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AC537" w14:textId="77777777" w:rsidR="00D86E8C" w:rsidRDefault="00D86E8C" w:rsidP="00D86E8C">
      <w:pPr>
        <w:jc w:val="center"/>
        <w:rPr>
          <w:b/>
          <w:bCs/>
          <w:color w:val="002060"/>
          <w:sz w:val="28"/>
          <w:szCs w:val="28"/>
        </w:rPr>
      </w:pPr>
    </w:p>
    <w:p w14:paraId="0A557312" w14:textId="36DFF54F" w:rsidR="00D86E8C" w:rsidRDefault="00D86E8C" w:rsidP="00D86E8C">
      <w:pPr>
        <w:jc w:val="center"/>
        <w:rPr>
          <w:b/>
          <w:bCs/>
          <w:color w:val="002060"/>
          <w:sz w:val="28"/>
          <w:szCs w:val="28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6FE2535A" wp14:editId="5FF30140">
            <wp:simplePos x="3802380" y="1249680"/>
            <wp:positionH relativeFrom="margin">
              <wp:align>right</wp:align>
            </wp:positionH>
            <wp:positionV relativeFrom="margin">
              <wp:align>top</wp:align>
            </wp:positionV>
            <wp:extent cx="1112520" cy="571500"/>
            <wp:effectExtent l="0" t="0" r="0" b="0"/>
            <wp:wrapSquare wrapText="bothSides"/>
            <wp:docPr id="9757801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5934014" w14:textId="768C95A3" w:rsidR="00D86E8C" w:rsidRDefault="00D86E8C" w:rsidP="00D86E8C">
      <w:pPr>
        <w:jc w:val="center"/>
        <w:rPr>
          <w:b/>
          <w:bCs/>
          <w:color w:val="002060"/>
          <w:sz w:val="28"/>
          <w:szCs w:val="28"/>
        </w:rPr>
      </w:pPr>
      <w:r>
        <w:rPr>
          <w:noProof/>
          <w:color w:val="000000"/>
          <w:sz w:val="20"/>
          <w:szCs w:val="20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8F90CF1" wp14:editId="50300579">
            <wp:simplePos x="3467100" y="914400"/>
            <wp:positionH relativeFrom="margin">
              <wp:align>left</wp:align>
            </wp:positionH>
            <wp:positionV relativeFrom="margin">
              <wp:align>top</wp:align>
            </wp:positionV>
            <wp:extent cx="838200" cy="678180"/>
            <wp:effectExtent l="0" t="0" r="0" b="7620"/>
            <wp:wrapSquare wrapText="bothSides"/>
            <wp:docPr id="1863008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32D9918" w14:textId="77777777" w:rsidR="004C0475" w:rsidRDefault="004C0475" w:rsidP="004C0475">
      <w:pPr>
        <w:jc w:val="center"/>
        <w:rPr>
          <w:b/>
          <w:bCs/>
          <w:color w:val="002060"/>
          <w:sz w:val="28"/>
          <w:szCs w:val="28"/>
        </w:rPr>
      </w:pPr>
      <w:r w:rsidRPr="004C0475">
        <w:rPr>
          <w:b/>
          <w:bCs/>
          <w:color w:val="002060"/>
          <w:sz w:val="28"/>
          <w:szCs w:val="28"/>
        </w:rPr>
        <w:t>Enhancing Python Learning Environments with a RAG-Powered Conversational Agent</w:t>
      </w:r>
    </w:p>
    <w:p w14:paraId="4B09297B" w14:textId="1FB4B918" w:rsidR="00D86E8C" w:rsidRPr="00D86E8C" w:rsidRDefault="00D86E8C" w:rsidP="004C0475">
      <w:pPr>
        <w:jc w:val="both"/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>Project Overview</w:t>
      </w:r>
    </w:p>
    <w:p w14:paraId="7D3EA519" w14:textId="0C3C67D6" w:rsidR="004C0475" w:rsidRPr="004C0475" w:rsidRDefault="004C0475" w:rsidP="004C0475">
      <w:pPr>
        <w:jc w:val="both"/>
      </w:pPr>
      <w:r w:rsidRPr="004C0475">
        <w:t>The RAG-Powered Conversational Agent for Python Learning aims to create an intelligent mentor that supports Python learners through context-aware dialogue, real-time code assistance, and concept explanations.</w:t>
      </w:r>
      <w:r w:rsidRPr="004C0475">
        <w:br/>
        <w:t xml:space="preserve">By combining Retrieval-Augmented Generation (RAG) with Large Language Models (LLMs), the agent will deliver accurate, </w:t>
      </w:r>
      <w:r w:rsidR="00EB73BF">
        <w:t xml:space="preserve">and </w:t>
      </w:r>
      <w:r w:rsidRPr="004C0475">
        <w:t>explainable</w:t>
      </w:r>
      <w:r w:rsidR="00EB73BF">
        <w:t xml:space="preserve"> </w:t>
      </w:r>
      <w:r w:rsidRPr="004C0475">
        <w:t>responses grounded in trusted Python learning materials.</w:t>
      </w:r>
    </w:p>
    <w:p w14:paraId="6750B29B" w14:textId="77777777" w:rsidR="004C0475" w:rsidRPr="004C0475" w:rsidRDefault="004C0475" w:rsidP="004C0475">
      <w:pPr>
        <w:jc w:val="both"/>
      </w:pPr>
      <w:r w:rsidRPr="004C0475">
        <w:t>The system will act as a virtual Python tutor, capable of:</w:t>
      </w:r>
    </w:p>
    <w:p w14:paraId="1DE0CE56" w14:textId="65992572" w:rsidR="004C0475" w:rsidRPr="004C0475" w:rsidRDefault="004C0475" w:rsidP="004C0475">
      <w:pPr>
        <w:numPr>
          <w:ilvl w:val="0"/>
          <w:numId w:val="16"/>
        </w:numPr>
        <w:jc w:val="both"/>
      </w:pPr>
      <w:r w:rsidRPr="004C0475">
        <w:t>Explaining Python syntax, concepts, and standard libraries</w:t>
      </w:r>
      <w:r w:rsidR="00EB73BF">
        <w:t>.</w:t>
      </w:r>
    </w:p>
    <w:p w14:paraId="54586D8B" w14:textId="5877FE58" w:rsidR="004C0475" w:rsidRPr="004C0475" w:rsidRDefault="004C0475" w:rsidP="004C0475">
      <w:pPr>
        <w:numPr>
          <w:ilvl w:val="0"/>
          <w:numId w:val="16"/>
        </w:numPr>
        <w:jc w:val="both"/>
      </w:pPr>
      <w:r w:rsidRPr="004C0475">
        <w:t>Debugging and improving learner code</w:t>
      </w:r>
      <w:r w:rsidR="00EB73BF">
        <w:t>.</w:t>
      </w:r>
    </w:p>
    <w:p w14:paraId="5F6F3F17" w14:textId="5F37EF6E" w:rsidR="004C0475" w:rsidRPr="004C0475" w:rsidRDefault="004C0475" w:rsidP="004C0475">
      <w:pPr>
        <w:numPr>
          <w:ilvl w:val="0"/>
          <w:numId w:val="16"/>
        </w:numPr>
        <w:jc w:val="both"/>
      </w:pPr>
      <w:r w:rsidRPr="004C0475">
        <w:t>Recommending next steps and practice exercises</w:t>
      </w:r>
      <w:r w:rsidR="00EB73BF">
        <w:t>.</w:t>
      </w:r>
    </w:p>
    <w:p w14:paraId="49D44E24" w14:textId="77777777" w:rsidR="004C0475" w:rsidRPr="004C0475" w:rsidRDefault="004C0475" w:rsidP="004C0475">
      <w:pPr>
        <w:numPr>
          <w:ilvl w:val="0"/>
          <w:numId w:val="16"/>
        </w:numPr>
        <w:jc w:val="both"/>
      </w:pPr>
      <w:r w:rsidRPr="004C0475">
        <w:t>Adapting explanations to the learner’s skill level.</w:t>
      </w:r>
    </w:p>
    <w:p w14:paraId="398932EB" w14:textId="121E37E8" w:rsidR="00D86E8C" w:rsidRPr="00D86E8C" w:rsidRDefault="004C0475" w:rsidP="00B10E84">
      <w:pPr>
        <w:jc w:val="both"/>
      </w:pPr>
      <w:r w:rsidRPr="004C0475">
        <w:t xml:space="preserve">The entire pipeline will be developed following </w:t>
      </w:r>
      <w:proofErr w:type="spellStart"/>
      <w:r w:rsidRPr="004C0475">
        <w:t>MLOps</w:t>
      </w:r>
      <w:proofErr w:type="spellEnd"/>
      <w:r w:rsidRPr="004C0475">
        <w:t xml:space="preserve"> best practices to ensure scalability, maintainability, and continual improvement.</w:t>
      </w:r>
    </w:p>
    <w:p w14:paraId="5F73360A" w14:textId="77777777" w:rsidR="00D86E8C" w:rsidRPr="00D86E8C" w:rsidRDefault="00D86E8C" w:rsidP="00D86E8C">
      <w:r w:rsidRPr="00D86E8C">
        <w:pict w14:anchorId="0B9AD5CA">
          <v:rect id="_x0000_i1080" style="width:0;height:1.5pt" o:hralign="center" o:hrstd="t" o:hr="t" fillcolor="#a0a0a0" stroked="f"/>
        </w:pict>
      </w:r>
    </w:p>
    <w:p w14:paraId="61ED0136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>Milestone 1: Data Collection and Preprocessing</w:t>
      </w:r>
    </w:p>
    <w:p w14:paraId="5C545DD1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Objectives</w:t>
      </w:r>
    </w:p>
    <w:p w14:paraId="61B481FE" w14:textId="77777777" w:rsidR="00A87FB1" w:rsidRDefault="00A87FB1" w:rsidP="00A87FB1">
      <w:pPr>
        <w:jc w:val="both"/>
      </w:pPr>
      <w:r w:rsidRPr="00A87FB1">
        <w:t>Collect and preprocess high-quality, Python-specific learning materials to serve as the foundation for retrieval and knowledge grounding.</w:t>
      </w:r>
    </w:p>
    <w:p w14:paraId="32A05353" w14:textId="12D71E5D" w:rsidR="00D86E8C" w:rsidRPr="00D86E8C" w:rsidRDefault="00D86E8C" w:rsidP="00A87FB1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Tasks</w:t>
      </w:r>
    </w:p>
    <w:p w14:paraId="4BA96574" w14:textId="77777777" w:rsidR="00D86E8C" w:rsidRPr="00D86E8C" w:rsidRDefault="00D86E8C" w:rsidP="00D86E8C">
      <w:pPr>
        <w:numPr>
          <w:ilvl w:val="0"/>
          <w:numId w:val="2"/>
        </w:numPr>
        <w:rPr>
          <w:color w:val="002060"/>
        </w:rPr>
      </w:pPr>
      <w:r w:rsidRPr="00D86E8C">
        <w:rPr>
          <w:b/>
          <w:bCs/>
          <w:color w:val="002060"/>
        </w:rPr>
        <w:t>Data Collection</w:t>
      </w:r>
    </w:p>
    <w:p w14:paraId="79BC8E8D" w14:textId="4742C9C9" w:rsidR="00A87FB1" w:rsidRPr="00A87FB1" w:rsidRDefault="00A87FB1" w:rsidP="00A87FB1">
      <w:pPr>
        <w:numPr>
          <w:ilvl w:val="0"/>
          <w:numId w:val="18"/>
        </w:numPr>
      </w:pPr>
      <w:r w:rsidRPr="00A87FB1">
        <w:t>Gather open educational resources, including:</w:t>
      </w:r>
    </w:p>
    <w:p w14:paraId="51B5B9F9" w14:textId="77777777" w:rsidR="00A87FB1" w:rsidRPr="00A87FB1" w:rsidRDefault="00A87FB1" w:rsidP="00A87FB1">
      <w:pPr>
        <w:pStyle w:val="ListParagraph"/>
        <w:numPr>
          <w:ilvl w:val="0"/>
          <w:numId w:val="19"/>
        </w:numPr>
      </w:pPr>
      <w:r w:rsidRPr="00A87FB1">
        <w:t>Official Python documentation and PEPs,</w:t>
      </w:r>
    </w:p>
    <w:p w14:paraId="43AC5DF3" w14:textId="77777777" w:rsidR="00A87FB1" w:rsidRPr="00A87FB1" w:rsidRDefault="00A87FB1" w:rsidP="00A87FB1">
      <w:pPr>
        <w:numPr>
          <w:ilvl w:val="0"/>
          <w:numId w:val="20"/>
        </w:numPr>
      </w:pPr>
      <w:r w:rsidRPr="00A87FB1">
        <w:t xml:space="preserve">Tutorials (e.g., Real Python, W3Schools, </w:t>
      </w:r>
      <w:proofErr w:type="spellStart"/>
      <w:r w:rsidRPr="00A87FB1">
        <w:t>GeeksforGeeks</w:t>
      </w:r>
      <w:proofErr w:type="spellEnd"/>
      <w:r w:rsidRPr="00A87FB1">
        <w:t>),</w:t>
      </w:r>
    </w:p>
    <w:p w14:paraId="469CFA9C" w14:textId="77777777" w:rsidR="00A87FB1" w:rsidRPr="00A87FB1" w:rsidRDefault="00A87FB1" w:rsidP="00A87FB1">
      <w:pPr>
        <w:numPr>
          <w:ilvl w:val="0"/>
          <w:numId w:val="21"/>
        </w:numPr>
      </w:pPr>
      <w:r w:rsidRPr="00A87FB1">
        <w:t>Stack Overflow Q&amp;A content,</w:t>
      </w:r>
    </w:p>
    <w:p w14:paraId="3344D470" w14:textId="40E01359" w:rsidR="00A87FB1" w:rsidRPr="00A87FB1" w:rsidRDefault="00A87FB1" w:rsidP="00A87FB1">
      <w:pPr>
        <w:numPr>
          <w:ilvl w:val="0"/>
          <w:numId w:val="18"/>
        </w:numPr>
      </w:pPr>
      <w:r w:rsidRPr="00A87FB1">
        <w:t>Store the raw data in cloud storage (e.g., Google Cloud Storage, AWS S3) for scalable access.</w:t>
      </w:r>
    </w:p>
    <w:p w14:paraId="041E313E" w14:textId="77777777" w:rsidR="00D86E8C" w:rsidRPr="00D86E8C" w:rsidRDefault="00D86E8C" w:rsidP="00D86E8C">
      <w:pPr>
        <w:numPr>
          <w:ilvl w:val="0"/>
          <w:numId w:val="2"/>
        </w:numPr>
        <w:rPr>
          <w:color w:val="002060"/>
        </w:rPr>
      </w:pPr>
      <w:r w:rsidRPr="00D86E8C">
        <w:rPr>
          <w:b/>
          <w:bCs/>
          <w:color w:val="002060"/>
        </w:rPr>
        <w:lastRenderedPageBreak/>
        <w:t>Data Preprocessing</w:t>
      </w:r>
    </w:p>
    <w:p w14:paraId="19A38EA3" w14:textId="637B3509" w:rsidR="00A87FB1" w:rsidRPr="00A87FB1" w:rsidRDefault="00A87FB1" w:rsidP="00A87FB1">
      <w:pPr>
        <w:numPr>
          <w:ilvl w:val="1"/>
          <w:numId w:val="2"/>
        </w:numPr>
        <w:jc w:val="both"/>
      </w:pPr>
      <w:r w:rsidRPr="00A87FB1">
        <w:t xml:space="preserve">Extract clean, structured text using </w:t>
      </w:r>
      <w:proofErr w:type="spellStart"/>
      <w:r w:rsidRPr="00A87FB1">
        <w:t>PyMuPDF</w:t>
      </w:r>
      <w:proofErr w:type="spellEnd"/>
      <w:r w:rsidRPr="00A87FB1">
        <w:t xml:space="preserve">, </w:t>
      </w:r>
      <w:proofErr w:type="spellStart"/>
      <w:r w:rsidRPr="00A87FB1">
        <w:t>BeautifulSoup</w:t>
      </w:r>
      <w:proofErr w:type="spellEnd"/>
      <w:r w:rsidRPr="00A87FB1">
        <w:t>, and docx2txt.</w:t>
      </w:r>
    </w:p>
    <w:p w14:paraId="4CA7D943" w14:textId="4EA43EC8" w:rsidR="00D86E8C" w:rsidRPr="00D86E8C" w:rsidRDefault="00D86E8C" w:rsidP="00A87FB1">
      <w:pPr>
        <w:numPr>
          <w:ilvl w:val="1"/>
          <w:numId w:val="2"/>
        </w:numPr>
        <w:jc w:val="both"/>
      </w:pPr>
      <w:r w:rsidRPr="00D86E8C">
        <w:t>Clean the extracted text by removing HTML tags, headers, page numbers, and non-textual artifacts.</w:t>
      </w:r>
    </w:p>
    <w:p w14:paraId="5E46CE15" w14:textId="77777777" w:rsidR="00D86E8C" w:rsidRPr="00D86E8C" w:rsidRDefault="00D86E8C" w:rsidP="00D86E8C">
      <w:pPr>
        <w:numPr>
          <w:ilvl w:val="1"/>
          <w:numId w:val="2"/>
        </w:numPr>
        <w:jc w:val="both"/>
      </w:pPr>
      <w:r w:rsidRPr="00D86E8C">
        <w:t xml:space="preserve">Apply chunking techniques to split documents into semantically meaningful segments using </w:t>
      </w:r>
      <w:proofErr w:type="spellStart"/>
      <w:r w:rsidRPr="00D86E8C">
        <w:t>LangChain</w:t>
      </w:r>
      <w:proofErr w:type="spellEnd"/>
      <w:r w:rsidRPr="00D86E8C">
        <w:t xml:space="preserve"> </w:t>
      </w:r>
      <w:proofErr w:type="spellStart"/>
      <w:r w:rsidRPr="00D86E8C">
        <w:t>TextSplitter</w:t>
      </w:r>
      <w:proofErr w:type="spellEnd"/>
      <w:r w:rsidRPr="00D86E8C">
        <w:t xml:space="preserve"> or </w:t>
      </w:r>
      <w:proofErr w:type="spellStart"/>
      <w:r w:rsidRPr="00D86E8C">
        <w:t>SemanticChunker</w:t>
      </w:r>
      <w:proofErr w:type="spellEnd"/>
      <w:r w:rsidRPr="00D86E8C">
        <w:t>.</w:t>
      </w:r>
    </w:p>
    <w:p w14:paraId="5D5CE74D" w14:textId="77777777" w:rsidR="00D86E8C" w:rsidRPr="00D86E8C" w:rsidRDefault="00D86E8C" w:rsidP="00D86E8C">
      <w:pPr>
        <w:numPr>
          <w:ilvl w:val="1"/>
          <w:numId w:val="2"/>
        </w:numPr>
      </w:pPr>
      <w:r w:rsidRPr="00D86E8C">
        <w:t xml:space="preserve">Generate embeddings for chunks using </w:t>
      </w:r>
      <w:proofErr w:type="spellStart"/>
      <w:r w:rsidRPr="00D86E8C">
        <w:t>SentenceTransformers</w:t>
      </w:r>
      <w:proofErr w:type="spellEnd"/>
      <w:r w:rsidRPr="00D86E8C">
        <w:t>, OpenAI Embeddings, or Hugging Face models.</w:t>
      </w:r>
    </w:p>
    <w:p w14:paraId="50224F7C" w14:textId="77777777" w:rsidR="00D86E8C" w:rsidRPr="00D86E8C" w:rsidRDefault="00D86E8C" w:rsidP="00D86E8C">
      <w:pPr>
        <w:numPr>
          <w:ilvl w:val="0"/>
          <w:numId w:val="2"/>
        </w:numPr>
        <w:rPr>
          <w:color w:val="002060"/>
        </w:rPr>
      </w:pPr>
      <w:r w:rsidRPr="00D86E8C">
        <w:rPr>
          <w:b/>
          <w:bCs/>
          <w:color w:val="002060"/>
        </w:rPr>
        <w:t>Tools and Libraries</w:t>
      </w:r>
    </w:p>
    <w:p w14:paraId="4F503212" w14:textId="265A7832" w:rsidR="00D86E8C" w:rsidRPr="00D86E8C" w:rsidRDefault="00D86E8C" w:rsidP="00D86E8C">
      <w:pPr>
        <w:numPr>
          <w:ilvl w:val="1"/>
          <w:numId w:val="2"/>
        </w:numPr>
      </w:pPr>
      <w:r w:rsidRPr="00D86E8C">
        <w:t xml:space="preserve">Python, </w:t>
      </w:r>
      <w:proofErr w:type="spellStart"/>
      <w:r w:rsidRPr="00D86E8C">
        <w:t>LangChain</w:t>
      </w:r>
      <w:proofErr w:type="spellEnd"/>
      <w:r w:rsidRPr="00D86E8C">
        <w:t xml:space="preserve">, </w:t>
      </w:r>
      <w:proofErr w:type="spellStart"/>
      <w:r w:rsidRPr="00D86E8C">
        <w:t>PyMuPDF</w:t>
      </w:r>
      <w:proofErr w:type="spellEnd"/>
      <w:r w:rsidRPr="00D86E8C">
        <w:t xml:space="preserve">, docx2txt, </w:t>
      </w:r>
      <w:proofErr w:type="spellStart"/>
      <w:proofErr w:type="gramStart"/>
      <w:r w:rsidR="00A87FB1" w:rsidRPr="00A87FB1">
        <w:t>BeautifulSoup</w:t>
      </w:r>
      <w:proofErr w:type="spellEnd"/>
      <w:r w:rsidR="00A87FB1" w:rsidRPr="00D86E8C">
        <w:t xml:space="preserve"> </w:t>
      </w:r>
      <w:r w:rsidR="00A87FB1">
        <w:t>,</w:t>
      </w:r>
      <w:proofErr w:type="gramEnd"/>
      <w:r w:rsidR="00A87FB1">
        <w:t xml:space="preserve"> </w:t>
      </w:r>
      <w:proofErr w:type="spellStart"/>
      <w:r w:rsidRPr="00D86E8C">
        <w:t>SentenceTransformers</w:t>
      </w:r>
      <w:proofErr w:type="spellEnd"/>
      <w:r w:rsidRPr="00D86E8C">
        <w:t>, Pandas.</w:t>
      </w:r>
    </w:p>
    <w:p w14:paraId="529DB734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Deliverables</w:t>
      </w:r>
    </w:p>
    <w:p w14:paraId="078A177E" w14:textId="77777777" w:rsidR="00D86E8C" w:rsidRPr="00D86E8C" w:rsidRDefault="00D86E8C" w:rsidP="00D86E8C">
      <w:pPr>
        <w:numPr>
          <w:ilvl w:val="0"/>
          <w:numId w:val="3"/>
        </w:numPr>
      </w:pPr>
      <w:r w:rsidRPr="00D86E8C">
        <w:t>Cleaned, preprocessed, and chunked dataset.</w:t>
      </w:r>
    </w:p>
    <w:p w14:paraId="57B3E8D5" w14:textId="77777777" w:rsidR="00D86E8C" w:rsidRPr="00D86E8C" w:rsidRDefault="00D86E8C" w:rsidP="00D86E8C">
      <w:pPr>
        <w:numPr>
          <w:ilvl w:val="0"/>
          <w:numId w:val="3"/>
        </w:numPr>
      </w:pPr>
      <w:r w:rsidRPr="00D86E8C">
        <w:t>Embedding vectors stored in a vector database.</w:t>
      </w:r>
    </w:p>
    <w:p w14:paraId="2BF805BA" w14:textId="77777777" w:rsidR="00D86E8C" w:rsidRPr="00D86E8C" w:rsidRDefault="00D86E8C" w:rsidP="00D86E8C">
      <w:pPr>
        <w:numPr>
          <w:ilvl w:val="0"/>
          <w:numId w:val="3"/>
        </w:numPr>
      </w:pPr>
      <w:r w:rsidRPr="00D86E8C">
        <w:t>Documentation of data preprocessing and chunking strategy.</w:t>
      </w:r>
    </w:p>
    <w:p w14:paraId="65007BF2" w14:textId="77777777" w:rsidR="00D86E8C" w:rsidRPr="00D86E8C" w:rsidRDefault="00D86E8C" w:rsidP="00D86E8C">
      <w:r w:rsidRPr="00D86E8C">
        <w:pict w14:anchorId="4E084D6C">
          <v:rect id="_x0000_i1081" style="width:0;height:1.5pt" o:hralign="center" o:hrstd="t" o:hr="t" fillcolor="#a0a0a0" stroked="f"/>
        </w:pict>
      </w:r>
    </w:p>
    <w:p w14:paraId="5E9FE8C6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>Milestone 2: RAG Pipeline Development</w:t>
      </w:r>
    </w:p>
    <w:p w14:paraId="37B1E96B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Objectives</w:t>
      </w:r>
    </w:p>
    <w:p w14:paraId="176A30CD" w14:textId="339675B7" w:rsidR="00A87FB1" w:rsidRDefault="00A87FB1" w:rsidP="00A87FB1">
      <w:r w:rsidRPr="00A87FB1">
        <w:t>Develop a Retrieval-Augmented Generation (RAG) pipeline that produces factually accurate and educationally effective answers.</w:t>
      </w:r>
    </w:p>
    <w:p w14:paraId="27D32F35" w14:textId="61D73070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Tasks</w:t>
      </w:r>
    </w:p>
    <w:p w14:paraId="6BC6C344" w14:textId="77777777" w:rsidR="00D86E8C" w:rsidRPr="00D86E8C" w:rsidRDefault="00D86E8C" w:rsidP="00D86E8C">
      <w:pPr>
        <w:numPr>
          <w:ilvl w:val="0"/>
          <w:numId w:val="5"/>
        </w:numPr>
        <w:rPr>
          <w:color w:val="002060"/>
        </w:rPr>
      </w:pPr>
      <w:r w:rsidRPr="00D86E8C">
        <w:rPr>
          <w:b/>
          <w:bCs/>
          <w:color w:val="002060"/>
        </w:rPr>
        <w:t>Retriever Development</w:t>
      </w:r>
    </w:p>
    <w:p w14:paraId="3C6090DC" w14:textId="3F7EBC7B" w:rsidR="00D86E8C" w:rsidRPr="00D86E8C" w:rsidRDefault="00A87FB1" w:rsidP="00A87FB1">
      <w:pPr>
        <w:numPr>
          <w:ilvl w:val="1"/>
          <w:numId w:val="5"/>
        </w:numPr>
        <w:jc w:val="both"/>
      </w:pPr>
      <w:r w:rsidRPr="00A87FB1">
        <w:t xml:space="preserve">Implement a </w:t>
      </w:r>
      <w:r w:rsidRPr="00451D1D">
        <w:t>semantic</w:t>
      </w:r>
      <w:r w:rsidRPr="00A87FB1">
        <w:rPr>
          <w:b/>
          <w:bCs/>
        </w:rPr>
        <w:t xml:space="preserve"> </w:t>
      </w:r>
      <w:r w:rsidRPr="00451D1D">
        <w:t>retriever</w:t>
      </w:r>
      <w:r w:rsidRPr="00A87FB1">
        <w:t xml:space="preserve"> using </w:t>
      </w:r>
      <w:proofErr w:type="spellStart"/>
      <w:r w:rsidRPr="00A87FB1">
        <w:t>Qdrant</w:t>
      </w:r>
      <w:proofErr w:type="spellEnd"/>
      <w:r w:rsidRPr="00A87FB1">
        <w:t xml:space="preserve"> or FAISS to fetch relevant text chunks.</w:t>
      </w:r>
      <w:r w:rsidRPr="00A87FB1">
        <w:t xml:space="preserve"> </w:t>
      </w:r>
    </w:p>
    <w:p w14:paraId="5FA2297A" w14:textId="36F10119" w:rsidR="00D86E8C" w:rsidRPr="00D86E8C" w:rsidRDefault="00451D1D" w:rsidP="00451D1D">
      <w:pPr>
        <w:numPr>
          <w:ilvl w:val="1"/>
          <w:numId w:val="5"/>
        </w:numPr>
        <w:jc w:val="both"/>
        <w:rPr>
          <w:highlight w:val="yellow"/>
        </w:rPr>
      </w:pPr>
      <w:r w:rsidRPr="00451D1D">
        <w:rPr>
          <w:highlight w:val="yellow"/>
        </w:rPr>
        <w:t xml:space="preserve">Enable </w:t>
      </w:r>
      <w:r w:rsidRPr="00451D1D">
        <w:rPr>
          <w:highlight w:val="yellow"/>
        </w:rPr>
        <w:t>topic</w:t>
      </w:r>
      <w:r w:rsidRPr="00451D1D">
        <w:rPr>
          <w:b/>
          <w:bCs/>
          <w:highlight w:val="yellow"/>
        </w:rPr>
        <w:t xml:space="preserve"> </w:t>
      </w:r>
      <w:r w:rsidRPr="00451D1D">
        <w:rPr>
          <w:highlight w:val="yellow"/>
        </w:rPr>
        <w:t>and</w:t>
      </w:r>
      <w:r w:rsidRPr="00451D1D">
        <w:rPr>
          <w:b/>
          <w:bCs/>
          <w:highlight w:val="yellow"/>
        </w:rPr>
        <w:t xml:space="preserve"> </w:t>
      </w:r>
      <w:r w:rsidRPr="00451D1D">
        <w:rPr>
          <w:highlight w:val="yellow"/>
        </w:rPr>
        <w:t>difficulty</w:t>
      </w:r>
      <w:r w:rsidRPr="00451D1D">
        <w:rPr>
          <w:b/>
          <w:bCs/>
          <w:highlight w:val="yellow"/>
        </w:rPr>
        <w:t>-</w:t>
      </w:r>
      <w:r w:rsidRPr="00451D1D">
        <w:rPr>
          <w:highlight w:val="yellow"/>
        </w:rPr>
        <w:t>level</w:t>
      </w:r>
      <w:r w:rsidRPr="00451D1D">
        <w:rPr>
          <w:b/>
          <w:bCs/>
          <w:highlight w:val="yellow"/>
        </w:rPr>
        <w:t xml:space="preserve"> </w:t>
      </w:r>
      <w:r w:rsidRPr="00451D1D">
        <w:rPr>
          <w:highlight w:val="yellow"/>
        </w:rPr>
        <w:t>filtering for more targeted results.</w:t>
      </w:r>
    </w:p>
    <w:p w14:paraId="6B1E1A30" w14:textId="77777777" w:rsidR="00D86E8C" w:rsidRPr="00D86E8C" w:rsidRDefault="00D86E8C" w:rsidP="00D86E8C">
      <w:pPr>
        <w:numPr>
          <w:ilvl w:val="0"/>
          <w:numId w:val="5"/>
        </w:numPr>
        <w:rPr>
          <w:color w:val="002060"/>
        </w:rPr>
      </w:pPr>
      <w:r w:rsidRPr="00D86E8C">
        <w:rPr>
          <w:b/>
          <w:bCs/>
          <w:color w:val="002060"/>
        </w:rPr>
        <w:t>Generator Integration</w:t>
      </w:r>
    </w:p>
    <w:p w14:paraId="20D91F95" w14:textId="449D5E89" w:rsidR="00451D1D" w:rsidRDefault="00451D1D" w:rsidP="00451D1D">
      <w:pPr>
        <w:numPr>
          <w:ilvl w:val="1"/>
          <w:numId w:val="5"/>
        </w:numPr>
        <w:jc w:val="both"/>
      </w:pPr>
      <w:r>
        <w:t>I</w:t>
      </w:r>
      <w:r w:rsidRPr="00451D1D">
        <w:t>ntegrate a pre-trained LLM (e.g., GPT-4, Llama-3, or Mistral) with the retriever to form a RAG pipeline.</w:t>
      </w:r>
      <w:r w:rsidRPr="00451D1D">
        <w:t xml:space="preserve"> </w:t>
      </w:r>
    </w:p>
    <w:p w14:paraId="38CCF9AC" w14:textId="77777777" w:rsidR="00451D1D" w:rsidRPr="00451D1D" w:rsidRDefault="00451D1D" w:rsidP="00451D1D">
      <w:pPr>
        <w:numPr>
          <w:ilvl w:val="1"/>
          <w:numId w:val="5"/>
        </w:numPr>
        <w:rPr>
          <w:color w:val="002060"/>
        </w:rPr>
      </w:pPr>
      <w:r w:rsidRPr="00451D1D">
        <w:t>Use prompt templates emphasizing correctness, pedagogy, and concise explanations.</w:t>
      </w:r>
      <w:r w:rsidRPr="00451D1D">
        <w:rPr>
          <w:b/>
          <w:bCs/>
        </w:rPr>
        <w:t xml:space="preserve"> </w:t>
      </w:r>
    </w:p>
    <w:p w14:paraId="0AF57D03" w14:textId="29E406B5" w:rsidR="00451D1D" w:rsidRPr="00451D1D" w:rsidRDefault="00451D1D" w:rsidP="00451D1D">
      <w:pPr>
        <w:pStyle w:val="ListParagraph"/>
        <w:numPr>
          <w:ilvl w:val="0"/>
          <w:numId w:val="5"/>
        </w:numPr>
        <w:rPr>
          <w:b/>
          <w:bCs/>
          <w:color w:val="002060"/>
        </w:rPr>
      </w:pPr>
      <w:r w:rsidRPr="00451D1D">
        <w:rPr>
          <w:b/>
          <w:bCs/>
          <w:color w:val="002060"/>
        </w:rPr>
        <w:t>Evaluation</w:t>
      </w:r>
    </w:p>
    <w:p w14:paraId="19083E17" w14:textId="59B8AB8A" w:rsidR="00451D1D" w:rsidRPr="00451D1D" w:rsidRDefault="00451D1D" w:rsidP="00451D1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51D1D">
        <w:rPr>
          <w:color w:val="000000" w:themeColor="text1"/>
        </w:rPr>
        <w:t>Evaluate using BLEU, ROUGE, and Context Relevance Score (CRS).</w:t>
      </w:r>
    </w:p>
    <w:p w14:paraId="659C09A3" w14:textId="510EC426" w:rsidR="00451D1D" w:rsidRPr="00451D1D" w:rsidRDefault="00451D1D" w:rsidP="00451D1D">
      <w:pPr>
        <w:pStyle w:val="ListParagraph"/>
        <w:numPr>
          <w:ilvl w:val="1"/>
          <w:numId w:val="5"/>
        </w:numPr>
        <w:rPr>
          <w:color w:val="000000" w:themeColor="text1"/>
        </w:rPr>
      </w:pPr>
      <w:r w:rsidRPr="00451D1D">
        <w:rPr>
          <w:color w:val="000000" w:themeColor="text1"/>
        </w:rPr>
        <w:t>Conduct small-scale testing with Python learners to assess response quality and educational impact.</w:t>
      </w:r>
    </w:p>
    <w:p w14:paraId="0DF235C5" w14:textId="7016E145" w:rsidR="00D86E8C" w:rsidRPr="00D86E8C" w:rsidRDefault="00D86E8C" w:rsidP="00451D1D">
      <w:pPr>
        <w:numPr>
          <w:ilvl w:val="0"/>
          <w:numId w:val="5"/>
        </w:numPr>
        <w:rPr>
          <w:color w:val="002060"/>
        </w:rPr>
      </w:pPr>
      <w:r w:rsidRPr="00D86E8C">
        <w:rPr>
          <w:b/>
          <w:bCs/>
          <w:color w:val="002060"/>
        </w:rPr>
        <w:t>Tools and Libraries</w:t>
      </w:r>
    </w:p>
    <w:p w14:paraId="20057E3E" w14:textId="77777777" w:rsidR="00D86E8C" w:rsidRPr="00D86E8C" w:rsidRDefault="00D86E8C" w:rsidP="00D86E8C">
      <w:pPr>
        <w:numPr>
          <w:ilvl w:val="1"/>
          <w:numId w:val="5"/>
        </w:numPr>
        <w:jc w:val="both"/>
      </w:pPr>
      <w:proofErr w:type="spellStart"/>
      <w:r w:rsidRPr="00D86E8C">
        <w:lastRenderedPageBreak/>
        <w:t>LangChain</w:t>
      </w:r>
      <w:proofErr w:type="spellEnd"/>
      <w:r w:rsidRPr="00D86E8C">
        <w:t>, Hugging Face Transformers, OpenAI API, FAISS/</w:t>
      </w:r>
      <w:proofErr w:type="spellStart"/>
      <w:r w:rsidRPr="00D86E8C">
        <w:t>Qdrant</w:t>
      </w:r>
      <w:proofErr w:type="spellEnd"/>
      <w:r w:rsidRPr="00D86E8C">
        <w:t xml:space="preserve">, </w:t>
      </w:r>
      <w:proofErr w:type="spellStart"/>
      <w:r w:rsidRPr="00D86E8C">
        <w:t>PyTorch</w:t>
      </w:r>
      <w:proofErr w:type="spellEnd"/>
      <w:r w:rsidRPr="00D86E8C">
        <w:t xml:space="preserve"> or TensorFlow.</w:t>
      </w:r>
    </w:p>
    <w:p w14:paraId="0DC8C26E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Deliverables</w:t>
      </w:r>
    </w:p>
    <w:p w14:paraId="69D7A863" w14:textId="77777777" w:rsidR="00D86E8C" w:rsidRPr="00D86E8C" w:rsidRDefault="00D86E8C" w:rsidP="00D86E8C">
      <w:pPr>
        <w:numPr>
          <w:ilvl w:val="0"/>
          <w:numId w:val="6"/>
        </w:numPr>
      </w:pPr>
      <w:r w:rsidRPr="00D86E8C">
        <w:t>Functional RAG pipeline capable of retrieving and generating answers.</w:t>
      </w:r>
    </w:p>
    <w:p w14:paraId="3AF67B58" w14:textId="672DD197" w:rsidR="00D86E8C" w:rsidRDefault="00D86E8C" w:rsidP="008B414C">
      <w:pPr>
        <w:numPr>
          <w:ilvl w:val="0"/>
          <w:numId w:val="6"/>
        </w:numPr>
      </w:pPr>
      <w:r w:rsidRPr="00D86E8C">
        <w:t>Evaluation report detailing retrieval quality and generation accuracy.</w:t>
      </w:r>
    </w:p>
    <w:p w14:paraId="1C0732B2" w14:textId="73D0CEFA" w:rsidR="00B10E84" w:rsidRPr="00D86E8C" w:rsidRDefault="00B10E84" w:rsidP="00B10E84">
      <w:r w:rsidRPr="00D86E8C">
        <w:pict w14:anchorId="5B30A257">
          <v:rect id="_x0000_i1107" style="width:0;height:1.5pt" o:hralign="center" o:hrstd="t" o:hr="t" fillcolor="#a0a0a0" stroked="f"/>
        </w:pict>
      </w:r>
    </w:p>
    <w:p w14:paraId="1CE6A7F4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>Milestone 3: Advanced Techniques and Optimization</w:t>
      </w:r>
    </w:p>
    <w:p w14:paraId="57C5EBF8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Objectives</w:t>
      </w:r>
    </w:p>
    <w:p w14:paraId="479B1205" w14:textId="2207CCFD" w:rsidR="00D86E8C" w:rsidRPr="00D86E8C" w:rsidRDefault="00451D1D" w:rsidP="00451D1D">
      <w:pPr>
        <w:rPr>
          <w:b/>
          <w:bCs/>
          <w:color w:val="002060"/>
        </w:rPr>
      </w:pPr>
      <w:r w:rsidRPr="00451D1D">
        <w:t>Incorporate adaptive learning features to personalize interaction and mimic one-on-one mentorship</w:t>
      </w:r>
      <w:r w:rsidRPr="00451D1D">
        <w:rPr>
          <w:b/>
          <w:bCs/>
        </w:rPr>
        <w:t xml:space="preserve"> </w:t>
      </w:r>
      <w:r w:rsidR="00D86E8C" w:rsidRPr="00D86E8C">
        <w:rPr>
          <w:b/>
          <w:bCs/>
          <w:color w:val="002060"/>
        </w:rPr>
        <w:t>Tasks</w:t>
      </w:r>
    </w:p>
    <w:p w14:paraId="230F2EAC" w14:textId="77777777" w:rsidR="00D86E8C" w:rsidRPr="00D86E8C" w:rsidRDefault="00D86E8C" w:rsidP="00D86E8C">
      <w:pPr>
        <w:numPr>
          <w:ilvl w:val="0"/>
          <w:numId w:val="8"/>
        </w:numPr>
        <w:rPr>
          <w:color w:val="002060"/>
        </w:rPr>
      </w:pPr>
      <w:r w:rsidRPr="00D86E8C">
        <w:rPr>
          <w:b/>
          <w:bCs/>
          <w:color w:val="002060"/>
        </w:rPr>
        <w:t>Context Optimization</w:t>
      </w:r>
    </w:p>
    <w:p w14:paraId="3ED161B5" w14:textId="795F5DA0" w:rsidR="00D86E8C" w:rsidRPr="00D86E8C" w:rsidRDefault="00D86E8C" w:rsidP="00451D1D">
      <w:pPr>
        <w:numPr>
          <w:ilvl w:val="1"/>
          <w:numId w:val="8"/>
        </w:numPr>
        <w:jc w:val="both"/>
      </w:pPr>
      <w:r w:rsidRPr="00D86E8C">
        <w:t>Implement context re-ranking using cross-encoders or re-ranking models.</w:t>
      </w:r>
    </w:p>
    <w:p w14:paraId="019E3BB1" w14:textId="76E68006" w:rsidR="00D86E8C" w:rsidRPr="00D86E8C" w:rsidRDefault="00451D1D" w:rsidP="00D86E8C">
      <w:pPr>
        <w:numPr>
          <w:ilvl w:val="0"/>
          <w:numId w:val="8"/>
        </w:numPr>
        <w:rPr>
          <w:color w:val="002060"/>
        </w:rPr>
      </w:pPr>
      <w:r>
        <w:rPr>
          <w:b/>
          <w:bCs/>
          <w:color w:val="002060"/>
        </w:rPr>
        <w:t xml:space="preserve">Continuous </w:t>
      </w:r>
      <w:r w:rsidR="00D86E8C" w:rsidRPr="00D86E8C">
        <w:rPr>
          <w:b/>
          <w:bCs/>
          <w:color w:val="002060"/>
        </w:rPr>
        <w:t>Knowledge Updating</w:t>
      </w:r>
    </w:p>
    <w:p w14:paraId="2E64AE19" w14:textId="77777777" w:rsidR="00D86E8C" w:rsidRPr="00D86E8C" w:rsidRDefault="00D86E8C" w:rsidP="008B414C">
      <w:pPr>
        <w:numPr>
          <w:ilvl w:val="1"/>
          <w:numId w:val="8"/>
        </w:numPr>
        <w:jc w:val="both"/>
      </w:pPr>
      <w:r w:rsidRPr="00D86E8C">
        <w:t>Build a document ingestion pipeline for incremental updates — allowing new documents to be processed, embedded, and indexed automatically.</w:t>
      </w:r>
    </w:p>
    <w:p w14:paraId="1A9CF3CC" w14:textId="77777777" w:rsidR="00D86E8C" w:rsidRPr="00D86E8C" w:rsidRDefault="00D86E8C" w:rsidP="00D86E8C">
      <w:pPr>
        <w:numPr>
          <w:ilvl w:val="0"/>
          <w:numId w:val="8"/>
        </w:numPr>
        <w:rPr>
          <w:color w:val="002060"/>
        </w:rPr>
      </w:pPr>
      <w:r w:rsidRPr="00D86E8C">
        <w:rPr>
          <w:b/>
          <w:bCs/>
          <w:color w:val="002060"/>
        </w:rPr>
        <w:t>Tools and Libraries</w:t>
      </w:r>
    </w:p>
    <w:p w14:paraId="12418984" w14:textId="77777777" w:rsidR="00D86E8C" w:rsidRPr="00D86E8C" w:rsidRDefault="00D86E8C" w:rsidP="00D86E8C">
      <w:pPr>
        <w:numPr>
          <w:ilvl w:val="1"/>
          <w:numId w:val="8"/>
        </w:numPr>
      </w:pPr>
      <w:proofErr w:type="spellStart"/>
      <w:r w:rsidRPr="00D86E8C">
        <w:t>LangChain</w:t>
      </w:r>
      <w:proofErr w:type="spellEnd"/>
      <w:r w:rsidRPr="00D86E8C">
        <w:t xml:space="preserve">, </w:t>
      </w:r>
      <w:proofErr w:type="spellStart"/>
      <w:r w:rsidRPr="00D86E8C">
        <w:t>ElasticSearch</w:t>
      </w:r>
      <w:proofErr w:type="spellEnd"/>
      <w:r w:rsidRPr="00D86E8C">
        <w:t xml:space="preserve">, </w:t>
      </w:r>
      <w:proofErr w:type="spellStart"/>
      <w:r w:rsidRPr="00D86E8C">
        <w:t>Qdrant</w:t>
      </w:r>
      <w:proofErr w:type="spellEnd"/>
      <w:r w:rsidRPr="00D86E8C">
        <w:t xml:space="preserve">, </w:t>
      </w:r>
      <w:proofErr w:type="spellStart"/>
      <w:r w:rsidRPr="00D86E8C">
        <w:t>SentenceTransformers</w:t>
      </w:r>
      <w:proofErr w:type="spellEnd"/>
      <w:r w:rsidRPr="00D86E8C">
        <w:t>, Apache Airflow.</w:t>
      </w:r>
    </w:p>
    <w:p w14:paraId="77454D77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Deliverables</w:t>
      </w:r>
    </w:p>
    <w:p w14:paraId="38B9B721" w14:textId="31FE2091" w:rsidR="00D86E8C" w:rsidRPr="00D86E8C" w:rsidRDefault="00D86E8C" w:rsidP="00D86E8C">
      <w:pPr>
        <w:numPr>
          <w:ilvl w:val="0"/>
          <w:numId w:val="9"/>
        </w:numPr>
      </w:pPr>
      <w:r w:rsidRPr="00D86E8C">
        <w:t>Optimized RAG system with re-ranking</w:t>
      </w:r>
      <w:r w:rsidR="008B414C">
        <w:t>.</w:t>
      </w:r>
    </w:p>
    <w:p w14:paraId="47B35237" w14:textId="77777777" w:rsidR="00D86E8C" w:rsidRPr="00D86E8C" w:rsidRDefault="00D86E8C" w:rsidP="00D86E8C">
      <w:pPr>
        <w:numPr>
          <w:ilvl w:val="0"/>
          <w:numId w:val="9"/>
        </w:numPr>
      </w:pPr>
      <w:r w:rsidRPr="00D86E8C">
        <w:t>Automatic ingestion pipeline for continuous updates.</w:t>
      </w:r>
    </w:p>
    <w:p w14:paraId="4565F108" w14:textId="77777777" w:rsidR="00D86E8C" w:rsidRPr="00D86E8C" w:rsidRDefault="00D86E8C" w:rsidP="00D86E8C">
      <w:r w:rsidRPr="00D86E8C">
        <w:pict w14:anchorId="1A35DCC3">
          <v:rect id="_x0000_i1083" style="width:0;height:1.5pt" o:hralign="center" o:hrstd="t" o:hr="t" fillcolor="#a0a0a0" stroked="f"/>
        </w:pict>
      </w:r>
    </w:p>
    <w:p w14:paraId="72DC8CB4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 xml:space="preserve">Milestone 4: </w:t>
      </w:r>
      <w:proofErr w:type="spellStart"/>
      <w:r w:rsidRPr="00D86E8C">
        <w:rPr>
          <w:b/>
          <w:bCs/>
          <w:color w:val="002060"/>
          <w:sz w:val="24"/>
          <w:szCs w:val="24"/>
        </w:rPr>
        <w:t>MLOps</w:t>
      </w:r>
      <w:proofErr w:type="spellEnd"/>
      <w:r w:rsidRPr="00D86E8C">
        <w:rPr>
          <w:b/>
          <w:bCs/>
          <w:color w:val="002060"/>
          <w:sz w:val="24"/>
          <w:szCs w:val="24"/>
        </w:rPr>
        <w:t>, Deployment, and Monitoring</w:t>
      </w:r>
    </w:p>
    <w:p w14:paraId="120EDC90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Objectives</w:t>
      </w:r>
    </w:p>
    <w:p w14:paraId="4CF041E6" w14:textId="77777777" w:rsidR="00451D1D" w:rsidRPr="00451D1D" w:rsidRDefault="00451D1D" w:rsidP="00451D1D">
      <w:r w:rsidRPr="00451D1D">
        <w:t>Establish scalable, reproducible, and continuously deployable infrastructure.</w:t>
      </w:r>
    </w:p>
    <w:p w14:paraId="5B27F10C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Tasks</w:t>
      </w:r>
    </w:p>
    <w:p w14:paraId="26574A6E" w14:textId="64C7BDE4" w:rsidR="00D86E8C" w:rsidRPr="00D86E8C" w:rsidRDefault="00451D1D" w:rsidP="00D86E8C">
      <w:pPr>
        <w:numPr>
          <w:ilvl w:val="0"/>
          <w:numId w:val="11"/>
        </w:numPr>
        <w:rPr>
          <w:color w:val="002060"/>
        </w:rPr>
      </w:pPr>
      <w:r>
        <w:rPr>
          <w:b/>
          <w:bCs/>
          <w:color w:val="002060"/>
        </w:rPr>
        <w:t>Experiment Tracking</w:t>
      </w:r>
    </w:p>
    <w:p w14:paraId="7DCF151B" w14:textId="77777777" w:rsidR="00D86E8C" w:rsidRPr="00D86E8C" w:rsidRDefault="00D86E8C" w:rsidP="008B414C">
      <w:pPr>
        <w:numPr>
          <w:ilvl w:val="1"/>
          <w:numId w:val="11"/>
        </w:numPr>
        <w:jc w:val="both"/>
      </w:pPr>
      <w:r w:rsidRPr="00D86E8C">
        <w:t xml:space="preserve">Use </w:t>
      </w:r>
      <w:proofErr w:type="spellStart"/>
      <w:r w:rsidRPr="00D86E8C">
        <w:t>MLflow</w:t>
      </w:r>
      <w:proofErr w:type="spellEnd"/>
      <w:r w:rsidRPr="00D86E8C">
        <w:t xml:space="preserve"> for model tracking and versioning.</w:t>
      </w:r>
    </w:p>
    <w:p w14:paraId="4B533287" w14:textId="77777777" w:rsidR="00D86E8C" w:rsidRPr="00D86E8C" w:rsidRDefault="00D86E8C" w:rsidP="00D86E8C">
      <w:pPr>
        <w:numPr>
          <w:ilvl w:val="0"/>
          <w:numId w:val="11"/>
        </w:numPr>
        <w:rPr>
          <w:color w:val="002060"/>
        </w:rPr>
      </w:pPr>
      <w:r w:rsidRPr="00D86E8C">
        <w:rPr>
          <w:b/>
          <w:bCs/>
          <w:color w:val="002060"/>
        </w:rPr>
        <w:t>Deployment</w:t>
      </w:r>
    </w:p>
    <w:p w14:paraId="51C64C98" w14:textId="77777777" w:rsidR="00D86E8C" w:rsidRPr="00D86E8C" w:rsidRDefault="00D86E8C" w:rsidP="008B414C">
      <w:pPr>
        <w:numPr>
          <w:ilvl w:val="1"/>
          <w:numId w:val="11"/>
        </w:numPr>
        <w:jc w:val="both"/>
      </w:pPr>
      <w:r w:rsidRPr="00D86E8C">
        <w:t xml:space="preserve">Expose the RAG system as a REST API using </w:t>
      </w:r>
      <w:proofErr w:type="spellStart"/>
      <w:r w:rsidRPr="00D86E8C">
        <w:t>FastAPI</w:t>
      </w:r>
      <w:proofErr w:type="spellEnd"/>
      <w:r w:rsidRPr="00D86E8C">
        <w:t xml:space="preserve"> or Flask.</w:t>
      </w:r>
    </w:p>
    <w:p w14:paraId="3F753E1B" w14:textId="77777777" w:rsidR="00D86E8C" w:rsidRPr="00D86E8C" w:rsidRDefault="00D86E8C" w:rsidP="008B414C">
      <w:pPr>
        <w:numPr>
          <w:ilvl w:val="1"/>
          <w:numId w:val="11"/>
        </w:numPr>
        <w:jc w:val="both"/>
      </w:pPr>
      <w:r w:rsidRPr="00D86E8C">
        <w:t>Containerize the application using Docker and orchestrate deployment with Docker Compose or Kubernetes.</w:t>
      </w:r>
    </w:p>
    <w:p w14:paraId="7D6A53BC" w14:textId="54762F8E" w:rsidR="008B414C" w:rsidRPr="00D86E8C" w:rsidRDefault="00D86E8C" w:rsidP="00451D1D">
      <w:pPr>
        <w:numPr>
          <w:ilvl w:val="1"/>
          <w:numId w:val="11"/>
        </w:numPr>
        <w:jc w:val="both"/>
      </w:pPr>
      <w:r w:rsidRPr="00D86E8C">
        <w:lastRenderedPageBreak/>
        <w:t>Host the system on AWS EC2, GCP, or Azure.</w:t>
      </w:r>
    </w:p>
    <w:p w14:paraId="18005B20" w14:textId="77777777" w:rsidR="00D86E8C" w:rsidRPr="00D86E8C" w:rsidRDefault="00D86E8C" w:rsidP="00D86E8C">
      <w:pPr>
        <w:numPr>
          <w:ilvl w:val="0"/>
          <w:numId w:val="11"/>
        </w:numPr>
        <w:rPr>
          <w:color w:val="002060"/>
        </w:rPr>
      </w:pPr>
      <w:r w:rsidRPr="00D86E8C">
        <w:rPr>
          <w:b/>
          <w:bCs/>
          <w:color w:val="002060"/>
        </w:rPr>
        <w:t>CI/CD Pipeline</w:t>
      </w:r>
    </w:p>
    <w:p w14:paraId="60B487BB" w14:textId="77777777" w:rsidR="00D86E8C" w:rsidRPr="00D86E8C" w:rsidRDefault="00D86E8C" w:rsidP="008B414C">
      <w:pPr>
        <w:numPr>
          <w:ilvl w:val="1"/>
          <w:numId w:val="11"/>
        </w:numPr>
        <w:jc w:val="both"/>
      </w:pPr>
      <w:r w:rsidRPr="00D86E8C">
        <w:t>Use GitHub Actions or Jenkins for automated testing, retraining, and deployment of updated models.</w:t>
      </w:r>
    </w:p>
    <w:p w14:paraId="7A862894" w14:textId="77777777" w:rsidR="00D86E8C" w:rsidRPr="00D86E8C" w:rsidRDefault="00D86E8C" w:rsidP="00D86E8C">
      <w:pPr>
        <w:numPr>
          <w:ilvl w:val="0"/>
          <w:numId w:val="11"/>
        </w:numPr>
        <w:rPr>
          <w:color w:val="002060"/>
        </w:rPr>
      </w:pPr>
      <w:r w:rsidRPr="00D86E8C">
        <w:rPr>
          <w:b/>
          <w:bCs/>
          <w:color w:val="002060"/>
        </w:rPr>
        <w:t>Tools and Libraries</w:t>
      </w:r>
    </w:p>
    <w:p w14:paraId="07CFB0E0" w14:textId="77777777" w:rsidR="00D86E8C" w:rsidRPr="00D86E8C" w:rsidRDefault="00D86E8C" w:rsidP="00D86E8C">
      <w:pPr>
        <w:numPr>
          <w:ilvl w:val="1"/>
          <w:numId w:val="11"/>
        </w:numPr>
      </w:pPr>
      <w:proofErr w:type="spellStart"/>
      <w:r w:rsidRPr="00D86E8C">
        <w:t>MLflow</w:t>
      </w:r>
      <w:proofErr w:type="spellEnd"/>
      <w:r w:rsidRPr="00D86E8C">
        <w:t xml:space="preserve">, </w:t>
      </w:r>
      <w:proofErr w:type="spellStart"/>
      <w:r w:rsidRPr="00D86E8C">
        <w:t>FastAPI</w:t>
      </w:r>
      <w:proofErr w:type="spellEnd"/>
      <w:r w:rsidRPr="00D86E8C">
        <w:t>, Docker, GitHub Actions, Prometheus, Grafana.</w:t>
      </w:r>
    </w:p>
    <w:p w14:paraId="45C145A2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Deliverables</w:t>
      </w:r>
    </w:p>
    <w:p w14:paraId="229943E6" w14:textId="77777777" w:rsidR="00D86E8C" w:rsidRPr="00D86E8C" w:rsidRDefault="00D86E8C" w:rsidP="00D86E8C">
      <w:pPr>
        <w:numPr>
          <w:ilvl w:val="0"/>
          <w:numId w:val="12"/>
        </w:numPr>
      </w:pPr>
      <w:r w:rsidRPr="00D86E8C">
        <w:t>Deployed RAG API endpoint with monitoring dashboard.</w:t>
      </w:r>
    </w:p>
    <w:p w14:paraId="6CCEA58B" w14:textId="77777777" w:rsidR="00D86E8C" w:rsidRPr="00D86E8C" w:rsidRDefault="00D86E8C" w:rsidP="00D86E8C">
      <w:pPr>
        <w:numPr>
          <w:ilvl w:val="0"/>
          <w:numId w:val="12"/>
        </w:numPr>
      </w:pPr>
      <w:r w:rsidRPr="00D86E8C">
        <w:t>CI/CD pipeline for continuous updates and deployment.</w:t>
      </w:r>
    </w:p>
    <w:p w14:paraId="4EB1C147" w14:textId="77777777" w:rsidR="00D86E8C" w:rsidRPr="00D86E8C" w:rsidRDefault="00D86E8C" w:rsidP="00D86E8C">
      <w:r w:rsidRPr="00D86E8C">
        <w:pict w14:anchorId="1F62DB3D">
          <v:rect id="_x0000_i1084" style="width:0;height:1.5pt" o:hralign="center" o:hrstd="t" o:hr="t" fillcolor="#a0a0a0" stroked="f"/>
        </w:pict>
      </w:r>
    </w:p>
    <w:p w14:paraId="14509D55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>Milestone 5: Final Report, Presentation, and Demonstration</w:t>
      </w:r>
    </w:p>
    <w:p w14:paraId="73B085DD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Objectives</w:t>
      </w:r>
    </w:p>
    <w:p w14:paraId="750F049C" w14:textId="77777777" w:rsidR="00EB73BF" w:rsidRPr="00EB73BF" w:rsidRDefault="00EB73BF" w:rsidP="00EB73BF">
      <w:r w:rsidRPr="00EB73BF">
        <w:t>Document the full pipeline and demonstrate system capabilities.</w:t>
      </w:r>
    </w:p>
    <w:p w14:paraId="36D01824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Tasks</w:t>
      </w:r>
    </w:p>
    <w:p w14:paraId="683AE41C" w14:textId="77777777" w:rsidR="00D86E8C" w:rsidRPr="00D86E8C" w:rsidRDefault="00D86E8C" w:rsidP="00D86E8C">
      <w:pPr>
        <w:numPr>
          <w:ilvl w:val="0"/>
          <w:numId w:val="14"/>
        </w:numPr>
        <w:rPr>
          <w:color w:val="002060"/>
        </w:rPr>
      </w:pPr>
      <w:r w:rsidRPr="00D86E8C">
        <w:rPr>
          <w:b/>
          <w:bCs/>
          <w:color w:val="002060"/>
        </w:rPr>
        <w:t>Final Report</w:t>
      </w:r>
    </w:p>
    <w:p w14:paraId="364DE781" w14:textId="77777777" w:rsidR="00D86E8C" w:rsidRPr="00D86E8C" w:rsidRDefault="00D86E8C" w:rsidP="00D86E8C">
      <w:pPr>
        <w:numPr>
          <w:ilvl w:val="1"/>
          <w:numId w:val="14"/>
        </w:numPr>
      </w:pPr>
      <w:r w:rsidRPr="00D86E8C">
        <w:t>Document data collection, RAG architecture, and evaluation metrics.</w:t>
      </w:r>
    </w:p>
    <w:p w14:paraId="65B717D4" w14:textId="77777777" w:rsidR="00D86E8C" w:rsidRPr="00D86E8C" w:rsidRDefault="00D86E8C" w:rsidP="00D86E8C">
      <w:pPr>
        <w:numPr>
          <w:ilvl w:val="1"/>
          <w:numId w:val="14"/>
        </w:numPr>
      </w:pPr>
      <w:r w:rsidRPr="00D86E8C">
        <w:t>Include system design diagrams and database architecture.</w:t>
      </w:r>
    </w:p>
    <w:p w14:paraId="3C1A034C" w14:textId="77777777" w:rsidR="00D86E8C" w:rsidRPr="00D86E8C" w:rsidRDefault="00D86E8C" w:rsidP="00D86E8C">
      <w:pPr>
        <w:numPr>
          <w:ilvl w:val="0"/>
          <w:numId w:val="14"/>
        </w:numPr>
        <w:rPr>
          <w:color w:val="002060"/>
        </w:rPr>
      </w:pPr>
      <w:r w:rsidRPr="00D86E8C">
        <w:rPr>
          <w:b/>
          <w:bCs/>
          <w:color w:val="002060"/>
        </w:rPr>
        <w:t>Final Presentation</w:t>
      </w:r>
    </w:p>
    <w:p w14:paraId="4CFD47EF" w14:textId="77777777" w:rsidR="00D86E8C" w:rsidRPr="00D86E8C" w:rsidRDefault="00D86E8C" w:rsidP="00D86E8C">
      <w:pPr>
        <w:numPr>
          <w:ilvl w:val="1"/>
          <w:numId w:val="14"/>
        </w:numPr>
      </w:pPr>
      <w:r w:rsidRPr="00D86E8C">
        <w:t>Create a visual presentation summarizing key milestones.</w:t>
      </w:r>
    </w:p>
    <w:p w14:paraId="2BBD870C" w14:textId="77777777" w:rsidR="00D86E8C" w:rsidRPr="00D86E8C" w:rsidRDefault="00D86E8C" w:rsidP="00D86E8C">
      <w:pPr>
        <w:numPr>
          <w:ilvl w:val="1"/>
          <w:numId w:val="14"/>
        </w:numPr>
      </w:pPr>
      <w:r w:rsidRPr="00D86E8C">
        <w:t xml:space="preserve">Highlight technical architecture, </w:t>
      </w:r>
      <w:proofErr w:type="spellStart"/>
      <w:r w:rsidRPr="00D86E8C">
        <w:t>MLOps</w:t>
      </w:r>
      <w:proofErr w:type="spellEnd"/>
      <w:r w:rsidRPr="00D86E8C">
        <w:t xml:space="preserve"> pipeline, and model performance.</w:t>
      </w:r>
    </w:p>
    <w:p w14:paraId="20F2AE6E" w14:textId="77777777" w:rsidR="00D86E8C" w:rsidRPr="00D86E8C" w:rsidRDefault="00D86E8C" w:rsidP="00D86E8C">
      <w:pPr>
        <w:numPr>
          <w:ilvl w:val="0"/>
          <w:numId w:val="14"/>
        </w:numPr>
        <w:rPr>
          <w:color w:val="002060"/>
        </w:rPr>
      </w:pPr>
      <w:r w:rsidRPr="00D86E8C">
        <w:rPr>
          <w:b/>
          <w:bCs/>
          <w:color w:val="002060"/>
        </w:rPr>
        <w:t>Demonstration</w:t>
      </w:r>
    </w:p>
    <w:p w14:paraId="191A67FD" w14:textId="77777777" w:rsidR="00D86E8C" w:rsidRPr="00D86E8C" w:rsidRDefault="00D86E8C" w:rsidP="00D86E8C">
      <w:pPr>
        <w:numPr>
          <w:ilvl w:val="1"/>
          <w:numId w:val="14"/>
        </w:numPr>
      </w:pPr>
      <w:r w:rsidRPr="00D86E8C">
        <w:t>Live demo showing real-time query responses with document references.</w:t>
      </w:r>
    </w:p>
    <w:p w14:paraId="251406F7" w14:textId="77777777" w:rsidR="00D86E8C" w:rsidRPr="00D86E8C" w:rsidRDefault="00D86E8C" w:rsidP="00D86E8C">
      <w:pPr>
        <w:numPr>
          <w:ilvl w:val="1"/>
          <w:numId w:val="14"/>
        </w:numPr>
      </w:pPr>
      <w:r w:rsidRPr="00D86E8C">
        <w:t>Demonstrate the system’s ability to cite source documents and update knowledge dynamically.</w:t>
      </w:r>
    </w:p>
    <w:p w14:paraId="0C5BF219" w14:textId="77777777" w:rsidR="00D86E8C" w:rsidRPr="00D86E8C" w:rsidRDefault="00D86E8C" w:rsidP="00D86E8C">
      <w:pPr>
        <w:rPr>
          <w:b/>
          <w:bCs/>
          <w:color w:val="002060"/>
        </w:rPr>
      </w:pPr>
      <w:r w:rsidRPr="00D86E8C">
        <w:rPr>
          <w:b/>
          <w:bCs/>
          <w:color w:val="002060"/>
        </w:rPr>
        <w:t>Deliverables</w:t>
      </w:r>
    </w:p>
    <w:p w14:paraId="3E635DAF" w14:textId="77777777" w:rsidR="00D86E8C" w:rsidRPr="00D86E8C" w:rsidRDefault="00D86E8C" w:rsidP="00D86E8C">
      <w:pPr>
        <w:numPr>
          <w:ilvl w:val="0"/>
          <w:numId w:val="15"/>
        </w:numPr>
      </w:pPr>
      <w:r w:rsidRPr="00D86E8C">
        <w:t>Final written report.</w:t>
      </w:r>
    </w:p>
    <w:p w14:paraId="050DC9AF" w14:textId="77777777" w:rsidR="00D86E8C" w:rsidRPr="00D86E8C" w:rsidRDefault="00D86E8C" w:rsidP="00D86E8C">
      <w:pPr>
        <w:numPr>
          <w:ilvl w:val="0"/>
          <w:numId w:val="15"/>
        </w:numPr>
      </w:pPr>
      <w:r w:rsidRPr="00D86E8C">
        <w:t>Project presentation slides.</w:t>
      </w:r>
    </w:p>
    <w:p w14:paraId="7CFF0082" w14:textId="77777777" w:rsidR="00D86E8C" w:rsidRPr="00D86E8C" w:rsidRDefault="00D86E8C" w:rsidP="00D86E8C">
      <w:pPr>
        <w:numPr>
          <w:ilvl w:val="0"/>
          <w:numId w:val="15"/>
        </w:numPr>
      </w:pPr>
      <w:r w:rsidRPr="00D86E8C">
        <w:t>Live demo of deployed RAG system.</w:t>
      </w:r>
    </w:p>
    <w:p w14:paraId="5DC3756F" w14:textId="731B5359" w:rsidR="00D86E8C" w:rsidRPr="00D86E8C" w:rsidRDefault="00D86E8C" w:rsidP="00D86E8C"/>
    <w:p w14:paraId="2E7D070E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lastRenderedPageBreak/>
        <w:t>Milestone Summary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53"/>
        <w:gridCol w:w="5493"/>
      </w:tblGrid>
      <w:tr w:rsidR="00D86E8C" w:rsidRPr="00D86E8C" w14:paraId="395E5830" w14:textId="77777777" w:rsidTr="008B414C">
        <w:trPr>
          <w:tblHeader/>
          <w:tblCellSpacing w:w="15" w:type="dxa"/>
        </w:trPr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0D8474DD" w14:textId="77777777" w:rsidR="00D86E8C" w:rsidRPr="00D86E8C" w:rsidRDefault="00D86E8C" w:rsidP="00D86E8C">
            <w:pPr>
              <w:rPr>
                <w:b/>
                <w:bCs/>
              </w:rPr>
            </w:pPr>
            <w:r w:rsidRPr="00D86E8C">
              <w:rPr>
                <w:b/>
                <w:bCs/>
              </w:rPr>
              <w:t>Milestone</w:t>
            </w:r>
          </w:p>
        </w:tc>
        <w:tc>
          <w:tcPr>
            <w:tcW w:w="0" w:type="auto"/>
            <w:shd w:val="clear" w:color="auto" w:fill="D0CECE" w:themeFill="background2" w:themeFillShade="E6"/>
            <w:vAlign w:val="center"/>
            <w:hideMark/>
          </w:tcPr>
          <w:p w14:paraId="2D83EE6B" w14:textId="77777777" w:rsidR="00D86E8C" w:rsidRPr="00D86E8C" w:rsidRDefault="00D86E8C" w:rsidP="00D86E8C">
            <w:pPr>
              <w:rPr>
                <w:b/>
                <w:bCs/>
              </w:rPr>
            </w:pPr>
            <w:r w:rsidRPr="00D86E8C">
              <w:rPr>
                <w:b/>
                <w:bCs/>
              </w:rPr>
              <w:t>Key Deliverables</w:t>
            </w:r>
          </w:p>
        </w:tc>
      </w:tr>
      <w:tr w:rsidR="00D86E8C" w:rsidRPr="00D86E8C" w14:paraId="393EF5E3" w14:textId="77777777" w:rsidTr="008B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9F0B1" w14:textId="77777777" w:rsidR="00D86E8C" w:rsidRPr="00D86E8C" w:rsidRDefault="00D86E8C" w:rsidP="00D86E8C">
            <w:r w:rsidRPr="00D86E8C">
              <w:t>1. Data Collection &amp; Preprocessing</w:t>
            </w:r>
          </w:p>
        </w:tc>
        <w:tc>
          <w:tcPr>
            <w:tcW w:w="0" w:type="auto"/>
            <w:vAlign w:val="center"/>
            <w:hideMark/>
          </w:tcPr>
          <w:p w14:paraId="4243AC8A" w14:textId="77777777" w:rsidR="00D86E8C" w:rsidRPr="00D86E8C" w:rsidRDefault="00D86E8C" w:rsidP="00D86E8C">
            <w:r w:rsidRPr="00D86E8C">
              <w:t>Cleaned dataset, embeddings, preprocessing documentation</w:t>
            </w:r>
          </w:p>
        </w:tc>
      </w:tr>
      <w:tr w:rsidR="00D86E8C" w:rsidRPr="00D86E8C" w14:paraId="35B2F158" w14:textId="77777777" w:rsidTr="008B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6BD171" w14:textId="77777777" w:rsidR="00D86E8C" w:rsidRPr="00D86E8C" w:rsidRDefault="00D86E8C" w:rsidP="00D86E8C">
            <w:r w:rsidRPr="00D86E8C">
              <w:t>2. RAG Pipeline Development</w:t>
            </w:r>
          </w:p>
        </w:tc>
        <w:tc>
          <w:tcPr>
            <w:tcW w:w="0" w:type="auto"/>
            <w:vAlign w:val="center"/>
            <w:hideMark/>
          </w:tcPr>
          <w:p w14:paraId="264EBCEF" w14:textId="77777777" w:rsidR="00D86E8C" w:rsidRPr="00D86E8C" w:rsidRDefault="00D86E8C" w:rsidP="00D86E8C">
            <w:r w:rsidRPr="00D86E8C">
              <w:t>Functional RAG pipeline, evaluation metrics</w:t>
            </w:r>
          </w:p>
        </w:tc>
      </w:tr>
      <w:tr w:rsidR="00D86E8C" w:rsidRPr="00D86E8C" w14:paraId="0F549E87" w14:textId="77777777" w:rsidTr="008B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E1929D" w14:textId="77777777" w:rsidR="00D86E8C" w:rsidRPr="00D86E8C" w:rsidRDefault="00D86E8C" w:rsidP="00D86E8C">
            <w:r w:rsidRPr="00D86E8C">
              <w:t>3. Advanced Optimization</w:t>
            </w:r>
          </w:p>
        </w:tc>
        <w:tc>
          <w:tcPr>
            <w:tcW w:w="0" w:type="auto"/>
            <w:vAlign w:val="center"/>
            <w:hideMark/>
          </w:tcPr>
          <w:p w14:paraId="64C25C1D" w14:textId="34FFBD06" w:rsidR="00D86E8C" w:rsidRPr="00D86E8C" w:rsidRDefault="00D86E8C" w:rsidP="00D86E8C">
            <w:r w:rsidRPr="00D86E8C">
              <w:t>Enhanced retriever, automatic ingestion</w:t>
            </w:r>
          </w:p>
        </w:tc>
      </w:tr>
      <w:tr w:rsidR="00D86E8C" w:rsidRPr="00D86E8C" w14:paraId="4E47F3E1" w14:textId="77777777" w:rsidTr="008B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525A4A" w14:textId="77777777" w:rsidR="00D86E8C" w:rsidRPr="00D86E8C" w:rsidRDefault="00D86E8C" w:rsidP="00D86E8C">
            <w:r w:rsidRPr="00D86E8C">
              <w:t xml:space="preserve">4. </w:t>
            </w:r>
            <w:proofErr w:type="spellStart"/>
            <w:r w:rsidRPr="00D86E8C">
              <w:t>MLOps</w:t>
            </w:r>
            <w:proofErr w:type="spellEnd"/>
            <w:r w:rsidRPr="00D86E8C">
              <w:t xml:space="preserve"> &amp; Deployment</w:t>
            </w:r>
          </w:p>
        </w:tc>
        <w:tc>
          <w:tcPr>
            <w:tcW w:w="0" w:type="auto"/>
            <w:vAlign w:val="center"/>
            <w:hideMark/>
          </w:tcPr>
          <w:p w14:paraId="3E5E9A08" w14:textId="77777777" w:rsidR="00D86E8C" w:rsidRPr="00D86E8C" w:rsidRDefault="00D86E8C" w:rsidP="00D86E8C">
            <w:r w:rsidRPr="00D86E8C">
              <w:t>Deployed API, monitoring dashboard, CI/CD pipeline</w:t>
            </w:r>
          </w:p>
        </w:tc>
      </w:tr>
      <w:tr w:rsidR="00D86E8C" w:rsidRPr="00D86E8C" w14:paraId="29CDFFEE" w14:textId="77777777" w:rsidTr="008B414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3E9D0" w14:textId="77777777" w:rsidR="00D86E8C" w:rsidRPr="00D86E8C" w:rsidRDefault="00D86E8C" w:rsidP="00D86E8C">
            <w:r w:rsidRPr="00D86E8C">
              <w:t>5. Final Report &amp; Demo</w:t>
            </w:r>
          </w:p>
        </w:tc>
        <w:tc>
          <w:tcPr>
            <w:tcW w:w="0" w:type="auto"/>
            <w:vAlign w:val="center"/>
            <w:hideMark/>
          </w:tcPr>
          <w:p w14:paraId="490D99B1" w14:textId="77777777" w:rsidR="00D86E8C" w:rsidRPr="00D86E8C" w:rsidRDefault="00D86E8C" w:rsidP="00D86E8C">
            <w:r w:rsidRPr="00D86E8C">
              <w:t>Final report, presentation, live demo</w:t>
            </w:r>
          </w:p>
        </w:tc>
      </w:tr>
    </w:tbl>
    <w:p w14:paraId="5EE02520" w14:textId="77777777" w:rsidR="00D86E8C" w:rsidRPr="00D86E8C" w:rsidRDefault="00D86E8C" w:rsidP="00D86E8C">
      <w:r w:rsidRPr="00D86E8C">
        <w:pict w14:anchorId="3A4D5335">
          <v:rect id="_x0000_i1086" style="width:0;height:1.5pt" o:hralign="center" o:hrstd="t" o:hr="t" fillcolor="#a0a0a0" stroked="f"/>
        </w:pict>
      </w:r>
    </w:p>
    <w:p w14:paraId="57FD2A65" w14:textId="77777777" w:rsidR="00D86E8C" w:rsidRPr="00D86E8C" w:rsidRDefault="00D86E8C" w:rsidP="00D86E8C">
      <w:pPr>
        <w:rPr>
          <w:b/>
          <w:bCs/>
          <w:color w:val="002060"/>
          <w:sz w:val="24"/>
          <w:szCs w:val="24"/>
        </w:rPr>
      </w:pPr>
      <w:r w:rsidRPr="00D86E8C">
        <w:rPr>
          <w:b/>
          <w:bCs/>
          <w:color w:val="002060"/>
          <w:sz w:val="24"/>
          <w:szCs w:val="24"/>
        </w:rPr>
        <w:t>Conclusion</w:t>
      </w:r>
    </w:p>
    <w:p w14:paraId="3E05E3A9" w14:textId="349B8A9C" w:rsidR="00BA503E" w:rsidRPr="00EB73BF" w:rsidRDefault="00EB73BF" w:rsidP="00EB73BF">
      <w:r w:rsidRPr="00EB73BF">
        <w:t>The RAG-Powered Conversational Agent for Python Learning establishes an intelligent and scalable system that enhances Python education through context-aware assistance.</w:t>
      </w:r>
      <w:r w:rsidRPr="00EB73BF">
        <w:br/>
        <w:t>By integrating retrieval-augmented generation with trusted educational materials, it ensures accurate, explainable, and adaptive support for learners.</w:t>
      </w:r>
      <w:r w:rsidRPr="00EB73BF">
        <w:br/>
        <w:t xml:space="preserve">Through its structured pipeline from data collection to </w:t>
      </w:r>
      <w:proofErr w:type="spellStart"/>
      <w:r w:rsidRPr="00EB73BF">
        <w:t>MLOps</w:t>
      </w:r>
      <w:proofErr w:type="spellEnd"/>
      <w:r w:rsidRPr="00EB73BF">
        <w:t xml:space="preserve"> deployment the project demonstrates a practical approach to building reliable AI-driven tutoring systems that promote personalized and self-directed Python learning.</w:t>
      </w:r>
    </w:p>
    <w:sectPr w:rsidR="00BA503E" w:rsidRPr="00EB73BF" w:rsidSect="00D86E8C">
      <w:pgSz w:w="12240" w:h="15840"/>
      <w:pgMar w:top="1440" w:right="1440" w:bottom="1440" w:left="1440" w:header="720" w:footer="720" w:gutter="0"/>
      <w:pgBorders w:offsetFrom="page">
        <w:top w:val="double" w:sz="4" w:space="24" w:color="1F4E79" w:themeColor="accent5" w:themeShade="80"/>
        <w:left w:val="double" w:sz="4" w:space="24" w:color="1F4E79" w:themeColor="accent5" w:themeShade="80"/>
        <w:bottom w:val="double" w:sz="4" w:space="24" w:color="1F4E79" w:themeColor="accent5" w:themeShade="80"/>
        <w:right w:val="double" w:sz="4" w:space="24" w:color="1F4E79" w:themeColor="accent5" w:themeShade="8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075CC"/>
    <w:multiLevelType w:val="multilevel"/>
    <w:tmpl w:val="8DD6D2B2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" w15:restartNumberingAfterBreak="0">
    <w:nsid w:val="056E6D21"/>
    <w:multiLevelType w:val="multilevel"/>
    <w:tmpl w:val="C6706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17C39"/>
    <w:multiLevelType w:val="multilevel"/>
    <w:tmpl w:val="AF3E7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B34C13"/>
    <w:multiLevelType w:val="multilevel"/>
    <w:tmpl w:val="71D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0197A"/>
    <w:multiLevelType w:val="multilevel"/>
    <w:tmpl w:val="003E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444133"/>
    <w:multiLevelType w:val="hybridMultilevel"/>
    <w:tmpl w:val="FE826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4288F"/>
    <w:multiLevelType w:val="multilevel"/>
    <w:tmpl w:val="7F36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E61B1F"/>
    <w:multiLevelType w:val="multilevel"/>
    <w:tmpl w:val="5DCE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C090B"/>
    <w:multiLevelType w:val="multilevel"/>
    <w:tmpl w:val="35FE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3A1FD9"/>
    <w:multiLevelType w:val="multilevel"/>
    <w:tmpl w:val="48986B8E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0" w15:restartNumberingAfterBreak="0">
    <w:nsid w:val="33E528AA"/>
    <w:multiLevelType w:val="multilevel"/>
    <w:tmpl w:val="74C2C70C"/>
    <w:lvl w:ilvl="0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1" w15:restartNumberingAfterBreak="0">
    <w:nsid w:val="3AE17907"/>
    <w:multiLevelType w:val="multilevel"/>
    <w:tmpl w:val="8DA6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2304F1"/>
    <w:multiLevelType w:val="multilevel"/>
    <w:tmpl w:val="8D020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B936AC"/>
    <w:multiLevelType w:val="multilevel"/>
    <w:tmpl w:val="533A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D41DE"/>
    <w:multiLevelType w:val="multilevel"/>
    <w:tmpl w:val="50B25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85A18"/>
    <w:multiLevelType w:val="multilevel"/>
    <w:tmpl w:val="01B26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781DED"/>
    <w:multiLevelType w:val="multilevel"/>
    <w:tmpl w:val="7C4A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5DF0D25"/>
    <w:multiLevelType w:val="multilevel"/>
    <w:tmpl w:val="1160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5D17F5"/>
    <w:multiLevelType w:val="multilevel"/>
    <w:tmpl w:val="ABC2D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AB5C69"/>
    <w:multiLevelType w:val="multilevel"/>
    <w:tmpl w:val="FA88E8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7F6E16"/>
    <w:multiLevelType w:val="multilevel"/>
    <w:tmpl w:val="3F4E1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43C2CB3"/>
    <w:multiLevelType w:val="multilevel"/>
    <w:tmpl w:val="358EF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394EEA"/>
    <w:multiLevelType w:val="multilevel"/>
    <w:tmpl w:val="7BF60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1F4B50"/>
    <w:multiLevelType w:val="multilevel"/>
    <w:tmpl w:val="539053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num w:numId="1" w16cid:durableId="1619604525">
    <w:abstractNumId w:val="11"/>
  </w:num>
  <w:num w:numId="2" w16cid:durableId="343678618">
    <w:abstractNumId w:val="21"/>
  </w:num>
  <w:num w:numId="3" w16cid:durableId="990642235">
    <w:abstractNumId w:val="8"/>
  </w:num>
  <w:num w:numId="4" w16cid:durableId="188032154">
    <w:abstractNumId w:val="4"/>
  </w:num>
  <w:num w:numId="5" w16cid:durableId="372729978">
    <w:abstractNumId w:val="20"/>
  </w:num>
  <w:num w:numId="6" w16cid:durableId="876505646">
    <w:abstractNumId w:val="18"/>
  </w:num>
  <w:num w:numId="7" w16cid:durableId="551623397">
    <w:abstractNumId w:val="13"/>
  </w:num>
  <w:num w:numId="8" w16cid:durableId="364405860">
    <w:abstractNumId w:val="2"/>
  </w:num>
  <w:num w:numId="9" w16cid:durableId="923882543">
    <w:abstractNumId w:val="7"/>
  </w:num>
  <w:num w:numId="10" w16cid:durableId="1010908576">
    <w:abstractNumId w:val="14"/>
  </w:num>
  <w:num w:numId="11" w16cid:durableId="116874755">
    <w:abstractNumId w:val="19"/>
  </w:num>
  <w:num w:numId="12" w16cid:durableId="1917936943">
    <w:abstractNumId w:val="16"/>
  </w:num>
  <w:num w:numId="13" w16cid:durableId="1450317379">
    <w:abstractNumId w:val="3"/>
  </w:num>
  <w:num w:numId="14" w16cid:durableId="1904751974">
    <w:abstractNumId w:val="12"/>
  </w:num>
  <w:num w:numId="15" w16cid:durableId="1666588650">
    <w:abstractNumId w:val="17"/>
  </w:num>
  <w:num w:numId="16" w16cid:durableId="1675911594">
    <w:abstractNumId w:val="15"/>
  </w:num>
  <w:num w:numId="17" w16cid:durableId="556939091">
    <w:abstractNumId w:val="6"/>
  </w:num>
  <w:num w:numId="18" w16cid:durableId="27876654">
    <w:abstractNumId w:val="23"/>
  </w:num>
  <w:num w:numId="19" w16cid:durableId="742022771">
    <w:abstractNumId w:val="10"/>
  </w:num>
  <w:num w:numId="20" w16cid:durableId="1913159395">
    <w:abstractNumId w:val="9"/>
  </w:num>
  <w:num w:numId="21" w16cid:durableId="1672173728">
    <w:abstractNumId w:val="0"/>
  </w:num>
  <w:num w:numId="22" w16cid:durableId="1786844331">
    <w:abstractNumId w:val="1"/>
  </w:num>
  <w:num w:numId="23" w16cid:durableId="1824467734">
    <w:abstractNumId w:val="22"/>
  </w:num>
  <w:num w:numId="24" w16cid:durableId="120830174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8C"/>
    <w:rsid w:val="002800DD"/>
    <w:rsid w:val="00451D1D"/>
    <w:rsid w:val="004C0475"/>
    <w:rsid w:val="008B414C"/>
    <w:rsid w:val="00A431CA"/>
    <w:rsid w:val="00A87FB1"/>
    <w:rsid w:val="00B10E84"/>
    <w:rsid w:val="00BA503E"/>
    <w:rsid w:val="00D86E8C"/>
    <w:rsid w:val="00EB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DBE63"/>
  <w15:chartTrackingRefBased/>
  <w15:docId w15:val="{016FFEF1-39F9-4B03-853A-F231EC923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6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6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6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6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6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6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6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6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6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6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6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6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6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6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6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6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6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6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6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6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6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6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6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6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6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6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6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6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6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Mona Zidan</dc:creator>
  <cp:keywords/>
  <dc:description/>
  <cp:lastModifiedBy>Mona Zidan</cp:lastModifiedBy>
  <cp:revision>2</cp:revision>
  <cp:lastPrinted>2025-10-31T14:29:00Z</cp:lastPrinted>
  <dcterms:created xsi:type="dcterms:W3CDTF">2025-10-31T14:08:00Z</dcterms:created>
  <dcterms:modified xsi:type="dcterms:W3CDTF">2025-10-31T16:21:00Z</dcterms:modified>
</cp:coreProperties>
</file>