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B4" w:rsidRPr="00C555B4" w:rsidRDefault="00F95B49" w:rsidP="00C555B4">
      <w:pPr>
        <w:pStyle w:val="Ttulo1"/>
      </w:pPr>
      <w:r>
        <w:t>TRUE</w:t>
      </w:r>
    </w:p>
    <w:p w:rsidR="00F95B49" w:rsidRPr="002A56CA" w:rsidRDefault="00DC436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56CA">
        <w:rPr>
          <w:rFonts w:ascii="Arial" w:hAnsi="Arial" w:cs="Arial"/>
          <w:sz w:val="24"/>
          <w:szCs w:val="24"/>
        </w:rPr>
        <w:t>t</w:t>
      </w:r>
      <w:r w:rsidR="00F95B49" w:rsidRPr="002A56CA">
        <w:rPr>
          <w:rFonts w:ascii="Arial" w:hAnsi="Arial" w:cs="Arial"/>
          <w:sz w:val="24"/>
          <w:szCs w:val="24"/>
        </w:rPr>
        <w:t>rue</w:t>
      </w:r>
      <w:proofErr w:type="spellEnd"/>
      <w:proofErr w:type="gramEnd"/>
      <w:r w:rsidR="00F95B49" w:rsidRPr="002A56CA">
        <w:rPr>
          <w:rFonts w:ascii="Arial" w:hAnsi="Arial" w:cs="Arial"/>
          <w:sz w:val="24"/>
          <w:szCs w:val="24"/>
        </w:rPr>
        <w:t xml:space="preserve"> </w:t>
      </w:r>
      <w:r w:rsidR="00F95B49" w:rsidRPr="002A56CA">
        <w:rPr>
          <w:rFonts w:ascii="Cambria Math" w:hAnsi="Cambria Math" w:cs="Cambria Math"/>
          <w:sz w:val="24"/>
          <w:szCs w:val="24"/>
        </w:rPr>
        <w:t>⇓</w:t>
      </w:r>
      <w:r w:rsidR="00F95B49" w:rsidRPr="002A56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B49" w:rsidRPr="002A56CA">
        <w:rPr>
          <w:rFonts w:ascii="Arial" w:hAnsi="Arial" w:cs="Arial"/>
          <w:sz w:val="24"/>
          <w:szCs w:val="24"/>
        </w:rPr>
        <w:t>true</w:t>
      </w:r>
      <w:proofErr w:type="spellEnd"/>
    </w:p>
    <w:p w:rsidR="00F95B49" w:rsidRDefault="00F95B49">
      <w:pPr>
        <w:rPr>
          <w:rFonts w:ascii="Cambria Math" w:hAnsi="Cambria Math" w:cs="Cambria Math"/>
        </w:rPr>
      </w:pPr>
    </w:p>
    <w:p w:rsidR="00C555B4" w:rsidRPr="00C555B4" w:rsidRDefault="00F95B49" w:rsidP="00C555B4">
      <w:pPr>
        <w:pStyle w:val="Ttulo1"/>
      </w:pPr>
      <w:r w:rsidRPr="00DC4364">
        <w:t>FALSE</w:t>
      </w:r>
    </w:p>
    <w:p w:rsidR="00F95B49" w:rsidRPr="002A56CA" w:rsidRDefault="00DC4364">
      <w:pPr>
        <w:rPr>
          <w:rFonts w:ascii="Arial" w:hAnsi="Arial" w:cs="Arial"/>
          <w:sz w:val="24"/>
          <w:szCs w:val="24"/>
        </w:rPr>
      </w:pPr>
      <w:proofErr w:type="gramStart"/>
      <w:r w:rsidRPr="002A56CA">
        <w:rPr>
          <w:rFonts w:ascii="Arial" w:hAnsi="Arial" w:cs="Arial"/>
          <w:sz w:val="24"/>
          <w:szCs w:val="24"/>
        </w:rPr>
        <w:t>f</w:t>
      </w:r>
      <w:r w:rsidR="00F95B49" w:rsidRPr="002A56CA">
        <w:rPr>
          <w:rFonts w:ascii="Arial" w:hAnsi="Arial" w:cs="Arial"/>
          <w:sz w:val="24"/>
          <w:szCs w:val="24"/>
        </w:rPr>
        <w:t>alse</w:t>
      </w:r>
      <w:proofErr w:type="gramEnd"/>
      <w:r w:rsidR="00F95B49" w:rsidRPr="002A56CA">
        <w:rPr>
          <w:rFonts w:ascii="Arial" w:hAnsi="Arial" w:cs="Arial"/>
          <w:sz w:val="24"/>
          <w:szCs w:val="24"/>
        </w:rPr>
        <w:t xml:space="preserve"> </w:t>
      </w:r>
      <w:r w:rsidR="00F95B49" w:rsidRPr="002A56CA">
        <w:rPr>
          <w:rFonts w:ascii="Cambria Math" w:hAnsi="Cambria Math" w:cs="Cambria Math"/>
          <w:sz w:val="24"/>
          <w:szCs w:val="24"/>
        </w:rPr>
        <w:t>⇓</w:t>
      </w:r>
      <w:r w:rsidR="00F95B49" w:rsidRPr="002A56CA">
        <w:rPr>
          <w:rFonts w:ascii="Arial" w:hAnsi="Arial" w:cs="Arial"/>
          <w:sz w:val="24"/>
          <w:szCs w:val="24"/>
        </w:rPr>
        <w:t xml:space="preserve"> false</w:t>
      </w:r>
    </w:p>
    <w:p w:rsidR="00F95B49" w:rsidRDefault="00F95B49">
      <w:pPr>
        <w:rPr>
          <w:rFonts w:ascii="Cambria Math" w:hAnsi="Cambria Math" w:cs="Cambria Math"/>
        </w:rPr>
      </w:pPr>
    </w:p>
    <w:p w:rsidR="00C555B4" w:rsidRPr="00C555B4" w:rsidRDefault="00F95B49" w:rsidP="00C555B4">
      <w:pPr>
        <w:pStyle w:val="Ttulo1"/>
      </w:pPr>
      <w:proofErr w:type="gramStart"/>
      <w:r w:rsidRPr="00DC4364">
        <w:t>I(</w:t>
      </w:r>
      <w:proofErr w:type="gramEnd"/>
      <w:r w:rsidRPr="00DC4364">
        <w:t>i)</w:t>
      </w:r>
    </w:p>
    <w:p w:rsidR="00F95B49" w:rsidRPr="002A56CA" w:rsidRDefault="00F95B49">
      <w:pPr>
        <w:rPr>
          <w:rFonts w:ascii="Arial" w:hAnsi="Arial" w:cs="Arial"/>
          <w:sz w:val="24"/>
          <w:szCs w:val="24"/>
        </w:rPr>
      </w:pPr>
      <w:proofErr w:type="gramStart"/>
      <w:r w:rsidRPr="002A56CA">
        <w:rPr>
          <w:rFonts w:ascii="Arial" w:hAnsi="Arial" w:cs="Arial"/>
          <w:sz w:val="24"/>
          <w:szCs w:val="24"/>
        </w:rPr>
        <w:t>I(</w:t>
      </w:r>
      <w:proofErr w:type="gramEnd"/>
      <w:r w:rsidRPr="002A56CA">
        <w:rPr>
          <w:rFonts w:ascii="Arial" w:hAnsi="Arial" w:cs="Arial"/>
          <w:sz w:val="24"/>
          <w:szCs w:val="24"/>
        </w:rPr>
        <w:t xml:space="preserve">i) </w:t>
      </w:r>
      <w:r w:rsidRPr="002A56CA">
        <w:rPr>
          <w:rFonts w:ascii="Cambria Math" w:hAnsi="Cambria Math" w:cs="Cambria Math"/>
          <w:sz w:val="24"/>
          <w:szCs w:val="24"/>
        </w:rPr>
        <w:t>⇓</w:t>
      </w:r>
      <w:r w:rsidRPr="002A56CA">
        <w:rPr>
          <w:rFonts w:ascii="Arial" w:hAnsi="Arial" w:cs="Arial"/>
          <w:sz w:val="24"/>
          <w:szCs w:val="24"/>
        </w:rPr>
        <w:t xml:space="preserve"> I(i)</w:t>
      </w:r>
    </w:p>
    <w:p w:rsidR="00F95B49" w:rsidRPr="002A56CA" w:rsidRDefault="00F95B49">
      <w:pPr>
        <w:rPr>
          <w:rFonts w:ascii="Cambria Math" w:hAnsi="Cambria Math" w:cs="Cambria Math"/>
          <w:color w:val="FF0000"/>
        </w:rPr>
      </w:pPr>
    </w:p>
    <w:p w:rsidR="006E250A" w:rsidRDefault="00876B90" w:rsidP="006E250A">
      <w:pPr>
        <w:pStyle w:val="Ttulo1"/>
      </w:pPr>
      <w:proofErr w:type="gramStart"/>
      <w:r w:rsidRPr="002A56CA">
        <w:t>OP(</w:t>
      </w:r>
      <w:proofErr w:type="gramEnd"/>
      <w:r w:rsidRPr="002A56CA">
        <w:t xml:space="preserve">t1, </w:t>
      </w:r>
      <w:proofErr w:type="spellStart"/>
      <w:r w:rsidRPr="002A56CA">
        <w:t>Application</w:t>
      </w:r>
      <w:proofErr w:type="spellEnd"/>
      <w:r w:rsidRPr="002A56CA">
        <w:t>, t2)</w:t>
      </w:r>
    </w:p>
    <w:p w:rsidR="006E250A" w:rsidRPr="006E250A" w:rsidRDefault="006E250A" w:rsidP="006E250A"/>
    <w:p w:rsidR="006E250A" w:rsidRPr="00A8292F" w:rsidRDefault="005537A0" w:rsidP="006E250A">
      <w:pPr>
        <w:ind w:right="6803" w:hanging="142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⇓Raise   </m:t>
              </m:r>
            </m:num>
            <m:den>
              <m:r>
                <w:rPr>
                  <w:rFonts w:ascii="Cambria Math" w:hAnsi="Cambria Math"/>
                </w:rPr>
                <m:t xml:space="preserve">OP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⇓Raise</m:t>
              </m:r>
            </m:den>
          </m:f>
        </m:oMath>
      </m:oMathPara>
    </w:p>
    <w:p w:rsidR="006E250A" w:rsidRDefault="006E250A" w:rsidP="006E250A">
      <w:pPr>
        <w:ind w:right="6803" w:hanging="142"/>
        <w:rPr>
          <w:rFonts w:eastAsiaTheme="minorEastAsia"/>
        </w:rPr>
      </w:pPr>
    </w:p>
    <w:p w:rsidR="006E250A" w:rsidRPr="00A8292F" w:rsidRDefault="005537A0" w:rsidP="006E250A">
      <w:pPr>
        <w:ind w:right="5243" w:hanging="142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⇓fn (id, typ, e)        t2⇓Raise </m:t>
              </m:r>
            </m:num>
            <m:den>
              <m:r>
                <w:rPr>
                  <w:rFonts w:ascii="Cambria Math" w:hAnsi="Cambria Math"/>
                </w:rPr>
                <m:t xml:space="preserve">OP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⇓Raise</m:t>
              </m:r>
            </m:den>
          </m:f>
        </m:oMath>
      </m:oMathPara>
    </w:p>
    <w:p w:rsidR="006E250A" w:rsidRDefault="006E250A" w:rsidP="006E250A">
      <w:pPr>
        <w:ind w:right="5527" w:hanging="142"/>
        <w:rPr>
          <w:rFonts w:eastAsiaTheme="minorEastAsia"/>
        </w:rPr>
      </w:pPr>
    </w:p>
    <w:p w:rsidR="006E250A" w:rsidRPr="00A8292F" w:rsidRDefault="005537A0" w:rsidP="006E250A">
      <w:pPr>
        <w:ind w:right="566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⇓fn (id, typ, e)        t2⇓ v </m:t>
              </m:r>
            </m:num>
            <m:den>
              <m:r>
                <w:rPr>
                  <w:rFonts w:ascii="Cambria Math" w:hAnsi="Cambria Math"/>
                </w:rPr>
                <m:t xml:space="preserve">OP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⇓replace (id, v, e)</m:t>
              </m:r>
            </m:den>
          </m:f>
        </m:oMath>
      </m:oMathPara>
    </w:p>
    <w:p w:rsidR="006E250A" w:rsidRPr="002A56CA" w:rsidRDefault="006E250A">
      <w:pPr>
        <w:rPr>
          <w:color w:val="FF0000"/>
        </w:rPr>
      </w:pPr>
    </w:p>
    <w:p w:rsidR="009E52FC" w:rsidRDefault="009E52FC"/>
    <w:p w:rsidR="009E52FC" w:rsidRDefault="009E52FC" w:rsidP="00C555B4">
      <w:pPr>
        <w:pStyle w:val="Ttulo1"/>
      </w:pPr>
      <w:proofErr w:type="gramStart"/>
      <w:r>
        <w:t>OP(</w:t>
      </w:r>
      <w:proofErr w:type="gramEnd"/>
      <w:r>
        <w:t xml:space="preserve">t1, </w:t>
      </w:r>
      <w:proofErr w:type="spellStart"/>
      <w:r>
        <w:t>Cons</w:t>
      </w:r>
      <w:proofErr w:type="spellEnd"/>
      <w:r>
        <w:t>, t2)</w:t>
      </w:r>
    </w:p>
    <w:p w:rsidR="00C555B4" w:rsidRPr="00C555B4" w:rsidRDefault="00C555B4" w:rsidP="00C555B4"/>
    <w:p w:rsidR="00A8292F" w:rsidRPr="00A8292F" w:rsidRDefault="005537A0" w:rsidP="00A8292F">
      <w:pPr>
        <w:ind w:right="6803" w:hanging="142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⇓Raise   </m:t>
              </m:r>
            </m:num>
            <m:den>
              <m:r>
                <w:rPr>
                  <w:rFonts w:ascii="Cambria Math" w:hAnsi="Cambria Math"/>
                </w:rPr>
                <m:t xml:space="preserve">OP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⇓Raise</m:t>
              </m:r>
            </m:den>
          </m:f>
        </m:oMath>
      </m:oMathPara>
    </w:p>
    <w:p w:rsidR="00A8292F" w:rsidRDefault="00A8292F" w:rsidP="00A8292F">
      <w:pPr>
        <w:ind w:right="6803" w:hanging="142"/>
        <w:rPr>
          <w:rFonts w:eastAsiaTheme="minorEastAsia"/>
        </w:rPr>
      </w:pPr>
    </w:p>
    <w:p w:rsidR="00A8292F" w:rsidRPr="00A8292F" w:rsidRDefault="005537A0" w:rsidP="00A8292F">
      <w:pPr>
        <w:ind w:right="5527" w:hanging="142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⇓v        t2⇓ OP </m:t>
              </m:r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(_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Cons,_) </m:t>
              </m:r>
            </m:num>
            <m:den>
              <m:r>
                <w:rPr>
                  <w:rFonts w:ascii="Cambria Math" w:hAnsi="Cambria Math"/>
                </w:rPr>
                <m:t xml:space="preserve">OP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⇓OP (t1, Cons, t2)</m:t>
              </m:r>
            </m:den>
          </m:f>
        </m:oMath>
      </m:oMathPara>
    </w:p>
    <w:p w:rsidR="00A8292F" w:rsidRDefault="00A8292F" w:rsidP="00A8292F">
      <w:pPr>
        <w:ind w:right="5527" w:hanging="142"/>
        <w:rPr>
          <w:rFonts w:eastAsiaTheme="minorEastAsia"/>
        </w:rPr>
      </w:pPr>
    </w:p>
    <w:p w:rsidR="00A8292F" w:rsidRPr="00A8292F" w:rsidRDefault="005537A0" w:rsidP="00A22914">
      <w:pPr>
        <w:ind w:right="623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⇓v        t2⇓ Nil </m:t>
              </m:r>
            </m:num>
            <m:den>
              <m:r>
                <w:rPr>
                  <w:rFonts w:ascii="Cambria Math" w:hAnsi="Cambria Math"/>
                </w:rPr>
                <m:t xml:space="preserve">OP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⇓OP (t1, Cons, Nil)</m:t>
              </m:r>
            </m:den>
          </m:f>
        </m:oMath>
      </m:oMathPara>
    </w:p>
    <w:p w:rsidR="009E52FC" w:rsidRPr="00A8292F" w:rsidRDefault="009E52FC" w:rsidP="00A8292F">
      <w:pPr>
        <w:ind w:right="6803" w:hanging="142"/>
        <w:rPr>
          <w:rFonts w:eastAsiaTheme="minorEastAsia"/>
        </w:rPr>
      </w:pPr>
    </w:p>
    <w:p w:rsidR="00876B90" w:rsidRPr="006E250A" w:rsidRDefault="00876B90">
      <w:pPr>
        <w:rPr>
          <w:color w:val="FF0000"/>
          <w:u w:val="single"/>
        </w:rPr>
      </w:pPr>
      <w:proofErr w:type="gramStart"/>
      <w:r w:rsidRPr="006E250A">
        <w:rPr>
          <w:color w:val="FF0000"/>
          <w:u w:val="single"/>
        </w:rPr>
        <w:t>OP(</w:t>
      </w:r>
      <w:proofErr w:type="gramEnd"/>
      <w:r w:rsidRPr="006E250A">
        <w:rPr>
          <w:color w:val="FF0000"/>
          <w:u w:val="single"/>
        </w:rPr>
        <w:t xml:space="preserve">t1, </w:t>
      </w:r>
      <w:proofErr w:type="spellStart"/>
      <w:r w:rsidRPr="006E250A">
        <w:rPr>
          <w:color w:val="FF0000"/>
          <w:u w:val="single"/>
        </w:rPr>
        <w:t>op</w:t>
      </w:r>
      <w:proofErr w:type="spellEnd"/>
      <w:r w:rsidRPr="006E250A">
        <w:rPr>
          <w:color w:val="FF0000"/>
          <w:u w:val="single"/>
        </w:rPr>
        <w:t>, t2)</w:t>
      </w:r>
    </w:p>
    <w:p w:rsidR="00876B90" w:rsidRDefault="00876B90"/>
    <w:p w:rsidR="009E52FC" w:rsidRDefault="00876B90" w:rsidP="009E52FC">
      <w:pPr>
        <w:pStyle w:val="Ttulo1"/>
        <w:rPr>
          <w:sz w:val="22"/>
          <w:szCs w:val="22"/>
        </w:rPr>
      </w:pPr>
      <w:r>
        <w:t>COND</w:t>
      </w:r>
    </w:p>
    <w:p w:rsidR="00C555B4" w:rsidRPr="00C555B4" w:rsidRDefault="00C555B4" w:rsidP="00C555B4"/>
    <w:p w:rsidR="00876B90" w:rsidRPr="00876B90" w:rsidRDefault="005537A0" w:rsidP="00876B90">
      <w:pPr>
        <w:ind w:right="581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⇓true        t2 ⇓v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 xml:space="preserve">if t1 then t2 else t3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⇓v</m:t>
              </m:r>
            </m:den>
          </m:f>
        </m:oMath>
      </m:oMathPara>
    </w:p>
    <w:p w:rsidR="00876B90" w:rsidRDefault="00876B90" w:rsidP="00876B90">
      <w:pPr>
        <w:ind w:right="5810"/>
        <w:rPr>
          <w:rFonts w:eastAsiaTheme="minorEastAsia"/>
        </w:rPr>
      </w:pPr>
    </w:p>
    <w:p w:rsidR="00876B90" w:rsidRPr="00876B90" w:rsidRDefault="005537A0" w:rsidP="00876B90">
      <w:pPr>
        <w:ind w:right="581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⇓false        t3 ⇓v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 xml:space="preserve">if t1 then t2 else t3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⇓v</m:t>
              </m:r>
            </m:den>
          </m:f>
        </m:oMath>
      </m:oMathPara>
    </w:p>
    <w:p w:rsidR="00876B90" w:rsidRDefault="00876B90" w:rsidP="00876B90">
      <w:pPr>
        <w:ind w:right="5810"/>
        <w:rPr>
          <w:rFonts w:eastAsiaTheme="minorEastAsia"/>
        </w:rPr>
      </w:pPr>
    </w:p>
    <w:p w:rsidR="00876B90" w:rsidRPr="003048F7" w:rsidRDefault="00876B90" w:rsidP="003048F7">
      <w:pPr>
        <w:ind w:right="-1"/>
        <w:rPr>
          <w:color w:val="FF0000"/>
          <w:u w:val="single"/>
        </w:rPr>
      </w:pPr>
      <w:proofErr w:type="spellStart"/>
      <w:proofErr w:type="gramStart"/>
      <w:r w:rsidRPr="003048F7">
        <w:rPr>
          <w:color w:val="FF0000"/>
          <w:u w:val="single"/>
        </w:rPr>
        <w:t>Fn</w:t>
      </w:r>
      <w:proofErr w:type="spellEnd"/>
      <w:r w:rsidRPr="003048F7">
        <w:rPr>
          <w:color w:val="FF0000"/>
          <w:u w:val="single"/>
        </w:rPr>
        <w:t>(</w:t>
      </w:r>
      <w:proofErr w:type="gramEnd"/>
      <w:r w:rsidRPr="003048F7">
        <w:rPr>
          <w:color w:val="FF0000"/>
          <w:u w:val="single"/>
        </w:rPr>
        <w:t xml:space="preserve">id, </w:t>
      </w:r>
      <w:proofErr w:type="spellStart"/>
      <w:r w:rsidRPr="003048F7">
        <w:rPr>
          <w:color w:val="FF0000"/>
          <w:u w:val="single"/>
        </w:rPr>
        <w:t>typ</w:t>
      </w:r>
      <w:proofErr w:type="spellEnd"/>
      <w:r w:rsidRPr="003048F7">
        <w:rPr>
          <w:color w:val="FF0000"/>
          <w:u w:val="single"/>
        </w:rPr>
        <w:t>, t1)</w:t>
      </w:r>
    </w:p>
    <w:p w:rsidR="00FD19E0" w:rsidRDefault="00876B90" w:rsidP="00FD19E0">
      <w:pPr>
        <w:pStyle w:val="Ttulo1"/>
      </w:pPr>
      <w:proofErr w:type="spellStart"/>
      <w:r>
        <w:t>Let</w:t>
      </w:r>
      <w:proofErr w:type="spellEnd"/>
      <w:r w:rsidR="003C162A">
        <w:t xml:space="preserve"> </w:t>
      </w:r>
      <w:r>
        <w:t xml:space="preserve">(id, </w:t>
      </w:r>
      <w:proofErr w:type="spellStart"/>
      <w:r>
        <w:t>typ</w:t>
      </w:r>
      <w:proofErr w:type="spellEnd"/>
      <w:r>
        <w:t>, t1, t2)</w:t>
      </w:r>
    </w:p>
    <w:p w:rsidR="00C555B4" w:rsidRDefault="00C555B4" w:rsidP="00FD19E0">
      <w:pPr>
        <w:ind w:right="6944"/>
      </w:pPr>
    </w:p>
    <w:p w:rsidR="00FD19E0" w:rsidRPr="00FD19E0" w:rsidRDefault="005537A0" w:rsidP="00FD19E0">
      <w:pPr>
        <w:ind w:right="694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⇓Raise  </m:t>
              </m:r>
            </m:num>
            <m:den>
              <m:r>
                <w:rPr>
                  <w:rFonts w:ascii="Cambria Math" w:hAnsi="Cambria Math"/>
                </w:rPr>
                <m:t xml:space="preserve">Let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⇓Raise</m:t>
              </m:r>
            </m:den>
          </m:f>
        </m:oMath>
      </m:oMathPara>
    </w:p>
    <w:p w:rsidR="00FD19E0" w:rsidRDefault="00FD19E0" w:rsidP="00FD19E0">
      <w:pPr>
        <w:ind w:right="6944"/>
        <w:rPr>
          <w:rFonts w:eastAsiaTheme="minorEastAsia"/>
        </w:rPr>
      </w:pPr>
    </w:p>
    <w:p w:rsidR="00FD19E0" w:rsidRPr="00FD19E0" w:rsidRDefault="005537A0" w:rsidP="00FD19E0">
      <w:pPr>
        <w:ind w:right="609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⇓v    </m:t>
              </m:r>
            </m:num>
            <m:den>
              <m:r>
                <w:rPr>
                  <w:rFonts w:ascii="Cambria Math" w:hAnsi="Cambria Math"/>
                </w:rPr>
                <m:t xml:space="preserve">Let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⇓replace (id, t1, t2)</m:t>
              </m:r>
            </m:den>
          </m:f>
        </m:oMath>
      </m:oMathPara>
    </w:p>
    <w:p w:rsidR="00FD19E0" w:rsidRDefault="00FD19E0" w:rsidP="00876B90">
      <w:pPr>
        <w:ind w:right="5810"/>
      </w:pPr>
    </w:p>
    <w:p w:rsidR="00876B90" w:rsidRPr="00977B8C" w:rsidRDefault="00876B90" w:rsidP="00876B90">
      <w:pPr>
        <w:ind w:right="-1"/>
        <w:rPr>
          <w:color w:val="FF0000"/>
          <w:u w:val="single"/>
        </w:rPr>
      </w:pPr>
      <w:proofErr w:type="spellStart"/>
      <w:proofErr w:type="gramStart"/>
      <w:r w:rsidRPr="00977B8C">
        <w:rPr>
          <w:color w:val="FF0000"/>
          <w:u w:val="single"/>
        </w:rPr>
        <w:t>LetRec</w:t>
      </w:r>
      <w:proofErr w:type="spellEnd"/>
      <w:r w:rsidRPr="00977B8C">
        <w:rPr>
          <w:color w:val="FF0000"/>
          <w:u w:val="single"/>
        </w:rPr>
        <w:t>(</w:t>
      </w:r>
      <w:proofErr w:type="gramEnd"/>
      <w:r w:rsidRPr="00977B8C">
        <w:rPr>
          <w:color w:val="FF0000"/>
          <w:u w:val="single"/>
        </w:rPr>
        <w:t>id1, typ1, typ2, id2, t1, t2)</w:t>
      </w:r>
    </w:p>
    <w:p w:rsidR="00876B90" w:rsidRDefault="00876B90" w:rsidP="00876B90">
      <w:pPr>
        <w:ind w:right="-1"/>
      </w:pPr>
    </w:p>
    <w:p w:rsidR="00C555B4" w:rsidRPr="00C555B4" w:rsidRDefault="00876B90" w:rsidP="00C555B4">
      <w:pPr>
        <w:pStyle w:val="Ttulo1"/>
        <w:rPr>
          <w:sz w:val="18"/>
          <w:szCs w:val="18"/>
        </w:rPr>
      </w:pPr>
      <w:r>
        <w:t>NIL</w:t>
      </w:r>
    </w:p>
    <w:p w:rsidR="00DC4364" w:rsidRPr="002A56CA" w:rsidRDefault="00876B90" w:rsidP="00876B90">
      <w:pPr>
        <w:ind w:right="-1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56CA">
        <w:rPr>
          <w:rFonts w:ascii="Arial" w:hAnsi="Arial" w:cs="Arial"/>
          <w:sz w:val="24"/>
          <w:szCs w:val="24"/>
        </w:rPr>
        <w:t>nil</w:t>
      </w:r>
      <w:proofErr w:type="spellEnd"/>
      <w:proofErr w:type="gramEnd"/>
      <w:r w:rsidRPr="002A56CA">
        <w:rPr>
          <w:rFonts w:ascii="Arial" w:hAnsi="Arial" w:cs="Arial"/>
          <w:sz w:val="24"/>
          <w:szCs w:val="24"/>
        </w:rPr>
        <w:t xml:space="preserve"> </w:t>
      </w:r>
      <w:r w:rsidRPr="002A56CA">
        <w:rPr>
          <w:rFonts w:ascii="Cambria Math" w:hAnsi="Cambria Math" w:cs="Cambria Math"/>
          <w:sz w:val="24"/>
          <w:szCs w:val="24"/>
        </w:rPr>
        <w:t>⇓</w:t>
      </w:r>
      <w:r w:rsidR="002A56CA" w:rsidRPr="002A56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56CA" w:rsidRPr="002A56CA">
        <w:rPr>
          <w:rFonts w:ascii="Arial" w:hAnsi="Arial" w:cs="Arial"/>
          <w:sz w:val="24"/>
          <w:szCs w:val="24"/>
        </w:rPr>
        <w:t>nil</w:t>
      </w:r>
      <w:proofErr w:type="spellEnd"/>
    </w:p>
    <w:p w:rsidR="00DC4364" w:rsidRDefault="00DC4364" w:rsidP="00876B90">
      <w:pPr>
        <w:ind w:right="-1"/>
        <w:rPr>
          <w:rFonts w:ascii="Cambria Math" w:hAnsi="Cambria Math" w:cs="Cambria Math"/>
        </w:rPr>
      </w:pPr>
    </w:p>
    <w:p w:rsidR="00876B90" w:rsidRDefault="00876B90" w:rsidP="00DC4364">
      <w:pPr>
        <w:pStyle w:val="Ttulo1"/>
      </w:pPr>
      <w:r w:rsidRPr="00DC4364">
        <w:t>IS EMPTY</w:t>
      </w:r>
    </w:p>
    <w:p w:rsidR="00C555B4" w:rsidRPr="00C555B4" w:rsidRDefault="00C555B4" w:rsidP="00C555B4"/>
    <w:p w:rsidR="00876B90" w:rsidRPr="00876B90" w:rsidRDefault="005537A0" w:rsidP="00876B90">
      <w:pPr>
        <w:ind w:right="5810"/>
        <w:rPr>
          <w:rFonts w:ascii="Cambria Math" w:eastAsiaTheme="minorEastAsia" w:hAnsi="Cambria Math" w:cs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⇓nil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 xml:space="preserve">IsEmpty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⇓true</m:t>
              </m:r>
            </m:den>
          </m:f>
        </m:oMath>
      </m:oMathPara>
    </w:p>
    <w:p w:rsidR="00876B90" w:rsidRPr="00876B90" w:rsidRDefault="00876B90" w:rsidP="00876B90">
      <w:pPr>
        <w:ind w:right="5810"/>
        <w:rPr>
          <w:rFonts w:ascii="Cambria Math" w:hAnsi="Cambria Math" w:cs="Cambria Math"/>
        </w:rPr>
      </w:pPr>
    </w:p>
    <w:p w:rsidR="00876B90" w:rsidRPr="00DC4364" w:rsidRDefault="005537A0" w:rsidP="00876B90">
      <w:pPr>
        <w:ind w:right="581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⇓v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 xml:space="preserve">IsEmpty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⇓false</m:t>
              </m:r>
            </m:den>
          </m:f>
        </m:oMath>
      </m:oMathPara>
    </w:p>
    <w:p w:rsidR="00DC4364" w:rsidRDefault="00DC4364" w:rsidP="00876B90">
      <w:pPr>
        <w:ind w:right="5810"/>
        <w:rPr>
          <w:rFonts w:eastAsiaTheme="minorEastAsia"/>
        </w:rPr>
      </w:pPr>
    </w:p>
    <w:p w:rsidR="005537A0" w:rsidRPr="00876B90" w:rsidRDefault="005537A0" w:rsidP="00876B90">
      <w:pPr>
        <w:ind w:right="5810"/>
        <w:rPr>
          <w:rFonts w:eastAsiaTheme="minorEastAsia"/>
        </w:rPr>
      </w:pPr>
    </w:p>
    <w:p w:rsidR="00876B90" w:rsidRDefault="002A56CA" w:rsidP="002A56CA">
      <w:pPr>
        <w:pStyle w:val="Ttulo1"/>
      </w:pPr>
      <w:r>
        <w:lastRenderedPageBreak/>
        <w:t>Head</w:t>
      </w:r>
    </w:p>
    <w:p w:rsidR="002A56CA" w:rsidRPr="002A56CA" w:rsidRDefault="002A56CA" w:rsidP="002A56CA"/>
    <w:p w:rsidR="002A56CA" w:rsidRPr="002A56CA" w:rsidRDefault="005537A0" w:rsidP="002A56CA">
      <w:pPr>
        <w:ind w:right="6661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⇓Nil  </m:t>
              </m:r>
            </m:num>
            <m:den>
              <m:r>
                <w:rPr>
                  <w:rFonts w:ascii="Cambria Math" w:hAnsi="Cambria Math"/>
                </w:rPr>
                <m:t xml:space="preserve">Head t1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⇓Raise</m:t>
              </m:r>
            </m:den>
          </m:f>
        </m:oMath>
      </m:oMathPara>
    </w:p>
    <w:p w:rsidR="002A56CA" w:rsidRDefault="002A56CA" w:rsidP="002A56CA">
      <w:pPr>
        <w:ind w:right="7511"/>
        <w:rPr>
          <w:rFonts w:eastAsiaTheme="minorEastAsia"/>
        </w:rPr>
      </w:pPr>
    </w:p>
    <w:p w:rsidR="002A56CA" w:rsidRPr="005537A0" w:rsidRDefault="005537A0" w:rsidP="005537A0">
      <w:pPr>
        <w:ind w:right="5952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⇓OP (v, Cons, Tail)  </m:t>
              </m:r>
            </m:num>
            <m:den>
              <m:r>
                <w:rPr>
                  <w:rFonts w:ascii="Cambria Math" w:hAnsi="Cambria Math"/>
                </w:rPr>
                <m:t xml:space="preserve">Head t1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⇓v</m:t>
              </m:r>
            </m:den>
          </m:f>
        </m:oMath>
      </m:oMathPara>
    </w:p>
    <w:p w:rsidR="002A56CA" w:rsidRDefault="002A56CA" w:rsidP="002A56CA">
      <w:pPr>
        <w:ind w:right="7370"/>
      </w:pPr>
      <w:bookmarkStart w:id="0" w:name="_GoBack"/>
      <w:bookmarkEnd w:id="0"/>
    </w:p>
    <w:p w:rsidR="002A56CA" w:rsidRDefault="002A56CA" w:rsidP="002A56CA">
      <w:pPr>
        <w:ind w:right="7370"/>
      </w:pPr>
    </w:p>
    <w:p w:rsidR="002A56CA" w:rsidRDefault="002A56CA" w:rsidP="002A56CA">
      <w:pPr>
        <w:pStyle w:val="Ttulo1"/>
      </w:pPr>
      <w:proofErr w:type="spellStart"/>
      <w:r>
        <w:t>Tail</w:t>
      </w:r>
      <w:proofErr w:type="spellEnd"/>
    </w:p>
    <w:p w:rsidR="002A56CA" w:rsidRPr="002A56CA" w:rsidRDefault="002A56CA" w:rsidP="002A56CA"/>
    <w:p w:rsidR="002A56CA" w:rsidRPr="002A56CA" w:rsidRDefault="005537A0" w:rsidP="002A56CA">
      <w:pPr>
        <w:ind w:right="6661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⇓Nil  </m:t>
              </m:r>
            </m:num>
            <m:den>
              <m:r>
                <w:rPr>
                  <w:rFonts w:ascii="Cambria Math" w:hAnsi="Cambria Math"/>
                </w:rPr>
                <m:t xml:space="preserve">Tail t1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⇓Raise</m:t>
              </m:r>
            </m:den>
          </m:f>
        </m:oMath>
      </m:oMathPara>
    </w:p>
    <w:p w:rsidR="002A56CA" w:rsidRDefault="002A56CA" w:rsidP="002A56CA">
      <w:pPr>
        <w:ind w:right="7511"/>
        <w:rPr>
          <w:rFonts w:eastAsiaTheme="minorEastAsia"/>
        </w:rPr>
      </w:pPr>
    </w:p>
    <w:p w:rsidR="002A56CA" w:rsidRDefault="005537A0" w:rsidP="002A56CA">
      <w:pPr>
        <w:ind w:right="5952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⇓OP (Head, Cons, v)  </m:t>
              </m:r>
            </m:num>
            <m:den>
              <m:r>
                <w:rPr>
                  <w:rFonts w:ascii="Cambria Math" w:hAnsi="Cambria Math"/>
                </w:rPr>
                <m:t xml:space="preserve">Tail t1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⇓v</m:t>
              </m:r>
            </m:den>
          </m:f>
        </m:oMath>
      </m:oMathPara>
    </w:p>
    <w:p w:rsidR="00C555B4" w:rsidRDefault="00C555B4" w:rsidP="00876B90">
      <w:pPr>
        <w:ind w:right="5810"/>
      </w:pPr>
    </w:p>
    <w:p w:rsidR="00C555B4" w:rsidRPr="00C555B4" w:rsidRDefault="00876B90" w:rsidP="00C555B4">
      <w:pPr>
        <w:pStyle w:val="Ttulo1"/>
      </w:pPr>
      <w:r>
        <w:t>RAISE</w:t>
      </w:r>
    </w:p>
    <w:p w:rsidR="002A56CA" w:rsidRPr="002A56CA" w:rsidRDefault="00876B90" w:rsidP="00876B90">
      <w:pPr>
        <w:ind w:right="5810"/>
        <w:rPr>
          <w:rFonts w:ascii="Arial" w:hAnsi="Arial" w:cs="Arial"/>
          <w:sz w:val="24"/>
          <w:szCs w:val="24"/>
        </w:rPr>
      </w:pPr>
      <w:proofErr w:type="spellStart"/>
      <w:r w:rsidRPr="002A56CA">
        <w:rPr>
          <w:rFonts w:ascii="Arial" w:hAnsi="Arial" w:cs="Arial"/>
          <w:sz w:val="24"/>
          <w:szCs w:val="24"/>
        </w:rPr>
        <w:t>Raise</w:t>
      </w:r>
      <w:proofErr w:type="spellEnd"/>
      <w:r w:rsidRPr="002A56CA">
        <w:rPr>
          <w:rFonts w:ascii="Arial" w:hAnsi="Arial" w:cs="Arial"/>
          <w:sz w:val="24"/>
          <w:szCs w:val="24"/>
        </w:rPr>
        <w:t xml:space="preserve"> </w:t>
      </w:r>
      <w:r w:rsidRPr="002A56CA">
        <w:rPr>
          <w:rFonts w:ascii="Cambria Math" w:hAnsi="Cambria Math" w:cs="Cambria Math"/>
          <w:sz w:val="24"/>
          <w:szCs w:val="24"/>
        </w:rPr>
        <w:t>⇓</w:t>
      </w:r>
      <w:r w:rsidR="002A56CA" w:rsidRPr="002A56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56CA" w:rsidRPr="002A56CA">
        <w:rPr>
          <w:rFonts w:ascii="Arial" w:hAnsi="Arial" w:cs="Arial"/>
          <w:sz w:val="24"/>
          <w:szCs w:val="24"/>
        </w:rPr>
        <w:t>Raise</w:t>
      </w:r>
      <w:proofErr w:type="spellEnd"/>
    </w:p>
    <w:p w:rsidR="002A56CA" w:rsidRDefault="002A56CA" w:rsidP="00876B90">
      <w:pPr>
        <w:ind w:right="5810"/>
        <w:rPr>
          <w:rFonts w:ascii="Cambria Math" w:hAnsi="Cambria Math" w:cs="Cambria Math"/>
        </w:rPr>
      </w:pPr>
    </w:p>
    <w:p w:rsidR="00876B90" w:rsidRDefault="00876B90" w:rsidP="00A00C5F">
      <w:pPr>
        <w:pStyle w:val="Ttulo1"/>
      </w:pPr>
      <w:r>
        <w:t>TRY</w:t>
      </w:r>
    </w:p>
    <w:p w:rsidR="00C555B4" w:rsidRPr="00C555B4" w:rsidRDefault="00C555B4" w:rsidP="00C555B4"/>
    <w:p w:rsidR="00A00C5F" w:rsidRPr="00A00C5F" w:rsidRDefault="005537A0" w:rsidP="00876B90">
      <w:pPr>
        <w:ind w:right="581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⇓Raise     t2 ⇓v   </m:t>
              </m:r>
            </m:num>
            <m:den>
              <m:r>
                <w:rPr>
                  <w:rFonts w:ascii="Cambria Math" w:hAnsi="Cambria Math"/>
                </w:rPr>
                <m:t xml:space="preserve">try t1 with t2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⇓v</m:t>
              </m:r>
            </m:den>
          </m:f>
        </m:oMath>
      </m:oMathPara>
    </w:p>
    <w:p w:rsidR="00A00C5F" w:rsidRDefault="00A00C5F" w:rsidP="00876B90">
      <w:pPr>
        <w:ind w:right="5810"/>
        <w:rPr>
          <w:rFonts w:eastAsiaTheme="minorEastAsia"/>
        </w:rPr>
      </w:pPr>
    </w:p>
    <w:p w:rsidR="00A00C5F" w:rsidRDefault="005537A0" w:rsidP="00876B90">
      <w:pPr>
        <w:ind w:right="581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⇓ ?( _ )    </m:t>
              </m:r>
            </m:num>
            <m:den>
              <m:r>
                <w:rPr>
                  <w:rFonts w:ascii="Cambria Math" w:hAnsi="Cambria Math"/>
                </w:rPr>
                <m:t xml:space="preserve">try t1 with t2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⇓_</m:t>
              </m:r>
            </m:den>
          </m:f>
        </m:oMath>
      </m:oMathPara>
    </w:p>
    <w:sectPr w:rsidR="00A00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49"/>
    <w:rsid w:val="0007669F"/>
    <w:rsid w:val="001B3A2E"/>
    <w:rsid w:val="001E723F"/>
    <w:rsid w:val="002A56CA"/>
    <w:rsid w:val="003048F7"/>
    <w:rsid w:val="00323C6A"/>
    <w:rsid w:val="003A7622"/>
    <w:rsid w:val="003C162A"/>
    <w:rsid w:val="005537A0"/>
    <w:rsid w:val="005C73B8"/>
    <w:rsid w:val="005E276C"/>
    <w:rsid w:val="006266A8"/>
    <w:rsid w:val="00663CB9"/>
    <w:rsid w:val="006E250A"/>
    <w:rsid w:val="00705B02"/>
    <w:rsid w:val="00824E29"/>
    <w:rsid w:val="00876B90"/>
    <w:rsid w:val="00977B8C"/>
    <w:rsid w:val="009806F4"/>
    <w:rsid w:val="00992C99"/>
    <w:rsid w:val="009E52FC"/>
    <w:rsid w:val="00A00C5F"/>
    <w:rsid w:val="00A22914"/>
    <w:rsid w:val="00A24892"/>
    <w:rsid w:val="00A26ED2"/>
    <w:rsid w:val="00A77855"/>
    <w:rsid w:val="00A8292F"/>
    <w:rsid w:val="00AA1C04"/>
    <w:rsid w:val="00BD0DF8"/>
    <w:rsid w:val="00BD1B4C"/>
    <w:rsid w:val="00BE13F6"/>
    <w:rsid w:val="00C555B4"/>
    <w:rsid w:val="00C8408C"/>
    <w:rsid w:val="00CC4AA6"/>
    <w:rsid w:val="00DC4364"/>
    <w:rsid w:val="00E059DD"/>
    <w:rsid w:val="00E2695C"/>
    <w:rsid w:val="00F95B49"/>
    <w:rsid w:val="00FD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11E0C-732F-4A1C-81FD-279A59BC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4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6B90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DC43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vitória rosa</dc:creator>
  <cp:keywords/>
  <dc:description/>
  <cp:lastModifiedBy>vitória rosa</cp:lastModifiedBy>
  <cp:revision>16</cp:revision>
  <dcterms:created xsi:type="dcterms:W3CDTF">2016-10-09T21:18:00Z</dcterms:created>
  <dcterms:modified xsi:type="dcterms:W3CDTF">2016-10-09T22:26:00Z</dcterms:modified>
</cp:coreProperties>
</file>