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C8" w:rsidRDefault="005E60C8" w:rsidP="005E60C8"/>
    <w:p w:rsidR="005E60C8" w:rsidRDefault="005E60C8" w:rsidP="005E60C8"/>
    <w:p w:rsidR="005E60C8" w:rsidRDefault="005E60C8" w:rsidP="005E60C8">
      <w:pPr>
        <w:pStyle w:val="Title"/>
      </w:pPr>
      <w:r>
        <w:t>Multiplier</w:t>
      </w:r>
    </w:p>
    <w:p w:rsidR="005E60C8" w:rsidRDefault="005E60C8" w:rsidP="005E60C8">
      <w:pPr>
        <w:pStyle w:val="Title"/>
        <w:rPr>
          <w:rStyle w:val="SubtitleChar"/>
          <w:color w:val="auto"/>
        </w:rPr>
      </w:pPr>
      <w:r w:rsidRPr="005E60C8">
        <w:rPr>
          <w:rStyle w:val="SubtitleChar"/>
          <w:color w:val="auto"/>
        </w:rPr>
        <w:t>Real 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id w:val="-263149203"/>
        <w:docPartObj>
          <w:docPartGallery w:val="Table of Contents"/>
          <w:docPartUnique/>
        </w:docPartObj>
      </w:sdtPr>
      <w:sdtEndPr>
        <w:rPr>
          <w:rFonts w:eastAsiaTheme="minorEastAsia" w:cstheme="minorBidi"/>
          <w:b/>
          <w:bCs/>
          <w:noProof/>
          <w:sz w:val="22"/>
          <w:szCs w:val="22"/>
          <w:lang w:eastAsia="zh-TW"/>
        </w:rPr>
      </w:sdtEndPr>
      <w:sdtContent>
        <w:p w:rsidR="00737DBF" w:rsidRDefault="00737DBF">
          <w:pPr>
            <w:pStyle w:val="TOCHeading"/>
          </w:pPr>
          <w:r>
            <w:t>Table of Contents</w:t>
          </w:r>
        </w:p>
        <w:p w:rsidR="00737DBF" w:rsidRPr="00737DBF" w:rsidRDefault="00737DBF" w:rsidP="00737DBF">
          <w:pPr>
            <w:rPr>
              <w:lang w:eastAsia="en-US"/>
            </w:rPr>
          </w:pPr>
        </w:p>
        <w:p w:rsidR="00737DBF"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296728" w:history="1">
            <w:r w:rsidRPr="00FE0EAA">
              <w:rPr>
                <w:rStyle w:val="Hyperlink"/>
                <w:b/>
                <w:bCs/>
                <w:noProof/>
              </w:rPr>
              <w:t>No table of figures entries found.</w:t>
            </w:r>
            <w:r>
              <w:rPr>
                <w:noProof/>
                <w:webHidden/>
              </w:rPr>
              <w:tab/>
            </w:r>
            <w:r>
              <w:rPr>
                <w:noProof/>
                <w:webHidden/>
              </w:rPr>
              <w:fldChar w:fldCharType="begin"/>
            </w:r>
            <w:r>
              <w:rPr>
                <w:noProof/>
                <w:webHidden/>
              </w:rPr>
              <w:instrText xml:space="preserve"> PAGEREF _Toc446296728 \h </w:instrText>
            </w:r>
            <w:r>
              <w:rPr>
                <w:noProof/>
                <w:webHidden/>
              </w:rPr>
            </w:r>
            <w:r>
              <w:rPr>
                <w:noProof/>
                <w:webHidden/>
              </w:rPr>
              <w:fldChar w:fldCharType="separate"/>
            </w:r>
            <w:r>
              <w:rPr>
                <w:noProof/>
                <w:webHidden/>
              </w:rPr>
              <w:t>3</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29" w:history="1">
            <w:r w:rsidRPr="00FE0EAA">
              <w:rPr>
                <w:rStyle w:val="Hyperlink"/>
                <w:noProof/>
              </w:rPr>
              <w:t>Abstract</w:t>
            </w:r>
            <w:r>
              <w:rPr>
                <w:noProof/>
                <w:webHidden/>
              </w:rPr>
              <w:tab/>
            </w:r>
            <w:r>
              <w:rPr>
                <w:noProof/>
                <w:webHidden/>
              </w:rPr>
              <w:fldChar w:fldCharType="begin"/>
            </w:r>
            <w:r>
              <w:rPr>
                <w:noProof/>
                <w:webHidden/>
              </w:rPr>
              <w:instrText xml:space="preserve"> PAGEREF _Toc446296729 \h </w:instrText>
            </w:r>
            <w:r>
              <w:rPr>
                <w:noProof/>
                <w:webHidden/>
              </w:rPr>
            </w:r>
            <w:r>
              <w:rPr>
                <w:noProof/>
                <w:webHidden/>
              </w:rPr>
              <w:fldChar w:fldCharType="separate"/>
            </w:r>
            <w:r>
              <w:rPr>
                <w:noProof/>
                <w:webHidden/>
              </w:rPr>
              <w:t>4</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30" w:history="1">
            <w:r w:rsidRPr="00FE0EAA">
              <w:rPr>
                <w:rStyle w:val="Hyperlink"/>
                <w:noProof/>
              </w:rPr>
              <w:t>Acknowledgements</w:t>
            </w:r>
            <w:r>
              <w:rPr>
                <w:noProof/>
                <w:webHidden/>
              </w:rPr>
              <w:tab/>
            </w:r>
            <w:r>
              <w:rPr>
                <w:noProof/>
                <w:webHidden/>
              </w:rPr>
              <w:fldChar w:fldCharType="begin"/>
            </w:r>
            <w:r>
              <w:rPr>
                <w:noProof/>
                <w:webHidden/>
              </w:rPr>
              <w:instrText xml:space="preserve"> PAGEREF _Toc446296730 \h </w:instrText>
            </w:r>
            <w:r>
              <w:rPr>
                <w:noProof/>
                <w:webHidden/>
              </w:rPr>
            </w:r>
            <w:r>
              <w:rPr>
                <w:noProof/>
                <w:webHidden/>
              </w:rPr>
              <w:fldChar w:fldCharType="separate"/>
            </w:r>
            <w:r>
              <w:rPr>
                <w:noProof/>
                <w:webHidden/>
              </w:rPr>
              <w:t>5</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31" w:history="1">
            <w:r w:rsidRPr="00FE0EAA">
              <w:rPr>
                <w:rStyle w:val="Hyperlink"/>
                <w:noProof/>
              </w:rPr>
              <w:t>Introduction</w:t>
            </w:r>
            <w:r>
              <w:rPr>
                <w:noProof/>
                <w:webHidden/>
              </w:rPr>
              <w:tab/>
            </w:r>
            <w:r>
              <w:rPr>
                <w:noProof/>
                <w:webHidden/>
              </w:rPr>
              <w:fldChar w:fldCharType="begin"/>
            </w:r>
            <w:r>
              <w:rPr>
                <w:noProof/>
                <w:webHidden/>
              </w:rPr>
              <w:instrText xml:space="preserve"> PAGEREF _Toc446296731 \h </w:instrText>
            </w:r>
            <w:r>
              <w:rPr>
                <w:noProof/>
                <w:webHidden/>
              </w:rPr>
            </w:r>
            <w:r>
              <w:rPr>
                <w:noProof/>
                <w:webHidden/>
              </w:rPr>
              <w:fldChar w:fldCharType="separate"/>
            </w:r>
            <w:r>
              <w:rPr>
                <w:noProof/>
                <w:webHidden/>
              </w:rPr>
              <w:t>6</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32" w:history="1">
            <w:r w:rsidRPr="00FE0EAA">
              <w:rPr>
                <w:rStyle w:val="Hyperlink"/>
                <w:noProof/>
              </w:rPr>
              <w:t>Inspiration</w:t>
            </w:r>
            <w:r>
              <w:rPr>
                <w:noProof/>
                <w:webHidden/>
              </w:rPr>
              <w:tab/>
            </w:r>
            <w:r>
              <w:rPr>
                <w:noProof/>
                <w:webHidden/>
              </w:rPr>
              <w:fldChar w:fldCharType="begin"/>
            </w:r>
            <w:r>
              <w:rPr>
                <w:noProof/>
                <w:webHidden/>
              </w:rPr>
              <w:instrText xml:space="preserve"> PAGEREF _Toc446296732 \h </w:instrText>
            </w:r>
            <w:r>
              <w:rPr>
                <w:noProof/>
                <w:webHidden/>
              </w:rPr>
            </w:r>
            <w:r>
              <w:rPr>
                <w:noProof/>
                <w:webHidden/>
              </w:rPr>
              <w:fldChar w:fldCharType="separate"/>
            </w:r>
            <w:r>
              <w:rPr>
                <w:noProof/>
                <w:webHidden/>
              </w:rPr>
              <w:t>6</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33" w:history="1">
            <w:r w:rsidRPr="00FE0EAA">
              <w:rPr>
                <w:rStyle w:val="Hyperlink"/>
                <w:noProof/>
              </w:rPr>
              <w:t>Game Balance</w:t>
            </w:r>
            <w:r>
              <w:rPr>
                <w:noProof/>
                <w:webHidden/>
              </w:rPr>
              <w:tab/>
            </w:r>
            <w:r>
              <w:rPr>
                <w:noProof/>
                <w:webHidden/>
              </w:rPr>
              <w:fldChar w:fldCharType="begin"/>
            </w:r>
            <w:r>
              <w:rPr>
                <w:noProof/>
                <w:webHidden/>
              </w:rPr>
              <w:instrText xml:space="preserve"> PAGEREF _Toc446296733 \h </w:instrText>
            </w:r>
            <w:r>
              <w:rPr>
                <w:noProof/>
                <w:webHidden/>
              </w:rPr>
            </w:r>
            <w:r>
              <w:rPr>
                <w:noProof/>
                <w:webHidden/>
              </w:rPr>
              <w:fldChar w:fldCharType="separate"/>
            </w:r>
            <w:r>
              <w:rPr>
                <w:noProof/>
                <w:webHidden/>
              </w:rPr>
              <w:t>6</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34" w:history="1">
            <w:r w:rsidRPr="00FE0EAA">
              <w:rPr>
                <w:rStyle w:val="Hyperlink"/>
                <w:noProof/>
              </w:rPr>
              <w:t>Related Works</w:t>
            </w:r>
            <w:r>
              <w:rPr>
                <w:noProof/>
                <w:webHidden/>
              </w:rPr>
              <w:tab/>
            </w:r>
            <w:r>
              <w:rPr>
                <w:noProof/>
                <w:webHidden/>
              </w:rPr>
              <w:fldChar w:fldCharType="begin"/>
            </w:r>
            <w:r>
              <w:rPr>
                <w:noProof/>
                <w:webHidden/>
              </w:rPr>
              <w:instrText xml:space="preserve"> PAGEREF _Toc446296734 \h </w:instrText>
            </w:r>
            <w:r>
              <w:rPr>
                <w:noProof/>
                <w:webHidden/>
              </w:rPr>
            </w:r>
            <w:r>
              <w:rPr>
                <w:noProof/>
                <w:webHidden/>
              </w:rPr>
              <w:fldChar w:fldCharType="separate"/>
            </w:r>
            <w:r>
              <w:rPr>
                <w:noProof/>
                <w:webHidden/>
              </w:rPr>
              <w:t>8</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35" w:history="1">
            <w:r w:rsidRPr="00FE0EAA">
              <w:rPr>
                <w:rStyle w:val="Hyperlink"/>
                <w:noProof/>
              </w:rPr>
              <w:t>Game Design</w:t>
            </w:r>
            <w:r>
              <w:rPr>
                <w:noProof/>
                <w:webHidden/>
              </w:rPr>
              <w:tab/>
            </w:r>
            <w:r>
              <w:rPr>
                <w:noProof/>
                <w:webHidden/>
              </w:rPr>
              <w:fldChar w:fldCharType="begin"/>
            </w:r>
            <w:r>
              <w:rPr>
                <w:noProof/>
                <w:webHidden/>
              </w:rPr>
              <w:instrText xml:space="preserve"> PAGEREF _Toc446296735 \h </w:instrText>
            </w:r>
            <w:r>
              <w:rPr>
                <w:noProof/>
                <w:webHidden/>
              </w:rPr>
            </w:r>
            <w:r>
              <w:rPr>
                <w:noProof/>
                <w:webHidden/>
              </w:rPr>
              <w:fldChar w:fldCharType="separate"/>
            </w:r>
            <w:r>
              <w:rPr>
                <w:noProof/>
                <w:webHidden/>
              </w:rPr>
              <w:t>9</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36" w:history="1">
            <w:r w:rsidRPr="00FE0EAA">
              <w:rPr>
                <w:rStyle w:val="Hyperlink"/>
                <w:noProof/>
              </w:rPr>
              <w:t>Overview</w:t>
            </w:r>
            <w:r>
              <w:rPr>
                <w:noProof/>
                <w:webHidden/>
              </w:rPr>
              <w:tab/>
            </w:r>
            <w:r>
              <w:rPr>
                <w:noProof/>
                <w:webHidden/>
              </w:rPr>
              <w:fldChar w:fldCharType="begin"/>
            </w:r>
            <w:r>
              <w:rPr>
                <w:noProof/>
                <w:webHidden/>
              </w:rPr>
              <w:instrText xml:space="preserve"> PAGEREF _Toc446296736 \h </w:instrText>
            </w:r>
            <w:r>
              <w:rPr>
                <w:noProof/>
                <w:webHidden/>
              </w:rPr>
            </w:r>
            <w:r>
              <w:rPr>
                <w:noProof/>
                <w:webHidden/>
              </w:rPr>
              <w:fldChar w:fldCharType="separate"/>
            </w:r>
            <w:r>
              <w:rPr>
                <w:noProof/>
                <w:webHidden/>
              </w:rPr>
              <w:t>9</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37" w:history="1">
            <w:r w:rsidRPr="00FE0EAA">
              <w:rPr>
                <w:rStyle w:val="Hyperlink"/>
                <w:noProof/>
              </w:rPr>
              <w:t>Game Mechanics</w:t>
            </w:r>
            <w:r>
              <w:rPr>
                <w:noProof/>
                <w:webHidden/>
              </w:rPr>
              <w:tab/>
            </w:r>
            <w:r>
              <w:rPr>
                <w:noProof/>
                <w:webHidden/>
              </w:rPr>
              <w:fldChar w:fldCharType="begin"/>
            </w:r>
            <w:r>
              <w:rPr>
                <w:noProof/>
                <w:webHidden/>
              </w:rPr>
              <w:instrText xml:space="preserve"> PAGEREF _Toc446296737 \h </w:instrText>
            </w:r>
            <w:r>
              <w:rPr>
                <w:noProof/>
                <w:webHidden/>
              </w:rPr>
            </w:r>
            <w:r>
              <w:rPr>
                <w:noProof/>
                <w:webHidden/>
              </w:rPr>
              <w:fldChar w:fldCharType="separate"/>
            </w:r>
            <w:r>
              <w:rPr>
                <w:noProof/>
                <w:webHidden/>
              </w:rPr>
              <w:t>9</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38" w:history="1">
            <w:r w:rsidRPr="00FE0EAA">
              <w:rPr>
                <w:rStyle w:val="Hyperlink"/>
                <w:noProof/>
              </w:rPr>
              <w:t>Other Things Worth Mentioning</w:t>
            </w:r>
            <w:r>
              <w:rPr>
                <w:noProof/>
                <w:webHidden/>
              </w:rPr>
              <w:tab/>
            </w:r>
            <w:r>
              <w:rPr>
                <w:noProof/>
                <w:webHidden/>
              </w:rPr>
              <w:fldChar w:fldCharType="begin"/>
            </w:r>
            <w:r>
              <w:rPr>
                <w:noProof/>
                <w:webHidden/>
              </w:rPr>
              <w:instrText xml:space="preserve"> PAGEREF _Toc446296738 \h </w:instrText>
            </w:r>
            <w:r>
              <w:rPr>
                <w:noProof/>
                <w:webHidden/>
              </w:rPr>
            </w:r>
            <w:r>
              <w:rPr>
                <w:noProof/>
                <w:webHidden/>
              </w:rPr>
              <w:fldChar w:fldCharType="separate"/>
            </w:r>
            <w:r>
              <w:rPr>
                <w:noProof/>
                <w:webHidden/>
              </w:rPr>
              <w:t>9</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39" w:history="1">
            <w:r w:rsidRPr="00FE0EAA">
              <w:rPr>
                <w:rStyle w:val="Hyperlink"/>
                <w:noProof/>
              </w:rPr>
              <w:t>Resources</w:t>
            </w:r>
            <w:r>
              <w:rPr>
                <w:noProof/>
                <w:webHidden/>
              </w:rPr>
              <w:tab/>
            </w:r>
            <w:r>
              <w:rPr>
                <w:noProof/>
                <w:webHidden/>
              </w:rPr>
              <w:fldChar w:fldCharType="begin"/>
            </w:r>
            <w:r>
              <w:rPr>
                <w:noProof/>
                <w:webHidden/>
              </w:rPr>
              <w:instrText xml:space="preserve"> PAGEREF _Toc446296739 \h </w:instrText>
            </w:r>
            <w:r>
              <w:rPr>
                <w:noProof/>
                <w:webHidden/>
              </w:rPr>
            </w:r>
            <w:r>
              <w:rPr>
                <w:noProof/>
                <w:webHidden/>
              </w:rPr>
              <w:fldChar w:fldCharType="separate"/>
            </w:r>
            <w:r>
              <w:rPr>
                <w:noProof/>
                <w:webHidden/>
              </w:rPr>
              <w:t>10</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40" w:history="1">
            <w:r w:rsidRPr="00FE0EAA">
              <w:rPr>
                <w:rStyle w:val="Hyperlink"/>
                <w:noProof/>
              </w:rPr>
              <w:t>Tools</w:t>
            </w:r>
            <w:r>
              <w:rPr>
                <w:noProof/>
                <w:webHidden/>
              </w:rPr>
              <w:tab/>
            </w:r>
            <w:r>
              <w:rPr>
                <w:noProof/>
                <w:webHidden/>
              </w:rPr>
              <w:fldChar w:fldCharType="begin"/>
            </w:r>
            <w:r>
              <w:rPr>
                <w:noProof/>
                <w:webHidden/>
              </w:rPr>
              <w:instrText xml:space="preserve"> PAGEREF _Toc446296740 \h </w:instrText>
            </w:r>
            <w:r>
              <w:rPr>
                <w:noProof/>
                <w:webHidden/>
              </w:rPr>
            </w:r>
            <w:r>
              <w:rPr>
                <w:noProof/>
                <w:webHidden/>
              </w:rPr>
              <w:fldChar w:fldCharType="separate"/>
            </w:r>
            <w:r>
              <w:rPr>
                <w:noProof/>
                <w:webHidden/>
              </w:rPr>
              <w:t>11</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41" w:history="1">
            <w:r w:rsidRPr="00FE0EAA">
              <w:rPr>
                <w:rStyle w:val="Hyperlink"/>
                <w:noProof/>
              </w:rPr>
              <w:t>Evaluation</w:t>
            </w:r>
            <w:r>
              <w:rPr>
                <w:noProof/>
                <w:webHidden/>
              </w:rPr>
              <w:tab/>
            </w:r>
            <w:r>
              <w:rPr>
                <w:noProof/>
                <w:webHidden/>
              </w:rPr>
              <w:fldChar w:fldCharType="begin"/>
            </w:r>
            <w:r>
              <w:rPr>
                <w:noProof/>
                <w:webHidden/>
              </w:rPr>
              <w:instrText xml:space="preserve"> PAGEREF _Toc446296741 \h </w:instrText>
            </w:r>
            <w:r>
              <w:rPr>
                <w:noProof/>
                <w:webHidden/>
              </w:rPr>
            </w:r>
            <w:r>
              <w:rPr>
                <w:noProof/>
                <w:webHidden/>
              </w:rPr>
              <w:fldChar w:fldCharType="separate"/>
            </w:r>
            <w:r>
              <w:rPr>
                <w:noProof/>
                <w:webHidden/>
              </w:rPr>
              <w:t>12</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42" w:history="1">
            <w:r w:rsidRPr="00FE0EAA">
              <w:rPr>
                <w:rStyle w:val="Hyperlink"/>
                <w:noProof/>
              </w:rPr>
              <w:t>Research Method</w:t>
            </w:r>
            <w:r>
              <w:rPr>
                <w:noProof/>
                <w:webHidden/>
              </w:rPr>
              <w:tab/>
            </w:r>
            <w:r>
              <w:rPr>
                <w:noProof/>
                <w:webHidden/>
              </w:rPr>
              <w:fldChar w:fldCharType="begin"/>
            </w:r>
            <w:r>
              <w:rPr>
                <w:noProof/>
                <w:webHidden/>
              </w:rPr>
              <w:instrText xml:space="preserve"> PAGEREF _Toc446296742 \h </w:instrText>
            </w:r>
            <w:r>
              <w:rPr>
                <w:noProof/>
                <w:webHidden/>
              </w:rPr>
            </w:r>
            <w:r>
              <w:rPr>
                <w:noProof/>
                <w:webHidden/>
              </w:rPr>
              <w:fldChar w:fldCharType="separate"/>
            </w:r>
            <w:r>
              <w:rPr>
                <w:noProof/>
                <w:webHidden/>
              </w:rPr>
              <w:t>12</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43" w:history="1">
            <w:r w:rsidRPr="00FE0EAA">
              <w:rPr>
                <w:rStyle w:val="Hyperlink"/>
                <w:noProof/>
              </w:rPr>
              <w:t>Research Question</w:t>
            </w:r>
            <w:r>
              <w:rPr>
                <w:noProof/>
                <w:webHidden/>
              </w:rPr>
              <w:tab/>
            </w:r>
            <w:r>
              <w:rPr>
                <w:noProof/>
                <w:webHidden/>
              </w:rPr>
              <w:fldChar w:fldCharType="begin"/>
            </w:r>
            <w:r>
              <w:rPr>
                <w:noProof/>
                <w:webHidden/>
              </w:rPr>
              <w:instrText xml:space="preserve"> PAGEREF _Toc446296743 \h </w:instrText>
            </w:r>
            <w:r>
              <w:rPr>
                <w:noProof/>
                <w:webHidden/>
              </w:rPr>
            </w:r>
            <w:r>
              <w:rPr>
                <w:noProof/>
                <w:webHidden/>
              </w:rPr>
              <w:fldChar w:fldCharType="separate"/>
            </w:r>
            <w:r>
              <w:rPr>
                <w:noProof/>
                <w:webHidden/>
              </w:rPr>
              <w:t>12</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44" w:history="1">
            <w:r w:rsidRPr="00FE0EAA">
              <w:rPr>
                <w:rStyle w:val="Hyperlink"/>
                <w:noProof/>
              </w:rPr>
              <w:t>Result / Conclusion</w:t>
            </w:r>
            <w:r>
              <w:rPr>
                <w:noProof/>
                <w:webHidden/>
              </w:rPr>
              <w:tab/>
            </w:r>
            <w:r>
              <w:rPr>
                <w:noProof/>
                <w:webHidden/>
              </w:rPr>
              <w:fldChar w:fldCharType="begin"/>
            </w:r>
            <w:r>
              <w:rPr>
                <w:noProof/>
                <w:webHidden/>
              </w:rPr>
              <w:instrText xml:space="preserve"> PAGEREF _Toc446296744 \h </w:instrText>
            </w:r>
            <w:r>
              <w:rPr>
                <w:noProof/>
                <w:webHidden/>
              </w:rPr>
            </w:r>
            <w:r>
              <w:rPr>
                <w:noProof/>
                <w:webHidden/>
              </w:rPr>
              <w:fldChar w:fldCharType="separate"/>
            </w:r>
            <w:r>
              <w:rPr>
                <w:noProof/>
                <w:webHidden/>
              </w:rPr>
              <w:t>12</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45" w:history="1">
            <w:r w:rsidRPr="00FE0EAA">
              <w:rPr>
                <w:rStyle w:val="Hyperlink"/>
                <w:noProof/>
              </w:rPr>
              <w:t>Postmortem</w:t>
            </w:r>
            <w:r>
              <w:rPr>
                <w:noProof/>
                <w:webHidden/>
              </w:rPr>
              <w:tab/>
            </w:r>
            <w:r>
              <w:rPr>
                <w:noProof/>
                <w:webHidden/>
              </w:rPr>
              <w:fldChar w:fldCharType="begin"/>
            </w:r>
            <w:r>
              <w:rPr>
                <w:noProof/>
                <w:webHidden/>
              </w:rPr>
              <w:instrText xml:space="preserve"> PAGEREF _Toc446296745 \h </w:instrText>
            </w:r>
            <w:r>
              <w:rPr>
                <w:noProof/>
                <w:webHidden/>
              </w:rPr>
            </w:r>
            <w:r>
              <w:rPr>
                <w:noProof/>
                <w:webHidden/>
              </w:rPr>
              <w:fldChar w:fldCharType="separate"/>
            </w:r>
            <w:r>
              <w:rPr>
                <w:noProof/>
                <w:webHidden/>
              </w:rPr>
              <w:t>13</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46" w:history="1">
            <w:r w:rsidRPr="00FE0EAA">
              <w:rPr>
                <w:rStyle w:val="Hyperlink"/>
                <w:noProof/>
              </w:rPr>
              <w:t>What went right?</w:t>
            </w:r>
            <w:r>
              <w:rPr>
                <w:noProof/>
                <w:webHidden/>
              </w:rPr>
              <w:tab/>
            </w:r>
            <w:r>
              <w:rPr>
                <w:noProof/>
                <w:webHidden/>
              </w:rPr>
              <w:fldChar w:fldCharType="begin"/>
            </w:r>
            <w:r>
              <w:rPr>
                <w:noProof/>
                <w:webHidden/>
              </w:rPr>
              <w:instrText xml:space="preserve"> PAGEREF _Toc446296746 \h </w:instrText>
            </w:r>
            <w:r>
              <w:rPr>
                <w:noProof/>
                <w:webHidden/>
              </w:rPr>
            </w:r>
            <w:r>
              <w:rPr>
                <w:noProof/>
                <w:webHidden/>
              </w:rPr>
              <w:fldChar w:fldCharType="separate"/>
            </w:r>
            <w:r>
              <w:rPr>
                <w:noProof/>
                <w:webHidden/>
              </w:rPr>
              <w:t>13</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47" w:history="1">
            <w:r w:rsidRPr="00FE0EAA">
              <w:rPr>
                <w:rStyle w:val="Hyperlink"/>
                <w:noProof/>
              </w:rPr>
              <w:t>What went wrong?</w:t>
            </w:r>
            <w:r>
              <w:rPr>
                <w:noProof/>
                <w:webHidden/>
              </w:rPr>
              <w:tab/>
            </w:r>
            <w:r>
              <w:rPr>
                <w:noProof/>
                <w:webHidden/>
              </w:rPr>
              <w:fldChar w:fldCharType="begin"/>
            </w:r>
            <w:r>
              <w:rPr>
                <w:noProof/>
                <w:webHidden/>
              </w:rPr>
              <w:instrText xml:space="preserve"> PAGEREF _Toc446296747 \h </w:instrText>
            </w:r>
            <w:r>
              <w:rPr>
                <w:noProof/>
                <w:webHidden/>
              </w:rPr>
            </w:r>
            <w:r>
              <w:rPr>
                <w:noProof/>
                <w:webHidden/>
              </w:rPr>
              <w:fldChar w:fldCharType="separate"/>
            </w:r>
            <w:r>
              <w:rPr>
                <w:noProof/>
                <w:webHidden/>
              </w:rPr>
              <w:t>13</w:t>
            </w:r>
            <w:r>
              <w:rPr>
                <w:noProof/>
                <w:webHidden/>
              </w:rPr>
              <w:fldChar w:fldCharType="end"/>
            </w:r>
          </w:hyperlink>
        </w:p>
        <w:p w:rsidR="00737DBF" w:rsidRDefault="00737DBF">
          <w:pPr>
            <w:pStyle w:val="TOC2"/>
            <w:tabs>
              <w:tab w:val="right" w:leader="dot" w:pos="9350"/>
            </w:tabs>
            <w:rPr>
              <w:rFonts w:asciiTheme="minorHAnsi" w:hAnsiTheme="minorHAnsi"/>
              <w:noProof/>
            </w:rPr>
          </w:pPr>
          <w:hyperlink w:anchor="_Toc446296748" w:history="1">
            <w:r w:rsidRPr="00FE0EAA">
              <w:rPr>
                <w:rStyle w:val="Hyperlink"/>
                <w:noProof/>
              </w:rPr>
              <w:t>What did I learn?</w:t>
            </w:r>
            <w:r>
              <w:rPr>
                <w:noProof/>
                <w:webHidden/>
              </w:rPr>
              <w:tab/>
            </w:r>
            <w:r>
              <w:rPr>
                <w:noProof/>
                <w:webHidden/>
              </w:rPr>
              <w:fldChar w:fldCharType="begin"/>
            </w:r>
            <w:r>
              <w:rPr>
                <w:noProof/>
                <w:webHidden/>
              </w:rPr>
              <w:instrText xml:space="preserve"> PAGEREF _Toc446296748 \h </w:instrText>
            </w:r>
            <w:r>
              <w:rPr>
                <w:noProof/>
                <w:webHidden/>
              </w:rPr>
            </w:r>
            <w:r>
              <w:rPr>
                <w:noProof/>
                <w:webHidden/>
              </w:rPr>
              <w:fldChar w:fldCharType="separate"/>
            </w:r>
            <w:r>
              <w:rPr>
                <w:noProof/>
                <w:webHidden/>
              </w:rPr>
              <w:t>13</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49" w:history="1">
            <w:r w:rsidRPr="00FE0EAA">
              <w:rPr>
                <w:rStyle w:val="Hyperlink"/>
                <w:noProof/>
              </w:rPr>
              <w:t>Conclusion</w:t>
            </w:r>
            <w:r>
              <w:rPr>
                <w:noProof/>
                <w:webHidden/>
              </w:rPr>
              <w:tab/>
            </w:r>
            <w:r>
              <w:rPr>
                <w:noProof/>
                <w:webHidden/>
              </w:rPr>
              <w:fldChar w:fldCharType="begin"/>
            </w:r>
            <w:r>
              <w:rPr>
                <w:noProof/>
                <w:webHidden/>
              </w:rPr>
              <w:instrText xml:space="preserve"> PAGEREF _Toc446296749 \h </w:instrText>
            </w:r>
            <w:r>
              <w:rPr>
                <w:noProof/>
                <w:webHidden/>
              </w:rPr>
            </w:r>
            <w:r>
              <w:rPr>
                <w:noProof/>
                <w:webHidden/>
              </w:rPr>
              <w:fldChar w:fldCharType="separate"/>
            </w:r>
            <w:r>
              <w:rPr>
                <w:noProof/>
                <w:webHidden/>
              </w:rPr>
              <w:t>14</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50" w:history="1">
            <w:r w:rsidRPr="00FE0EAA">
              <w:rPr>
                <w:rStyle w:val="Hyperlink"/>
                <w:noProof/>
              </w:rPr>
              <w:t>Future Work</w:t>
            </w:r>
            <w:r>
              <w:rPr>
                <w:noProof/>
                <w:webHidden/>
              </w:rPr>
              <w:tab/>
            </w:r>
            <w:r>
              <w:rPr>
                <w:noProof/>
                <w:webHidden/>
              </w:rPr>
              <w:fldChar w:fldCharType="begin"/>
            </w:r>
            <w:r>
              <w:rPr>
                <w:noProof/>
                <w:webHidden/>
              </w:rPr>
              <w:instrText xml:space="preserve"> PAGEREF _Toc446296750 \h </w:instrText>
            </w:r>
            <w:r>
              <w:rPr>
                <w:noProof/>
                <w:webHidden/>
              </w:rPr>
            </w:r>
            <w:r>
              <w:rPr>
                <w:noProof/>
                <w:webHidden/>
              </w:rPr>
              <w:fldChar w:fldCharType="separate"/>
            </w:r>
            <w:r>
              <w:rPr>
                <w:noProof/>
                <w:webHidden/>
              </w:rPr>
              <w:t>15</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51" w:history="1">
            <w:r w:rsidRPr="00FE0EAA">
              <w:rPr>
                <w:rStyle w:val="Hyperlink"/>
                <w:noProof/>
              </w:rPr>
              <w:t>References</w:t>
            </w:r>
            <w:r>
              <w:rPr>
                <w:noProof/>
                <w:webHidden/>
              </w:rPr>
              <w:tab/>
            </w:r>
            <w:r>
              <w:rPr>
                <w:noProof/>
                <w:webHidden/>
              </w:rPr>
              <w:fldChar w:fldCharType="begin"/>
            </w:r>
            <w:r>
              <w:rPr>
                <w:noProof/>
                <w:webHidden/>
              </w:rPr>
              <w:instrText xml:space="preserve"> PAGEREF _Toc446296751 \h </w:instrText>
            </w:r>
            <w:r>
              <w:rPr>
                <w:noProof/>
                <w:webHidden/>
              </w:rPr>
            </w:r>
            <w:r>
              <w:rPr>
                <w:noProof/>
                <w:webHidden/>
              </w:rPr>
              <w:fldChar w:fldCharType="separate"/>
            </w:r>
            <w:r>
              <w:rPr>
                <w:noProof/>
                <w:webHidden/>
              </w:rPr>
              <w:t>16</w:t>
            </w:r>
            <w:r>
              <w:rPr>
                <w:noProof/>
                <w:webHidden/>
              </w:rPr>
              <w:fldChar w:fldCharType="end"/>
            </w:r>
          </w:hyperlink>
        </w:p>
        <w:p w:rsidR="00737DBF" w:rsidRDefault="00737DBF">
          <w:pPr>
            <w:pStyle w:val="TOC1"/>
            <w:tabs>
              <w:tab w:val="right" w:leader="dot" w:pos="9350"/>
            </w:tabs>
            <w:rPr>
              <w:rFonts w:asciiTheme="minorHAnsi" w:hAnsiTheme="minorHAnsi"/>
              <w:noProof/>
            </w:rPr>
          </w:pPr>
          <w:hyperlink w:anchor="_Toc446296752" w:history="1">
            <w:r w:rsidRPr="00FE0EAA">
              <w:rPr>
                <w:rStyle w:val="Hyperlink"/>
                <w:noProof/>
              </w:rPr>
              <w:t>Appendices</w:t>
            </w:r>
            <w:r>
              <w:rPr>
                <w:noProof/>
                <w:webHidden/>
              </w:rPr>
              <w:tab/>
            </w:r>
            <w:r>
              <w:rPr>
                <w:noProof/>
                <w:webHidden/>
              </w:rPr>
              <w:fldChar w:fldCharType="begin"/>
            </w:r>
            <w:r>
              <w:rPr>
                <w:noProof/>
                <w:webHidden/>
              </w:rPr>
              <w:instrText xml:space="preserve"> PAGEREF _Toc446296752 \h </w:instrText>
            </w:r>
            <w:r>
              <w:rPr>
                <w:noProof/>
                <w:webHidden/>
              </w:rPr>
            </w:r>
            <w:r>
              <w:rPr>
                <w:noProof/>
                <w:webHidden/>
              </w:rPr>
              <w:fldChar w:fldCharType="separate"/>
            </w:r>
            <w:r>
              <w:rPr>
                <w:noProof/>
                <w:webHidden/>
              </w:rPr>
              <w:t>17</w:t>
            </w:r>
            <w:r>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090CD5" w:rsidP="006C3991">
      <w:pPr>
        <w:pStyle w:val="Heading1"/>
      </w:pPr>
      <w:r>
        <w:lastRenderedPageBreak/>
        <w:fldChar w:fldCharType="begin"/>
      </w:r>
      <w:r>
        <w:instrText xml:space="preserve"> TOC \h \z \t "Table of Figures" \c </w:instrText>
      </w:r>
      <w:r>
        <w:fldChar w:fldCharType="separate"/>
      </w:r>
      <w:bookmarkStart w:id="0" w:name="_Toc446296728"/>
      <w:r w:rsidR="007909C9">
        <w:rPr>
          <w:b/>
          <w:bCs/>
          <w:noProof/>
        </w:rPr>
        <w:t>No table of figures entries found.</w:t>
      </w:r>
      <w:bookmarkEnd w:id="0"/>
      <w:r>
        <w:rPr>
          <w:b/>
          <w:bCs/>
          <w:noProof/>
        </w:rPr>
        <w:fldChar w:fldCharType="end"/>
      </w:r>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296729"/>
      <w:r w:rsidRPr="005E60C8">
        <w:lastRenderedPageBreak/>
        <w:t>Abstract</w:t>
      </w:r>
      <w:bookmarkEnd w:id="1"/>
    </w:p>
    <w:p w:rsidR="00873B1D" w:rsidRDefault="00873B1D" w:rsidP="00873B1D"/>
    <w:p w:rsidR="00873B1D" w:rsidRDefault="00873B1D" w:rsidP="00873B1D">
      <w:pPr>
        <w:ind w:firstLine="720"/>
      </w:pPr>
      <w:r>
        <w:t>The purpose of this project is to evaluate whether or not having additional game features makes the game itself more appealing to the players.</w:t>
      </w:r>
    </w:p>
    <w:p w:rsidR="00873B1D" w:rsidRDefault="00873B1D" w:rsidP="00873B1D">
      <w:pPr>
        <w:ind w:firstLine="720"/>
      </w:pPr>
      <w:r>
        <w:t xml:space="preserve">The game is a real time strategy game, with 3 game modes: </w:t>
      </w:r>
      <w:proofErr w:type="spellStart"/>
      <w:r>
        <w:t>Singleplayer</w:t>
      </w:r>
      <w:proofErr w:type="spellEnd"/>
      <w:r>
        <w:t xml:space="preserve">, Multiplayer, and Simulation. There is a Tutorial provided in the game to help with the process of helping the players to understand the game rules, and how the game works. </w:t>
      </w:r>
    </w:p>
    <w:p w:rsidR="00873B1D" w:rsidRDefault="00873B1D" w:rsidP="00873B1D">
      <w:pPr>
        <w:ind w:firstLine="720"/>
      </w:pPr>
      <w:r>
        <w:t xml:space="preserve">The game unit editor, allowing players to fully customize the attributes of the game units. This feature is present in </w:t>
      </w:r>
      <w:proofErr w:type="spellStart"/>
      <w:r>
        <w:t>Singleplayer</w:t>
      </w:r>
      <w:proofErr w:type="spellEnd"/>
      <w:r>
        <w:t>, Multiplayer, and Simulation Mode, thereby giving players the ability to customize and play around in any of the three modes provided.</w:t>
      </w:r>
    </w:p>
    <w:p w:rsidR="00873B1D" w:rsidRDefault="00873B1D" w:rsidP="00873B1D">
      <w:pPr>
        <w:ind w:firstLine="720"/>
      </w:pPr>
      <w:r>
        <w:t>To evaluate how appealing a game can be by adding an additional feature, there will be two versions of the game, a game build with the game unit editor, and another build without the game unit editor included. Analyzing how much time players have spent playing the game modes and editor will give a conclusion to see if the evaluation suggested is true.</w:t>
      </w:r>
    </w:p>
    <w:p w:rsidR="00873B1D" w:rsidRDefault="00873B1D" w:rsidP="00873B1D"/>
    <w:p w:rsidR="00873B1D" w:rsidRDefault="00873B1D" w:rsidP="00873B1D">
      <w:pPr>
        <w:rPr>
          <w:sz w:val="28"/>
        </w:rPr>
      </w:pPr>
      <w:r>
        <w:br w:type="page"/>
      </w:r>
    </w:p>
    <w:p w:rsidR="006C3991" w:rsidRDefault="006C3991" w:rsidP="006C3991">
      <w:pPr>
        <w:pStyle w:val="Heading1"/>
      </w:pPr>
      <w:bookmarkStart w:id="2" w:name="_Toc446296730"/>
      <w:r>
        <w:lastRenderedPageBreak/>
        <w:t>Acknowledgements</w:t>
      </w:r>
      <w:bookmarkEnd w:id="2"/>
    </w:p>
    <w:p w:rsidR="006C3991" w:rsidRDefault="006C3991" w:rsidP="006C3991"/>
    <w:p w:rsidR="00EC35B5" w:rsidRDefault="006C3991" w:rsidP="006C3991">
      <w:r>
        <w:tab/>
      </w:r>
      <w:r w:rsidR="00EC35B5">
        <w:t>I would like to thank Dean O’Donnell as supervisor for providing guidance, and Brian Moriarty and Charles Rich as readers for providing assistances.</w:t>
      </w:r>
    </w:p>
    <w:p w:rsidR="00EC35B5" w:rsidRDefault="00EC35B5" w:rsidP="006C3991">
      <w:r>
        <w:tab/>
        <w:t>I would like to thank the volunteers and testers for their feedback. Their feedback helped to improve the game, and made the game as it is.</w:t>
      </w:r>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3" w:name="_Toc446296731"/>
      <w:r>
        <w:lastRenderedPageBreak/>
        <w:t>Introduction</w:t>
      </w:r>
      <w:bookmarkEnd w:id="3"/>
    </w:p>
    <w:p w:rsidR="006C3991" w:rsidRDefault="006C3991" w:rsidP="006C3991"/>
    <w:p w:rsidR="00C738C9" w:rsidRDefault="00C738C9" w:rsidP="00C738C9">
      <w:pPr>
        <w:pStyle w:val="Heading2"/>
      </w:pPr>
      <w:bookmarkStart w:id="4" w:name="_Toc446296732"/>
      <w:r>
        <w:t>Inspiration</w:t>
      </w:r>
      <w:bookmarkEnd w:id="4"/>
    </w:p>
    <w:p w:rsidR="00C738C9" w:rsidRDefault="00C738C9" w:rsidP="007B6F6F"/>
    <w:p w:rsidR="007B6F6F" w:rsidRDefault="00F62482" w:rsidP="007B6F6F">
      <w:r>
        <w:tab/>
        <w:t>The term</w:t>
      </w:r>
      <w:r w:rsidR="007B6F6F">
        <w:t>, “Real-Time Strategy,”</w:t>
      </w:r>
      <w:r w:rsidR="004E29BC">
        <w:t xml:space="preserve"> is</w:t>
      </w:r>
      <w:r>
        <w:t xml:space="preserve"> used to describe</w:t>
      </w:r>
      <w:r w:rsidR="004E29BC">
        <w:t xml:space="preserve"> a subgenre of Strategy games </w:t>
      </w:r>
      <w:r w:rsidR="00FD0DB8">
        <w:t>as</w:t>
      </w:r>
      <w:r w:rsidR="004E29BC">
        <w:t xml:space="preserve"> “a type of strategy game wher</w:t>
      </w:r>
      <w:r w:rsidR="00DE5F51">
        <w:t>e it closely resembles reality</w:t>
      </w:r>
      <w:r>
        <w:t xml:space="preserve">, </w:t>
      </w:r>
      <w:r w:rsidR="003B7393">
        <w:t xml:space="preserve">in which </w:t>
      </w:r>
      <w:r>
        <w:t>time is limited, and if the player loses time, their opponents may have already taken advantage of it</w:t>
      </w:r>
      <w:r w:rsidR="004E29BC">
        <w:t>.”</w:t>
      </w:r>
      <w:r w:rsidR="00FD0DB8">
        <w:rPr>
          <w:rStyle w:val="FootnoteReference"/>
        </w:rPr>
        <w:t>2</w:t>
      </w:r>
      <w:r w:rsidR="00DE5F51">
        <w:t xml:space="preserve"> </w:t>
      </w:r>
      <w:r>
        <w:t>In other words, real-time strategy games are games where players execute their actions in real time, without pausing or taking turns.</w:t>
      </w:r>
      <w:r w:rsidR="007B6F6F">
        <w:t xml:space="preserve"> The term was used since the late 1980s, </w:t>
      </w:r>
      <w:r w:rsidR="00D928ED">
        <w:t>a</w:t>
      </w:r>
      <w:r w:rsidR="007B6F6F">
        <w:t xml:space="preserve">t the time </w:t>
      </w:r>
      <w:r w:rsidR="00AA15EB">
        <w:t xml:space="preserve">for describing </w:t>
      </w:r>
      <w:r w:rsidR="007B6F6F">
        <w:t xml:space="preserve">what an action strategy game, </w:t>
      </w:r>
      <w:r w:rsidR="007B6F6F">
        <w:rPr>
          <w:i/>
        </w:rPr>
        <w:t>Cosmic Conquest</w:t>
      </w:r>
      <w:r w:rsidR="007B6F6F">
        <w:t xml:space="preserve"> plays like</w:t>
      </w:r>
      <w:r w:rsidR="007B6F6F" w:rsidRPr="00F62482">
        <w:t xml:space="preserve"> </w:t>
      </w:r>
      <w:r w:rsidR="007B6F6F">
        <w:t xml:space="preserve">in the table of contents of the publication magazine, </w:t>
      </w:r>
      <w:r w:rsidR="007B6F6F" w:rsidRPr="00F62482">
        <w:rPr>
          <w:i/>
        </w:rPr>
        <w:t>BYTE</w:t>
      </w:r>
      <w:r w:rsidR="007B6F6F">
        <w:t>.</w:t>
      </w:r>
      <w:r w:rsidR="007B6F6F">
        <w:rPr>
          <w:rStyle w:val="FootnoteReference"/>
        </w:rPr>
        <w:footnoteReference w:id="1"/>
      </w:r>
      <w:r w:rsidR="007B6F6F">
        <w:t xml:space="preserve"> However, the cofounder of Westwood Studios, Brett Sperry, is </w:t>
      </w:r>
      <w:r w:rsidR="00AA15EB">
        <w:t xml:space="preserve">mainly </w:t>
      </w:r>
      <w:r w:rsidR="007B6F6F">
        <w:t xml:space="preserve">credited for using the term to </w:t>
      </w:r>
      <w:r w:rsidR="00ED3CC4">
        <w:t>market</w:t>
      </w:r>
      <w:r w:rsidR="007B6F6F">
        <w:t xml:space="preserve"> their game, </w:t>
      </w:r>
      <w:r w:rsidR="007B6F6F">
        <w:rPr>
          <w:i/>
        </w:rPr>
        <w:t>Dune II</w:t>
      </w:r>
      <w:r w:rsidR="007B6F6F">
        <w:t>.</w:t>
      </w:r>
      <w:r w:rsidR="007B6F6F">
        <w:rPr>
          <w:rStyle w:val="FootnoteReference"/>
        </w:rPr>
        <w:footnoteReference w:id="2"/>
      </w:r>
      <w:r w:rsidR="007B6F6F">
        <w:t xml:space="preserve"> </w:t>
      </w:r>
      <w:r w:rsidR="005F79C6">
        <w:t>This is what we used to define the “real-time strategy” genre in video games.</w:t>
      </w:r>
    </w:p>
    <w:p w:rsidR="00B013EA" w:rsidRDefault="00B53B8D" w:rsidP="00627835">
      <w:r>
        <w:tab/>
      </w:r>
      <w:r w:rsidR="00D4466D">
        <w:t xml:space="preserve">In a real-time strategy game, players devise </w:t>
      </w:r>
      <w:r w:rsidR="00873B1D">
        <w:t xml:space="preserve">intricate </w:t>
      </w:r>
      <w:r w:rsidR="00D4466D">
        <w:t>strategies to take advantage of what they believe their opponents will do without any prior knowledge.</w:t>
      </w:r>
      <w:r w:rsidR="00D4466D">
        <w:rPr>
          <w:rStyle w:val="FootnoteReference"/>
        </w:rPr>
        <w:footnoteReference w:id="3"/>
      </w:r>
      <w:r w:rsidR="00D4466D">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4"/>
      </w:r>
      <w:r w:rsidR="00DE508E">
        <w:t xml:space="preserve"> </w:t>
      </w:r>
    </w:p>
    <w:p w:rsidR="00C95A6A" w:rsidRDefault="00B013EA" w:rsidP="00B013EA">
      <w:pPr>
        <w:ind w:firstLine="720"/>
      </w:pPr>
      <w:r>
        <w:t xml:space="preserve">When evaluating mind games, it is pretty difficult to say which player is better than the others, when all players do not have any prior knowledge of the situation. We can therefore assume 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5"/>
      </w:r>
    </w:p>
    <w:p w:rsidR="00D96930" w:rsidRDefault="00D96930" w:rsidP="00C738C9"/>
    <w:p w:rsidR="00693C9F" w:rsidRDefault="00C738C9" w:rsidP="00C738C9">
      <w:pPr>
        <w:pStyle w:val="Heading2"/>
      </w:pPr>
      <w:bookmarkStart w:id="5" w:name="_Toc446296733"/>
      <w:r>
        <w:t>Game Balance</w:t>
      </w:r>
      <w:bookmarkEnd w:id="5"/>
    </w:p>
    <w:p w:rsidR="00693C9F" w:rsidRDefault="00693C9F" w:rsidP="006C3991"/>
    <w:p w:rsidR="00C738C9" w:rsidRDefault="00C738C9" w:rsidP="006C3991">
      <w:r>
        <w:tab/>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6"/>
      </w:r>
      <w:r w:rsidR="00876C04">
        <w:t xml:space="preserve"> Players can choose amongst various factions and units with different strengths and weaknesses, developers must carefully test all potential interactions and ensure they are balanced and fair across different types of terrain, maps, game modes, and scenarios. Here, there is a particular interest in the concept of Nash equilibrium</w:t>
      </w:r>
      <w:r w:rsidR="00255F1D">
        <w:rPr>
          <w:rStyle w:val="FootnoteReference"/>
        </w:rPr>
        <w:footnoteReference w:id="7"/>
      </w:r>
      <w:r w:rsidR="00876C04">
        <w:t xml:space="preserve">, and related concepts of dominant strategies, in which there exists an equilibrium state where no players can benefit from changing their strategies. Meaning, players will tend </w:t>
      </w:r>
      <w:r w:rsidR="00876C04">
        <w:lastRenderedPageBreak/>
        <w:t>to gravitate</w:t>
      </w:r>
      <w:r w:rsidR="001F28EC">
        <w:t xml:space="preserve"> towards the most optimum strategy, or the dominant strategy. The existence of such strategy saps away the potential for choice, thus making the game boring to play.</w:t>
      </w:r>
      <w:r w:rsidR="001F28EC">
        <w:rPr>
          <w:rStyle w:val="FootnoteReference"/>
        </w:rPr>
        <w:t>6</w:t>
      </w:r>
    </w:p>
    <w:p w:rsidR="00873B1D" w:rsidRDefault="001F28EC" w:rsidP="006C3991">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873B1D" w:rsidRDefault="00873B1D" w:rsidP="006C3991">
      <w:r>
        <w:tab/>
      </w:r>
    </w:p>
    <w:p w:rsidR="00964343" w:rsidRDefault="00964343" w:rsidP="006C3991"/>
    <w:p w:rsidR="00964343" w:rsidRDefault="00964343" w:rsidP="006C3991"/>
    <w:p w:rsidR="00964343" w:rsidRDefault="00964343" w:rsidP="006C3991"/>
    <w:p w:rsidR="00964343" w:rsidRDefault="00964343" w:rsidP="006C3991"/>
    <w:p w:rsidR="00693C9F" w:rsidRDefault="00693C9F">
      <w:r>
        <w:br w:type="page"/>
      </w:r>
    </w:p>
    <w:p w:rsidR="00693C9F" w:rsidRDefault="00693C9F" w:rsidP="00693C9F">
      <w:pPr>
        <w:pStyle w:val="Heading1"/>
      </w:pPr>
      <w:bookmarkStart w:id="6" w:name="_Toc446296734"/>
      <w:r>
        <w:lastRenderedPageBreak/>
        <w:t>Related Works</w:t>
      </w:r>
      <w:bookmarkEnd w:id="6"/>
    </w:p>
    <w:p w:rsidR="00693C9F" w:rsidRDefault="00693C9F" w:rsidP="00693C9F"/>
    <w:p w:rsidR="00693C9F" w:rsidRDefault="00693C9F" w:rsidP="00693C9F">
      <w:r>
        <w:tab/>
        <w:t>Prior works and research findings are to be placed in this section. In this case, may include prior game design analytics and postmortems, as well as developer conclusions and focus of problems that arise in other works.</w:t>
      </w:r>
    </w:p>
    <w:p w:rsidR="00693C9F" w:rsidRDefault="00693C9F" w:rsidP="00693C9F"/>
    <w:p w:rsidR="00693C9F" w:rsidRDefault="00693C9F">
      <w:r>
        <w:br w:type="page"/>
      </w:r>
    </w:p>
    <w:p w:rsidR="00693C9F" w:rsidRDefault="00693C9F" w:rsidP="00693C9F">
      <w:pPr>
        <w:pStyle w:val="Heading1"/>
      </w:pPr>
      <w:bookmarkStart w:id="7" w:name="_Toc446296735"/>
      <w:r>
        <w:lastRenderedPageBreak/>
        <w:t>Game Design</w:t>
      </w:r>
      <w:bookmarkEnd w:id="7"/>
    </w:p>
    <w:p w:rsidR="00693C9F" w:rsidRDefault="00693C9F" w:rsidP="00693C9F"/>
    <w:p w:rsidR="00693C9F" w:rsidRDefault="00693C9F" w:rsidP="00693C9F">
      <w:r>
        <w:tab/>
        <w:t>This section contains the design document of the project. Each subsection goes further into detail of portions of the whole project design.</w:t>
      </w:r>
    </w:p>
    <w:p w:rsidR="00693C9F" w:rsidRDefault="00693C9F" w:rsidP="00693C9F">
      <w:r>
        <w:tab/>
        <w:t>Can include UML diagrams of game logic workflows, and other aspects of the game (aesthetics, core, etc.)</w:t>
      </w:r>
    </w:p>
    <w:p w:rsidR="00693C9F" w:rsidRDefault="00693C9F" w:rsidP="00693C9F"/>
    <w:p w:rsidR="00693C9F" w:rsidRDefault="00693C9F" w:rsidP="00693C9F"/>
    <w:p w:rsidR="00693C9F" w:rsidRDefault="00693C9F" w:rsidP="00693C9F">
      <w:pPr>
        <w:pStyle w:val="Heading2"/>
      </w:pPr>
      <w:bookmarkStart w:id="8" w:name="_Toc446296736"/>
      <w:r>
        <w:t>Overview</w:t>
      </w:r>
      <w:bookmarkEnd w:id="8"/>
    </w:p>
    <w:p w:rsidR="00693C9F" w:rsidRDefault="00693C9F" w:rsidP="00693C9F">
      <w:pPr>
        <w:pStyle w:val="Heading2"/>
      </w:pPr>
      <w:bookmarkStart w:id="9" w:name="_Toc446296737"/>
      <w:r>
        <w:t>Game Mechanics</w:t>
      </w:r>
      <w:bookmarkEnd w:id="9"/>
    </w:p>
    <w:p w:rsidR="00693C9F" w:rsidRDefault="00693C9F" w:rsidP="00693C9F">
      <w:pPr>
        <w:pStyle w:val="Heading2"/>
      </w:pPr>
      <w:bookmarkStart w:id="10" w:name="_Toc446296738"/>
      <w:r>
        <w:t>Other Things Worth Mentioning</w:t>
      </w:r>
      <w:bookmarkEnd w:id="10"/>
    </w:p>
    <w:p w:rsidR="00693C9F" w:rsidRDefault="00693C9F" w:rsidP="00693C9F"/>
    <w:p w:rsidR="00693C9F" w:rsidRDefault="00693C9F" w:rsidP="00693C9F"/>
    <w:p w:rsidR="00693C9F" w:rsidRDefault="00693C9F">
      <w:r>
        <w:br w:type="page"/>
      </w:r>
    </w:p>
    <w:p w:rsidR="00693C9F" w:rsidRDefault="00693C9F" w:rsidP="00693C9F">
      <w:pPr>
        <w:pStyle w:val="Heading1"/>
      </w:pPr>
      <w:bookmarkStart w:id="11" w:name="_Toc446296739"/>
      <w:r>
        <w:lastRenderedPageBreak/>
        <w:t>Resources</w:t>
      </w:r>
      <w:bookmarkEnd w:id="11"/>
    </w:p>
    <w:p w:rsidR="00693C9F" w:rsidRDefault="00693C9F" w:rsidP="00693C9F"/>
    <w:p w:rsidR="00693C9F" w:rsidRDefault="00693C9F" w:rsidP="00693C9F">
      <w:r>
        <w:tab/>
        <w:t>This section contains any game assets used in the project. Includes current assets and unused assets, as well as sections explaining the uses of the assets in general. Should go more in detail.</w:t>
      </w:r>
    </w:p>
    <w:p w:rsidR="00693C9F" w:rsidRDefault="00693C9F" w:rsidP="00693C9F"/>
    <w:p w:rsidR="00693C9F" w:rsidRDefault="00693C9F">
      <w:r>
        <w:br w:type="page"/>
      </w:r>
    </w:p>
    <w:p w:rsidR="00693C9F" w:rsidRDefault="00693C9F" w:rsidP="00693C9F">
      <w:pPr>
        <w:pStyle w:val="Heading1"/>
      </w:pPr>
      <w:bookmarkStart w:id="12" w:name="_Toc446296740"/>
      <w:r>
        <w:lastRenderedPageBreak/>
        <w:t>Tools</w:t>
      </w:r>
      <w:bookmarkEnd w:id="12"/>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3" w:name="_Toc446296741"/>
      <w:r>
        <w:lastRenderedPageBreak/>
        <w:t>Evaluation</w:t>
      </w:r>
      <w:bookmarkEnd w:id="13"/>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4" w:name="_Toc446296742"/>
      <w:r>
        <w:t>Research Method</w:t>
      </w:r>
      <w:bookmarkEnd w:id="14"/>
    </w:p>
    <w:p w:rsidR="001F50D7" w:rsidRDefault="001F50D7" w:rsidP="001F50D7">
      <w:pPr>
        <w:pStyle w:val="Heading2"/>
      </w:pPr>
      <w:bookmarkStart w:id="15" w:name="_Toc446296743"/>
      <w:r>
        <w:t>Research Question</w:t>
      </w:r>
      <w:bookmarkEnd w:id="15"/>
    </w:p>
    <w:p w:rsidR="001F50D7" w:rsidRDefault="001F50D7" w:rsidP="001F50D7">
      <w:pPr>
        <w:pStyle w:val="Heading2"/>
      </w:pPr>
      <w:bookmarkStart w:id="16" w:name="_Toc446296744"/>
      <w:r>
        <w:t>Result / Conclusion</w:t>
      </w:r>
      <w:bookmarkEnd w:id="16"/>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17" w:name="_Toc446296745"/>
      <w:r>
        <w:lastRenderedPageBreak/>
        <w:t>Postmortem</w:t>
      </w:r>
      <w:bookmarkEnd w:id="17"/>
    </w:p>
    <w:p w:rsidR="001F50D7" w:rsidRDefault="001F50D7" w:rsidP="001F50D7"/>
    <w:p w:rsidR="001F50D7" w:rsidRDefault="001F50D7" w:rsidP="001F50D7">
      <w:r>
        <w:tab/>
        <w:t xml:space="preserve">Typical game postmortem structure goes here. For reference, see </w:t>
      </w:r>
      <w:proofErr w:type="spellStart"/>
      <w:r>
        <w:t>Gamasutra</w:t>
      </w:r>
      <w:proofErr w:type="spellEnd"/>
      <w:r>
        <w:t xml:space="preserve"> postmortems.</w:t>
      </w:r>
    </w:p>
    <w:p w:rsidR="001F50D7" w:rsidRDefault="001F50D7" w:rsidP="001F50D7"/>
    <w:p w:rsidR="001F50D7" w:rsidRDefault="001F50D7" w:rsidP="001F50D7"/>
    <w:p w:rsidR="001F50D7" w:rsidRDefault="001F50D7" w:rsidP="001F50D7">
      <w:pPr>
        <w:pStyle w:val="Heading2"/>
      </w:pPr>
      <w:bookmarkStart w:id="18" w:name="_Toc446296746"/>
      <w:r>
        <w:t>What went right?</w:t>
      </w:r>
      <w:bookmarkEnd w:id="18"/>
    </w:p>
    <w:p w:rsidR="001F50D7" w:rsidRDefault="001F50D7" w:rsidP="001F50D7">
      <w:pPr>
        <w:pStyle w:val="Heading2"/>
      </w:pPr>
      <w:bookmarkStart w:id="19" w:name="_Toc446296747"/>
      <w:r>
        <w:t>What went wrong?</w:t>
      </w:r>
      <w:bookmarkEnd w:id="19"/>
    </w:p>
    <w:p w:rsidR="001F50D7" w:rsidRDefault="001F50D7" w:rsidP="001F50D7">
      <w:pPr>
        <w:pStyle w:val="Heading2"/>
      </w:pPr>
      <w:bookmarkStart w:id="20" w:name="_Toc446296748"/>
      <w:r>
        <w:t>What did I learn?</w:t>
      </w:r>
      <w:bookmarkEnd w:id="20"/>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1" w:name="_Toc446296749"/>
      <w:r>
        <w:lastRenderedPageBreak/>
        <w:t>Conclusion</w:t>
      </w:r>
      <w:bookmarkEnd w:id="21"/>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2" w:name="_Toc446296750"/>
      <w:r>
        <w:lastRenderedPageBreak/>
        <w:t>Future Work</w:t>
      </w:r>
      <w:bookmarkEnd w:id="22"/>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 xml:space="preserve">Uncertain if this section should contain </w:t>
      </w:r>
      <w:proofErr w:type="spellStart"/>
      <w:r>
        <w:t>Github</w:t>
      </w:r>
      <w:proofErr w:type="spellEnd"/>
      <w:r>
        <w:t xml:space="preserve">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3" w:name="_Toc446296751" w:displacedByCustomXml="next"/>
    <w:sdt>
      <w:sdtPr>
        <w:rPr>
          <w:sz w:val="22"/>
        </w:rPr>
        <w:id w:val="2090117215"/>
        <w:docPartObj>
          <w:docPartGallery w:val="Bibliographies"/>
          <w:docPartUnique/>
        </w:docPartObj>
      </w:sdtPr>
      <w:sdtEndPr/>
      <w:sdtContent>
        <w:p w:rsidR="001F50D7" w:rsidRDefault="001F50D7">
          <w:pPr>
            <w:pStyle w:val="Heading1"/>
          </w:pPr>
          <w:r>
            <w:t>R</w:t>
          </w:r>
          <w:bookmarkStart w:id="24" w:name="_GoBack"/>
          <w:bookmarkEnd w:id="24"/>
          <w:r>
            <w:t>eferences</w:t>
          </w:r>
          <w:bookmarkEnd w:id="23"/>
        </w:p>
        <w:sdt>
          <w:sdtPr>
            <w:id w:val="-573587230"/>
            <w:bibliography/>
          </w:sdtPr>
          <w:sdtEndPr/>
          <w:sdtContent>
            <w:p w:rsidR="008E2DC0" w:rsidRDefault="001F50D7" w:rsidP="008E2DC0">
              <w:pPr>
                <w:pStyle w:val="Bibliography"/>
                <w:ind w:left="720" w:hanging="720"/>
                <w:rPr>
                  <w:noProof/>
                  <w:sz w:val="24"/>
                  <w:szCs w:val="24"/>
                </w:rPr>
              </w:pPr>
              <w:r>
                <w:fldChar w:fldCharType="begin"/>
              </w:r>
              <w:r>
                <w:instrText xml:space="preserve"> BIBLIOGRAPHY </w:instrText>
              </w:r>
              <w:r>
                <w:fldChar w:fldCharType="separate"/>
              </w:r>
              <w:r w:rsidR="008E2DC0">
                <w:rPr>
                  <w:noProof/>
                </w:rPr>
                <w:t xml:space="preserve">Blizzard Entertainment. (2009, March 24). </w:t>
              </w:r>
              <w:r w:rsidR="008E2DC0">
                <w:rPr>
                  <w:i/>
                  <w:iCs/>
                  <w:noProof/>
                </w:rPr>
                <w:t>Rookie Mistakes</w:t>
              </w:r>
              <w:r w:rsidR="008E2DC0">
                <w:rPr>
                  <w:noProof/>
                </w:rPr>
                <w:t>. Retrieved from Battle.net: https://web.archive.org/web/20090324034745/http://classic.battle.net/war3/basics/rookiemistakes.shtml</w:t>
              </w:r>
            </w:p>
            <w:p w:rsidR="008E2DC0" w:rsidRDefault="008E2DC0" w:rsidP="008E2DC0">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8E2DC0" w:rsidRDefault="008E2DC0" w:rsidP="008E2DC0">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8E2DC0" w:rsidRDefault="008E2DC0" w:rsidP="008E2DC0">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8E2DC0" w:rsidRDefault="008E2DC0" w:rsidP="008E2DC0">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8E2DC0" w:rsidRDefault="008E2DC0" w:rsidP="008E2DC0">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8E2DC0" w:rsidRDefault="008E2DC0" w:rsidP="008E2DC0">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1F50D7" w:rsidRDefault="001F50D7" w:rsidP="008E2DC0">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5" w:name="_Toc446296752"/>
      <w:r>
        <w:lastRenderedPageBreak/>
        <w:t>Appendices</w:t>
      </w:r>
      <w:bookmarkEnd w:id="25"/>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CD5" w:rsidRDefault="00090CD5" w:rsidP="00DE5F51">
      <w:pPr>
        <w:spacing w:after="0" w:line="240" w:lineRule="auto"/>
      </w:pPr>
      <w:r>
        <w:separator/>
      </w:r>
    </w:p>
  </w:endnote>
  <w:endnote w:type="continuationSeparator" w:id="0">
    <w:p w:rsidR="00090CD5" w:rsidRDefault="00090CD5"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CD5" w:rsidRDefault="00090CD5" w:rsidP="00DE5F51">
      <w:pPr>
        <w:spacing w:after="0" w:line="240" w:lineRule="auto"/>
      </w:pPr>
      <w:r>
        <w:separator/>
      </w:r>
    </w:p>
  </w:footnote>
  <w:footnote w:type="continuationSeparator" w:id="0">
    <w:p w:rsidR="00090CD5" w:rsidRDefault="00090CD5" w:rsidP="00DE5F51">
      <w:pPr>
        <w:spacing w:after="0" w:line="240" w:lineRule="auto"/>
      </w:pPr>
      <w:r>
        <w:continuationSeparator/>
      </w:r>
    </w:p>
  </w:footnote>
  <w:footnote w:id="1">
    <w:p w:rsidR="007B6F6F" w:rsidRDefault="007B6F6F" w:rsidP="007B6F6F">
      <w:pPr>
        <w:pStyle w:val="FootnoteText"/>
      </w:pPr>
      <w:r>
        <w:rPr>
          <w:rStyle w:val="FootnoteReference"/>
        </w:rPr>
        <w:footnoteRef/>
      </w:r>
      <w:r>
        <w:t xml:space="preserve"> </w:t>
      </w:r>
      <w:sdt>
        <w:sdtPr>
          <w:id w:val="600371723"/>
          <w:citation/>
        </w:sdtPr>
        <w:sdtEndPr/>
        <w:sdtContent>
          <w:r>
            <w:fldChar w:fldCharType="begin"/>
          </w:r>
          <w:r>
            <w:instrText xml:space="preserve"> CITATION Byt82 \l 1033 </w:instrText>
          </w:r>
          <w:r>
            <w:fldChar w:fldCharType="separate"/>
          </w:r>
          <w:r w:rsidR="008E2DC0">
            <w:rPr>
              <w:noProof/>
            </w:rPr>
            <w:t>(Byte Publications, 1982)</w:t>
          </w:r>
          <w:r>
            <w:fldChar w:fldCharType="end"/>
          </w:r>
        </w:sdtContent>
      </w:sdt>
    </w:p>
  </w:footnote>
  <w:footnote w:id="2">
    <w:p w:rsidR="007B6F6F" w:rsidRDefault="007B6F6F" w:rsidP="007B6F6F">
      <w:pPr>
        <w:pStyle w:val="FootnoteText"/>
      </w:pPr>
      <w:r>
        <w:rPr>
          <w:rStyle w:val="FootnoteReference"/>
        </w:rPr>
        <w:footnoteRef/>
      </w:r>
      <w:r>
        <w:t xml:space="preserve"> </w:t>
      </w:r>
      <w:sdt>
        <w:sdtPr>
          <w:id w:val="-377392144"/>
          <w:citation/>
        </w:sdtPr>
        <w:sdtEndPr/>
        <w:sdtContent>
          <w:r>
            <w:fldChar w:fldCharType="begin"/>
          </w:r>
          <w:r>
            <w:instrText xml:space="preserve"> CITATION Bru01 \l 1033 </w:instrText>
          </w:r>
          <w:r>
            <w:fldChar w:fldCharType="separate"/>
          </w:r>
          <w:r w:rsidR="008E2DC0">
            <w:rPr>
              <w:noProof/>
            </w:rPr>
            <w:t>(Geryk, 2001)</w:t>
          </w:r>
          <w:r>
            <w:fldChar w:fldCharType="end"/>
          </w:r>
        </w:sdtContent>
      </w:sdt>
    </w:p>
  </w:footnote>
  <w:footnote w:id="3">
    <w:p w:rsidR="00D4466D" w:rsidRDefault="00D4466D">
      <w:pPr>
        <w:pStyle w:val="FootnoteText"/>
      </w:pPr>
      <w:r>
        <w:rPr>
          <w:rStyle w:val="FootnoteReference"/>
        </w:rPr>
        <w:footnoteRef/>
      </w:r>
      <w:r>
        <w:t xml:space="preserve"> </w:t>
      </w:r>
      <w:sdt>
        <w:sdtPr>
          <w:id w:val="-1243792026"/>
          <w:citation/>
        </w:sdtPr>
        <w:sdtEndPr/>
        <w:sdtContent>
          <w:r>
            <w:fldChar w:fldCharType="begin"/>
          </w:r>
          <w:r>
            <w:instrText xml:space="preserve"> CITATION Jon11 \l 1033 </w:instrText>
          </w:r>
          <w:r>
            <w:fldChar w:fldCharType="separate"/>
          </w:r>
          <w:r w:rsidR="008E2DC0">
            <w:rPr>
              <w:noProof/>
            </w:rPr>
            <w:t>(Kleinberg, 2011)</w:t>
          </w:r>
          <w:r>
            <w:fldChar w:fldCharType="end"/>
          </w:r>
        </w:sdtContent>
      </w:sdt>
    </w:p>
  </w:footnote>
  <w:footnote w:id="4">
    <w:p w:rsidR="00DE508E" w:rsidRDefault="00DE508E">
      <w:pPr>
        <w:pStyle w:val="FootnoteText"/>
      </w:pPr>
      <w:r>
        <w:rPr>
          <w:rStyle w:val="FootnoteReference"/>
        </w:rPr>
        <w:footnoteRef/>
      </w:r>
      <w:r>
        <w:t xml:space="preserve"> </w:t>
      </w:r>
      <w:sdt>
        <w:sdtPr>
          <w:id w:val="-1319878082"/>
          <w:citation/>
        </w:sdtPr>
        <w:sdtContent>
          <w:r>
            <w:fldChar w:fldCharType="begin"/>
          </w:r>
          <w:r>
            <w:instrText xml:space="preserve"> CITATION Sum10 \l 1033 </w:instrText>
          </w:r>
          <w:r>
            <w:fldChar w:fldCharType="separate"/>
          </w:r>
          <w:r w:rsidR="008E2DC0">
            <w:rPr>
              <w:noProof/>
            </w:rPr>
            <w:t>(Lahiri, 2010)</w:t>
          </w:r>
          <w:r>
            <w:fldChar w:fldCharType="end"/>
          </w:r>
        </w:sdtContent>
      </w:sdt>
    </w:p>
  </w:footnote>
  <w:footnote w:id="5">
    <w:p w:rsidR="00D96930" w:rsidRDefault="00D96930">
      <w:pPr>
        <w:pStyle w:val="FootnoteText"/>
      </w:pPr>
      <w:r>
        <w:rPr>
          <w:rStyle w:val="FootnoteReference"/>
        </w:rPr>
        <w:footnoteRef/>
      </w:r>
      <w:r>
        <w:t xml:space="preserve"> </w:t>
      </w:r>
      <w:sdt>
        <w:sdtPr>
          <w:id w:val="-1077127408"/>
          <w:citation/>
        </w:sdtPr>
        <w:sdtContent>
          <w:r>
            <w:fldChar w:fldCharType="begin"/>
          </w:r>
          <w:r>
            <w:instrText xml:space="preserve"> CITATION Bli09 \l 1033 </w:instrText>
          </w:r>
          <w:r>
            <w:fldChar w:fldCharType="separate"/>
          </w:r>
          <w:r w:rsidR="008E2DC0">
            <w:rPr>
              <w:noProof/>
            </w:rPr>
            <w:t>(Blizzard Entertainment, 2009)</w:t>
          </w:r>
          <w:r>
            <w:fldChar w:fldCharType="end"/>
          </w:r>
        </w:sdtContent>
      </w:sdt>
    </w:p>
  </w:footnote>
  <w:footnote w:id="6">
    <w:p w:rsidR="00F329E6" w:rsidRDefault="00F329E6">
      <w:pPr>
        <w:pStyle w:val="FootnoteText"/>
      </w:pPr>
      <w:r>
        <w:rPr>
          <w:rStyle w:val="FootnoteReference"/>
        </w:rPr>
        <w:footnoteRef/>
      </w:r>
      <w:r>
        <w:t xml:space="preserve"> </w:t>
      </w:r>
      <w:sdt>
        <w:sdtPr>
          <w:id w:val="1064917966"/>
          <w:citation/>
        </w:sdtPr>
        <w:sdtContent>
          <w:r>
            <w:fldChar w:fldCharType="begin"/>
          </w:r>
          <w:r>
            <w:instrText xml:space="preserve"> CITATION Ege12 \l 1033 </w:instrText>
          </w:r>
          <w:r>
            <w:fldChar w:fldCharType="separate"/>
          </w:r>
          <w:r w:rsidR="008E2DC0">
            <w:rPr>
              <w:noProof/>
            </w:rPr>
            <w:t>(Egenfeldt-Nielsen, Smith, &amp; Tosca, 2012)</w:t>
          </w:r>
          <w:r>
            <w:fldChar w:fldCharType="end"/>
          </w:r>
        </w:sdtContent>
      </w:sdt>
    </w:p>
  </w:footnote>
  <w:footnote w:id="7">
    <w:p w:rsidR="00255F1D" w:rsidRDefault="00255F1D">
      <w:pPr>
        <w:pStyle w:val="FootnoteText"/>
      </w:pPr>
      <w:r>
        <w:rPr>
          <w:rStyle w:val="FootnoteReference"/>
        </w:rPr>
        <w:footnoteRef/>
      </w:r>
      <w:r>
        <w:t xml:space="preserve"> </w:t>
      </w:r>
      <w:sdt>
        <w:sdtPr>
          <w:id w:val="-1058699638"/>
          <w:citation/>
        </w:sdtPr>
        <w:sdtContent>
          <w:r>
            <w:fldChar w:fldCharType="begin"/>
          </w:r>
          <w:r>
            <w:instrText xml:space="preserve"> CITATION JrJ50 \l 1033 </w:instrText>
          </w:r>
          <w:r>
            <w:fldChar w:fldCharType="separate"/>
          </w:r>
          <w:r w:rsidR="008E2DC0">
            <w:rPr>
              <w:noProof/>
            </w:rPr>
            <w:t>(Nash, 1950)</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13CB"/>
    <w:rsid w:val="00090CD5"/>
    <w:rsid w:val="001A0754"/>
    <w:rsid w:val="001F28EC"/>
    <w:rsid w:val="001F50D7"/>
    <w:rsid w:val="00222F96"/>
    <w:rsid w:val="00255F1D"/>
    <w:rsid w:val="00257ABD"/>
    <w:rsid w:val="002765C5"/>
    <w:rsid w:val="002A4820"/>
    <w:rsid w:val="003200F8"/>
    <w:rsid w:val="00334234"/>
    <w:rsid w:val="00360127"/>
    <w:rsid w:val="003B7393"/>
    <w:rsid w:val="004E09E2"/>
    <w:rsid w:val="004E294A"/>
    <w:rsid w:val="004E29BC"/>
    <w:rsid w:val="00504A57"/>
    <w:rsid w:val="005E60C8"/>
    <w:rsid w:val="005F79C6"/>
    <w:rsid w:val="0060224B"/>
    <w:rsid w:val="00627835"/>
    <w:rsid w:val="00637F8E"/>
    <w:rsid w:val="00693C9F"/>
    <w:rsid w:val="006B4CAA"/>
    <w:rsid w:val="006C3991"/>
    <w:rsid w:val="006D0F86"/>
    <w:rsid w:val="00734FFD"/>
    <w:rsid w:val="00737DBF"/>
    <w:rsid w:val="007909C9"/>
    <w:rsid w:val="007B6F6F"/>
    <w:rsid w:val="007F4B96"/>
    <w:rsid w:val="00873B1D"/>
    <w:rsid w:val="00876C04"/>
    <w:rsid w:val="00876F8B"/>
    <w:rsid w:val="00877E74"/>
    <w:rsid w:val="008A49B4"/>
    <w:rsid w:val="008C74E5"/>
    <w:rsid w:val="008E2DC0"/>
    <w:rsid w:val="00934A27"/>
    <w:rsid w:val="00964343"/>
    <w:rsid w:val="00977CE1"/>
    <w:rsid w:val="00981E4C"/>
    <w:rsid w:val="00A44EEF"/>
    <w:rsid w:val="00A94D2B"/>
    <w:rsid w:val="00AA15EB"/>
    <w:rsid w:val="00B013EA"/>
    <w:rsid w:val="00B12972"/>
    <w:rsid w:val="00B53B8D"/>
    <w:rsid w:val="00C07746"/>
    <w:rsid w:val="00C54B24"/>
    <w:rsid w:val="00C738C9"/>
    <w:rsid w:val="00C95A6A"/>
    <w:rsid w:val="00CC1D12"/>
    <w:rsid w:val="00CE4522"/>
    <w:rsid w:val="00D07F58"/>
    <w:rsid w:val="00D279EA"/>
    <w:rsid w:val="00D4466D"/>
    <w:rsid w:val="00D5458B"/>
    <w:rsid w:val="00D928ED"/>
    <w:rsid w:val="00D96930"/>
    <w:rsid w:val="00DA1B56"/>
    <w:rsid w:val="00DE2B8C"/>
    <w:rsid w:val="00DE508E"/>
    <w:rsid w:val="00DE5F51"/>
    <w:rsid w:val="00E12545"/>
    <w:rsid w:val="00E866E0"/>
    <w:rsid w:val="00EC35B5"/>
    <w:rsid w:val="00ED2C41"/>
    <w:rsid w:val="00ED3CC4"/>
    <w:rsid w:val="00ED4499"/>
    <w:rsid w:val="00F1219D"/>
    <w:rsid w:val="00F16CC7"/>
    <w:rsid w:val="00F329E6"/>
    <w:rsid w:val="00F62482"/>
    <w:rsid w:val="00FD0D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3248"/>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C738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semiHidden/>
    <w:unhideWhenUsed/>
    <w:rsid w:val="006D0F86"/>
  </w:style>
  <w:style w:type="character" w:customStyle="1" w:styleId="DateChar">
    <w:name w:val="Date Char"/>
    <w:basedOn w:val="DefaultParagraphFont"/>
    <w:link w:val="Date"/>
    <w:uiPriority w:val="99"/>
    <w:semiHidden/>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semiHidden/>
    <w:unhideWhenUsed/>
    <w:rsid w:val="00DE5F51"/>
    <w:rPr>
      <w:vertAlign w:val="superscript"/>
    </w:rPr>
  </w:style>
  <w:style w:type="character" w:customStyle="1" w:styleId="Heading3Char">
    <w:name w:val="Heading 3 Char"/>
    <w:basedOn w:val="DefaultParagraphFont"/>
    <w:link w:val="Heading3"/>
    <w:uiPriority w:val="9"/>
    <w:semiHidden/>
    <w:rsid w:val="00C738C9"/>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8E2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4</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5</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6</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7</b:RefOrder>
  </b:Source>
</b:Sources>
</file>

<file path=customXml/itemProps1.xml><?xml version="1.0" encoding="utf-8"?>
<ds:datastoreItem xmlns:ds="http://schemas.openxmlformats.org/officeDocument/2006/customXml" ds:itemID="{AA381E4D-C223-4246-9CDF-BDDFB84B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17</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57</cp:revision>
  <dcterms:created xsi:type="dcterms:W3CDTF">2016-03-10T05:56:00Z</dcterms:created>
  <dcterms:modified xsi:type="dcterms:W3CDTF">2016-03-21T08:16:00Z</dcterms:modified>
</cp:coreProperties>
</file>