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5A15" w14:textId="30B1E39F" w:rsidR="001E4135" w:rsidRDefault="006C557F" w:rsidP="006C557F">
      <w:pPr>
        <w:jc w:val="center"/>
        <w:rPr>
          <w:rFonts w:ascii="Didot" w:hAnsi="Didot" w:cs="Didot"/>
        </w:rPr>
      </w:pPr>
      <w:r>
        <w:rPr>
          <w:rFonts w:ascii="Didot" w:hAnsi="Didot" w:cs="Didot"/>
        </w:rPr>
        <w:t xml:space="preserve">Module 5: Project Organization </w:t>
      </w:r>
    </w:p>
    <w:p w14:paraId="572A70D2" w14:textId="756C8581" w:rsidR="006C557F" w:rsidRPr="006C557F" w:rsidRDefault="006C557F" w:rsidP="006C557F">
      <w:pPr>
        <w:rPr>
          <w:rFonts w:ascii="Didot" w:hAnsi="Didot" w:cs="Didot"/>
          <w:color w:val="3A7C22" w:themeColor="accent6" w:themeShade="BF"/>
        </w:rPr>
      </w:pPr>
      <w:r w:rsidRPr="006C557F">
        <w:rPr>
          <w:rFonts w:ascii="Didot" w:hAnsi="Didot" w:cs="Didot"/>
          <w:color w:val="3A7C22" w:themeColor="accent6" w:themeShade="BF"/>
        </w:rPr>
        <w:t xml:space="preserve">5.1 Principles of project organization </w:t>
      </w:r>
    </w:p>
    <w:p w14:paraId="4B05B281" w14:textId="2AF1804D" w:rsidR="006C557F" w:rsidRPr="006C557F" w:rsidRDefault="006C557F" w:rsidP="006C557F">
      <w:pPr>
        <w:rPr>
          <w:rFonts w:ascii="Didot" w:hAnsi="Didot" w:cs="Didot"/>
          <w:color w:val="8DD873" w:themeColor="accent6" w:themeTint="99"/>
        </w:rPr>
      </w:pPr>
      <w:r w:rsidRPr="006C557F">
        <w:rPr>
          <w:rFonts w:ascii="Didot" w:hAnsi="Didot" w:cs="Didot"/>
          <w:color w:val="8DD873" w:themeColor="accent6" w:themeTint="99"/>
        </w:rPr>
        <w:t xml:space="preserve">Major suggestions </w:t>
      </w:r>
    </w:p>
    <w:p w14:paraId="104E287C" w14:textId="11A732E5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>Be consistent across projects</w:t>
      </w:r>
    </w:p>
    <w:p w14:paraId="0EAD1730" w14:textId="79D2F997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Raw data are sacred. Keep them separate from everything else. </w:t>
      </w:r>
    </w:p>
    <w:p w14:paraId="70E2694C" w14:textId="61309F45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>Separate code and data</w:t>
      </w:r>
    </w:p>
    <w:p w14:paraId="3B1D8801" w14:textId="769A763A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>Put everything in one directory</w:t>
      </w:r>
    </w:p>
    <w:p w14:paraId="5DB735C2" w14:textId="0FBD560C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No absolute file paths in code </w:t>
      </w:r>
    </w:p>
    <w:p w14:paraId="08A3462E" w14:textId="2E490411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Modularize code </w:t>
      </w:r>
    </w:p>
    <w:p w14:paraId="6397163E" w14:textId="5AAA06BC" w:rsidR="006C557F" w:rsidRPr="006C557F" w:rsidRDefault="006C557F" w:rsidP="006C557F">
      <w:pPr>
        <w:rPr>
          <w:rFonts w:ascii="Didot" w:hAnsi="Didot" w:cs="Didot"/>
          <w:color w:val="8DD873" w:themeColor="accent6" w:themeTint="99"/>
        </w:rPr>
      </w:pPr>
      <w:r w:rsidRPr="006C557F">
        <w:rPr>
          <w:rFonts w:ascii="Didot" w:hAnsi="Didot" w:cs="Didot"/>
          <w:color w:val="8DD873" w:themeColor="accent6" w:themeTint="99"/>
        </w:rPr>
        <w:t xml:space="preserve">Other suggestions </w:t>
      </w:r>
    </w:p>
    <w:p w14:paraId="3F7F37C0" w14:textId="7F5933B9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>Makefile’s and/or READMEs to document dependences</w:t>
      </w:r>
    </w:p>
    <w:p w14:paraId="5487E2E8" w14:textId="2B2A2759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>No spaces in file names</w:t>
      </w:r>
    </w:p>
    <w:p w14:paraId="726F5A98" w14:textId="2000AA5D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>Meaningful file names</w:t>
      </w:r>
    </w:p>
    <w:p w14:paraId="24CA6BC3" w14:textId="6EA743A4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Use YYYY-MM-DD date formatting </w:t>
      </w:r>
    </w:p>
    <w:p w14:paraId="65FDB15F" w14:textId="701547EF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Use a package management system </w:t>
      </w:r>
    </w:p>
    <w:p w14:paraId="6618FEA5" w14:textId="25E1562C" w:rsidR="006C557F" w:rsidRDefault="006C557F" w:rsidP="006C557F">
      <w:pPr>
        <w:rPr>
          <w:rFonts w:ascii="Didot" w:hAnsi="Didot" w:cs="Didot"/>
        </w:rPr>
      </w:pPr>
      <w:r>
        <w:rPr>
          <w:rFonts w:ascii="Didot" w:hAnsi="Didot" w:cs="Didot"/>
        </w:rPr>
        <w:t xml:space="preserve">Module 5.2 Project-oriented workflows </w:t>
      </w:r>
    </w:p>
    <w:p w14:paraId="17EE8904" w14:textId="0FA83130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>Organize each analysis into a separate project</w:t>
      </w:r>
    </w:p>
    <w:p w14:paraId="6B0754FB" w14:textId="025808DD" w:rsidR="006C557F" w:rsidRDefault="006C557F" w:rsidP="006C557F">
      <w:pPr>
        <w:pStyle w:val="ListParagraph"/>
        <w:numPr>
          <w:ilvl w:val="1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A directory on your computer that holds all relevant files </w:t>
      </w:r>
    </w:p>
    <w:p w14:paraId="14A781D8" w14:textId="5C5A0702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The project directory is the directory that holds all relevant files </w:t>
      </w:r>
    </w:p>
    <w:p w14:paraId="15A9F660" w14:textId="362FB03F" w:rsidR="006C557F" w:rsidRDefault="006C557F" w:rsidP="006C557F">
      <w:pPr>
        <w:pStyle w:val="ListParagraph"/>
        <w:numPr>
          <w:ilvl w:val="0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Any R script in the project assumes it will be run: </w:t>
      </w:r>
    </w:p>
    <w:p w14:paraId="520BFE54" w14:textId="24487176" w:rsidR="006C557F" w:rsidRDefault="006C557F" w:rsidP="006C557F">
      <w:pPr>
        <w:pStyle w:val="ListParagraph"/>
        <w:numPr>
          <w:ilvl w:val="1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From a fresh R process </w:t>
      </w:r>
    </w:p>
    <w:p w14:paraId="4369E1B0" w14:textId="5F82726D" w:rsidR="006C557F" w:rsidRDefault="006C557F" w:rsidP="006C557F">
      <w:pPr>
        <w:pStyle w:val="ListParagraph"/>
        <w:numPr>
          <w:ilvl w:val="1"/>
          <w:numId w:val="1"/>
        </w:numPr>
        <w:rPr>
          <w:rFonts w:ascii="Didot" w:hAnsi="Didot" w:cs="Didot"/>
        </w:rPr>
      </w:pPr>
      <w:r>
        <w:rPr>
          <w:rFonts w:ascii="Didot" w:hAnsi="Didot" w:cs="Didot"/>
        </w:rPr>
        <w:t xml:space="preserve">With working directory set to the project directory </w:t>
      </w:r>
    </w:p>
    <w:p w14:paraId="241EC5A9" w14:textId="749430A6" w:rsidR="006C557F" w:rsidRPr="005D6BC2" w:rsidRDefault="005D6BC2" w:rsidP="005D6BC2">
      <w:pPr>
        <w:rPr>
          <w:rFonts w:ascii="Didot" w:hAnsi="Didot" w:cs="Didot" w:hint="cs"/>
        </w:rPr>
      </w:pPr>
      <w:r>
        <w:rPr>
          <w:rFonts w:ascii="Didot" w:hAnsi="Didot" w:cs="Didot"/>
        </w:rPr>
        <w:t xml:space="preserve">In RSTUDIOS work starts here. </w:t>
      </w:r>
    </w:p>
    <w:sectPr w:rsidR="006C557F" w:rsidRPr="005D6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5C85"/>
    <w:multiLevelType w:val="hybridMultilevel"/>
    <w:tmpl w:val="FB1E700E"/>
    <w:lvl w:ilvl="0" w:tplc="ED160650">
      <w:start w:val="5"/>
      <w:numFmt w:val="bullet"/>
      <w:lvlText w:val="-"/>
      <w:lvlJc w:val="left"/>
      <w:pPr>
        <w:ind w:left="720" w:hanging="360"/>
      </w:pPr>
      <w:rPr>
        <w:rFonts w:ascii="Didot" w:eastAsiaTheme="minorHAnsi" w:hAnsi="Didot" w:cs="Dido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46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7F"/>
    <w:rsid w:val="0000646A"/>
    <w:rsid w:val="001C5D27"/>
    <w:rsid w:val="001E4135"/>
    <w:rsid w:val="00277BE1"/>
    <w:rsid w:val="004149CE"/>
    <w:rsid w:val="005D6BC2"/>
    <w:rsid w:val="006C557F"/>
    <w:rsid w:val="00B81D4B"/>
    <w:rsid w:val="00BB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C4155"/>
  <w15:chartTrackingRefBased/>
  <w15:docId w15:val="{0436926F-6A87-D540-9563-58A67C195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Clark, Ashley</dc:creator>
  <cp:keywords/>
  <dc:description/>
  <cp:lastModifiedBy>Clark, Ashley</cp:lastModifiedBy>
  <cp:revision>2</cp:revision>
  <dcterms:created xsi:type="dcterms:W3CDTF">2025-09-25T12:16:00Z</dcterms:created>
  <dcterms:modified xsi:type="dcterms:W3CDTF">2025-09-28T16:06:00Z</dcterms:modified>
</cp:coreProperties>
</file>