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9B" w:rsidRPr="005C5A9B" w:rsidRDefault="005C5A9B" w:rsidP="005C5A9B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0"/>
          <w:szCs w:val="24"/>
          <w:lang w:eastAsia="ru-RU"/>
        </w:rPr>
      </w:pPr>
      <w:r w:rsidRPr="005C5A9B">
        <w:rPr>
          <w:rFonts w:ascii="Segoe UI" w:eastAsia="Times New Roman" w:hAnsi="Segoe UI" w:cs="Segoe UI"/>
          <w:color w:val="24292E"/>
          <w:sz w:val="20"/>
          <w:szCs w:val="24"/>
          <w:lang w:eastAsia="ru-RU"/>
        </w:rPr>
        <w:t>                                                               </w:t>
      </w:r>
      <w:r w:rsidRPr="009F2425">
        <w:rPr>
          <w:rFonts w:ascii="Segoe UI" w:eastAsia="Times New Roman" w:hAnsi="Segoe UI" w:cs="Segoe UI"/>
          <w:b/>
          <w:bCs/>
          <w:color w:val="24292E"/>
          <w:sz w:val="20"/>
          <w:szCs w:val="24"/>
          <w:lang w:eastAsia="ru-RU"/>
        </w:rPr>
        <w:t>Матрица компетентности программиста</w:t>
      </w:r>
    </w:p>
    <w:tbl>
      <w:tblPr>
        <w:tblW w:w="10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78"/>
        <w:gridCol w:w="1907"/>
        <w:gridCol w:w="1842"/>
        <w:gridCol w:w="2694"/>
        <w:gridCol w:w="2268"/>
      </w:tblGrid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Область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Уровень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2^n (Уровень 0)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n^2 (Уровень 1)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n (Уровень 2)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log</w:t>
            </w:r>
            <w:proofErr w:type="spellEnd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(</w:t>
            </w: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n</w:t>
            </w:r>
            <w:proofErr w:type="spellEnd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) (Уровень 3)</w:t>
            </w: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Теория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812553" w:rsidRDefault="005C5A9B" w:rsidP="005C5A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Структуры данных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Может объяснить и использовать на практике массивы, связные списки, словари и т.д.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Алгоритмы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Базовые методы сортировки и поиска. Обход и поиск в структурах данных.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D3458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Системное программи</w:t>
            </w:r>
            <w:bookmarkStart w:id="0" w:name="_GoBack"/>
            <w:bookmarkEnd w:id="0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рование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Базовое понимание компиляторов, компоновщиков и интерпретаторов.</w:t>
            </w:r>
          </w:p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Понимает, что такое ассемблерный код и как работают программы на уровне железа. Небольшое понимание виртуальной памяти и </w:t>
            </w:r>
            <w:proofErr w:type="spell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пэйджинга</w:t>
            </w:r>
            <w:proofErr w:type="spell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Навыки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Контроль версий исходников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VSS и основы CVS/SVN в качестве пользователя.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D3458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 xml:space="preserve">Автоматизация </w:t>
            </w: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lastRenderedPageBreak/>
              <w:t>build'ов</w:t>
            </w:r>
            <w:proofErr w:type="spellEnd"/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Умеет </w:t>
            </w:r>
            <w:proofErr w:type="spell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билдить</w:t>
            </w:r>
            <w:proofErr w:type="spell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 </w:t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lastRenderedPageBreak/>
              <w:t>из командной строки.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812553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lastRenderedPageBreak/>
              <w:t>Автоматизация тестирования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Считает, что тестирование - это работа тестеров.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D3458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Программирование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D3458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Декомпозиция задачи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Может разбивать решение задачи на несколько функций.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D3458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Декомпозиция системы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Может произвести декомпозицию задачи и спроектировать систему в пределах одной платформы или технологии.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Общение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Может эффективно общаться.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Организация кода в файле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Методы </w:t>
            </w:r>
            <w:proofErr w:type="spell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сгруппированны</w:t>
            </w:r>
            <w:proofErr w:type="spell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 логически и по вызовам.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Код разделен на регионы,  имеет хорошие комментарии, в т.ч. со ссылками на другие файлы исходников.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Организация кода между файлами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Каждый физический файл предназначен для чего-то одного, например, служит для объявления одного класса или для реализации одного функционала и т.д.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Организация дерева исходников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Простое разделение кода в логические подкаталоги.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D3458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Читабельность кода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Хорошие имена файлов, переменных, классов, методов и т.д.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Нет длинных функций, а нестандартный код, </w:t>
            </w:r>
            <w:proofErr w:type="spell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багфиксы</w:t>
            </w:r>
            <w:proofErr w:type="spell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 и допущения в коде поясняются комментариями.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lastRenderedPageBreak/>
              <w:t xml:space="preserve">Безопасное </w:t>
            </w: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программи</w:t>
            </w:r>
            <w:proofErr w:type="spellEnd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-</w:t>
            </w:r>
          </w:p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рование</w:t>
            </w:r>
            <w:proofErr w:type="spellEnd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 xml:space="preserve"> (</w:t>
            </w: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defensivecoding</w:t>
            </w:r>
            <w:proofErr w:type="spellEnd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Не понимает данной концепции.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9F2425" w:rsidTr="009F2425">
        <w:tc>
          <w:tcPr>
            <w:tcW w:w="1913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Обработка ошибок</w:t>
            </w:r>
          </w:p>
        </w:tc>
        <w:tc>
          <w:tcPr>
            <w:tcW w:w="190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Обработка ошибок в коде, который либо кидает исключение, либо генерирует ошибку.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Программирование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2B7E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Среда программир</w:t>
            </w:r>
            <w:r w:rsidR="002B7E2A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о</w:t>
            </w: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вания (IDE)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Для самых используемых функций  среды знает горячие клавиши.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API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Помнит самые часто используемые API.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Фреймфорки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Знает, но не использует популярные фреймворки, доступные для его платформы.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Требования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Понимает выставленные требования и пишет код в соответствии со спецификацией.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Задает </w:t>
            </w:r>
            <w:proofErr w:type="gram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вопросы</w:t>
            </w:r>
            <w:proofErr w:type="gram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 касающиеся не рассмотренных в спецификации случаев.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Скрипты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Batch-файлы/</w:t>
            </w:r>
            <w:proofErr w:type="spell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shell</w:t>
            </w:r>
            <w:proofErr w:type="spell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Базы Данных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Знает основы баз данных, нормализацию, </w:t>
            </w:r>
            <w:hyperlink r:id="rId4" w:history="1">
              <w:r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ACID</w:t>
              </w:r>
            </w:hyperlink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, транзакции и может написать простые </w:t>
            </w:r>
            <w:proofErr w:type="spell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select'ы</w:t>
            </w:r>
            <w:proofErr w:type="spell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lastRenderedPageBreak/>
              <w:t>Опыт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2B7E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Языки и профессиональный опыт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440832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hyperlink r:id="rId5" w:history="1">
              <w:r w:rsidR="005C5A9B"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Императивные</w:t>
              </w:r>
            </w:hyperlink>
            <w:r w:rsidR="005C5A9B"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, </w:t>
            </w:r>
            <w:proofErr w:type="spellStart"/>
            <w:r>
              <w:fldChar w:fldCharType="begin"/>
            </w:r>
            <w:r>
              <w:instrText>HYPERLINK 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</w:instrText>
            </w:r>
            <w:r>
              <w:fldChar w:fldCharType="separate"/>
            </w:r>
            <w:r w:rsidR="005C5A9B" w:rsidRPr="009F2425">
              <w:rPr>
                <w:rFonts w:ascii="Segoe UI" w:eastAsia="Times New Roman" w:hAnsi="Segoe UI" w:cs="Segoe UI"/>
                <w:color w:val="0366D6"/>
                <w:sz w:val="20"/>
                <w:szCs w:val="24"/>
                <w:u w:val="single"/>
                <w:lang w:eastAsia="ru-RU"/>
              </w:rPr>
              <w:t>объектно-ориентиро</w:t>
            </w:r>
            <w:proofErr w:type="spellEnd"/>
            <w:r w:rsidR="005C5A9B" w:rsidRPr="009F2425">
              <w:rPr>
                <w:rFonts w:ascii="Segoe UI" w:eastAsia="Times New Roman" w:hAnsi="Segoe UI" w:cs="Segoe UI"/>
                <w:color w:val="0366D6"/>
                <w:sz w:val="20"/>
                <w:szCs w:val="24"/>
                <w:u w:val="single"/>
                <w:lang w:eastAsia="ru-RU"/>
              </w:rPr>
              <w:t>-</w:t>
            </w:r>
            <w:r>
              <w:fldChar w:fldCharType="end"/>
            </w:r>
          </w:p>
          <w:p w:rsidR="005C5A9B" w:rsidRPr="005C5A9B" w:rsidRDefault="00440832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hyperlink r:id="rId6" w:history="1">
              <w:r w:rsidR="005C5A9B"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ванные</w:t>
              </w:r>
            </w:hyperlink>
            <w:r w:rsidR="005C5A9B"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и </w:t>
            </w:r>
            <w:hyperlink r:id="rId7" w:history="1">
              <w:r w:rsidR="005C5A9B"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декларативные</w:t>
              </w:r>
            </w:hyperlink>
            <w:r w:rsidR="005C5A9B"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(SQL) языки программирования. Дополнительный бонус - если понимает разницу между статической и динамической, слабой и строгой типизацией, </w:t>
            </w:r>
          </w:p>
          <w:p w:rsidR="005C5A9B" w:rsidRPr="005C5A9B" w:rsidRDefault="00440832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hyperlink r:id="rId8" w:history="1">
              <w:r w:rsidR="005C5A9B"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статически выводимыми типами</w:t>
              </w:r>
            </w:hyperlink>
            <w:r w:rsidR="005C5A9B"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2B7E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Годы профессионального опыта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812553" w:rsidRDefault="00812553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2-5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2B7E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Годы профессионального опыта конкретной платформы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2-3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Знание </w:t>
            </w:r>
            <w:hyperlink r:id="rId9" w:history="1">
              <w:r w:rsidRPr="009F2425">
                <w:rPr>
                  <w:rFonts w:ascii="Segoe UI" w:eastAsia="Times New Roman" w:hAnsi="Segoe UI" w:cs="Segoe UI"/>
                  <w:b/>
                  <w:bCs/>
                  <w:color w:val="0366D6"/>
                  <w:sz w:val="20"/>
                  <w:szCs w:val="24"/>
                  <w:u w:val="single"/>
                  <w:lang w:eastAsia="ru-RU"/>
                </w:rPr>
                <w:t>предметной области</w:t>
              </w:r>
            </w:hyperlink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Не знает о понятии "предметная область".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Работал хотя бы над одним продуктом в своей предметной области.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Знания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Инструментарии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Знает о некоторых альтернативах популярным стандартным инструментариям.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440832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hyperlink r:id="rId10" w:history="1">
              <w:proofErr w:type="spellStart"/>
              <w:r w:rsidR="005C5A9B" w:rsidRPr="009F2425">
                <w:rPr>
                  <w:rFonts w:ascii="Segoe UI" w:eastAsia="Times New Roman" w:hAnsi="Segoe UI" w:cs="Segoe UI"/>
                  <w:b/>
                  <w:bCs/>
                  <w:color w:val="0366D6"/>
                  <w:sz w:val="20"/>
                  <w:szCs w:val="24"/>
                  <w:u w:val="single"/>
                  <w:lang w:eastAsia="ru-RU"/>
                </w:rPr>
                <w:t>Co</w:t>
              </w:r>
              <w:r w:rsidR="005C5A9B" w:rsidRPr="009F2425">
                <w:rPr>
                  <w:rFonts w:ascii="Segoe UI" w:eastAsia="Times New Roman" w:hAnsi="Segoe UI" w:cs="Segoe UI"/>
                  <w:b/>
                  <w:bCs/>
                  <w:color w:val="0366D6"/>
                  <w:sz w:val="20"/>
                  <w:szCs w:val="24"/>
                  <w:u w:val="single"/>
                  <w:lang w:eastAsia="ru-RU"/>
                </w:rPr>
                <w:t>d</w:t>
              </w:r>
              <w:r w:rsidR="005C5A9B" w:rsidRPr="009F2425">
                <w:rPr>
                  <w:rFonts w:ascii="Segoe UI" w:eastAsia="Times New Roman" w:hAnsi="Segoe UI" w:cs="Segoe UI"/>
                  <w:b/>
                  <w:bCs/>
                  <w:color w:val="0366D6"/>
                  <w:sz w:val="20"/>
                  <w:szCs w:val="24"/>
                  <w:u w:val="single"/>
                  <w:lang w:eastAsia="ru-RU"/>
                </w:rPr>
                <w:t>ebase</w:t>
              </w:r>
              <w:proofErr w:type="spellEnd"/>
              <w:r w:rsidR="005C5A9B" w:rsidRPr="009F2425">
                <w:rPr>
                  <w:rFonts w:ascii="Segoe UI" w:eastAsia="Times New Roman" w:hAnsi="Segoe UI" w:cs="Segoe UI"/>
                  <w:b/>
                  <w:bCs/>
                  <w:color w:val="0366D6"/>
                  <w:sz w:val="20"/>
                  <w:szCs w:val="24"/>
                  <w:u w:val="single"/>
                  <w:lang w:eastAsia="ru-RU"/>
                </w:rPr>
                <w:t xml:space="preserve"> (кодовая база)</w:t>
              </w:r>
            </w:hyperlink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Никогда не смотрел кодовую базу.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Знание новейших технологий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Слышал о новейших технологиях в </w:t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lastRenderedPageBreak/>
              <w:t>своей области.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lastRenderedPageBreak/>
              <w:t>Знание внутренних аспектов платформы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Нулевые знания внутренних аспектов платформы.</w:t>
            </w: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В основном, знает как работает платформа внутри.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Имеет глубокие познания внутренних аспектов платформы и может обрисовать, как платформа исполняет программный код.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812553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Книги</w:t>
            </w:r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9F2425">
              <w:rPr>
                <w:rFonts w:ascii="Segoe UI" w:eastAsia="Times New Roman" w:hAnsi="Segoe UI" w:cs="Segoe UI"/>
                <w:noProof/>
                <w:color w:val="0366D6"/>
                <w:sz w:val="20"/>
                <w:szCs w:val="24"/>
                <w:lang w:eastAsia="ru-RU"/>
              </w:rPr>
              <w:drawing>
                <wp:inline distT="0" distB="0" distL="0" distR="0">
                  <wp:extent cx="1905000" cy="2790825"/>
                  <wp:effectExtent l="19050" t="0" r="0" b="0"/>
                  <wp:docPr id="3" name="Рисунок 3" descr="https://github.com/omreps/programmer-competency-matrix/raw/master/1001969331.jp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omreps/programmer-competency-matrix/raw/master/1001969331.jpg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  <w:hyperlink r:id="rId13" w:history="1">
              <w:r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Совершенный код</w:t>
              </w:r>
              <w:proofErr w:type="gramStart"/>
            </w:hyperlink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  <w:hyperlink r:id="rId14" w:history="1">
              <w:r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Н</w:t>
              </w:r>
              <w:proofErr w:type="gramEnd"/>
              <w:r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е заставляйте меня думать!</w:t>
              </w:r>
            </w:hyperlink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  <w:hyperlink r:id="rId15" w:history="1">
              <w:r w:rsidRPr="009F2425">
                <w:rPr>
                  <w:rFonts w:ascii="Segoe UI" w:eastAsia="Times New Roman" w:hAnsi="Segoe UI" w:cs="Segoe UI"/>
                  <w:color w:val="0366D6"/>
                  <w:sz w:val="20"/>
                  <w:szCs w:val="24"/>
                  <w:u w:val="single"/>
                  <w:lang w:eastAsia="ru-RU"/>
                </w:rPr>
                <w:t>Регулярные выражения</w:t>
              </w:r>
            </w:hyperlink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81255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 </w:t>
            </w: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br/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812553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  <w:tr w:rsidR="009F2425" w:rsidRPr="005C5A9B" w:rsidTr="009F2425"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proofErr w:type="spellStart"/>
            <w:r w:rsidRPr="009F242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4"/>
                <w:lang w:eastAsia="ru-RU"/>
              </w:rPr>
              <w:t>Блоги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Читает </w:t>
            </w:r>
            <w:proofErr w:type="gramStart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>технические</w:t>
            </w:r>
            <w:proofErr w:type="gramEnd"/>
            <w:r w:rsidRPr="005C5A9B"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  <w:t xml:space="preserve"> блоги, блоги о программировании и разработке ПО и регулярно слушает подкасты.</w:t>
            </w:r>
          </w:p>
        </w:tc>
        <w:tc>
          <w:tcPr>
            <w:tcW w:w="26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C5A9B" w:rsidRPr="005C5A9B" w:rsidRDefault="005C5A9B" w:rsidP="005C5A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4"/>
                <w:lang w:eastAsia="ru-RU"/>
              </w:rPr>
            </w:pPr>
          </w:p>
        </w:tc>
      </w:tr>
    </w:tbl>
    <w:p w:rsidR="002B7E2A" w:rsidRDefault="002B7E2A" w:rsidP="005C5A9B">
      <w:pPr>
        <w:pStyle w:val="a3"/>
        <w:spacing w:before="0" w:beforeAutospacing="0" w:after="240" w:afterAutospacing="0"/>
        <w:rPr>
          <w:rStyle w:val="a5"/>
          <w:rFonts w:ascii="Segoe UI" w:hAnsi="Segoe UI" w:cs="Segoe UI"/>
          <w:color w:val="24292E"/>
          <w:sz w:val="20"/>
          <w:shd w:val="clear" w:color="auto" w:fill="FFFFFF"/>
        </w:rPr>
      </w:pPr>
    </w:p>
    <w:p w:rsidR="005C5A9B" w:rsidRPr="009F2425" w:rsidRDefault="005C5A9B" w:rsidP="005C5A9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  <w:r w:rsidRPr="009F2425">
        <w:rPr>
          <w:rStyle w:val="a5"/>
          <w:rFonts w:ascii="Segoe UI" w:hAnsi="Segoe UI" w:cs="Segoe UI"/>
          <w:color w:val="24292E"/>
          <w:sz w:val="20"/>
          <w:shd w:val="clear" w:color="auto" w:fill="FFFFFF"/>
        </w:rPr>
        <w:t>Зам</w:t>
      </w:r>
      <w:r w:rsidRPr="009F2425">
        <w:rPr>
          <w:rStyle w:val="a5"/>
          <w:rFonts w:ascii="Segoe UI" w:hAnsi="Segoe UI" w:cs="Segoe UI"/>
          <w:color w:val="24292E"/>
          <w:sz w:val="20"/>
        </w:rPr>
        <w:t>ечание:</w:t>
      </w:r>
    </w:p>
    <w:p w:rsidR="005C5A9B" w:rsidRPr="009F2425" w:rsidRDefault="005C5A9B" w:rsidP="005C5A9B">
      <w:pPr>
        <w:pStyle w:val="a3"/>
        <w:spacing w:before="0" w:beforeAutospacing="0" w:after="240" w:afterAutospacing="0"/>
        <w:rPr>
          <w:rFonts w:ascii="Segoe UI" w:hAnsi="Segoe UI" w:cs="Segoe UI"/>
          <w:color w:val="24292E"/>
          <w:sz w:val="20"/>
        </w:rPr>
      </w:pPr>
      <w:r w:rsidRPr="009F2425">
        <w:rPr>
          <w:rFonts w:ascii="Segoe UI" w:hAnsi="Segoe UI" w:cs="Segoe UI"/>
          <w:color w:val="24292E"/>
          <w:sz w:val="20"/>
        </w:rPr>
        <w:t>Каждый следующий уровень включает в себя предыдущий</w:t>
      </w:r>
      <w:proofErr w:type="gramStart"/>
      <w:r w:rsidRPr="009F2425">
        <w:rPr>
          <w:rFonts w:ascii="Segoe UI" w:hAnsi="Segoe UI" w:cs="Segoe UI"/>
          <w:color w:val="24292E"/>
          <w:sz w:val="20"/>
        </w:rPr>
        <w:t xml:space="preserve"> ,</w:t>
      </w:r>
      <w:proofErr w:type="gramEnd"/>
      <w:r w:rsidRPr="009F2425">
        <w:rPr>
          <w:rFonts w:ascii="Segoe UI" w:hAnsi="Segoe UI" w:cs="Segoe UI"/>
          <w:color w:val="24292E"/>
          <w:sz w:val="20"/>
        </w:rPr>
        <w:t xml:space="preserve"> т.е. разработчик находящийся на уровне 3 должен удовлетворять критериям двух предыдущих уровней.</w:t>
      </w:r>
    </w:p>
    <w:sectPr w:rsidR="005C5A9B" w:rsidRPr="009F2425" w:rsidSect="00FA1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A9B"/>
    <w:rsid w:val="002B7E2A"/>
    <w:rsid w:val="00440832"/>
    <w:rsid w:val="005C5A9B"/>
    <w:rsid w:val="00812553"/>
    <w:rsid w:val="0087103E"/>
    <w:rsid w:val="009F2425"/>
    <w:rsid w:val="00BB488D"/>
    <w:rsid w:val="00D34588"/>
    <w:rsid w:val="00FA1433"/>
    <w:rsid w:val="00FD0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5A9B"/>
    <w:rPr>
      <w:b/>
      <w:bCs/>
    </w:rPr>
  </w:style>
  <w:style w:type="character" w:styleId="a5">
    <w:name w:val="Emphasis"/>
    <w:basedOn w:val="a0"/>
    <w:uiPriority w:val="20"/>
    <w:qFormat/>
    <w:rsid w:val="005C5A9B"/>
    <w:rPr>
      <w:i/>
      <w:iCs/>
    </w:rPr>
  </w:style>
  <w:style w:type="character" w:styleId="a6">
    <w:name w:val="Hyperlink"/>
    <w:basedOn w:val="a0"/>
    <w:uiPriority w:val="99"/>
    <w:semiHidden/>
    <w:unhideWhenUsed/>
    <w:rsid w:val="005C5A9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7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B7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ype_inference" TargetMode="External"/><Relationship Id="rId13" Type="http://schemas.openxmlformats.org/officeDocument/2006/relationships/hyperlink" Target="http://www.ozon.ru/context/detail/id/5508646/?partner=omega-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94%D0%B5%D0%BA%D0%BB%D0%B0%D1%80%D0%B0%D1%82%D0%B8%D0%B2%D0%BD%D1%8B%D0%B9_%D1%8F%D0%B7%D1%8B%D0%BA_%D0%BF%D1%80%D0%BE%D0%B3%D1%80%D0%B0%D0%BC%D0%BC%D0%B8%D1%80%D0%BE%D0%B2%D0%B0%D0%BD%D0%B8%D1%8F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s://github.com/omreps/programmer-competency-matrix/blob/master/1001969331.jpg" TargetMode="External"/><Relationship Id="rId5" Type="http://schemas.openxmlformats.org/officeDocument/2006/relationships/hyperlink" Target="http://ru.wikipedia.org/wiki/%D0%98%D0%BC%D0%BF%D0%B5%D1%80%D0%B0%D1%82%D0%B8%D0%B2%D0%BD%D1%8B%D0%B9_%D1%8F%D0%B7%D1%8B%D0%BA_%D0%BF%D1%80%D0%BE%D0%B3%D1%80%D0%B0%D0%BC%D0%BC%D0%B8%D1%80%D0%BE%D0%B2%D0%B0%D0%BD%D0%B8%D1%8F" TargetMode="External"/><Relationship Id="rId15" Type="http://schemas.openxmlformats.org/officeDocument/2006/relationships/hyperlink" Target="http://www.ozon.ru/context/detail/id/4066500/?partner=omega-it" TargetMode="External"/><Relationship Id="rId10" Type="http://schemas.openxmlformats.org/officeDocument/2006/relationships/hyperlink" Target="http://ru.wikipedia.org/wiki/%D0%9E%D1%81%D0%BD%D0%BE%D0%B2%D0%B0%D0%BD%D0%B8%D0%B5_%D0%BA%D0%BE%D0%B4%D0%B0" TargetMode="External"/><Relationship Id="rId4" Type="http://schemas.openxmlformats.org/officeDocument/2006/relationships/hyperlink" Target="http://ru.wikipedia.org/wiki/ACID" TargetMode="External"/><Relationship Id="rId9" Type="http://schemas.openxmlformats.org/officeDocument/2006/relationships/hyperlink" Target="http://en.wikipedia.org/wiki/Domain-specific_modeling" TargetMode="External"/><Relationship Id="rId14" Type="http://schemas.openxmlformats.org/officeDocument/2006/relationships/hyperlink" Target="http://www.ozon.ru/context/detail/id/3795618/?partner=omega-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Konstantin</dc:creator>
  <cp:keywords/>
  <dc:description/>
  <cp:lastModifiedBy>Ilya</cp:lastModifiedBy>
  <cp:revision>4</cp:revision>
  <dcterms:created xsi:type="dcterms:W3CDTF">2019-03-19T10:55:00Z</dcterms:created>
  <dcterms:modified xsi:type="dcterms:W3CDTF">2022-12-21T21:21:00Z</dcterms:modified>
</cp:coreProperties>
</file>