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A1255D" w:rsidP="00891817">
                                <w:pPr>
                                  <w:pStyle w:val="af2"/>
                                  <w:spacing w:before="40" w:after="560" w:line="216" w:lineRule="auto"/>
                                  <w:ind w:left="708" w:hanging="708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1817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Маркетинговые требования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7836EA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442A94"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7836EA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Бондаренко Т.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A1255D" w:rsidP="00891817">
                          <w:pPr>
                            <w:pStyle w:val="af2"/>
                            <w:spacing w:before="40" w:after="560" w:line="216" w:lineRule="auto"/>
                            <w:ind w:left="708" w:hanging="708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91817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Маркетинговые требования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7836EA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442A94"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7836EA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Бондаренко Т.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923EC3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42259" w:history="1">
            <w:r w:rsidR="00923EC3" w:rsidRPr="003C357C">
              <w:rPr>
                <w:rStyle w:val="afb"/>
                <w:noProof/>
                <w:lang w:val="ru-RU"/>
              </w:rPr>
              <w:t>История изменений</w:t>
            </w:r>
            <w:r w:rsidR="00923EC3">
              <w:rPr>
                <w:noProof/>
                <w:webHidden/>
              </w:rPr>
              <w:tab/>
            </w:r>
            <w:r w:rsidR="00923EC3">
              <w:rPr>
                <w:noProof/>
                <w:webHidden/>
              </w:rPr>
              <w:fldChar w:fldCharType="begin"/>
            </w:r>
            <w:r w:rsidR="00923EC3">
              <w:rPr>
                <w:noProof/>
                <w:webHidden/>
              </w:rPr>
              <w:instrText xml:space="preserve"> PAGEREF _Toc372842259 \h </w:instrText>
            </w:r>
            <w:r w:rsidR="00923EC3">
              <w:rPr>
                <w:noProof/>
                <w:webHidden/>
              </w:rPr>
            </w:r>
            <w:r w:rsidR="00923EC3">
              <w:rPr>
                <w:noProof/>
                <w:webHidden/>
              </w:rPr>
              <w:fldChar w:fldCharType="separate"/>
            </w:r>
            <w:r w:rsidR="00923EC3">
              <w:rPr>
                <w:noProof/>
                <w:webHidden/>
              </w:rPr>
              <w:t>2</w:t>
            </w:r>
            <w:r w:rsidR="00923EC3">
              <w:rPr>
                <w:noProof/>
                <w:webHidden/>
              </w:rPr>
              <w:fldChar w:fldCharType="end"/>
            </w:r>
          </w:hyperlink>
        </w:p>
        <w:p w:rsidR="00923EC3" w:rsidRDefault="00923EC3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2842260" w:history="1">
            <w:r w:rsidRPr="003C357C">
              <w:rPr>
                <w:rStyle w:val="afb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C3" w:rsidRDefault="00923EC3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2842261" w:history="1">
            <w:r w:rsidRPr="003C357C">
              <w:rPr>
                <w:rStyle w:val="afb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C3" w:rsidRDefault="00923EC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2842262" w:history="1">
            <w:r w:rsidRPr="003C357C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3C357C">
              <w:rPr>
                <w:rStyle w:val="afb"/>
                <w:noProof/>
                <w:lang w:val="ru-RU"/>
              </w:rPr>
              <w:t>Маркетинговые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C3" w:rsidRDefault="00923EC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2842263" w:history="1">
            <w:r w:rsidRPr="003C357C">
              <w:rPr>
                <w:rStyle w:val="afb"/>
                <w:noProof/>
                <w:lang w:val="ru-RU"/>
              </w:rPr>
              <w:t>1.1</w:t>
            </w:r>
            <w:r>
              <w:rPr>
                <w:noProof/>
                <w:lang w:val="ru-RU" w:eastAsia="ru-RU"/>
              </w:rPr>
              <w:tab/>
            </w:r>
            <w:r w:rsidRPr="003C357C">
              <w:rPr>
                <w:rStyle w:val="afb"/>
                <w:noProof/>
                <w:lang w:val="ru-RU"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C3" w:rsidRDefault="00923EC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2842264" w:history="1">
            <w:r w:rsidRPr="003C357C">
              <w:rPr>
                <w:rStyle w:val="afb"/>
                <w:noProof/>
                <w:lang w:val="ru-RU"/>
              </w:rPr>
              <w:t>1.2</w:t>
            </w:r>
            <w:r>
              <w:rPr>
                <w:noProof/>
                <w:lang w:val="ru-RU" w:eastAsia="ru-RU"/>
              </w:rPr>
              <w:tab/>
            </w:r>
            <w:r w:rsidRPr="003C357C">
              <w:rPr>
                <w:rStyle w:val="afb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C3" w:rsidRDefault="00923EC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2842265" w:history="1">
            <w:r w:rsidRPr="003C357C">
              <w:rPr>
                <w:rStyle w:val="afb"/>
                <w:noProof/>
                <w:lang w:val="ru-RU"/>
              </w:rPr>
              <w:t>1.3</w:t>
            </w:r>
            <w:r>
              <w:rPr>
                <w:noProof/>
                <w:lang w:val="ru-RU" w:eastAsia="ru-RU"/>
              </w:rPr>
              <w:tab/>
            </w:r>
            <w:r w:rsidRPr="003C357C">
              <w:rPr>
                <w:rStyle w:val="afb"/>
                <w:noProof/>
                <w:lang w:val="ru-RU"/>
              </w:rPr>
              <w:t>Круги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C3" w:rsidRDefault="00923EC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2842266" w:history="1">
            <w:r w:rsidRPr="003C357C">
              <w:rPr>
                <w:rStyle w:val="afb"/>
                <w:noProof/>
                <w:lang w:val="ru-RU"/>
              </w:rPr>
              <w:t>1.4</w:t>
            </w:r>
            <w:r>
              <w:rPr>
                <w:noProof/>
                <w:lang w:val="ru-RU" w:eastAsia="ru-RU"/>
              </w:rPr>
              <w:tab/>
            </w:r>
            <w:r w:rsidRPr="003C357C">
              <w:rPr>
                <w:rStyle w:val="afb"/>
                <w:noProof/>
                <w:lang w:val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2842259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994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410"/>
        <w:gridCol w:w="1559"/>
        <w:gridCol w:w="3195"/>
      </w:tblGrid>
      <w:tr w:rsidR="00C93E9D" w:rsidTr="00C9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C93E9D" w:rsidRDefault="00C93E9D" w:rsidP="00E8635F">
            <w:pPr>
              <w:jc w:val="center"/>
            </w:pPr>
            <w:r>
              <w:t>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C93E9D" w:rsidRPr="00235137" w:rsidRDefault="00C93E9D" w:rsidP="00E86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35137">
              <w:rPr>
                <w:lang w:val="ru-RU"/>
              </w:rPr>
              <w:t>Дата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C93E9D" w:rsidRDefault="00C93E9D" w:rsidP="00E86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</w:tcPr>
          <w:p w:rsidR="00C93E9D" w:rsidRDefault="00C93E9D" w:rsidP="00E86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Причина</w:t>
            </w:r>
          </w:p>
        </w:tc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C93E9D" w:rsidRDefault="00C93E9D" w:rsidP="00E86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C93E9D" w:rsidTr="00C9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3E9D" w:rsidRDefault="00C93E9D" w:rsidP="00E8635F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25.10.2013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3E9D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Татьяна,</w:t>
            </w:r>
          </w:p>
          <w:p w:rsidR="00C93E9D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3E9D" w:rsidRPr="00A22004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5</w:t>
            </w:r>
          </w:p>
        </w:tc>
      </w:tr>
      <w:tr w:rsidR="00C93E9D" w:rsidRPr="006B2910" w:rsidTr="00C93E9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Pr="00235137" w:rsidRDefault="00C93E9D" w:rsidP="00E8635F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0.2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7.11.2013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структуры документа, внесение новых требований, изменение существующих требований</w:t>
            </w:r>
          </w:p>
        </w:tc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Pr="006B2910" w:rsidRDefault="00C93E9D" w:rsidP="00E863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C93E9D" w:rsidRPr="006B2910" w:rsidTr="00C9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21.11.2013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существующих требований</w:t>
            </w:r>
          </w:p>
        </w:tc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E9D" w:rsidRPr="006B2910" w:rsidRDefault="00C93E9D" w:rsidP="00E863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A22004" w:rsidRDefault="00A22004" w:rsidP="00A22004">
      <w:pPr>
        <w:rPr>
          <w:lang w:val="ru-RU"/>
        </w:rPr>
      </w:pPr>
      <w:r>
        <w:rPr>
          <w:lang w:val="ru-RU"/>
        </w:rPr>
        <w:br w:type="page"/>
      </w:r>
    </w:p>
    <w:p w:rsidR="00A22004" w:rsidRDefault="00A22004" w:rsidP="00A22004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1" w:name="_Toc372842260"/>
      <w:r>
        <w:rPr>
          <w:lang w:val="ru-RU"/>
        </w:rPr>
        <w:lastRenderedPageBreak/>
        <w:t>Введение</w:t>
      </w:r>
      <w:bookmarkEnd w:id="1"/>
    </w:p>
    <w:p w:rsidR="00145432" w:rsidRDefault="001A12C2" w:rsidP="00480697">
      <w:pPr>
        <w:rPr>
          <w:lang w:val="ru-RU"/>
        </w:rPr>
      </w:pPr>
      <w:r>
        <w:rPr>
          <w:lang w:val="ru-RU"/>
        </w:rPr>
        <w:t>Цель: разработать систему</w:t>
      </w:r>
      <w:r w:rsidR="00B46939">
        <w:rPr>
          <w:lang w:val="ru-RU"/>
        </w:rPr>
        <w:t xml:space="preserve">, взаимодействующую с сервисом </w:t>
      </w:r>
      <w:r w:rsidR="00B46939">
        <w:t>Google</w:t>
      </w:r>
      <w:r w:rsidR="00B46939" w:rsidRPr="00B46939">
        <w:rPr>
          <w:lang w:val="ru-RU"/>
        </w:rPr>
        <w:t>+ (</w:t>
      </w:r>
      <w:r w:rsidR="00B46939">
        <w:rPr>
          <w:lang w:val="ru-RU"/>
        </w:rPr>
        <w:t xml:space="preserve">социальная сеть, разработанная компанией </w:t>
      </w:r>
      <w:r w:rsidR="00B46939">
        <w:t>Google</w:t>
      </w:r>
      <w:r w:rsidR="00B46939" w:rsidRPr="00B46939">
        <w:rPr>
          <w:lang w:val="ru-RU"/>
        </w:rPr>
        <w:t>)</w:t>
      </w:r>
      <w:r w:rsidR="00B46939">
        <w:rPr>
          <w:lang w:val="ru-RU"/>
        </w:rPr>
        <w:t xml:space="preserve">, отфильтровывающую пользователей </w:t>
      </w:r>
      <w:r w:rsidR="00B46939">
        <w:t>Google</w:t>
      </w:r>
      <w:r w:rsidR="00B46939" w:rsidRPr="00B46939">
        <w:rPr>
          <w:lang w:val="ru-RU"/>
        </w:rPr>
        <w:t>+</w:t>
      </w:r>
      <w:r w:rsidR="00B46939">
        <w:rPr>
          <w:lang w:val="ru-RU"/>
        </w:rPr>
        <w:t xml:space="preserve"> из кр</w:t>
      </w:r>
      <w:r w:rsidR="00CC0727">
        <w:rPr>
          <w:lang w:val="ru-RU"/>
        </w:rPr>
        <w:t>угов пользователя системы. Круг</w:t>
      </w:r>
      <w:r w:rsidR="00B46939">
        <w:rPr>
          <w:lang w:val="ru-RU"/>
        </w:rPr>
        <w:t xml:space="preserve"> – это </w:t>
      </w:r>
      <w:r w:rsidR="00CC0727">
        <w:rPr>
          <w:lang w:val="ru-RU"/>
        </w:rPr>
        <w:t>группа, состоящая из</w:t>
      </w:r>
      <w:r w:rsidR="00B46939">
        <w:rPr>
          <w:lang w:val="ru-RU"/>
        </w:rPr>
        <w:t xml:space="preserve"> пользователей </w:t>
      </w:r>
      <w:r w:rsidR="00B46939">
        <w:t>Google</w:t>
      </w:r>
      <w:r w:rsidR="00B46939" w:rsidRPr="00B46939">
        <w:rPr>
          <w:lang w:val="ru-RU"/>
        </w:rPr>
        <w:t>+</w:t>
      </w:r>
      <w:r w:rsidR="00CC0727">
        <w:rPr>
          <w:lang w:val="ru-RU"/>
        </w:rPr>
        <w:t>, объединенных</w:t>
      </w:r>
      <w:r w:rsidR="00B46939">
        <w:rPr>
          <w:lang w:val="ru-RU"/>
        </w:rPr>
        <w:t xml:space="preserve"> пользователем системы. Система должна быть представлена расширением к браузеру </w:t>
      </w:r>
      <w:r w:rsidR="00B46939">
        <w:t>Google</w:t>
      </w:r>
      <w:r w:rsidR="00B46939" w:rsidRPr="00CC0727">
        <w:rPr>
          <w:lang w:val="ru-RU"/>
        </w:rPr>
        <w:t>+.</w:t>
      </w:r>
    </w:p>
    <w:p w:rsidR="00B46939" w:rsidRPr="00CC0727" w:rsidRDefault="00B46939" w:rsidP="00480697">
      <w:pPr>
        <w:rPr>
          <w:lang w:val="ru-RU"/>
        </w:rPr>
      </w:pPr>
      <w:r>
        <w:rPr>
          <w:lang w:val="ru-RU"/>
        </w:rPr>
        <w:t xml:space="preserve">Пользователь системы должен иметь возможность фильтровать </w:t>
      </w:r>
      <w:r w:rsidR="00CC0727">
        <w:rPr>
          <w:lang w:val="ru-RU"/>
        </w:rPr>
        <w:t xml:space="preserve">пользователей </w:t>
      </w:r>
      <w:r w:rsidR="00CC0727">
        <w:t>Google</w:t>
      </w:r>
      <w:r w:rsidR="00CC0727" w:rsidRPr="00B46939">
        <w:rPr>
          <w:lang w:val="ru-RU"/>
        </w:rPr>
        <w:t>+</w:t>
      </w:r>
      <w:r w:rsidR="00CC0727">
        <w:rPr>
          <w:lang w:val="ru-RU"/>
        </w:rPr>
        <w:t xml:space="preserve">, находящихся в его кругах, задав фильтры. В следствие чего система должна отобразить только тех пользователей </w:t>
      </w:r>
      <w:r w:rsidR="00CC0727">
        <w:t>Google</w:t>
      </w:r>
      <w:r w:rsidR="00CC0727" w:rsidRPr="00CC0727">
        <w:rPr>
          <w:lang w:val="ru-RU"/>
        </w:rPr>
        <w:t>+</w:t>
      </w:r>
      <w:r w:rsidR="00CC0727">
        <w:rPr>
          <w:lang w:val="ru-RU"/>
        </w:rPr>
        <w:t xml:space="preserve">, которые соответствуют заданным фильтрам. Например, при указании пользователем системы фильтра «Пол» значение «Женский», система должна отобразить пользователей </w:t>
      </w:r>
      <w:r w:rsidR="00CC0727">
        <w:t>Google</w:t>
      </w:r>
      <w:r w:rsidR="00CC0727" w:rsidRPr="00CC0727">
        <w:rPr>
          <w:lang w:val="ru-RU"/>
        </w:rPr>
        <w:t>+</w:t>
      </w:r>
      <w:r w:rsidR="00CC0727">
        <w:rPr>
          <w:lang w:val="ru-RU"/>
        </w:rPr>
        <w:t xml:space="preserve"> только женщин.</w:t>
      </w:r>
    </w:p>
    <w:p w:rsidR="00145432" w:rsidRDefault="00145432" w:rsidP="00480697">
      <w:pPr>
        <w:rPr>
          <w:lang w:val="ru-RU"/>
        </w:rPr>
      </w:pPr>
      <w:r>
        <w:rPr>
          <w:lang w:val="ru-RU"/>
        </w:rPr>
        <w:br w:type="page"/>
      </w:r>
    </w:p>
    <w:p w:rsidR="00A22004" w:rsidRDefault="00A22004" w:rsidP="00A22004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2" w:name="_Toc372842261"/>
      <w:r>
        <w:rPr>
          <w:lang w:val="ru-RU"/>
        </w:rPr>
        <w:lastRenderedPageBreak/>
        <w:t>Глоссарий</w:t>
      </w:r>
      <w:bookmarkEnd w:id="2"/>
    </w:p>
    <w:p w:rsidR="00C93E9D" w:rsidRDefault="00C93E9D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Мастер - </w:t>
      </w:r>
      <w:r w:rsidRPr="00C93E9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это инструмент, помогающий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C93E9D">
        <w:rPr>
          <w:rFonts w:ascii="Arial" w:hAnsi="Arial" w:cs="Arial"/>
          <w:sz w:val="20"/>
          <w:szCs w:val="20"/>
          <w:shd w:val="clear" w:color="auto" w:fill="FFFFFF"/>
          <w:lang w:val="ru-RU"/>
        </w:rPr>
        <w:t>пользователю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системы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93E9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быстро и наглядно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осуществить те или иные действия.</w:t>
      </w:r>
    </w:p>
    <w:p w:rsidR="00C51E31" w:rsidRP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Отфильтрованный пользователь – пользователь круга, удовлетворяющий некоторым фильтрам.</w:t>
      </w:r>
    </w:p>
    <w:p w:rsidR="00A22004" w:rsidRDefault="00A22004" w:rsidP="00480697">
      <w:pPr>
        <w:rPr>
          <w:lang w:val="ru-RU"/>
        </w:rPr>
      </w:pPr>
      <w:r>
        <w:rPr>
          <w:lang w:val="ru-RU"/>
        </w:rPr>
        <w:t>Пользователь системы – пользователь, использующий систему.</w:t>
      </w:r>
    </w:p>
    <w:p w:rsidR="00A22004" w:rsidRDefault="00A22004" w:rsidP="00480697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</w:t>
      </w:r>
      <w:r w:rsidRPr="00A22004">
        <w:rPr>
          <w:lang w:val="ru-RU"/>
        </w:rPr>
        <w:t xml:space="preserve">+ - </w:t>
      </w:r>
      <w:r>
        <w:rPr>
          <w:lang w:val="ru-RU"/>
        </w:rPr>
        <w:t xml:space="preserve">человек, имеющую учетную запись в сервисе </w:t>
      </w:r>
      <w:r>
        <w:t>Google</w:t>
      </w:r>
      <w:r w:rsidRPr="00A22004">
        <w:rPr>
          <w:lang w:val="ru-RU"/>
        </w:rPr>
        <w:t>+.</w:t>
      </w:r>
    </w:p>
    <w:p w:rsidR="00C51E31" w:rsidRP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Пользователь круга – пользователь </w:t>
      </w:r>
      <w:r>
        <w:rPr>
          <w:bCs/>
        </w:rPr>
        <w:t>G</w:t>
      </w:r>
      <w:r w:rsidRPr="00C51E31">
        <w:rPr>
          <w:bCs/>
          <w:lang w:val="ru-RU"/>
        </w:rPr>
        <w:t>+</w:t>
      </w:r>
      <w:r>
        <w:rPr>
          <w:bCs/>
          <w:lang w:val="ru-RU"/>
        </w:rPr>
        <w:t>, находящийся в каком-либо круге пользователя системы.</w:t>
      </w:r>
    </w:p>
    <w:p w:rsidR="00A0583B" w:rsidRDefault="00A22004" w:rsidP="00480697">
      <w:pPr>
        <w:rPr>
          <w:lang w:val="ru-RU"/>
        </w:rPr>
      </w:pPr>
      <w:r>
        <w:rPr>
          <w:lang w:val="ru-RU"/>
        </w:rPr>
        <w:t xml:space="preserve">Привязка учетной записи – использование </w:t>
      </w:r>
      <w:r w:rsidR="00A0583B">
        <w:rPr>
          <w:lang w:val="ru-RU"/>
        </w:rPr>
        <w:t>системы с одной (привязанной) учетной записью.</w:t>
      </w:r>
    </w:p>
    <w:p w:rsidR="00C51E31" w:rsidRDefault="00C51E31" w:rsidP="00A0583B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Рейтинг </w:t>
      </w:r>
      <w:r>
        <w:rPr>
          <w:bCs/>
        </w:rPr>
        <w:t>Google</w:t>
      </w:r>
      <w:r w:rsidRPr="00C51E31">
        <w:rPr>
          <w:bCs/>
          <w:lang w:val="ru-RU"/>
        </w:rPr>
        <w:t xml:space="preserve">+ - число между 0 и 40 (более или менее), который вычисляет </w:t>
      </w:r>
      <w:r w:rsidRPr="00C51E31">
        <w:rPr>
          <w:bCs/>
        </w:rPr>
        <w:t>Google</w:t>
      </w:r>
      <w:r w:rsidRPr="00C51E31">
        <w:rPr>
          <w:bCs/>
          <w:lang w:val="ru-RU"/>
        </w:rPr>
        <w:t>.</w:t>
      </w:r>
    </w:p>
    <w:p w:rsid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Формула фильтров – это формальная запись нескольких фильтров в виде формулы. Связаны фильтры логическими операциями (и, или). Например, фильтр («Пол» значение «Женский») и («Место проживания» значение «Россия»). Результатом применения такой формулы будут женщины из России.</w:t>
      </w:r>
    </w:p>
    <w:p w:rsidR="00C51E31" w:rsidRPr="00C51E31" w:rsidRDefault="00C51E31" w:rsidP="00A0583B">
      <w:pPr>
        <w:spacing w:after="120" w:line="240" w:lineRule="atLeast"/>
        <w:rPr>
          <w:bCs/>
          <w:lang w:val="ru-RU"/>
        </w:rPr>
      </w:pPr>
    </w:p>
    <w:p w:rsidR="00A0583B" w:rsidRPr="00A0583B" w:rsidRDefault="00A0583B" w:rsidP="00A0583B">
      <w:pPr>
        <w:spacing w:after="120" w:line="240" w:lineRule="atLeast"/>
        <w:rPr>
          <w:b/>
          <w:bCs/>
          <w:lang w:val="ru-RU"/>
        </w:rPr>
      </w:pPr>
    </w:p>
    <w:p w:rsidR="00A22004" w:rsidRDefault="00A22004" w:rsidP="00480697">
      <w:pPr>
        <w:rPr>
          <w:lang w:val="ru-RU"/>
        </w:rPr>
      </w:pPr>
      <w:r>
        <w:rPr>
          <w:lang w:val="ru-RU"/>
        </w:rPr>
        <w:br w:type="page"/>
      </w:r>
    </w:p>
    <w:p w:rsidR="000D1DCE" w:rsidRDefault="00145432" w:rsidP="00A0583B">
      <w:pPr>
        <w:pStyle w:val="1"/>
        <w:spacing w:before="100" w:beforeAutospacing="1"/>
        <w:ind w:left="431" w:hanging="431"/>
        <w:rPr>
          <w:b w:val="0"/>
          <w:lang w:val="ru-RU"/>
        </w:rPr>
      </w:pPr>
      <w:bookmarkStart w:id="3" w:name="_Toc372842262"/>
      <w:r>
        <w:rPr>
          <w:lang w:val="ru-RU"/>
        </w:rPr>
        <w:lastRenderedPageBreak/>
        <w:t>Маркетинговые требова</w:t>
      </w:r>
      <w:r w:rsidR="00C51E31">
        <w:rPr>
          <w:lang w:val="ru-RU"/>
        </w:rPr>
        <w:t>ния</w:t>
      </w:r>
      <w:bookmarkEnd w:id="3"/>
    </w:p>
    <w:p w:rsidR="00A351BA" w:rsidRDefault="00A351BA" w:rsidP="00A351BA">
      <w:pPr>
        <w:pStyle w:val="2"/>
        <w:ind w:left="576"/>
        <w:rPr>
          <w:lang w:val="ru-RU"/>
        </w:rPr>
      </w:pPr>
      <w:bookmarkStart w:id="4" w:name="_Toc372842263"/>
      <w:r>
        <w:rPr>
          <w:lang w:val="ru-RU"/>
        </w:rPr>
        <w:t>Общие требования</w:t>
      </w:r>
      <w:bookmarkEnd w:id="4"/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_001</w:t>
      </w:r>
    </w:p>
    <w:p w:rsidR="00457AE7" w:rsidRPr="00457AE7" w:rsidRDefault="00A351BA" w:rsidP="00A351BA">
      <w:pPr>
        <w:rPr>
          <w:lang w:val="ru-RU"/>
        </w:rPr>
      </w:pPr>
      <w:r>
        <w:rPr>
          <w:lang w:val="ru-RU"/>
        </w:rPr>
        <w:t>Система должна быть доступна пользователю</w:t>
      </w:r>
      <w:r w:rsidR="004F1393">
        <w:rPr>
          <w:lang w:val="ru-RU"/>
        </w:rPr>
        <w:t xml:space="preserve"> системы</w:t>
      </w:r>
      <w:r>
        <w:rPr>
          <w:lang w:val="ru-RU"/>
        </w:rPr>
        <w:t xml:space="preserve"> в виде расширения к браузеру </w:t>
      </w:r>
      <w:r>
        <w:t>Google</w:t>
      </w:r>
      <w:r w:rsidRPr="00A351BA">
        <w:rPr>
          <w:lang w:val="ru-RU"/>
        </w:rPr>
        <w:t xml:space="preserve"> </w:t>
      </w:r>
      <w:r>
        <w:t>Chrome</w:t>
      </w:r>
      <w:r w:rsidRPr="00A351BA">
        <w:rPr>
          <w:lang w:val="ru-RU"/>
        </w:rPr>
        <w:t>.</w:t>
      </w:r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_002</w:t>
      </w:r>
    </w:p>
    <w:p w:rsidR="00457AE7" w:rsidRDefault="00457AE7" w:rsidP="00A351BA">
      <w:pPr>
        <w:rPr>
          <w:lang w:val="ru-RU"/>
        </w:rPr>
      </w:pPr>
      <w:r>
        <w:rPr>
          <w:lang w:val="ru-RU"/>
        </w:rPr>
        <w:t xml:space="preserve">После установки расширения система должна отобразить в правом верхнем углу браузера </w:t>
      </w:r>
      <w:r>
        <w:t>Google</w:t>
      </w:r>
      <w:r w:rsidRPr="00457AE7">
        <w:rPr>
          <w:lang w:val="ru-RU"/>
        </w:rPr>
        <w:t xml:space="preserve"> </w:t>
      </w:r>
      <w:r>
        <w:t>Chrome</w:t>
      </w:r>
      <w:r>
        <w:rPr>
          <w:lang w:val="ru-RU"/>
        </w:rPr>
        <w:t xml:space="preserve"> </w:t>
      </w:r>
      <w:r w:rsidRPr="00457AE7">
        <w:rPr>
          <w:lang w:val="ru-RU"/>
        </w:rPr>
        <w:t>пикто</w:t>
      </w:r>
      <w:r>
        <w:rPr>
          <w:lang w:val="ru-RU"/>
        </w:rPr>
        <w:t>грамму</w:t>
      </w:r>
      <w:r>
        <w:rPr>
          <w:lang w:val="ru-RU"/>
        </w:rPr>
        <w:t xml:space="preserve"> следующего вида:</w:t>
      </w:r>
    </w:p>
    <w:p w:rsidR="00457AE7" w:rsidRPr="00457AE7" w:rsidRDefault="00457AE7" w:rsidP="00A351B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CB445E" wp14:editId="1B0A82B9">
            <wp:extent cx="1466850" cy="1010106"/>
            <wp:effectExtent l="0" t="0" r="0" b="0"/>
            <wp:docPr id="4" name="Рисунок 4" descr="http://jasonfleming73.files.wordpress.com/2011/10/google-plus-circle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sonfleming73.files.wordpress.com/2011/10/google-plus-circles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8" cy="101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_003</w:t>
      </w:r>
    </w:p>
    <w:p w:rsidR="00457AE7" w:rsidRDefault="00A3273C" w:rsidP="00457AE7">
      <w:pPr>
        <w:rPr>
          <w:lang w:val="ru-RU"/>
        </w:rPr>
      </w:pPr>
      <w:r>
        <w:rPr>
          <w:lang w:val="ru-RU"/>
        </w:rPr>
        <w:t>Система</w:t>
      </w:r>
      <w:r w:rsidR="00457AE7">
        <w:rPr>
          <w:lang w:val="ru-RU"/>
        </w:rPr>
        <w:t xml:space="preserve"> должно быть представлено в виде мастера</w:t>
      </w:r>
      <w:r w:rsidR="00863D23">
        <w:rPr>
          <w:lang w:val="ru-RU"/>
        </w:rPr>
        <w:t xml:space="preserve"> из 3 шагов</w:t>
      </w:r>
      <w:r w:rsidR="00457AE7">
        <w:rPr>
          <w:lang w:val="ru-RU"/>
        </w:rPr>
        <w:t>.</w:t>
      </w:r>
    </w:p>
    <w:p w:rsidR="00457AE7" w:rsidRDefault="00457AE7" w:rsidP="00457AE7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_004</w:t>
      </w:r>
    </w:p>
    <w:p w:rsidR="00457AE7" w:rsidRPr="00457AE7" w:rsidRDefault="00457AE7" w:rsidP="00457AE7">
      <w:pPr>
        <w:rPr>
          <w:b/>
          <w:lang w:val="ru-RU"/>
        </w:rPr>
      </w:pPr>
      <w:r>
        <w:rPr>
          <w:lang w:val="ru-RU"/>
        </w:rPr>
        <w:t>Система должна иметь русскоязычный интерфейс.</w:t>
      </w:r>
    </w:p>
    <w:p w:rsidR="00457AE7" w:rsidRPr="00A351BA" w:rsidRDefault="00457AE7" w:rsidP="00457AE7">
      <w:pPr>
        <w:rPr>
          <w:lang w:val="ru-RU"/>
        </w:rPr>
      </w:pPr>
    </w:p>
    <w:p w:rsidR="00A351BA" w:rsidRPr="00A351BA" w:rsidRDefault="00A351BA" w:rsidP="00A351BA">
      <w:pPr>
        <w:pStyle w:val="2"/>
        <w:ind w:left="576"/>
        <w:rPr>
          <w:lang w:val="ru-RU"/>
        </w:rPr>
      </w:pPr>
      <w:bookmarkStart w:id="5" w:name="_Toc372842264"/>
      <w:r>
        <w:rPr>
          <w:lang w:val="ru-RU"/>
        </w:rPr>
        <w:t>Авторизация</w:t>
      </w:r>
      <w:bookmarkEnd w:id="5"/>
    </w:p>
    <w:p w:rsidR="00A351BA" w:rsidRDefault="00A351BA" w:rsidP="00A351B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_005</w:t>
      </w:r>
    </w:p>
    <w:p w:rsidR="00863D23" w:rsidRPr="00820457" w:rsidRDefault="00863D23" w:rsidP="00863D23">
      <w:pPr>
        <w:rPr>
          <w:lang w:val="ru-RU"/>
        </w:rPr>
      </w:pPr>
      <w:r>
        <w:rPr>
          <w:lang w:val="ru-RU"/>
        </w:rPr>
        <w:t xml:space="preserve">Система должна дать возможность пользователю с. зарегистрироваться, перенаправив на сайт по адресу </w:t>
      </w:r>
      <w:hyperlink r:id="rId11" w:history="1">
        <w:proofErr w:type="gramStart"/>
        <w:r w:rsidRPr="001B063C">
          <w:rPr>
            <w:rStyle w:val="afb"/>
          </w:rPr>
          <w:t>https</w:t>
        </w:r>
        <w:r w:rsidRPr="001B063C">
          <w:rPr>
            <w:rStyle w:val="afb"/>
            <w:lang w:val="ru-RU"/>
          </w:rPr>
          <w:t>://</w:t>
        </w:r>
        <w:r w:rsidRPr="001B063C">
          <w:rPr>
            <w:rStyle w:val="afb"/>
          </w:rPr>
          <w:t>accounts</w:t>
        </w:r>
        <w:r w:rsidRPr="001B063C">
          <w:rPr>
            <w:rStyle w:val="afb"/>
            <w:lang w:val="ru-RU"/>
          </w:rPr>
          <w:t>.</w:t>
        </w:r>
        <w:r w:rsidRPr="001B063C">
          <w:rPr>
            <w:rStyle w:val="afb"/>
          </w:rPr>
          <w:t>google</w:t>
        </w:r>
        <w:r w:rsidRPr="001B063C">
          <w:rPr>
            <w:rStyle w:val="afb"/>
            <w:lang w:val="ru-RU"/>
          </w:rPr>
          <w:t>.</w:t>
        </w:r>
        <w:r w:rsidRPr="001B063C">
          <w:rPr>
            <w:rStyle w:val="afb"/>
          </w:rPr>
          <w:t>com</w:t>
        </w:r>
      </w:hyperlink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если он не является пользователем </w:t>
      </w:r>
      <w:r>
        <w:t>G</w:t>
      </w:r>
      <w:r w:rsidRPr="000D1DCE">
        <w:rPr>
          <w:lang w:val="ru-RU"/>
        </w:rPr>
        <w:t>+</w:t>
      </w:r>
      <w:r>
        <w:rPr>
          <w:lang w:val="ru-RU"/>
        </w:rPr>
        <w:t>.</w:t>
      </w:r>
    </w:p>
    <w:p w:rsidR="000D1DCE" w:rsidRDefault="000D1DCE" w:rsidP="000D1DCE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_006</w:t>
      </w:r>
    </w:p>
    <w:p w:rsidR="00863D23" w:rsidRPr="00863D23" w:rsidRDefault="00863D23" w:rsidP="000D1DCE">
      <w:pPr>
        <w:rPr>
          <w:lang w:val="ru-RU"/>
        </w:rPr>
      </w:pPr>
      <w:r>
        <w:rPr>
          <w:lang w:val="ru-RU"/>
        </w:rPr>
        <w:t xml:space="preserve">Система должна дать возможность пользователю с. войти в свой аккаунт </w:t>
      </w:r>
      <w:r>
        <w:t>G</w:t>
      </w:r>
      <w:r w:rsidRPr="000D1DCE">
        <w:rPr>
          <w:lang w:val="ru-RU"/>
        </w:rPr>
        <w:t>+</w:t>
      </w:r>
      <w:r>
        <w:rPr>
          <w:lang w:val="ru-RU"/>
        </w:rPr>
        <w:t xml:space="preserve">, если он является пользователем </w:t>
      </w:r>
      <w:r>
        <w:t>G</w:t>
      </w:r>
      <w:r w:rsidRPr="000D1DCE">
        <w:rPr>
          <w:lang w:val="ru-RU"/>
        </w:rPr>
        <w:t>+</w:t>
      </w:r>
      <w:r>
        <w:rPr>
          <w:lang w:val="ru-RU"/>
        </w:rPr>
        <w:t>.</w:t>
      </w:r>
    </w:p>
    <w:p w:rsidR="00E20FB5" w:rsidRDefault="00E20FB5" w:rsidP="00E20FB5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_007</w:t>
      </w:r>
    </w:p>
    <w:p w:rsidR="000D1DCE" w:rsidRDefault="00820457" w:rsidP="000D1DCE">
      <w:pPr>
        <w:rPr>
          <w:lang w:val="ru-RU"/>
        </w:rPr>
      </w:pPr>
      <w:r>
        <w:rPr>
          <w:lang w:val="ru-RU"/>
        </w:rPr>
        <w:t xml:space="preserve">Система должна предоставить пользователю с. возможность привязать к системе одну из учетных записей </w:t>
      </w:r>
      <w:r w:rsidR="00863D23">
        <w:t>G</w:t>
      </w:r>
      <w:r w:rsidR="008201E3" w:rsidRPr="008201E3">
        <w:rPr>
          <w:lang w:val="ru-RU"/>
        </w:rPr>
        <w:t>+.</w:t>
      </w:r>
    </w:p>
    <w:p w:rsidR="008201E3" w:rsidRDefault="008201E3" w:rsidP="008201E3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_008</w:t>
      </w:r>
    </w:p>
    <w:p w:rsidR="008201E3" w:rsidRDefault="008201E3" w:rsidP="008201E3">
      <w:pPr>
        <w:rPr>
          <w:lang w:val="ru-RU"/>
        </w:rPr>
      </w:pPr>
      <w:r>
        <w:rPr>
          <w:lang w:val="ru-RU"/>
        </w:rPr>
        <w:lastRenderedPageBreak/>
        <w:t>Система должна позволить пользователю с. изменить свою учетную запись, привязанную к системе, на другую.</w:t>
      </w:r>
    </w:p>
    <w:p w:rsidR="00F27BFF" w:rsidRDefault="00F27BFF" w:rsidP="008201E3">
      <w:pPr>
        <w:rPr>
          <w:lang w:val="ru-RU"/>
        </w:rPr>
      </w:pPr>
    </w:p>
    <w:p w:rsidR="008201E3" w:rsidRDefault="008201E3" w:rsidP="008201E3">
      <w:pPr>
        <w:pStyle w:val="2"/>
        <w:ind w:left="576"/>
        <w:rPr>
          <w:lang w:val="ru-RU"/>
        </w:rPr>
      </w:pPr>
      <w:bookmarkStart w:id="6" w:name="_Toc372842265"/>
      <w:r>
        <w:rPr>
          <w:lang w:val="ru-RU"/>
        </w:rPr>
        <w:t>Круги</w:t>
      </w:r>
      <w:bookmarkEnd w:id="6"/>
    </w:p>
    <w:p w:rsidR="008201E3" w:rsidRDefault="008201E3" w:rsidP="008201E3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_009</w:t>
      </w:r>
    </w:p>
    <w:p w:rsidR="008201E3" w:rsidRDefault="008201E3" w:rsidP="008201E3">
      <w:pPr>
        <w:rPr>
          <w:lang w:val="ru-RU"/>
        </w:rPr>
      </w:pPr>
      <w:r>
        <w:rPr>
          <w:lang w:val="ru-RU"/>
        </w:rPr>
        <w:t xml:space="preserve">Система должна отображать круги пользователя с. </w:t>
      </w:r>
      <w:r w:rsidR="00522E4B">
        <w:rPr>
          <w:lang w:val="ru-RU"/>
        </w:rPr>
        <w:t xml:space="preserve">в виде </w:t>
      </w:r>
      <w:r w:rsidR="00863D23">
        <w:rPr>
          <w:lang w:val="ru-RU"/>
        </w:rPr>
        <w:t>спи</w:t>
      </w:r>
      <w:r w:rsidR="00522E4B">
        <w:rPr>
          <w:lang w:val="ru-RU"/>
        </w:rPr>
        <w:t>ска</w:t>
      </w:r>
      <w:r w:rsidR="00863D23">
        <w:rPr>
          <w:lang w:val="ru-RU"/>
        </w:rPr>
        <w:t xml:space="preserve"> названий кругов</w:t>
      </w:r>
      <w:r w:rsidR="00F27BFF">
        <w:rPr>
          <w:lang w:val="ru-RU"/>
        </w:rPr>
        <w:t>.</w:t>
      </w:r>
    </w:p>
    <w:p w:rsidR="00F27BFF" w:rsidRDefault="00F27BFF" w:rsidP="00F27BFF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_010</w:t>
      </w:r>
    </w:p>
    <w:p w:rsidR="00F27BFF" w:rsidRDefault="00F27BFF" w:rsidP="008201E3">
      <w:pPr>
        <w:rPr>
          <w:lang w:val="ru-RU"/>
        </w:rPr>
      </w:pPr>
      <w:r>
        <w:rPr>
          <w:lang w:val="ru-RU"/>
        </w:rPr>
        <w:t>Система должна отобразить столько кругов, сколько поз</w:t>
      </w:r>
      <w:r w:rsidR="00863D23">
        <w:rPr>
          <w:lang w:val="ru-RU"/>
        </w:rPr>
        <w:t>воляет размер окна системы</w:t>
      </w:r>
      <w:r>
        <w:rPr>
          <w:lang w:val="ru-RU"/>
        </w:rPr>
        <w:t>.</w:t>
      </w:r>
    </w:p>
    <w:p w:rsidR="00F27BFF" w:rsidRDefault="00F27BFF" w:rsidP="00F27BFF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_011</w:t>
      </w:r>
    </w:p>
    <w:p w:rsidR="00F27BFF" w:rsidRDefault="00334744" w:rsidP="008201E3">
      <w:pPr>
        <w:rPr>
          <w:lang w:val="ru-RU"/>
        </w:rPr>
      </w:pPr>
      <w:r>
        <w:rPr>
          <w:lang w:val="ru-RU"/>
        </w:rPr>
        <w:t>Система должна показать пользователю с., ч</w:t>
      </w:r>
      <w:r w:rsidR="00863D23">
        <w:rPr>
          <w:lang w:val="ru-RU"/>
        </w:rPr>
        <w:t>то отображены</w:t>
      </w:r>
      <w:r w:rsidR="00522E4B">
        <w:rPr>
          <w:lang w:val="ru-RU"/>
        </w:rPr>
        <w:t xml:space="preserve"> не все его круги.</w:t>
      </w:r>
    </w:p>
    <w:p w:rsidR="00334744" w:rsidRDefault="00334744" w:rsidP="00334744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_012</w:t>
      </w:r>
    </w:p>
    <w:p w:rsidR="00522E4B" w:rsidRPr="00522E4B" w:rsidRDefault="00522E4B" w:rsidP="00334744">
      <w:pPr>
        <w:rPr>
          <w:lang w:val="ru-RU"/>
        </w:rPr>
      </w:pPr>
      <w:r>
        <w:rPr>
          <w:lang w:val="ru-RU"/>
        </w:rPr>
        <w:t>Система должна давать пользователю с. возможность выбирать круг или несколько кругов для фильтрации.</w:t>
      </w:r>
    </w:p>
    <w:p w:rsidR="00334744" w:rsidRDefault="00334744" w:rsidP="00334744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_013</w:t>
      </w:r>
    </w:p>
    <w:p w:rsidR="00334744" w:rsidRPr="00522E4B" w:rsidRDefault="00522E4B" w:rsidP="008201E3">
      <w:pPr>
        <w:rPr>
          <w:lang w:val="ru-RU"/>
        </w:rPr>
      </w:pPr>
      <w:r>
        <w:rPr>
          <w:lang w:val="ru-RU"/>
        </w:rPr>
        <w:t xml:space="preserve">Система должна предоставить пользователю с. возможность просматривать пользователей </w:t>
      </w:r>
      <w:r>
        <w:t>G</w:t>
      </w:r>
      <w:r w:rsidRPr="00522E4B">
        <w:rPr>
          <w:lang w:val="ru-RU"/>
        </w:rPr>
        <w:t>+</w:t>
      </w:r>
      <w:r>
        <w:rPr>
          <w:lang w:val="ru-RU"/>
        </w:rPr>
        <w:t xml:space="preserve"> из кругов.</w:t>
      </w:r>
    </w:p>
    <w:p w:rsidR="0046713A" w:rsidRDefault="0046713A" w:rsidP="0046713A">
      <w:pPr>
        <w:pStyle w:val="2"/>
        <w:ind w:left="576"/>
        <w:rPr>
          <w:lang w:val="ru-RU"/>
        </w:rPr>
      </w:pPr>
      <w:bookmarkStart w:id="7" w:name="_Toc372842266"/>
      <w:r>
        <w:rPr>
          <w:lang w:val="ru-RU"/>
        </w:rPr>
        <w:t>Фильтры</w:t>
      </w:r>
      <w:bookmarkEnd w:id="7"/>
    </w:p>
    <w:p w:rsidR="0046713A" w:rsidRDefault="0046713A" w:rsidP="0046713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A3273C">
        <w:rPr>
          <w:b/>
          <w:lang w:val="ru-RU"/>
        </w:rPr>
        <w:t>_014</w:t>
      </w:r>
    </w:p>
    <w:p w:rsidR="0046713A" w:rsidRDefault="0046713A" w:rsidP="0046713A">
      <w:pPr>
        <w:rPr>
          <w:lang w:val="ru-RU"/>
        </w:rPr>
      </w:pPr>
      <w:r>
        <w:rPr>
          <w:lang w:val="ru-RU"/>
        </w:rPr>
        <w:t>Система должна предоставить пользователю с. возможность отфильтровать один или несколько кругов.</w:t>
      </w:r>
    </w:p>
    <w:p w:rsidR="0046713A" w:rsidRDefault="0046713A" w:rsidP="0046713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A3273C">
        <w:rPr>
          <w:b/>
          <w:lang w:val="ru-RU"/>
        </w:rPr>
        <w:t>_015</w:t>
      </w:r>
    </w:p>
    <w:p w:rsidR="00522E4B" w:rsidRDefault="00522E4B" w:rsidP="0046713A">
      <w:pPr>
        <w:rPr>
          <w:lang w:val="ru-RU"/>
        </w:rPr>
      </w:pPr>
      <w:r>
        <w:rPr>
          <w:lang w:val="ru-RU"/>
        </w:rPr>
        <w:t>Система должна отображать</w:t>
      </w:r>
      <w:r w:rsidR="0046713A">
        <w:rPr>
          <w:lang w:val="ru-RU"/>
        </w:rPr>
        <w:t xml:space="preserve"> фильтры </w:t>
      </w:r>
      <w:r>
        <w:rPr>
          <w:lang w:val="ru-RU"/>
        </w:rPr>
        <w:t>в виде списка названий фильтров.</w:t>
      </w:r>
    </w:p>
    <w:p w:rsidR="0046713A" w:rsidRDefault="0046713A" w:rsidP="0046713A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A3273C">
        <w:rPr>
          <w:b/>
          <w:lang w:val="ru-RU"/>
        </w:rPr>
        <w:t>_016</w:t>
      </w:r>
    </w:p>
    <w:p w:rsidR="0014682B" w:rsidRPr="00C51E31" w:rsidRDefault="0046713A" w:rsidP="00C51E31">
      <w:pPr>
        <w:rPr>
          <w:lang w:val="ru-RU"/>
        </w:rPr>
      </w:pPr>
      <w:r>
        <w:rPr>
          <w:lang w:val="ru-RU"/>
        </w:rPr>
        <w:t>Система должна иметь следующие фильтры:</w:t>
      </w:r>
    </w:p>
    <w:p w:rsidR="00C97956" w:rsidRPr="00480697" w:rsidRDefault="0046713A" w:rsidP="005D4744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Фильтры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14682B" w:rsidRPr="008201E3" w:rsidTr="0068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CBCBCB" w:themeFill="text2" w:themeFillTint="40"/>
          </w:tcPr>
          <w:p w:rsidR="0014682B" w:rsidRDefault="0014682B" w:rsidP="00C97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820" w:type="dxa"/>
            <w:shd w:val="clear" w:color="auto" w:fill="CBCBCB" w:themeFill="text2" w:themeFillTint="40"/>
          </w:tcPr>
          <w:p w:rsidR="0014682B" w:rsidRDefault="0014682B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</w:tr>
      <w:tr w:rsidR="0014682B" w:rsidRPr="008201E3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 w:rsidRPr="00684B1E">
              <w:rPr>
                <w:lang w:val="ru-RU"/>
              </w:rPr>
              <w:t>Среднее количество +1 на 1 запись от пользователя круга пользователю с.</w:t>
            </w:r>
          </w:p>
        </w:tc>
        <w:tc>
          <w:tcPr>
            <w:tcW w:w="4820" w:type="dxa"/>
          </w:tcPr>
          <w:p w:rsidR="0014682B" w:rsidRPr="008201E3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 w:rsidRPr="00684B1E">
              <w:rPr>
                <w:lang w:val="ru-RU"/>
              </w:rPr>
              <w:t>Среднее количество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репостов</w:t>
            </w:r>
            <w:proofErr w:type="spellEnd"/>
            <w:r>
              <w:rPr>
                <w:lang w:val="ru-RU"/>
              </w:rPr>
              <w:t xml:space="preserve"> на 1 запись от пользователя круга пользователю системы</w:t>
            </w:r>
          </w:p>
        </w:tc>
        <w:tc>
          <w:tcPr>
            <w:tcW w:w="4820" w:type="dxa"/>
          </w:tcPr>
          <w:p w:rsidR="0014682B" w:rsidRPr="008201E3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Средне количество постов на 1 запись от пользователя круга</w:t>
            </w:r>
          </w:p>
        </w:tc>
        <w:tc>
          <w:tcPr>
            <w:tcW w:w="4820" w:type="dxa"/>
          </w:tcPr>
          <w:p w:rsidR="0014682B" w:rsidRPr="00C97956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Диапазон</w:t>
            </w:r>
          </w:p>
        </w:tc>
      </w:tr>
      <w:tr w:rsidR="0014682B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684B1E" w:rsidRDefault="00684B1E" w:rsidP="00684B1E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Среднее количество комментариев на 1 запись от пользователя круга пользователю с.</w:t>
            </w:r>
          </w:p>
        </w:tc>
        <w:tc>
          <w:tcPr>
            <w:tcW w:w="4820" w:type="dxa"/>
          </w:tcPr>
          <w:p w:rsidR="0014682B" w:rsidRPr="00C97956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E23C29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Двухсторонняя связь пользователя круга с пользователем с.</w:t>
            </w:r>
          </w:p>
        </w:tc>
        <w:tc>
          <w:tcPr>
            <w:tcW w:w="4820" w:type="dxa"/>
          </w:tcPr>
          <w:p w:rsidR="0014682B" w:rsidRPr="00AA7880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Есть </w:t>
            </w:r>
            <w:r>
              <w:t xml:space="preserve">| </w:t>
            </w:r>
            <w:r>
              <w:rPr>
                <w:lang w:val="ru-RU"/>
              </w:rPr>
              <w:t>Нет</w:t>
            </w:r>
          </w:p>
        </w:tc>
      </w:tr>
      <w:tr w:rsidR="0014682B" w:rsidRPr="00E23C29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E23C29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Односторонняя связь пользователя с. с пользователем круга (у пользователя круга нет в кругах пользователя системы)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Есть </w:t>
            </w:r>
            <w:r>
              <w:t xml:space="preserve">| </w:t>
            </w:r>
            <w:r>
              <w:rPr>
                <w:lang w:val="ru-RU"/>
              </w:rPr>
              <w:t>Нет</w:t>
            </w:r>
          </w:p>
        </w:tc>
      </w:tr>
      <w:tr w:rsidR="0014682B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E23C29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Рейтинг пользователя в </w:t>
            </w:r>
            <w:r>
              <w:t>Google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E23C29" w:rsidRDefault="00AA7880" w:rsidP="00E23C29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Бездеятельность пользователя круга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AA7880" w:rsidRDefault="00AA7880" w:rsidP="00AA7880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Количество кругов в которых находится пользователь круга у пользователя с.</w:t>
            </w:r>
          </w:p>
        </w:tc>
        <w:tc>
          <w:tcPr>
            <w:tcW w:w="4820" w:type="dxa"/>
          </w:tcPr>
          <w:p w:rsidR="0014682B" w:rsidRPr="00E23C29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14682B" w:rsidRPr="00E23C29" w:rsidTr="0068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4682B" w:rsidRPr="00AA7880" w:rsidRDefault="00AA7880" w:rsidP="00AA7880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4820" w:type="dxa"/>
          </w:tcPr>
          <w:p w:rsidR="0014682B" w:rsidRPr="00AA7880" w:rsidRDefault="00AA7880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534380">
              <w:rPr>
                <w:lang w:val="ru-RU"/>
              </w:rPr>
              <w:t>ужской</w:t>
            </w:r>
            <w:r>
              <w:rPr>
                <w:lang w:val="ru-RU"/>
              </w:rPr>
              <w:t xml:space="preserve"> </w:t>
            </w:r>
            <w:r>
              <w:t xml:space="preserve">| </w:t>
            </w:r>
            <w:r>
              <w:rPr>
                <w:lang w:val="ru-RU"/>
              </w:rPr>
              <w:t>Ж</w:t>
            </w:r>
            <w:r w:rsidR="00534380">
              <w:rPr>
                <w:lang w:val="ru-RU"/>
              </w:rPr>
              <w:t>енский</w:t>
            </w:r>
          </w:p>
        </w:tc>
      </w:tr>
      <w:tr w:rsidR="00AA7880" w:rsidRPr="00E23C29" w:rsidTr="0068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A7880" w:rsidRDefault="00AA7880" w:rsidP="00AA7880">
            <w:pPr>
              <w:pStyle w:val="af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Место проживания </w:t>
            </w:r>
          </w:p>
        </w:tc>
        <w:tc>
          <w:tcPr>
            <w:tcW w:w="4820" w:type="dxa"/>
          </w:tcPr>
          <w:p w:rsidR="00AA7880" w:rsidRPr="00AA7880" w:rsidRDefault="00AA7880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Город </w:t>
            </w:r>
            <w:r>
              <w:t>|</w:t>
            </w:r>
            <w:r>
              <w:rPr>
                <w:lang w:val="ru-RU"/>
              </w:rPr>
              <w:t xml:space="preserve"> Страна</w:t>
            </w:r>
          </w:p>
        </w:tc>
      </w:tr>
    </w:tbl>
    <w:p w:rsidR="00C97956" w:rsidRDefault="00C97956" w:rsidP="00C97956">
      <w:pPr>
        <w:rPr>
          <w:lang w:val="ru-RU"/>
        </w:rPr>
      </w:pPr>
    </w:p>
    <w:p w:rsidR="00AA7880" w:rsidRDefault="00AA7880" w:rsidP="00AA7880">
      <w:pPr>
        <w:rPr>
          <w:b/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A3273C">
        <w:rPr>
          <w:b/>
          <w:lang w:val="ru-RU"/>
        </w:rPr>
        <w:t>_017</w:t>
      </w:r>
    </w:p>
    <w:p w:rsidR="00AA7880" w:rsidRDefault="00AA7880" w:rsidP="00C97956">
      <w:pPr>
        <w:rPr>
          <w:lang w:val="ru-RU"/>
        </w:rPr>
      </w:pPr>
      <w:r>
        <w:rPr>
          <w:lang w:val="ru-RU"/>
        </w:rPr>
        <w:t>Система должна предусматривать возможность выбора одного или нескольких фильтров.</w:t>
      </w:r>
    </w:p>
    <w:p w:rsidR="00534380" w:rsidRDefault="00534380" w:rsidP="00534380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A3273C">
        <w:rPr>
          <w:b/>
          <w:lang w:val="ru-RU"/>
        </w:rPr>
        <w:t>_018</w:t>
      </w:r>
      <w:r>
        <w:rPr>
          <w:lang w:val="ru-RU"/>
        </w:rPr>
        <w:t xml:space="preserve"> </w:t>
      </w:r>
    </w:p>
    <w:p w:rsidR="00522E4B" w:rsidRDefault="00522E4B" w:rsidP="00534380">
      <w:pPr>
        <w:rPr>
          <w:lang w:val="ru-RU"/>
        </w:rPr>
      </w:pPr>
      <w:r>
        <w:rPr>
          <w:lang w:val="ru-RU"/>
        </w:rPr>
        <w:t>Система должна предусматривать возможност</w:t>
      </w:r>
      <w:r>
        <w:rPr>
          <w:lang w:val="ru-RU"/>
        </w:rPr>
        <w:t xml:space="preserve">ь применять к выбранным кругам </w:t>
      </w:r>
      <w:r>
        <w:rPr>
          <w:lang w:val="ru-RU"/>
        </w:rPr>
        <w:t>формулу фильтров.</w:t>
      </w:r>
    </w:p>
    <w:p w:rsidR="00534380" w:rsidRDefault="00534380" w:rsidP="00534380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A3273C">
        <w:rPr>
          <w:b/>
          <w:lang w:val="ru-RU"/>
        </w:rPr>
        <w:t>_019</w:t>
      </w:r>
      <w:r>
        <w:rPr>
          <w:lang w:val="ru-RU"/>
        </w:rPr>
        <w:t xml:space="preserve"> </w:t>
      </w:r>
    </w:p>
    <w:p w:rsidR="00522E4B" w:rsidRDefault="00522E4B" w:rsidP="00522E4B">
      <w:pPr>
        <w:spacing w:before="240"/>
        <w:jc w:val="left"/>
        <w:rPr>
          <w:lang w:val="ru-RU"/>
        </w:rPr>
      </w:pPr>
      <w:r>
        <w:rPr>
          <w:lang w:val="ru-RU"/>
        </w:rPr>
        <w:t>Система должна отобразить отфильтр</w:t>
      </w:r>
      <w:r>
        <w:rPr>
          <w:lang w:val="ru-RU"/>
        </w:rPr>
        <w:t>ованных пользователей кругов</w:t>
      </w:r>
      <w:r w:rsidR="00A3273C">
        <w:rPr>
          <w:lang w:val="ru-RU"/>
        </w:rPr>
        <w:t xml:space="preserve"> в виде списка</w:t>
      </w:r>
      <w:r>
        <w:rPr>
          <w:lang w:val="ru-RU"/>
        </w:rPr>
        <w:t>.</w:t>
      </w:r>
    </w:p>
    <w:p w:rsidR="00534380" w:rsidRDefault="00534380" w:rsidP="00534380">
      <w:pPr>
        <w:rPr>
          <w:b/>
        </w:rPr>
      </w:pPr>
      <w:r>
        <w:rPr>
          <w:b/>
        </w:rPr>
        <w:t>M</w:t>
      </w:r>
      <w:r w:rsidRPr="00522E4B">
        <w:rPr>
          <w:b/>
        </w:rPr>
        <w:t>_</w:t>
      </w:r>
      <w:r>
        <w:rPr>
          <w:b/>
        </w:rPr>
        <w:t>Req</w:t>
      </w:r>
      <w:r w:rsidR="00A3273C">
        <w:rPr>
          <w:b/>
        </w:rPr>
        <w:t>_020</w:t>
      </w:r>
    </w:p>
    <w:p w:rsidR="00A3273C" w:rsidRDefault="00A3273C" w:rsidP="00A3273C">
      <w:pPr>
        <w:rPr>
          <w:lang w:val="ru-RU"/>
        </w:rPr>
      </w:pPr>
      <w:r w:rsidRPr="008F4981">
        <w:rPr>
          <w:lang w:val="ru-RU"/>
        </w:rPr>
        <w:t xml:space="preserve">Система </w:t>
      </w:r>
      <w:r>
        <w:rPr>
          <w:lang w:val="ru-RU"/>
        </w:rPr>
        <w:t>должна показывать информацию об отфильтрованном пользователе исходя из контекста примененного фильтра. Например, был применен фильтр «Пол» значение «Женский», значит система покажет информацию «Пол - женский»:</w:t>
      </w:r>
    </w:p>
    <w:p w:rsidR="00A3273C" w:rsidRDefault="00A3273C" w:rsidP="00A3273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3E0221" wp14:editId="34E46323">
            <wp:extent cx="27241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3C" w:rsidRDefault="00A3273C" w:rsidP="00A3273C">
      <w:pPr>
        <w:rPr>
          <w:lang w:val="ru-RU"/>
        </w:rPr>
      </w:pPr>
    </w:p>
    <w:p w:rsidR="00A3273C" w:rsidRPr="00A3273C" w:rsidRDefault="00A3273C" w:rsidP="00534380">
      <w:pPr>
        <w:rPr>
          <w:lang w:val="ru-RU"/>
        </w:rPr>
      </w:pPr>
      <w:r>
        <w:rPr>
          <w:lang w:val="ru-RU"/>
        </w:rPr>
        <w:t xml:space="preserve"> </w:t>
      </w:r>
    </w:p>
    <w:p w:rsidR="00A3273C" w:rsidRDefault="00A3273C" w:rsidP="00A3273C">
      <w:pPr>
        <w:rPr>
          <w:b/>
        </w:rPr>
      </w:pPr>
    </w:p>
    <w:p w:rsidR="00A3273C" w:rsidRDefault="00C858E2" w:rsidP="00A3273C">
      <w:pPr>
        <w:rPr>
          <w:lang w:val="ru-RU"/>
        </w:rPr>
      </w:pPr>
      <w:r>
        <w:rPr>
          <w:b/>
        </w:rPr>
        <w:lastRenderedPageBreak/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8F4981">
        <w:rPr>
          <w:b/>
          <w:lang w:val="ru-RU"/>
        </w:rPr>
        <w:t>_</w:t>
      </w:r>
      <w:r w:rsidR="00A3273C">
        <w:rPr>
          <w:b/>
          <w:lang w:val="ru-RU"/>
        </w:rPr>
        <w:t>021</w:t>
      </w:r>
      <w:r>
        <w:rPr>
          <w:lang w:val="ru-RU"/>
        </w:rPr>
        <w:t xml:space="preserve">  </w:t>
      </w:r>
    </w:p>
    <w:p w:rsidR="00A3273C" w:rsidRPr="00A3273C" w:rsidRDefault="00A3273C" w:rsidP="00A3273C">
      <w:pPr>
        <w:rPr>
          <w:lang w:val="ru-RU"/>
        </w:rPr>
      </w:pPr>
      <w:r>
        <w:rPr>
          <w:lang w:val="ru-RU"/>
        </w:rPr>
        <w:t xml:space="preserve">Система должна отобразить столько отфильтрованных пользователей, сколько позволяет размер окна системы. </w:t>
      </w:r>
    </w:p>
    <w:p w:rsidR="008F4981" w:rsidRDefault="008F4981" w:rsidP="008F4981">
      <w:pPr>
        <w:rPr>
          <w:lang w:val="ru-RU"/>
        </w:rPr>
      </w:pPr>
      <w:r>
        <w:rPr>
          <w:b/>
        </w:rPr>
        <w:t>M</w:t>
      </w:r>
      <w:r w:rsidRPr="007D0DC4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r w:rsidR="00A3273C">
        <w:rPr>
          <w:b/>
          <w:lang w:val="ru-RU"/>
        </w:rPr>
        <w:t>022</w:t>
      </w:r>
      <w:r>
        <w:rPr>
          <w:lang w:val="ru-RU"/>
        </w:rPr>
        <w:t xml:space="preserve"> </w:t>
      </w:r>
    </w:p>
    <w:p w:rsidR="004F1393" w:rsidRPr="008F4981" w:rsidRDefault="00A3273C" w:rsidP="00A3273C">
      <w:pPr>
        <w:spacing w:before="240"/>
        <w:jc w:val="left"/>
        <w:rPr>
          <w:lang w:val="ru-RU"/>
        </w:rPr>
      </w:pPr>
      <w:r>
        <w:rPr>
          <w:lang w:val="ru-RU"/>
        </w:rPr>
        <w:t>После фильтрования система должна предоставить пользователю с. возможность выбрать всех отфильтрованных пользователей, нескольких из них или всех кроме нескольких.</w:t>
      </w:r>
    </w:p>
    <w:p w:rsidR="00E020FA" w:rsidRDefault="00E020FA" w:rsidP="00E020FA">
      <w:pPr>
        <w:rPr>
          <w:lang w:val="ru-RU"/>
        </w:rPr>
      </w:pPr>
      <w:bookmarkStart w:id="8" w:name="_GoBack"/>
      <w:bookmarkEnd w:id="8"/>
    </w:p>
    <w:sectPr w:rsidR="00E020FA" w:rsidSect="00480697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5D" w:rsidRDefault="00A1255D" w:rsidP="007732EC">
      <w:pPr>
        <w:spacing w:after="0" w:line="240" w:lineRule="auto"/>
      </w:pPr>
      <w:r>
        <w:separator/>
      </w:r>
    </w:p>
  </w:endnote>
  <w:endnote w:type="continuationSeparator" w:id="0">
    <w:p w:rsidR="00A1255D" w:rsidRDefault="00A1255D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5D" w:rsidRDefault="00A1255D" w:rsidP="007732EC">
      <w:pPr>
        <w:spacing w:after="0" w:line="240" w:lineRule="auto"/>
      </w:pPr>
      <w:r>
        <w:separator/>
      </w:r>
    </w:p>
  </w:footnote>
  <w:footnote w:type="continuationSeparator" w:id="0">
    <w:p w:rsidR="00A1255D" w:rsidRDefault="00A1255D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Pr="00145432" w:rsidRDefault="007732EC" w:rsidP="00A164DB">
    <w:pPr>
      <w:pStyle w:val="af6"/>
      <w:ind w:left="284" w:firstLine="1559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0D1DCE"/>
    <w:rsid w:val="0012409E"/>
    <w:rsid w:val="00145432"/>
    <w:rsid w:val="0014682B"/>
    <w:rsid w:val="001A12C2"/>
    <w:rsid w:val="001B08AF"/>
    <w:rsid w:val="001C256D"/>
    <w:rsid w:val="00334744"/>
    <w:rsid w:val="0037498D"/>
    <w:rsid w:val="003C1E12"/>
    <w:rsid w:val="004071EC"/>
    <w:rsid w:val="00442A94"/>
    <w:rsid w:val="00457AE7"/>
    <w:rsid w:val="0046713A"/>
    <w:rsid w:val="00480697"/>
    <w:rsid w:val="00492CF9"/>
    <w:rsid w:val="004A792F"/>
    <w:rsid w:val="004F1393"/>
    <w:rsid w:val="00522E4B"/>
    <w:rsid w:val="00534380"/>
    <w:rsid w:val="00552E53"/>
    <w:rsid w:val="005911AA"/>
    <w:rsid w:val="005D4744"/>
    <w:rsid w:val="00626B70"/>
    <w:rsid w:val="006438AB"/>
    <w:rsid w:val="00684B1E"/>
    <w:rsid w:val="00727B7A"/>
    <w:rsid w:val="007732EC"/>
    <w:rsid w:val="007836EA"/>
    <w:rsid w:val="007D0DC4"/>
    <w:rsid w:val="008201E3"/>
    <w:rsid w:val="00820457"/>
    <w:rsid w:val="00863D23"/>
    <w:rsid w:val="00891817"/>
    <w:rsid w:val="008F4981"/>
    <w:rsid w:val="00923EC3"/>
    <w:rsid w:val="00935487"/>
    <w:rsid w:val="00A0583B"/>
    <w:rsid w:val="00A1255D"/>
    <w:rsid w:val="00A164DB"/>
    <w:rsid w:val="00A22004"/>
    <w:rsid w:val="00A3273C"/>
    <w:rsid w:val="00A351BA"/>
    <w:rsid w:val="00A837B2"/>
    <w:rsid w:val="00AA7880"/>
    <w:rsid w:val="00AF3BA7"/>
    <w:rsid w:val="00B10B41"/>
    <w:rsid w:val="00B128B0"/>
    <w:rsid w:val="00B46939"/>
    <w:rsid w:val="00BF77F0"/>
    <w:rsid w:val="00C51E31"/>
    <w:rsid w:val="00C858E2"/>
    <w:rsid w:val="00C93E9D"/>
    <w:rsid w:val="00C97956"/>
    <w:rsid w:val="00CC0727"/>
    <w:rsid w:val="00CE4FBB"/>
    <w:rsid w:val="00CF5C47"/>
    <w:rsid w:val="00D40723"/>
    <w:rsid w:val="00E020FA"/>
    <w:rsid w:val="00E03FDC"/>
    <w:rsid w:val="00E20FB5"/>
    <w:rsid w:val="00E23C29"/>
    <w:rsid w:val="00EC4DF0"/>
    <w:rsid w:val="00F27BFF"/>
    <w:rsid w:val="00F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14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145432"/>
    <w:rPr>
      <w:rFonts w:ascii="Segoe UI" w:hAnsi="Segoe UI" w:cs="Segoe UI"/>
      <w:sz w:val="18"/>
      <w:szCs w:val="18"/>
    </w:rPr>
  </w:style>
  <w:style w:type="character" w:styleId="afe">
    <w:name w:val="FollowedHyperlink"/>
    <w:basedOn w:val="a0"/>
    <w:uiPriority w:val="99"/>
    <w:semiHidden/>
    <w:unhideWhenUsed/>
    <w:rsid w:val="00E20FB5"/>
    <w:rPr>
      <w:color w:val="B26B02" w:themeColor="followedHyperlink"/>
      <w:u w:val="single"/>
    </w:rPr>
  </w:style>
  <w:style w:type="character" w:customStyle="1" w:styleId="apple-converted-space">
    <w:name w:val="apple-converted-space"/>
    <w:basedOn w:val="a0"/>
    <w:rsid w:val="00C9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counts.google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F668B-72F0-4D42-93AA-623E9A95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573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Маркетинговые требования</vt:lpstr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Маркетинговые требования</dc:title>
  <dc:subject>СтуденТ группы с8404: </dc:subject>
  <dc:creator>Бондаренко Т.</dc:creator>
  <cp:keywords/>
  <cp:lastModifiedBy>Tanysha</cp:lastModifiedBy>
  <cp:revision>13</cp:revision>
  <cp:lastPrinted>2013-09-26T15:24:00Z</cp:lastPrinted>
  <dcterms:created xsi:type="dcterms:W3CDTF">2013-09-26T14:32:00Z</dcterms:created>
  <dcterms:modified xsi:type="dcterms:W3CDTF">2013-11-21T13:28:00Z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