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44" w:rsidRDefault="00A14348"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131" o:spid="_x0000_s1026" type="#_x0000_t202" style="position:absolute;left:0;text-align:left;margin-left:12.65pt;margin-top:348.75pt;width:442.7pt;height:321.4pt;z-index:251660288;visibility:visible;mso-wrap-distance-left:14.4pt;mso-wrap-distance-right:14.4pt;mso-position-horizontal-relative:margin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" filled="f" stroked="f" strokeweight=".5pt">
            <v:textbox inset="0,0,0,0">
              <w:txbxContent>
                <w:p w:rsidR="00442A94" w:rsidRPr="00442A94" w:rsidRDefault="00A14348">
                  <w:pPr>
                    <w:pStyle w:val="af2"/>
                    <w:spacing w:before="40" w:after="560" w:line="216" w:lineRule="auto"/>
                    <w:rPr>
                      <w:color w:val="F07F09" w:themeColor="accent1"/>
                      <w:sz w:val="72"/>
                      <w:szCs w:val="72"/>
                      <w:lang w:val="ru-RU"/>
                    </w:rPr>
                  </w:pPr>
                  <w:sdt>
                    <w:sdtPr>
                      <w:rPr>
                        <w:color w:val="000000" w:themeColor="text1"/>
                        <w:sz w:val="96"/>
                        <w:szCs w:val="72"/>
                      </w:rPr>
                      <w:alias w:val="Название"/>
                      <w:tag w:val=""/>
                      <w:id w:val="787950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862DE3">
                        <w:rPr>
                          <w:color w:val="000000" w:themeColor="text1"/>
                          <w:sz w:val="96"/>
                          <w:szCs w:val="72"/>
                          <w:lang w:val="ru-RU"/>
                        </w:rPr>
                        <w:t>План</w:t>
                      </w:r>
                    </w:sdtContent>
                  </w:sdt>
                </w:p>
                <w:sdt>
                  <w:sdtPr>
                    <w:rPr>
                      <w:caps/>
                      <w:color w:val="30243C" w:themeColor="accent5" w:themeShade="80"/>
                      <w:sz w:val="36"/>
                      <w:szCs w:val="28"/>
                    </w:rPr>
                    <w:alias w:val="Подзаголовок"/>
                    <w:tag w:val=""/>
                    <w:id w:val="-57420173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442A94" w:rsidRPr="00442A94" w:rsidRDefault="00862DE3">
                      <w:pPr>
                        <w:pStyle w:val="af2"/>
                        <w:spacing w:before="40" w:after="40"/>
                        <w:rPr>
                          <w:caps/>
                          <w:color w:val="30243C" w:themeColor="accent5" w:themeShade="8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  <w:lang w:val="ru-RU"/>
                        </w:rPr>
                        <w:t>Студенты группы с8404:</w:t>
                      </w:r>
                    </w:p>
                  </w:sdtContent>
                </w:sdt>
                <w:sdt>
                  <w:sdtPr>
                    <w:rPr>
                      <w:caps/>
                      <w:color w:val="604878" w:themeColor="accent5"/>
                      <w:sz w:val="32"/>
                      <w:szCs w:val="24"/>
                    </w:rPr>
                    <w:alias w:val="Автор"/>
                    <w:tag w:val=""/>
                    <w:id w:val="206366232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:rsidR="00862DE3" w:rsidRPr="00B6346F" w:rsidRDefault="00862DE3">
                      <w:pPr>
                        <w:pStyle w:val="af2"/>
                        <w:spacing w:before="80" w:after="40"/>
                        <w:rPr>
                          <w:caps/>
                          <w:color w:val="604878" w:themeColor="accent5"/>
                          <w:sz w:val="32"/>
                          <w:szCs w:val="24"/>
                          <w:lang w:val="ru-RU"/>
                        </w:rPr>
                      </w:pPr>
                      <w:r>
                        <w:rPr>
                          <w:caps/>
                          <w:color w:val="604878" w:themeColor="accent5"/>
                          <w:sz w:val="32"/>
                          <w:szCs w:val="24"/>
                          <w:lang w:val="ru-RU"/>
                        </w:rPr>
                        <w:t>Трикашный А., Лось р.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>
        <w:rPr>
          <w:noProof/>
          <w:lang w:val="ru-RU" w:eastAsia="ru-RU"/>
        </w:rPr>
        <w:pict>
          <v:shape id="Надпись 2" o:spid="_x0000_s1027" type="#_x0000_t202" style="position:absolute;left:0;text-align:left;margin-left:0;margin-top:0;width:558.75pt;height:110.6pt;z-index:251662336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MrPAIAACs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" stroked="f">
            <v:textbox style="mso-fit-shape-to-text:t">
              <w:txbxContent>
                <w:p w:rsidR="005D4744" w:rsidRPr="005D4744" w:rsidRDefault="005D4744" w:rsidP="005D4744">
                  <w:pPr>
                    <w:shd w:val="clear" w:color="auto" w:fill="FFFFFF"/>
                    <w:jc w:val="center"/>
                    <w:rPr>
                      <w:caps/>
                      <w:sz w:val="28"/>
                      <w:szCs w:val="24"/>
                      <w:lang w:val="ru-RU"/>
                    </w:rPr>
                  </w:pPr>
                  <w:r w:rsidRPr="005D4744">
                    <w:rPr>
                      <w:sz w:val="28"/>
                      <w:szCs w:val="24"/>
                      <w:lang w:val="ru-RU"/>
                    </w:rPr>
                    <w:t>МИНИСТЕРСТВО ОБРАЗОВАНИЯ И НАУКИ РОССИЙСКОЙ ФЕДЕРАЦИИ</w:t>
                  </w:r>
                </w:p>
                <w:p w:rsidR="005D4744" w:rsidRPr="005D4744" w:rsidRDefault="005D4744" w:rsidP="005D4744">
                  <w:pPr>
                    <w:jc w:val="center"/>
                    <w:rPr>
                      <w:sz w:val="24"/>
                      <w:lang w:val="ru-RU"/>
                    </w:rPr>
                  </w:pPr>
                  <w:r w:rsidRPr="005D4744">
                    <w:rPr>
                      <w:sz w:val="24"/>
                      <w:lang w:val="ru-RU"/>
                    </w:rPr>
                    <w:t xml:space="preserve">Федеральное государственное автономное образовательное учреждение </w:t>
                  </w:r>
                </w:p>
                <w:p w:rsidR="005D4744" w:rsidRPr="005D4744" w:rsidRDefault="005D4744" w:rsidP="005D4744">
                  <w:pPr>
                    <w:shd w:val="clear" w:color="auto" w:fill="FFFFFF"/>
                    <w:jc w:val="center"/>
                    <w:rPr>
                      <w:sz w:val="24"/>
                      <w:lang w:val="ru-RU"/>
                    </w:rPr>
                  </w:pPr>
                  <w:r w:rsidRPr="005D4744">
                    <w:rPr>
                      <w:sz w:val="24"/>
                      <w:lang w:val="ru-RU"/>
                    </w:rPr>
                    <w:t>высшего профессионального образования</w:t>
                  </w:r>
                </w:p>
                <w:p w:rsidR="005D4744" w:rsidRPr="005D4744" w:rsidRDefault="005D4744" w:rsidP="005D4744">
                  <w:pPr>
                    <w:shd w:val="clear" w:color="auto" w:fill="FFFFFF"/>
                    <w:jc w:val="center"/>
                    <w:rPr>
                      <w:b/>
                      <w:bCs/>
                      <w:sz w:val="32"/>
                      <w:szCs w:val="28"/>
                    </w:rPr>
                  </w:pPr>
                  <w:r w:rsidRPr="005D4744">
                    <w:rPr>
                      <w:b/>
                      <w:bCs/>
                      <w:sz w:val="32"/>
                      <w:szCs w:val="28"/>
                    </w:rPr>
                    <w:t>«Дальневосточный федеральный университет»</w:t>
                  </w:r>
                </w:p>
                <w:p w:rsidR="005D4744" w:rsidRPr="005D4744" w:rsidRDefault="005D4744" w:rsidP="005D4744">
                  <w:pPr>
                    <w:pBdr>
                      <w:top w:val="thinThickSmallGap" w:sz="24" w:space="1" w:color="auto"/>
                    </w:pBdr>
                    <w:rPr>
                      <w:sz w:val="24"/>
                    </w:rPr>
                  </w:pPr>
                </w:p>
                <w:tbl>
                  <w:tblPr>
                    <w:tblW w:w="0" w:type="auto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0138"/>
                  </w:tblGrid>
                  <w:tr w:rsidR="005D4744" w:rsidRPr="005D4744" w:rsidTr="009E65A5">
                    <w:tc>
                      <w:tcPr>
                        <w:tcW w:w="10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4744" w:rsidRPr="005D4744" w:rsidRDefault="005D4744" w:rsidP="00862DE3">
                        <w:pPr>
                          <w:widowControl w:val="0"/>
                          <w:ind w:firstLine="743"/>
                          <w:jc w:val="center"/>
                          <w:rPr>
                            <w:sz w:val="32"/>
                            <w:szCs w:val="28"/>
                          </w:rPr>
                        </w:pPr>
                        <w:r w:rsidRPr="005D4744">
                          <w:rPr>
                            <w:b/>
                            <w:sz w:val="32"/>
                            <w:szCs w:val="28"/>
                          </w:rPr>
                          <w:t>ШКОЛА ЕСТЕСТВЕННЫХ НАУК</w:t>
                        </w:r>
                      </w:p>
                    </w:tc>
                  </w:tr>
                </w:tbl>
                <w:p w:rsidR="005D4744" w:rsidRPr="005D4744" w:rsidRDefault="005D4744" w:rsidP="005D4744">
                  <w:pPr>
                    <w:widowControl w:val="0"/>
                    <w:jc w:val="center"/>
                    <w:rPr>
                      <w:b/>
                      <w:bCs/>
                      <w:iCs/>
                      <w:sz w:val="32"/>
                      <w:szCs w:val="28"/>
                      <w:lang w:val="ru-RU"/>
                    </w:rPr>
                  </w:pPr>
                  <w:r w:rsidRPr="005D4744">
                    <w:rPr>
                      <w:b/>
                      <w:bCs/>
                      <w:sz w:val="32"/>
                      <w:szCs w:val="28"/>
                      <w:lang w:val="ru-RU"/>
                    </w:rPr>
                    <w:t xml:space="preserve">Кафедра </w:t>
                  </w:r>
                  <w:r w:rsidRPr="005D4744">
                    <w:rPr>
                      <w:b/>
                      <w:bCs/>
                      <w:iCs/>
                      <w:sz w:val="32"/>
                      <w:szCs w:val="28"/>
                      <w:lang w:val="ru-RU"/>
                    </w:rPr>
                    <w:t>прикладной математики, механики, управления и программного обеспечения</w:t>
                  </w:r>
                </w:p>
                <w:p w:rsidR="005D4744" w:rsidRPr="005D4744" w:rsidRDefault="005D4744">
                  <w:pPr>
                    <w:rPr>
                      <w:lang w:val="ru-RU"/>
                    </w:rPr>
                  </w:pPr>
                </w:p>
              </w:txbxContent>
            </v:textbox>
            <w10:wrap type="square" anchorx="margin"/>
          </v:shape>
        </w:pic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A14348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w:pict>
              <v:rect id="Прямоугольник 132" o:spid="_x0000_s1028" style="position:absolute;margin-left:432.85pt;margin-top:714.4pt;width:46.5pt;height:20.5pt;z-index:251659264;visibility:visible;mso-width-percent:76;mso-height-percent:98;mso-position-horizontal-relative:margin;mso-position-vertical-relative:page;mso-width-percent:76;mso-height-percent:9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oCNKhd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24"/>
                        </w:rPr>
                        <w:alias w:val="Год"/>
                        <w:tag w:val=""/>
                        <w:id w:val="-41948763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1-01T00:00:00Z"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442A94" w:rsidRDefault="00442A94" w:rsidP="005D4744">
                          <w:pPr>
                            <w:pStyle w:val="af2"/>
                            <w:ind w:left="-42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42A94">
                            <w:rPr>
                              <w:color w:val="FFFFFF" w:themeColor="background1"/>
                              <w:sz w:val="36"/>
                              <w:szCs w:val="24"/>
                              <w:lang w:val="ru-RU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862DE3" w:rsidRDefault="00A14348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A14348">
            <w:fldChar w:fldCharType="begin"/>
          </w:r>
          <w:r w:rsidR="005D4744">
            <w:instrText xml:space="preserve"> TOC \o "1-3" \h \z \u </w:instrText>
          </w:r>
          <w:r w:rsidRPr="00A14348">
            <w:fldChar w:fldCharType="separate"/>
          </w:r>
          <w:hyperlink w:anchor="_Toc368436390" w:history="1">
            <w:r w:rsidR="00862DE3" w:rsidRPr="00B27439">
              <w:rPr>
                <w:rStyle w:val="afb"/>
                <w:noProof/>
                <w:lang w:val="ru-RU"/>
              </w:rPr>
              <w:t>История изменений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1" w:history="1">
            <w:r w:rsidR="00862DE3" w:rsidRPr="00B27439">
              <w:rPr>
                <w:rStyle w:val="afb"/>
                <w:noProof/>
              </w:rPr>
              <w:t>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</w:rPr>
              <w:t>Общая информация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2" w:history="1">
            <w:r w:rsidR="00862DE3" w:rsidRPr="00B27439">
              <w:rPr>
                <w:rStyle w:val="afb"/>
                <w:noProof/>
              </w:rPr>
              <w:t>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Ограничения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A1434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3" w:history="1">
            <w:r w:rsidR="00862DE3" w:rsidRPr="00B27439">
              <w:rPr>
                <w:rStyle w:val="afb"/>
                <w:noProof/>
                <w:lang w:val="ru-RU"/>
              </w:rPr>
              <w:t>2.1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Ресурсы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A1434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4" w:history="1">
            <w:r w:rsidR="00862DE3" w:rsidRPr="00B27439">
              <w:rPr>
                <w:rStyle w:val="afb"/>
                <w:noProof/>
                <w:lang w:val="ru-RU"/>
              </w:rPr>
              <w:t>2.2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Роли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A1434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5" w:history="1">
            <w:r w:rsidR="00862DE3" w:rsidRPr="00B27439">
              <w:rPr>
                <w:rStyle w:val="afb"/>
                <w:noProof/>
                <w:lang w:val="ru-RU"/>
              </w:rPr>
              <w:t>2.3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Сроки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5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6" w:history="1">
            <w:r w:rsidR="00862DE3" w:rsidRPr="00B27439">
              <w:rPr>
                <w:rStyle w:val="afb"/>
                <w:noProof/>
                <w:lang w:val="ru-RU"/>
              </w:rPr>
              <w:t>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Фреймворк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5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7" w:history="1">
            <w:r w:rsidR="00862DE3" w:rsidRPr="00B27439">
              <w:rPr>
                <w:rStyle w:val="afb"/>
                <w:noProof/>
                <w:lang w:val="ru-RU"/>
              </w:rPr>
              <w:t>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Язык программирования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5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8" w:history="1">
            <w:r w:rsidR="00862DE3" w:rsidRPr="00B27439">
              <w:rPr>
                <w:rStyle w:val="afb"/>
                <w:noProof/>
                <w:lang w:val="ru-RU"/>
              </w:rPr>
              <w:t>5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Control Managment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5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9" w:history="1">
            <w:r w:rsidR="00862DE3" w:rsidRPr="00B27439">
              <w:rPr>
                <w:rStyle w:val="afb"/>
                <w:noProof/>
                <w:lang w:val="ru-RU"/>
              </w:rPr>
              <w:t>6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заведения тикетов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6</w:t>
            </w:r>
          </w:hyperlink>
        </w:p>
        <w:p w:rsidR="00862DE3" w:rsidRDefault="00A1434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0" w:history="1">
            <w:r w:rsidR="00862DE3" w:rsidRPr="00B27439">
              <w:rPr>
                <w:rStyle w:val="afb"/>
                <w:noProof/>
                <w:lang w:val="ru-RU"/>
              </w:rPr>
              <w:t>6.1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оформления тикетов: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6</w:t>
            </w:r>
          </w:hyperlink>
        </w:p>
        <w:p w:rsidR="00862DE3" w:rsidRDefault="00A1434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1" w:history="1">
            <w:r w:rsidR="00862DE3" w:rsidRPr="00B27439">
              <w:rPr>
                <w:rStyle w:val="afb"/>
                <w:noProof/>
                <w:lang w:val="ru-RU"/>
              </w:rPr>
              <w:t>6.2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Состояния тикетов: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7</w:t>
            </w:r>
          </w:hyperlink>
        </w:p>
        <w:p w:rsidR="00862DE3" w:rsidRDefault="00A1434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2" w:history="1">
            <w:r w:rsidR="00862DE3" w:rsidRPr="00B27439">
              <w:rPr>
                <w:rStyle w:val="afb"/>
                <w:noProof/>
                <w:lang w:val="ru-RU"/>
              </w:rPr>
              <w:t>6.3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Соглашения: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8</w:t>
            </w:r>
          </w:hyperlink>
        </w:p>
        <w:p w:rsidR="00862DE3" w:rsidRDefault="00A1434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3" w:history="1">
            <w:r w:rsidR="00862DE3" w:rsidRPr="00B27439">
              <w:rPr>
                <w:rStyle w:val="afb"/>
                <w:noProof/>
                <w:lang w:val="ru-RU"/>
              </w:rPr>
              <w:t>6.4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Отчеты о проделанной работе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9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4" w:history="1">
            <w:r w:rsidR="00862DE3" w:rsidRPr="00B27439">
              <w:rPr>
                <w:rStyle w:val="afb"/>
                <w:noProof/>
                <w:lang w:val="ru-RU"/>
              </w:rPr>
              <w:t>7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Структуры папок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9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5" w:history="1">
            <w:r w:rsidR="00862DE3" w:rsidRPr="00B27439">
              <w:rPr>
                <w:rStyle w:val="afb"/>
                <w:noProof/>
                <w:lang w:val="ru-RU"/>
              </w:rPr>
              <w:t>8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Шаблон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10</w:t>
            </w:r>
          </w:hyperlink>
        </w:p>
        <w:p w:rsidR="00862DE3" w:rsidRDefault="00A1434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6" w:history="1">
            <w:r w:rsidR="00862DE3" w:rsidRPr="00B27439">
              <w:rPr>
                <w:rStyle w:val="afb"/>
                <w:noProof/>
                <w:lang w:val="ru-RU"/>
              </w:rPr>
              <w:t>9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Риски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11</w:t>
            </w:r>
          </w:hyperlink>
        </w:p>
        <w:p w:rsidR="00862DE3" w:rsidRDefault="00A14348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7" w:history="1">
            <w:r w:rsidR="00862DE3" w:rsidRPr="00B27439">
              <w:rPr>
                <w:rStyle w:val="afb"/>
                <w:noProof/>
                <w:lang w:val="ru-RU"/>
              </w:rPr>
              <w:t>10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Проблемы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12</w:t>
            </w:r>
          </w:hyperlink>
        </w:p>
        <w:p w:rsidR="00862DE3" w:rsidRDefault="00A14348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8" w:history="1">
            <w:r w:rsidR="00862DE3" w:rsidRPr="00B27439">
              <w:rPr>
                <w:rStyle w:val="afb"/>
                <w:noProof/>
                <w:lang w:val="ru-RU"/>
              </w:rPr>
              <w:t>11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Зависимости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13</w:t>
            </w:r>
          </w:hyperlink>
        </w:p>
        <w:p w:rsidR="00862DE3" w:rsidRDefault="00A14348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9" w:history="1">
            <w:r w:rsidR="00862DE3" w:rsidRPr="00B27439">
              <w:rPr>
                <w:rStyle w:val="afb"/>
                <w:noProof/>
                <w:lang w:val="ru-RU"/>
              </w:rPr>
              <w:t>12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Отчетность и статусное собрание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13</w:t>
            </w:r>
          </w:hyperlink>
        </w:p>
        <w:p w:rsidR="005D4744" w:rsidRDefault="00A14348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436390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PlainTable1"/>
        <w:tblW w:w="9359" w:type="dxa"/>
        <w:tblLook w:val="04A0"/>
      </w:tblPr>
      <w:tblGrid>
        <w:gridCol w:w="607"/>
        <w:gridCol w:w="1412"/>
        <w:gridCol w:w="5778"/>
        <w:gridCol w:w="1562"/>
      </w:tblGrid>
      <w:tr w:rsidR="00862DE3" w:rsidTr="00E5253C">
        <w:trPr>
          <w:cnfStyle w:val="100000000000"/>
          <w:trHeight w:val="52"/>
        </w:trPr>
        <w:tc>
          <w:tcPr>
            <w:cnfStyle w:val="001000000000"/>
            <w:tcW w:w="579" w:type="dxa"/>
            <w:shd w:val="clear" w:color="auto" w:fill="CBCBCB" w:themeFill="text2" w:themeFillTint="40"/>
          </w:tcPr>
          <w:p w:rsidR="00862DE3" w:rsidRPr="00E03FDC" w:rsidRDefault="00862DE3" w:rsidP="00E5253C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862DE3" w:rsidRPr="00BC38D6" w:rsidRDefault="00862DE3" w:rsidP="00E5253C">
            <w:pPr>
              <w:jc w:val="center"/>
              <w:cnfStyle w:val="100000000000"/>
            </w:pPr>
            <w:r>
              <w:t>CR_id</w:t>
            </w:r>
          </w:p>
        </w:tc>
      </w:tr>
      <w:tr w:rsidR="00862DE3" w:rsidRPr="00BC38D6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0C7704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862DE3" w:rsidRPr="000C7704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E03FDC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862DE3" w:rsidRPr="00BC38D6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862DE3" w:rsidRPr="00BC38D6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5E152C" w:rsidRDefault="00862DE3" w:rsidP="00E5253C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862DE3" w:rsidRPr="005E152C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862DE3" w:rsidRPr="00A240F7" w:rsidRDefault="00862DE3" w:rsidP="00E5253C">
            <w:pPr>
              <w:jc w:val="left"/>
              <w:cnfStyle w:val="000000000000"/>
            </w:pPr>
            <w:r>
              <w:t>#14</w:t>
            </w:r>
          </w:p>
        </w:tc>
      </w:tr>
      <w:tr w:rsidR="00862DE3" w:rsidRPr="00BC38D6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BC38D6" w:rsidRDefault="00862DE3" w:rsidP="00E5253C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BC38D6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t>#17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862DE3" w:rsidRPr="00C92F77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Правила заведения тикетов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00000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000000"/>
            </w:pPr>
            <w:r>
              <w:t>#13</w:t>
            </w:r>
          </w:p>
        </w:tc>
      </w:tr>
      <w:tr w:rsidR="00862DE3" w:rsidRPr="00C92F77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862DE3" w:rsidRPr="0012310F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100000"/>
            </w:pPr>
            <w:r>
              <w:t>#13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t>#9</w:t>
            </w:r>
          </w:p>
        </w:tc>
      </w:tr>
      <w:tr w:rsidR="00862DE3" w:rsidRPr="00C92F77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t>#10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информация о отчетности и статусном собрании. Убрана категория список фич и график по причине пересечение с Категорией </w:t>
            </w:r>
            <w:r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862DE3" w:rsidRPr="00CA3E98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D26D2E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Добавлена информацию по фреймворку и языкам программирования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#11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0C748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0.10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Трикашный Артем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Обновлены стили документа</w:t>
            </w:r>
          </w:p>
        </w:tc>
        <w:tc>
          <w:tcPr>
            <w:tcW w:w="1567" w:type="dxa"/>
          </w:tcPr>
          <w:p w:rsidR="00862DE3" w:rsidRPr="000C7483" w:rsidRDefault="00862DE3" w:rsidP="00E5253C">
            <w:pPr>
              <w:jc w:val="left"/>
              <w:cnfStyle w:val="000000000000"/>
            </w:pPr>
            <w:r>
              <w:t>#17</w:t>
            </w:r>
          </w:p>
        </w:tc>
      </w:tr>
      <w:tr w:rsidR="00862DE3" w:rsidRPr="00470192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0.11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Обновлена структура документа в соответствии с шаблоном</w:t>
            </w:r>
          </w:p>
        </w:tc>
        <w:tc>
          <w:tcPr>
            <w:tcW w:w="1567" w:type="dxa"/>
          </w:tcPr>
          <w:p w:rsidR="00862DE3" w:rsidRPr="00862DE3" w:rsidRDefault="00862DE3" w:rsidP="00E5253C">
            <w:pPr>
              <w:jc w:val="left"/>
              <w:cnfStyle w:val="000000100000"/>
              <w:rPr>
                <w:lang w:val="ru-RU"/>
              </w:rPr>
            </w:pPr>
          </w:p>
        </w:tc>
      </w:tr>
      <w:tr w:rsidR="00B6346F" w:rsidRPr="00B6346F" w:rsidTr="00E5253C">
        <w:trPr>
          <w:trHeight w:val="50"/>
        </w:trPr>
        <w:tc>
          <w:tcPr>
            <w:cnfStyle w:val="001000000000"/>
            <w:tcW w:w="579" w:type="dxa"/>
          </w:tcPr>
          <w:p w:rsidR="00B6346F" w:rsidRPr="00B6346F" w:rsidRDefault="00B6346F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0.12</w:t>
            </w:r>
          </w:p>
        </w:tc>
        <w:tc>
          <w:tcPr>
            <w:tcW w:w="1412" w:type="dxa"/>
          </w:tcPr>
          <w:p w:rsidR="00B6346F" w:rsidRPr="00B6346F" w:rsidRDefault="00B6346F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Авдеев Максим</w:t>
            </w:r>
          </w:p>
        </w:tc>
        <w:tc>
          <w:tcPr>
            <w:tcW w:w="5801" w:type="dxa"/>
          </w:tcPr>
          <w:p w:rsidR="00B6346F" w:rsidRDefault="00B6346F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Обновил зависимости</w:t>
            </w:r>
          </w:p>
        </w:tc>
        <w:tc>
          <w:tcPr>
            <w:tcW w:w="1567" w:type="dxa"/>
          </w:tcPr>
          <w:p w:rsidR="00B6346F" w:rsidRPr="00B6346F" w:rsidRDefault="00B6346F" w:rsidP="00E5253C">
            <w:pPr>
              <w:jc w:val="left"/>
              <w:cnfStyle w:val="00000000000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14</w:t>
            </w:r>
          </w:p>
        </w:tc>
      </w:tr>
      <w:tr w:rsidR="00DC580B" w:rsidRPr="00B6346F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DC580B" w:rsidRPr="00DC580B" w:rsidRDefault="00DC580B" w:rsidP="00E5253C">
            <w:pPr>
              <w:jc w:val="left"/>
              <w:rPr>
                <w:b w:val="0"/>
                <w:lang w:val="ru-RU"/>
              </w:rPr>
            </w:pPr>
            <w:r w:rsidRPr="00DC580B">
              <w:rPr>
                <w:b w:val="0"/>
                <w:lang w:val="ru-RU"/>
              </w:rPr>
              <w:t>0.13</w:t>
            </w:r>
          </w:p>
        </w:tc>
        <w:tc>
          <w:tcPr>
            <w:tcW w:w="1412" w:type="dxa"/>
          </w:tcPr>
          <w:p w:rsidR="00DC580B" w:rsidRDefault="00DC580B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</w:tcPr>
          <w:p w:rsidR="00DC580B" w:rsidRDefault="00DC580B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Исправил ограничения</w:t>
            </w:r>
          </w:p>
        </w:tc>
        <w:tc>
          <w:tcPr>
            <w:tcW w:w="1567" w:type="dxa"/>
          </w:tcPr>
          <w:p w:rsidR="00DC580B" w:rsidRPr="00DC580B" w:rsidRDefault="00DC580B" w:rsidP="00E5253C">
            <w:pPr>
              <w:jc w:val="left"/>
              <w:cnfStyle w:val="000000100000"/>
            </w:pPr>
            <w:r>
              <w:t>#10</w:t>
            </w:r>
          </w:p>
        </w:tc>
      </w:tr>
      <w:tr w:rsidR="000D41C6" w:rsidRPr="00B6346F" w:rsidTr="00E5253C">
        <w:trPr>
          <w:trHeight w:val="50"/>
        </w:trPr>
        <w:tc>
          <w:tcPr>
            <w:cnfStyle w:val="001000000000"/>
            <w:tcW w:w="579" w:type="dxa"/>
          </w:tcPr>
          <w:p w:rsidR="000D41C6" w:rsidRPr="0085540D" w:rsidRDefault="000D41C6" w:rsidP="00E5253C">
            <w:pPr>
              <w:jc w:val="left"/>
              <w:rPr>
                <w:b w:val="0"/>
              </w:rPr>
            </w:pPr>
            <w:r w:rsidRPr="0085540D">
              <w:rPr>
                <w:b w:val="0"/>
                <w:lang w:val="ru-RU"/>
              </w:rPr>
              <w:t>0.1</w:t>
            </w:r>
            <w:r w:rsidRPr="0085540D">
              <w:rPr>
                <w:b w:val="0"/>
              </w:rPr>
              <w:t>4</w:t>
            </w:r>
          </w:p>
        </w:tc>
        <w:tc>
          <w:tcPr>
            <w:tcW w:w="1412" w:type="dxa"/>
          </w:tcPr>
          <w:p w:rsidR="000D41C6" w:rsidRDefault="000D41C6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Трикашный Артем</w:t>
            </w:r>
          </w:p>
        </w:tc>
        <w:tc>
          <w:tcPr>
            <w:tcW w:w="5801" w:type="dxa"/>
          </w:tcPr>
          <w:p w:rsidR="000D41C6" w:rsidRPr="000D41C6" w:rsidRDefault="000D41C6" w:rsidP="00E5253C">
            <w:pPr>
              <w:jc w:val="left"/>
              <w:cnfStyle w:val="000000000000"/>
            </w:pPr>
            <w:r>
              <w:rPr>
                <w:lang w:val="ru-RU"/>
              </w:rPr>
              <w:t xml:space="preserve">Исправил </w:t>
            </w:r>
            <w:r>
              <w:t>CM</w:t>
            </w:r>
          </w:p>
        </w:tc>
        <w:tc>
          <w:tcPr>
            <w:tcW w:w="1567" w:type="dxa"/>
          </w:tcPr>
          <w:p w:rsidR="000D41C6" w:rsidRDefault="000D41C6" w:rsidP="00E5253C">
            <w:pPr>
              <w:jc w:val="left"/>
              <w:cnfStyle w:val="000000000000"/>
            </w:pPr>
            <w:r>
              <w:t>#12</w:t>
            </w:r>
          </w:p>
        </w:tc>
      </w:tr>
      <w:tr w:rsidR="000D41C6" w:rsidRPr="00B6346F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0D41C6" w:rsidRPr="0085540D" w:rsidRDefault="000D41C6" w:rsidP="00E5253C">
            <w:pPr>
              <w:jc w:val="left"/>
              <w:rPr>
                <w:b w:val="0"/>
              </w:rPr>
            </w:pPr>
            <w:bookmarkStart w:id="1" w:name="_GoBack"/>
            <w:r w:rsidRPr="0085540D">
              <w:rPr>
                <w:b w:val="0"/>
              </w:rPr>
              <w:t>0.15</w:t>
            </w:r>
            <w:bookmarkEnd w:id="1"/>
          </w:p>
        </w:tc>
        <w:tc>
          <w:tcPr>
            <w:tcW w:w="1412" w:type="dxa"/>
          </w:tcPr>
          <w:p w:rsidR="000D41C6" w:rsidRPr="000D41C6" w:rsidRDefault="000D41C6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Гасников Александр</w:t>
            </w:r>
          </w:p>
        </w:tc>
        <w:tc>
          <w:tcPr>
            <w:tcW w:w="5801" w:type="dxa"/>
          </w:tcPr>
          <w:p w:rsidR="000D41C6" w:rsidRPr="000D41C6" w:rsidRDefault="000D41C6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Исправил отчетность</w:t>
            </w:r>
          </w:p>
        </w:tc>
        <w:tc>
          <w:tcPr>
            <w:tcW w:w="1567" w:type="dxa"/>
          </w:tcPr>
          <w:p w:rsidR="000D41C6" w:rsidRPr="000D41C6" w:rsidRDefault="000D41C6" w:rsidP="00E5253C">
            <w:pPr>
              <w:jc w:val="left"/>
              <w:cnfStyle w:val="000000100000"/>
            </w:pPr>
            <w:r>
              <w:t>#15</w:t>
            </w:r>
          </w:p>
        </w:tc>
      </w:tr>
      <w:tr w:rsidR="00470192" w:rsidRPr="00B6346F" w:rsidTr="00E5253C">
        <w:trPr>
          <w:trHeight w:val="50"/>
        </w:trPr>
        <w:tc>
          <w:tcPr>
            <w:cnfStyle w:val="001000000000"/>
            <w:tcW w:w="579" w:type="dxa"/>
          </w:tcPr>
          <w:p w:rsidR="00470192" w:rsidRPr="00470192" w:rsidRDefault="00470192" w:rsidP="00E5253C">
            <w:pPr>
              <w:jc w:val="left"/>
              <w:rPr>
                <w:b w:val="0"/>
              </w:rPr>
            </w:pPr>
            <w:r w:rsidRPr="00470192">
              <w:rPr>
                <w:b w:val="0"/>
              </w:rPr>
              <w:t>0.16</w:t>
            </w:r>
          </w:p>
        </w:tc>
        <w:tc>
          <w:tcPr>
            <w:tcW w:w="1412" w:type="dxa"/>
          </w:tcPr>
          <w:p w:rsidR="00470192" w:rsidRPr="00470192" w:rsidRDefault="00470192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470192" w:rsidRDefault="00470192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Исправил правила заведения тикетов</w:t>
            </w:r>
          </w:p>
        </w:tc>
        <w:tc>
          <w:tcPr>
            <w:tcW w:w="1567" w:type="dxa"/>
          </w:tcPr>
          <w:p w:rsidR="00470192" w:rsidRPr="00427CF5" w:rsidRDefault="00427CF5" w:rsidP="00E5253C">
            <w:pPr>
              <w:jc w:val="left"/>
              <w:cnfStyle w:val="000000000000"/>
            </w:pPr>
            <w:r>
              <w:t>#39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862DE3" w:rsidRDefault="00862DE3" w:rsidP="00862DE3">
      <w:pPr>
        <w:pStyle w:val="1"/>
        <w:numPr>
          <w:ilvl w:val="0"/>
          <w:numId w:val="1"/>
        </w:numPr>
      </w:pPr>
      <w:bookmarkStart w:id="2" w:name="_Toc368436391"/>
      <w:r>
        <w:lastRenderedPageBreak/>
        <w:t>Общая информация</w:t>
      </w:r>
      <w:bookmarkEnd w:id="2"/>
    </w:p>
    <w:p w:rsidR="00862DE3" w:rsidRPr="00036438" w:rsidRDefault="00862DE3" w:rsidP="00862DE3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DC580B" w:rsidRPr="005C35FB" w:rsidRDefault="00DC580B" w:rsidP="00DC580B">
      <w:pPr>
        <w:pStyle w:val="1"/>
        <w:numPr>
          <w:ilvl w:val="0"/>
          <w:numId w:val="1"/>
        </w:numPr>
        <w:pBdr>
          <w:bottom w:val="single" w:sz="4" w:space="1" w:color="595959"/>
        </w:pBdr>
      </w:pPr>
      <w:bookmarkStart w:id="3" w:name="_Toc368436392"/>
      <w:bookmarkStart w:id="4" w:name="_Toc368436396"/>
      <w:r>
        <w:rPr>
          <w:lang w:val="ru-RU"/>
        </w:rPr>
        <w:t>Ограничения</w:t>
      </w:r>
      <w:bookmarkEnd w:id="3"/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5" w:name="_Toc368436393"/>
      <w:r w:rsidRPr="005C35FB">
        <w:rPr>
          <w:lang w:val="ru-RU"/>
        </w:rPr>
        <w:t>Ресурсы</w:t>
      </w:r>
      <w:bookmarkEnd w:id="5"/>
    </w:p>
    <w:p w:rsidR="00DC580B" w:rsidRPr="000B5303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разработчиков</w:t>
      </w:r>
    </w:p>
    <w:p w:rsidR="00DC580B" w:rsidRDefault="00DC580B" w:rsidP="00DC580B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Vista, 7</w:t>
      </w:r>
      <w:r>
        <w:rPr>
          <w:lang w:val="ru-RU"/>
        </w:rPr>
        <w:t>, 8</w:t>
      </w:r>
      <w:r w:rsidRPr="00AD79A7">
        <w:rPr>
          <w:lang w:val="ru-RU"/>
        </w:rPr>
        <w:t>) или Ubuntu</w:t>
      </w:r>
      <w:r>
        <w:rPr>
          <w:lang w:val="ru-RU"/>
        </w:rPr>
        <w:t xml:space="preserve"> </w:t>
      </w:r>
      <w:r>
        <w:t>server</w:t>
      </w:r>
      <w:r w:rsidRPr="00AD79A7">
        <w:rPr>
          <w:lang w:val="ru-RU"/>
        </w:rPr>
        <w:t xml:space="preserve"> (</w:t>
      </w:r>
      <w:r>
        <w:rPr>
          <w:lang w:val="ru-RU"/>
        </w:rPr>
        <w:t>начиная с 12 версии и далее</w:t>
      </w:r>
      <w:r w:rsidRPr="00AD79A7">
        <w:rPr>
          <w:lang w:val="ru-RU"/>
        </w:rPr>
        <w:t xml:space="preserve">) и установленными программами: MS Word (для Ubuntu – Libre Office), </w:t>
      </w:r>
      <w:r>
        <w:t>Symfony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DC580B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клиентов</w:t>
      </w:r>
    </w:p>
    <w:p w:rsidR="00DC580B" w:rsidRPr="000B5303" w:rsidRDefault="00DC580B" w:rsidP="00DC580B">
      <w:pPr>
        <w:rPr>
          <w:lang w:val="ru-RU"/>
        </w:rPr>
      </w:pPr>
      <w:r>
        <w:rPr>
          <w:lang w:val="ru-RU"/>
        </w:rPr>
        <w:t xml:space="preserve">Для обычных пользователей необходимо наличие ПК с возможностью выхода в интернет, наличие браузера и </w:t>
      </w:r>
      <w:r>
        <w:t>Google</w:t>
      </w:r>
      <w:r w:rsidRPr="000B5303">
        <w:rPr>
          <w:lang w:val="ru-RU"/>
        </w:rPr>
        <w:t xml:space="preserve"> </w:t>
      </w:r>
      <w:r>
        <w:rPr>
          <w:lang w:val="ru-RU"/>
        </w:rPr>
        <w:t xml:space="preserve">аккаунта с </w:t>
      </w:r>
      <w:r>
        <w:t>Google</w:t>
      </w:r>
      <w:r w:rsidRPr="000B5303">
        <w:rPr>
          <w:lang w:val="ru-RU"/>
        </w:rPr>
        <w:t>+</w:t>
      </w:r>
      <w:r>
        <w:rPr>
          <w:lang w:val="ru-RU"/>
        </w:rPr>
        <w:t>.</w:t>
      </w:r>
    </w:p>
    <w:p w:rsidR="00DC580B" w:rsidRPr="00AD79A7" w:rsidRDefault="00DC580B" w:rsidP="00DC580B">
      <w:pPr>
        <w:rPr>
          <w:lang w:val="ru-RU"/>
        </w:rPr>
      </w:pPr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6" w:name="_Toc368436394"/>
      <w:r w:rsidRPr="005C35FB">
        <w:rPr>
          <w:lang w:val="ru-RU"/>
        </w:rPr>
        <w:t>Роли</w:t>
      </w:r>
      <w:bookmarkEnd w:id="6"/>
    </w:p>
    <w:p w:rsidR="00DC580B" w:rsidRPr="00C97956" w:rsidRDefault="00DC580B" w:rsidP="00DC580B">
      <w:pPr>
        <w:rPr>
          <w:rStyle w:val="a9"/>
          <w:rFonts w:cs="Arial"/>
          <w:lang w:val="ru-RU"/>
        </w:rPr>
      </w:pPr>
      <w:r w:rsidRPr="00C97956">
        <w:rPr>
          <w:rStyle w:val="a9"/>
          <w:rFonts w:cs="Arial"/>
        </w:rPr>
        <w:t>Таблица</w:t>
      </w:r>
      <w:r>
        <w:rPr>
          <w:rStyle w:val="a9"/>
          <w:rFonts w:cs="Arial"/>
          <w:lang w:val="ru-RU"/>
        </w:rPr>
        <w:t xml:space="preserve"> РОЛЕЙ</w:t>
      </w:r>
      <w:r w:rsidRPr="00C97956">
        <w:rPr>
          <w:rStyle w:val="a9"/>
          <w:rFonts w:cs="Arial"/>
        </w:rPr>
        <w:t>:</w:t>
      </w:r>
    </w:p>
    <w:tbl>
      <w:tblPr>
        <w:tblW w:w="93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2647"/>
        <w:gridCol w:w="2281"/>
        <w:gridCol w:w="2246"/>
        <w:gridCol w:w="2190"/>
      </w:tblGrid>
      <w:tr w:rsidR="00DC580B" w:rsidRPr="00E01D57" w:rsidTr="005B76F6">
        <w:trPr>
          <w:trHeight w:val="270"/>
        </w:trPr>
        <w:tc>
          <w:tcPr>
            <w:tcW w:w="2647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Деятельность</w:t>
            </w:r>
          </w:p>
        </w:tc>
        <w:tc>
          <w:tcPr>
            <w:tcW w:w="2281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Руководитель</w:t>
            </w:r>
          </w:p>
        </w:tc>
        <w:tc>
          <w:tcPr>
            <w:tcW w:w="224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Заместитель</w:t>
            </w:r>
          </w:p>
        </w:tc>
        <w:tc>
          <w:tcPr>
            <w:tcW w:w="2190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Команда</w:t>
            </w:r>
          </w:p>
        </w:tc>
      </w:tr>
      <w:tr w:rsidR="00DC580B" w:rsidRPr="00E01D57" w:rsidTr="005B76F6">
        <w:trPr>
          <w:trHeight w:val="457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Руководитель проекта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Требования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Бондаренко Татьяна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Гасников Александр</w:t>
            </w:r>
          </w:p>
          <w:p w:rsidR="00DC580B" w:rsidRPr="00E01D57" w:rsidRDefault="00DC580B" w:rsidP="005B76F6">
            <w:pPr>
              <w:spacing w:after="0" w:line="240" w:lineRule="auto"/>
            </w:pPr>
            <w:r w:rsidRPr="00E01D57">
              <w:t>Иваненко Юрий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Архитектура и дизайн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Мазняк Андрей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Бондаренко Татьяна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Авдеев Максим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Сидоров Кирилл</w:t>
            </w:r>
          </w:p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Денис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Кодирование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Авдеев Максим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Бочкарев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Мазняк Андрей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Марченко Денис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Бондаренко Татьяна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Иваненко Юрий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Тестирование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Сидоров Кирилл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Гасников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Дмитриева Дарья</w:t>
            </w:r>
          </w:p>
          <w:p w:rsidR="00DC580B" w:rsidRPr="00E01D57" w:rsidRDefault="00DC580B" w:rsidP="005B76F6">
            <w:pPr>
              <w:spacing w:after="0" w:line="240" w:lineRule="auto"/>
            </w:pPr>
            <w:r w:rsidRPr="00E01D57">
              <w:t>Татюшев Михаил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lastRenderedPageBreak/>
              <w:t>ССВ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Мазняк Андрей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Интегратор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Авдеев Максим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</w:tbl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7" w:name="_Toc368436395"/>
      <w:r w:rsidRPr="005C35FB">
        <w:rPr>
          <w:lang w:val="ru-RU"/>
        </w:rPr>
        <w:t>Сроки</w:t>
      </w:r>
      <w:bookmarkEnd w:id="7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4674"/>
        <w:gridCol w:w="4676"/>
      </w:tblGrid>
      <w:tr w:rsidR="00DC580B" w:rsidRPr="00E01D57" w:rsidTr="005B76F6">
        <w:tc>
          <w:tcPr>
            <w:tcW w:w="4674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Срок сдачи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План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>
              <w:rPr>
                <w:lang w:val="ru-RU"/>
              </w:rPr>
              <w:t>04</w:t>
            </w:r>
            <w:r w:rsidRPr="00E01D57">
              <w:t>.</w:t>
            </w:r>
            <w:r>
              <w:rPr>
                <w:lang w:val="ru-RU"/>
              </w:rPr>
              <w:t>10</w:t>
            </w:r>
            <w:r w:rsidRPr="00E01D57">
              <w:t>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Требования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01.11.2013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Архитектура и дизайн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Код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 (разметка, стили)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Тестовые сценарии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Первая alpha версия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17.12.2013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Первая beta версия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27.12.2013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 candidate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02.05.2014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30.05.2014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 w:rsidRPr="005C35FB">
        <w:rPr>
          <w:lang w:val="ru-RU"/>
        </w:rPr>
        <w:t>Фреймворк</w:t>
      </w:r>
      <w:bookmarkEnd w:id="4"/>
    </w:p>
    <w:p w:rsidR="00862DE3" w:rsidRDefault="00862DE3" w:rsidP="00862DE3">
      <w:pPr>
        <w:rPr>
          <w:lang w:val="ru-RU"/>
        </w:rPr>
      </w:pPr>
      <w:r>
        <w:rPr>
          <w:lang w:val="ru-RU"/>
        </w:rPr>
        <w:t xml:space="preserve">Для ускорения разработки проекта выбран фреймворк </w:t>
      </w:r>
      <w:r>
        <w:t>Symphony</w:t>
      </w:r>
      <w:r w:rsidRPr="00D3306B">
        <w:rPr>
          <w:lang w:val="ru-RU"/>
        </w:rPr>
        <w:t>.</w:t>
      </w:r>
    </w:p>
    <w:p w:rsidR="00862DE3" w:rsidRDefault="00862DE3" w:rsidP="00862DE3">
      <w:pPr>
        <w:rPr>
          <w:lang w:val="ru-RU"/>
        </w:rPr>
      </w:pPr>
      <w:r>
        <w:rPr>
          <w:lang w:val="ru-RU"/>
        </w:rPr>
        <w:t>Причины: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хорошие туториалы</w:t>
      </w:r>
    </w:p>
    <w:p w:rsidR="00862DE3" w:rsidRPr="0034570B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знакомые специалисты, которые могут помочь решить некоторые вопросы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8" w:name="_Toc368436397"/>
      <w:r>
        <w:rPr>
          <w:lang w:val="ru-RU"/>
        </w:rPr>
        <w:t>Язык программирования</w:t>
      </w:r>
      <w:bookmarkEnd w:id="8"/>
    </w:p>
    <w:p w:rsidR="00862DE3" w:rsidRPr="008C068A" w:rsidRDefault="00862DE3" w:rsidP="00862DE3">
      <w:pPr>
        <w:rPr>
          <w:lang w:val="ru-RU"/>
        </w:rPr>
      </w:pPr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9" w:name="_Toc368436398"/>
      <w:r>
        <w:rPr>
          <w:lang w:val="ru-RU"/>
        </w:rPr>
        <w:t>Control Managment</w:t>
      </w:r>
      <w:bookmarkEnd w:id="9"/>
    </w:p>
    <w:tbl>
      <w:tblPr>
        <w:tblStyle w:val="PlainTable1"/>
        <w:tblW w:w="0" w:type="auto"/>
        <w:tblLook w:val="04A0"/>
      </w:tblPr>
      <w:tblGrid>
        <w:gridCol w:w="4106"/>
        <w:gridCol w:w="5239"/>
      </w:tblGrid>
      <w:tr w:rsidR="000D41C6" w:rsidRPr="00470192" w:rsidTr="00BC1C3F">
        <w:trPr>
          <w:cnfStyle w:val="100000000000"/>
        </w:trPr>
        <w:tc>
          <w:tcPr>
            <w:cnfStyle w:val="001000000000"/>
            <w:tcW w:w="4106" w:type="dxa"/>
          </w:tcPr>
          <w:p w:rsidR="000D41C6" w:rsidRPr="00C92F77" w:rsidRDefault="000D41C6" w:rsidP="00BC1C3F">
            <w:pPr>
              <w:snapToGrid w:val="0"/>
              <w:rPr>
                <w:b w:val="0"/>
              </w:rPr>
            </w:pPr>
            <w:r w:rsidRPr="00C92F77">
              <w:rPr>
                <w:b w:val="0"/>
              </w:rPr>
              <w:t>Система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контроля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версий</w:t>
            </w:r>
          </w:p>
        </w:tc>
        <w:tc>
          <w:tcPr>
            <w:tcW w:w="5239" w:type="dxa"/>
          </w:tcPr>
          <w:p w:rsidR="000D41C6" w:rsidRDefault="000D41C6" w:rsidP="00BC1C3F">
            <w:pPr>
              <w:snapToGrid w:val="0"/>
              <w:cnfStyle w:val="100000000000"/>
              <w:rPr>
                <w:b w:val="0"/>
                <w:lang w:val="ru-RU"/>
              </w:rPr>
            </w:pPr>
            <w:r w:rsidRPr="00C92F77">
              <w:rPr>
                <w:b w:val="0"/>
              </w:rPr>
              <w:t>Git</w:t>
            </w:r>
            <w:r w:rsidRPr="009E75AD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и все что с ним связано.</w:t>
            </w:r>
          </w:p>
          <w:p w:rsidR="000D41C6" w:rsidRDefault="000D41C6" w:rsidP="00BC1C3F">
            <w:pPr>
              <w:snapToGrid w:val="0"/>
              <w:cnfStyle w:val="100000000000"/>
              <w:rPr>
                <w:b w:val="0"/>
                <w:lang w:val="ru-RU"/>
              </w:rPr>
            </w:pPr>
          </w:p>
          <w:p w:rsidR="000D41C6" w:rsidRPr="009E75AD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>Каждый должен коммитить только свою интеграционную ветку</w:t>
            </w:r>
          </w:p>
          <w:p w:rsidR="000D41C6" w:rsidRPr="00EB5014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Коммит, то есть фиксация изменений имеет  следующую </w:t>
            </w:r>
            <w:r w:rsidRPr="009E75AD">
              <w:rPr>
                <w:b w:val="0"/>
                <w:lang w:val="ru-RU"/>
              </w:rPr>
              <w:t>структуру “#(номер тикета) (название коммита)”</w:t>
            </w:r>
          </w:p>
          <w:p w:rsidR="000D41C6" w:rsidRPr="00EB5014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После выгрузки изменений нужно сделать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</w:p>
          <w:p w:rsidR="000D41C6" w:rsidRPr="009E75AD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В заголовке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 xml:space="preserve">должна быть </w:t>
            </w:r>
            <w:r>
              <w:rPr>
                <w:b w:val="0"/>
                <w:lang w:val="ru-RU"/>
              </w:rPr>
              <w:lastRenderedPageBreak/>
              <w:t>указана суть изменений. В его описании должны быть конкретно описаны все изменения.</w:t>
            </w:r>
          </w:p>
        </w:tc>
      </w:tr>
      <w:tr w:rsidR="000D41C6" w:rsidRPr="00470192" w:rsidTr="00BC1C3F">
        <w:trPr>
          <w:cnfStyle w:val="000000100000"/>
        </w:trPr>
        <w:tc>
          <w:tcPr>
            <w:cnfStyle w:val="001000000000"/>
            <w:tcW w:w="4106" w:type="dxa"/>
          </w:tcPr>
          <w:p w:rsidR="000D41C6" w:rsidRPr="00EB5014" w:rsidRDefault="000D41C6" w:rsidP="00BC1C3F">
            <w:pPr>
              <w:rPr>
                <w:b w:val="0"/>
                <w:lang w:val="ru-RU"/>
              </w:rPr>
            </w:pPr>
            <w:r w:rsidRPr="00EB5014">
              <w:rPr>
                <w:b w:val="0"/>
                <w:lang w:val="ru-RU"/>
              </w:rPr>
              <w:lastRenderedPageBreak/>
              <w:t>Система контроля изменений</w:t>
            </w:r>
          </w:p>
        </w:tc>
        <w:tc>
          <w:tcPr>
            <w:tcW w:w="5239" w:type="dxa"/>
          </w:tcPr>
          <w:p w:rsidR="000D41C6" w:rsidRDefault="000D41C6" w:rsidP="00BC1C3F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Любые изменения делаются по тикету.</w:t>
            </w:r>
          </w:p>
          <w:p w:rsidR="000D41C6" w:rsidRPr="009E75AD" w:rsidRDefault="000D41C6" w:rsidP="00BC1C3F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Тикетами являются </w:t>
            </w:r>
            <w:r>
              <w:t>Issues</w:t>
            </w:r>
            <w:r w:rsidRPr="009E75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r>
              <w:t>github</w:t>
            </w:r>
            <w:r w:rsidRPr="009E75AD">
              <w:rPr>
                <w:lang w:val="ru-RU"/>
              </w:rPr>
              <w:t>.</w:t>
            </w:r>
          </w:p>
          <w:p w:rsidR="000D41C6" w:rsidRPr="009E75AD" w:rsidRDefault="000D41C6" w:rsidP="00BC1C3F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Все тикеты находятся по адресу:</w:t>
            </w:r>
          </w:p>
          <w:p w:rsidR="000D41C6" w:rsidRPr="009E75AD" w:rsidRDefault="00A14348" w:rsidP="00BC1C3F">
            <w:pPr>
              <w:cnfStyle w:val="000000100000"/>
              <w:rPr>
                <w:lang w:val="ru-RU"/>
              </w:rPr>
            </w:pPr>
            <w:hyperlink r:id="rId10" w:history="1">
              <w:r w:rsidR="000D41C6" w:rsidRPr="00C92F77">
                <w:rPr>
                  <w:rStyle w:val="afb"/>
                </w:rPr>
                <w:t>https</w:t>
              </w:r>
              <w:r w:rsidR="000D41C6" w:rsidRPr="009E75AD">
                <w:rPr>
                  <w:rStyle w:val="afb"/>
                  <w:lang w:val="ru-RU"/>
                </w:rPr>
                <w:t>://</w:t>
              </w:r>
              <w:r w:rsidR="000D41C6" w:rsidRPr="00C92F77">
                <w:rPr>
                  <w:rStyle w:val="afb"/>
                </w:rPr>
                <w:t>github</w:t>
              </w:r>
              <w:r w:rsidR="000D41C6" w:rsidRPr="009E75AD">
                <w:rPr>
                  <w:rStyle w:val="afb"/>
                  <w:lang w:val="ru-RU"/>
                </w:rPr>
                <w:t>.</w:t>
              </w:r>
              <w:r w:rsidR="000D41C6" w:rsidRPr="00C92F77">
                <w:rPr>
                  <w:rStyle w:val="afb"/>
                </w:rPr>
                <w:t>com</w:t>
              </w:r>
              <w:r w:rsidR="000D41C6" w:rsidRPr="009E75AD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yuri</w:t>
              </w:r>
              <w:r w:rsidR="000D41C6" w:rsidRPr="009E75AD">
                <w:rPr>
                  <w:rStyle w:val="afb"/>
                  <w:lang w:val="ru-RU"/>
                </w:rPr>
                <w:t>-</w:t>
              </w:r>
              <w:r w:rsidR="000D41C6" w:rsidRPr="00C92F77">
                <w:rPr>
                  <w:rStyle w:val="afb"/>
                </w:rPr>
                <w:t>vashchenko</w:t>
              </w:r>
              <w:r w:rsidR="000D41C6" w:rsidRPr="009E75AD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CircleFilter</w:t>
              </w:r>
              <w:r w:rsidR="000D41C6" w:rsidRPr="009E75AD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issues</w:t>
              </w:r>
            </w:hyperlink>
          </w:p>
        </w:tc>
      </w:tr>
      <w:tr w:rsidR="000D41C6" w:rsidRPr="00470192" w:rsidTr="00BC1C3F">
        <w:tc>
          <w:tcPr>
            <w:cnfStyle w:val="001000000000"/>
            <w:tcW w:w="4106" w:type="dxa"/>
          </w:tcPr>
          <w:p w:rsidR="000D41C6" w:rsidRPr="00C92F77" w:rsidRDefault="000D41C6" w:rsidP="00BC1C3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Адрес репозитория</w:t>
            </w:r>
            <w:r w:rsidRPr="00C92F77">
              <w:rPr>
                <w:b w:val="0"/>
                <w:lang w:val="ru-RU"/>
              </w:rPr>
              <w:t xml:space="preserve"> с файлами проекта</w:t>
            </w:r>
          </w:p>
        </w:tc>
        <w:tc>
          <w:tcPr>
            <w:tcW w:w="5239" w:type="dxa"/>
          </w:tcPr>
          <w:p w:rsidR="000D41C6" w:rsidRPr="00C92F77" w:rsidRDefault="00A14348" w:rsidP="00BC1C3F">
            <w:pPr>
              <w:cnfStyle w:val="000000000000"/>
              <w:rPr>
                <w:lang w:val="ru-RU"/>
              </w:rPr>
            </w:pPr>
            <w:hyperlink r:id="rId11" w:history="1">
              <w:r w:rsidR="000D41C6" w:rsidRPr="00C92F77">
                <w:rPr>
                  <w:rStyle w:val="afb"/>
                </w:rPr>
                <w:t>https</w:t>
              </w:r>
              <w:r w:rsidR="000D41C6" w:rsidRPr="00C92F77">
                <w:rPr>
                  <w:rStyle w:val="afb"/>
                  <w:lang w:val="ru-RU"/>
                </w:rPr>
                <w:t>://</w:t>
              </w:r>
              <w:r w:rsidR="000D41C6" w:rsidRPr="00C92F77">
                <w:rPr>
                  <w:rStyle w:val="afb"/>
                </w:rPr>
                <w:t>github</w:t>
              </w:r>
              <w:r w:rsidR="000D41C6" w:rsidRPr="00C92F77">
                <w:rPr>
                  <w:rStyle w:val="afb"/>
                  <w:lang w:val="ru-RU"/>
                </w:rPr>
                <w:t>.</w:t>
              </w:r>
              <w:r w:rsidR="000D41C6" w:rsidRPr="00C92F77">
                <w:rPr>
                  <w:rStyle w:val="afb"/>
                </w:rPr>
                <w:t>com</w:t>
              </w:r>
              <w:r w:rsidR="000D41C6" w:rsidRPr="00C92F77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yuri</w:t>
              </w:r>
              <w:r w:rsidR="000D41C6" w:rsidRPr="00C92F77">
                <w:rPr>
                  <w:rStyle w:val="afb"/>
                  <w:lang w:val="ru-RU"/>
                </w:rPr>
                <w:t>-</w:t>
              </w:r>
              <w:r w:rsidR="000D41C6" w:rsidRPr="00C92F77">
                <w:rPr>
                  <w:rStyle w:val="afb"/>
                </w:rPr>
                <w:t>vashchenko</w:t>
              </w:r>
              <w:r w:rsidR="000D41C6" w:rsidRPr="00C92F77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CircleFilter</w:t>
              </w:r>
              <w:r w:rsidR="000D41C6" w:rsidRPr="00C92F77">
                <w:rPr>
                  <w:rStyle w:val="afb"/>
                  <w:lang w:val="ru-RU"/>
                </w:rPr>
                <w:t>/</w:t>
              </w:r>
            </w:hyperlink>
          </w:p>
        </w:tc>
      </w:tr>
    </w:tbl>
    <w:p w:rsidR="00862DE3" w:rsidRPr="00C92F77" w:rsidRDefault="00862DE3" w:rsidP="00862DE3">
      <w:pPr>
        <w:rPr>
          <w:lang w:val="ru-RU"/>
        </w:rPr>
      </w:pPr>
    </w:p>
    <w:p w:rsidR="00470192" w:rsidRPr="00EF7A2A" w:rsidRDefault="00470192" w:rsidP="00470192">
      <w:pPr>
        <w:pStyle w:val="1"/>
      </w:pPr>
      <w:bookmarkStart w:id="10" w:name="_Toc368436399"/>
      <w:r w:rsidRPr="00EF7A2A">
        <w:t>Правила заведения тикетов</w:t>
      </w:r>
    </w:p>
    <w:p w:rsidR="00470192" w:rsidRPr="00C57C4E" w:rsidRDefault="00470192" w:rsidP="00470192">
      <w:pPr>
        <w:rPr>
          <w:lang w:val="ru-RU"/>
        </w:rPr>
      </w:pPr>
      <w:r>
        <w:rPr>
          <w:lang w:val="ru-RU"/>
        </w:rPr>
        <w:t>Тикеты разделяются на две категории:</w:t>
      </w:r>
    </w:p>
    <w:p w:rsidR="00470192" w:rsidRPr="002D2570" w:rsidRDefault="00470192" w:rsidP="00470192">
      <w:pPr>
        <w:pStyle w:val="af4"/>
        <w:numPr>
          <w:ilvl w:val="0"/>
          <w:numId w:val="27"/>
        </w:numPr>
        <w:spacing w:after="200" w:line="276" w:lineRule="auto"/>
        <w:rPr>
          <w:lang w:val="ru-RU"/>
        </w:rPr>
      </w:pPr>
      <w:r w:rsidRPr="002D2570">
        <w:rPr>
          <w:lang w:val="ru-RU"/>
        </w:rPr>
        <w:t>Тикеты на создание.</w:t>
      </w:r>
    </w:p>
    <w:p w:rsidR="00470192" w:rsidRPr="009612B7" w:rsidRDefault="00470192" w:rsidP="00470192">
      <w:pPr>
        <w:pStyle w:val="af4"/>
        <w:numPr>
          <w:ilvl w:val="0"/>
          <w:numId w:val="27"/>
        </w:numPr>
        <w:spacing w:after="200" w:line="276" w:lineRule="auto"/>
        <w:rPr>
          <w:lang w:val="ru-RU"/>
        </w:rPr>
      </w:pPr>
      <w:r w:rsidRPr="002D2570">
        <w:rPr>
          <w:lang w:val="ru-RU"/>
        </w:rPr>
        <w:t>Тикеты на проблему.</w:t>
      </w:r>
    </w:p>
    <w:p w:rsidR="00470192" w:rsidRDefault="00470192" w:rsidP="00470192">
      <w:pPr>
        <w:rPr>
          <w:lang w:val="ru-RU"/>
        </w:rPr>
      </w:pPr>
      <w:r>
        <w:rPr>
          <w:lang w:val="ru-RU"/>
        </w:rPr>
        <w:t>Тикеты на создания может заводить любой из чемпионов, тикеты на проблему может заводить любой участник проекта.</w:t>
      </w:r>
    </w:p>
    <w:p w:rsidR="00470192" w:rsidRDefault="00470192" w:rsidP="00470192">
      <w:pPr>
        <w:rPr>
          <w:lang w:val="ru-RU"/>
        </w:rPr>
      </w:pPr>
      <w:r>
        <w:rPr>
          <w:lang w:val="ru-RU"/>
        </w:rPr>
        <w:t>Тикеты заводятся только в том случае, если затраты на создание и сопровождение тикета меньше чем затраты на решение тикета.</w:t>
      </w:r>
    </w:p>
    <w:p w:rsidR="00470192" w:rsidRPr="00EF7A2A" w:rsidRDefault="00470192" w:rsidP="00470192">
      <w:pPr>
        <w:pStyle w:val="2"/>
      </w:pPr>
      <w:r w:rsidRPr="00EF7A2A">
        <w:t>Правила оформления тикетов:</w:t>
      </w:r>
    </w:p>
    <w:p w:rsidR="00470192" w:rsidRDefault="00470192" w:rsidP="00470192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заголовке тикета необходимо написать</w:t>
      </w:r>
      <w:r w:rsidRPr="00C92F77">
        <w:rPr>
          <w:lang w:val="ru-RU"/>
        </w:rPr>
        <w:t xml:space="preserve"> </w:t>
      </w:r>
      <w:r>
        <w:rPr>
          <w:lang w:val="ru-RU"/>
        </w:rPr>
        <w:t>суть</w:t>
      </w:r>
      <w:r w:rsidRPr="00C92F77">
        <w:rPr>
          <w:lang w:val="ru-RU"/>
        </w:rPr>
        <w:t xml:space="preserve"> </w:t>
      </w:r>
      <w:r>
        <w:rPr>
          <w:lang w:val="ru-RU"/>
        </w:rPr>
        <w:t>проблемы</w:t>
      </w:r>
      <w:r w:rsidRPr="00C92F77">
        <w:rPr>
          <w:lang w:val="ru-RU"/>
        </w:rPr>
        <w:t>.</w:t>
      </w:r>
    </w:p>
    <w:p w:rsidR="00470192" w:rsidRDefault="00470192" w:rsidP="00470192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описании тикета, нужно написать описание проблемы, историю и причины появления проблемы, если это ошибка в программе, то нужно указать точные условия, при которых ошибка произошла.</w:t>
      </w:r>
    </w:p>
    <w:p w:rsidR="00470192" w:rsidRPr="00104AA2" w:rsidRDefault="00470192" w:rsidP="00470192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комментариях участники проекта могут писать свои предложения по способу решения тикета, или писать какие либо замечания связанные с тикетом.</w:t>
      </w:r>
    </w:p>
    <w:p w:rsidR="00470192" w:rsidRPr="00955171" w:rsidRDefault="00470192" w:rsidP="00470192">
      <w:pPr>
        <w:ind w:left="360"/>
        <w:rPr>
          <w:lang w:val="ru-RU"/>
        </w:rPr>
      </w:pPr>
    </w:p>
    <w:p w:rsidR="00470192" w:rsidRPr="00955171" w:rsidRDefault="00470192" w:rsidP="00470192">
      <w:pPr>
        <w:ind w:left="360"/>
        <w:rPr>
          <w:lang w:val="ru-RU"/>
        </w:rPr>
      </w:pPr>
      <w:r w:rsidRPr="00955171">
        <w:rPr>
          <w:lang w:val="ru-RU"/>
        </w:rPr>
        <w:t>Примечание</w:t>
      </w:r>
    </w:p>
    <w:p w:rsidR="00470192" w:rsidRPr="00955171" w:rsidRDefault="00470192" w:rsidP="00470192">
      <w:pPr>
        <w:ind w:left="360"/>
        <w:rPr>
          <w:lang w:val="ru-RU"/>
        </w:rPr>
      </w:pPr>
      <w:r w:rsidRPr="00955171">
        <w:rPr>
          <w:lang w:val="ru-RU"/>
        </w:rPr>
        <w:t xml:space="preserve">При необходимости записи информации, которая написана в </w:t>
      </w:r>
      <w:r>
        <w:rPr>
          <w:lang w:val="ru-RU"/>
        </w:rPr>
        <w:t>других тикетах или в комментариях к ти</w:t>
      </w:r>
      <w:r w:rsidRPr="00955171">
        <w:rPr>
          <w:lang w:val="ru-RU"/>
        </w:rPr>
        <w:t>кету</w:t>
      </w:r>
      <w:r>
        <w:rPr>
          <w:lang w:val="ru-RU"/>
        </w:rPr>
        <w:t>, то</w:t>
      </w:r>
      <w:r w:rsidRPr="00955171">
        <w:rPr>
          <w:lang w:val="ru-RU"/>
        </w:rPr>
        <w:t xml:space="preserve"> нужно использовать ссылку на тикет: #НомерТикета </w:t>
      </w:r>
    </w:p>
    <w:p w:rsidR="00470192" w:rsidRPr="00955171" w:rsidRDefault="00470192" w:rsidP="00470192">
      <w:pPr>
        <w:ind w:left="360"/>
        <w:rPr>
          <w:lang w:val="ru-RU"/>
        </w:rPr>
      </w:pPr>
      <w:r w:rsidRPr="00955171">
        <w:rPr>
          <w:lang w:val="ru-RU"/>
        </w:rPr>
        <w:t>Пример: Описание проблемы находится в описании тикета #15 , метод решения был взят из комментария 2 тикета #15.</w:t>
      </w:r>
    </w:p>
    <w:p w:rsidR="00470192" w:rsidRPr="00104AA2" w:rsidRDefault="00470192" w:rsidP="00470192">
      <w:pPr>
        <w:pStyle w:val="af4"/>
        <w:rPr>
          <w:lang w:val="ru-RU"/>
        </w:rPr>
      </w:pPr>
    </w:p>
    <w:p w:rsidR="00470192" w:rsidRPr="00EF7A2A" w:rsidRDefault="002630E0" w:rsidP="00470192">
      <w:pPr>
        <w:pStyle w:val="2"/>
      </w:pPr>
      <w:r>
        <w:rPr>
          <w:lang w:val="ru-RU"/>
        </w:rPr>
        <w:lastRenderedPageBreak/>
        <w:t>Состояния</w:t>
      </w:r>
      <w:r w:rsidR="00470192" w:rsidRPr="00EF7A2A">
        <w:t xml:space="preserve"> тикетов:</w:t>
      </w:r>
    </w:p>
    <w:p w:rsidR="00470192" w:rsidRPr="00EF7A2A" w:rsidRDefault="00470192" w:rsidP="00470192">
      <w:pPr>
        <w:rPr>
          <w:lang w:val="ru-RU"/>
        </w:rPr>
      </w:pPr>
      <w:r>
        <w:rPr>
          <w:noProof/>
          <w:lang w:val="ru-RU" w:eastAsia="ru-RU"/>
        </w:rPr>
      </w:r>
      <w:r>
        <w:rPr>
          <w:noProof/>
          <w:lang w:val="ru-RU" w:eastAsia="ru-RU"/>
        </w:rPr>
        <w:pict>
          <v:group id="Полотно 42" o:spid="_x0000_s1030" editas="canvas" style="width:486.75pt;height:356.3pt;mso-position-horizontal-relative:char;mso-position-vertical-relative:line" coordsize="61817,4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61817;height:45250;visibility:visible">
              <v:fill o:detectmouseclick="t"/>
              <v:path o:connecttype="none"/>
            </v:shape>
            <v:shape id="Text Box 26" o:spid="_x0000_s1032" type="#_x0000_t202" style="position:absolute;left:35442;top:4034;width:16852;height:38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ZCcQA&#10;AADbAAAADwAAAGRycy9kb3ducmV2LnhtbESPQWsCMRSE7wX/Q3iCt5p1wVK2RikVwZvWCuLtNXlu&#10;Fjcv6yauq7++KRR6HGbmG2a26F0tOmpD5VnBZJyBINbeVFwq2H+tnl9BhIhssPZMCu4UYDEfPM2w&#10;MP7Gn9TtYikShEOBCmyMTSFl0JYchrFviJN38q3DmGRbStPiLcFdLfMse5EOK04LFhv6sKTPu6tT&#10;EJbbS6NP2++zNffHZtlN9WF1VGo07N/fQETq43/4r702CvIc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GQnEAAAA2wAAAA8AAAAAAAAAAAAAAAAAmAIAAGRycy9k&#10;b3ducmV2LnhtbFBLBQYAAAAABAAEAPUAAACJAwAAAAA=&#10;">
              <v:textbox style="mso-fit-shape-to-text:t"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NEW</w:t>
                    </w:r>
                  </w:p>
                </w:txbxContent>
              </v:textbox>
            </v:shape>
            <v:shape id="Text Box 27" o:spid="_x0000_s1033" type="#_x0000_t202" style="position:absolute;left:35442;top:12104;width:17075;height:38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8ksQA&#10;AADb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vJLEAAAA2wAAAA8AAAAAAAAAAAAAAAAAmAIAAGRycy9k&#10;b3ducmV2LnhtbFBLBQYAAAAABAAEAPUAAACJAwAAAAA=&#10;">
              <v:textbox style="mso-fit-shape-to-text:t"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ASSGNED</w:t>
                    </w:r>
                  </w:p>
                </w:txbxContent>
              </v:textbox>
            </v:shape>
            <v:shape id="Text Box 28" o:spid="_x0000_s1034" type="#_x0000_t202" style="position:absolute;left:35351;top:20075;width:17077;height:3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<v:textbox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IN PROCESS</w:t>
                    </w:r>
                  </w:p>
                </w:txbxContent>
              </v:textbox>
            </v:shape>
            <v:shape id="Text Box 29" o:spid="_x0000_s1035" type="#_x0000_t202" style="position:absolute;left:35450;top:28475;width:17030;height:38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<v:textbox style="mso-fit-shape-to-text:t"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RESOLVED</w:t>
                    </w:r>
                  </w:p>
                </w:txbxContent>
              </v:textbox>
            </v:shape>
            <v:shape id="Text Box 30" o:spid="_x0000_s1036" type="#_x0000_t202" style="position:absolute;left:35450;top:36635;width:17028;height:4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<v:textbox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CLOSED</w:t>
                    </w:r>
                  </w:p>
                </w:txbxContent>
              </v:textbox>
            </v:shape>
            <v:shape id="Text Box 31" o:spid="_x0000_s1037" type="#_x0000_t202" style="position:absolute;left:9297;top:15603;width:17251;height:4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<v:textbox>
                <w:txbxContent>
                  <w:p w:rsidR="00470192" w:rsidRDefault="00470192" w:rsidP="00470192">
                    <w:pPr>
                      <w:jc w:val="center"/>
                    </w:pPr>
                    <w:r>
                      <w:t>TERMINATED</w:t>
                    </w:r>
                  </w:p>
                  <w:p w:rsidR="00470192" w:rsidRPr="002A5F2D" w:rsidRDefault="00470192" w:rsidP="0047019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38" type="#_x0000_t32" style="position:absolute;left:26548;top:8234;width:8902;height:736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<v:stroke endarrow="block"/>
            </v:shape>
            <v:shape id="AutoShape 33" o:spid="_x0000_s1039" type="#_x0000_t32" style="position:absolute;left:26548;top:14291;width:8803;height:319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<v:stroke endarrow="block"/>
            </v:shape>
            <v:shape id="AutoShape 34" o:spid="_x0000_s1040" type="#_x0000_t32" style="position:absolute;left:26548;top:17484;width:8803;height:5009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f8cAAAADbAAAADwAAAGRycy9kb3ducmV2LnhtbERPS2vCQBC+F/wPywi91U1jEE1dRRSh&#10;FC8+Dh6H7HQTmp0N2VHTf989FDx+fO/levCtulMfm8AG3icZKOIq2Iadgct5/zYHFQXZYhuYDPxS&#10;hPVq9LLE0oYHH+l+EqdSCMcSDdQiXal1rGryGCehI07cd+g9SoK907bHRwr3rc6zbKY9Npwaauxo&#10;W1P1c7p5A9eLPyzyYudd4c5yFPpq8mJmzOt42HyAEhrkKf53f1oD07Q+fUk/QK/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8X/HAAAAA2wAAAA8AAAAAAAAAAAAAAAAA&#10;oQIAAGRycy9kb3ducmV2LnhtbFBLBQYAAAAABAAEAPkAAACOAwAAAAA=&#10;">
              <v:stroke endarrow="block"/>
            </v:shape>
            <v:shape id="AutoShape 35" o:spid="_x0000_s1041" type="#_x0000_t32" style="position:absolute;left:26548;top:20075;width:8902;height:832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6asMAAADbAAAADwAAAGRycy9kb3ducmV2LnhtbESPT2vCQBTE70K/w/IKvenGNIiNrlIq&#10;QhEv/jn0+Mg+N6HZtyH7qum3dwsFj8PM/IZZrgffqiv1sQlsYDrJQBFXwTbsDJxP2/EcVBRki21g&#10;MvBLEdarp9ESSxtufKDrUZxKEI4lGqhFulLrWNXkMU5CR5y8S+g9SpK907bHW4L7VudZNtMeG04L&#10;NXb0UVP1ffzxBr7Ofv+WFxvvCneSg9CuyYuZMS/Pw/sClNAgj/B/+9MaeJ3C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+mrDAAAA2wAAAA8AAAAAAAAAAAAA&#10;AAAAoQIAAGRycy9kb3ducmV2LnhtbFBLBQYAAAAABAAEAPkAAACRAwAAAAA=&#10;">
              <v:stroke endarrow="block"/>
            </v:shape>
            <v:shape id="AutoShape 36" o:spid="_x0000_s1042" type="#_x0000_t32" style="position:absolute;left:43650;top:8234;width:83;height:37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<v:stroke endarrow="block"/>
            </v:shape>
            <v:shape id="AutoShape 37" o:spid="_x0000_s1043" type="#_x0000_t32" style="position:absolute;left:43733;top:16279;width:82;height:37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<v:stroke endarrow="block"/>
            </v:shape>
            <v:shape id="AutoShape 38" o:spid="_x0000_s1044" type="#_x0000_t32" style="position:absolute;left:43815;top:23953;width:83;height:44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<v:stroke endarrow="block"/>
            </v:shape>
            <v:shape id="AutoShape 39" o:spid="_x0000_s1045" type="#_x0000_t32" style="position:absolute;left:43733;top:32642;width:82;height:37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<v:stroke endarrow="block"/>
            </v:shape>
            <v:shape id="AutoShape 40" o:spid="_x0000_s1046" type="#_x0000_t32" style="position:absolute;left:52478;top:30604;width:72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v:shape id="AutoShape 41" o:spid="_x0000_s1047" type="#_x0000_t32" style="position:absolute;left:59763;top:14984;width:0;height:156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<v:shape id="AutoShape 42" o:spid="_x0000_s1048" type="#_x0000_t32" style="position:absolute;left:52255;top:14984;width:750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<v:stroke endarrow="block"/>
            </v:shape>
            <v:shape id="AutoShape 43" o:spid="_x0000_s1049" type="#_x0000_t32" style="position:absolute;left:52428;top:12030;width:36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v:shape id="AutoShape 44" o:spid="_x0000_s1050" type="#_x0000_t32" style="position:absolute;left:56050;top:12030;width:0;height:15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<v:shape id="AutoShape 45" o:spid="_x0000_s1051" type="#_x0000_t32" style="position:absolute;left:52478;top:13598;width:357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a3cMAAADbAAAADwAAAGRycy9kb3ducmV2LnhtbESPT2sCMRTE7wW/Q3hCb92s0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mt3DAAAA2wAAAA8AAAAAAAAAAAAA&#10;AAAAoQIAAGRycy9kb3ducmV2LnhtbFBLBQYAAAAABAAEAPkAAACRAwAAAAA=&#10;">
              <v:stroke endarrow="block"/>
            </v:shape>
            <w10:wrap type="none"/>
            <w10:anchorlock/>
          </v:group>
        </w:pict>
      </w:r>
    </w:p>
    <w:p w:rsidR="00470192" w:rsidRPr="00EB1FEA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New.</w:t>
      </w:r>
    </w:p>
    <w:p w:rsidR="00470192" w:rsidRPr="00EB1FEA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Default="00470192" w:rsidP="00470192">
      <w:pPr>
        <w:ind w:left="708"/>
        <w:rPr>
          <w:lang w:val="ru-RU"/>
        </w:rPr>
      </w:pPr>
      <w:r w:rsidRPr="00EB1FEA">
        <w:rPr>
          <w:lang w:val="ru-RU"/>
        </w:rPr>
        <w:t xml:space="preserve">С момента создания тикета и до его отклонения и назначения ответственного тикет имеет статус </w:t>
      </w:r>
      <w:r>
        <w:t>new</w:t>
      </w:r>
      <w:r w:rsidRPr="00EB1FEA">
        <w:rPr>
          <w:lang w:val="ru-RU"/>
        </w:rPr>
        <w:t>.</w:t>
      </w:r>
    </w:p>
    <w:p w:rsidR="00470192" w:rsidRPr="00EB1FEA" w:rsidRDefault="00470192" w:rsidP="00470192">
      <w:pPr>
        <w:ind w:left="708"/>
        <w:rPr>
          <w:lang w:val="ru-RU"/>
        </w:rPr>
      </w:pPr>
      <w:r>
        <w:rPr>
          <w:lang w:val="ru-RU"/>
        </w:rPr>
        <w:t>Описание.</w:t>
      </w:r>
      <w:r w:rsidRPr="00EB1FEA">
        <w:rPr>
          <w:lang w:val="ru-RU"/>
        </w:rPr>
        <w:t xml:space="preserve"> </w:t>
      </w:r>
    </w:p>
    <w:p w:rsidR="00470192" w:rsidRPr="00EF7A2A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Тикеты со статусом </w:t>
      </w:r>
      <w:r w:rsidRPr="00955171">
        <w:rPr>
          <w:lang w:val="ru-RU"/>
        </w:rPr>
        <w:t xml:space="preserve">New анализируется </w:t>
      </w:r>
      <w:r>
        <w:rPr>
          <w:lang w:val="ru-RU"/>
        </w:rPr>
        <w:t>участником или участниками команды</w:t>
      </w:r>
      <w:r w:rsidRPr="00955171">
        <w:rPr>
          <w:lang w:val="ru-RU"/>
        </w:rPr>
        <w:t xml:space="preserve"> CCB.</w:t>
      </w:r>
      <w:r>
        <w:rPr>
          <w:lang w:val="ru-RU"/>
        </w:rPr>
        <w:t xml:space="preserve"> </w:t>
      </w:r>
      <w:r w:rsidRPr="00955171">
        <w:rPr>
          <w:lang w:val="ru-RU"/>
        </w:rPr>
        <w:t>CCB</w:t>
      </w:r>
      <w:r>
        <w:rPr>
          <w:lang w:val="ru-RU"/>
        </w:rPr>
        <w:t xml:space="preserve">, который анализировал тикет, принимает решение дальнейшей жизни тикета, нужно ли его делать? </w:t>
      </w:r>
    </w:p>
    <w:p w:rsidR="00470192" w:rsidRPr="00EB1FEA" w:rsidRDefault="00470192" w:rsidP="00470192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Если тикет действительно нужно делать, то </w:t>
      </w:r>
      <w:r>
        <w:t>CCB</w:t>
      </w:r>
      <w:r w:rsidRPr="00E2369F">
        <w:rPr>
          <w:lang w:val="ru-RU"/>
        </w:rPr>
        <w:t xml:space="preserve"> </w:t>
      </w:r>
      <w:r>
        <w:rPr>
          <w:lang w:val="ru-RU"/>
        </w:rPr>
        <w:t xml:space="preserve">выбирает ответственного за выполнение и проверяющего, по умолчанию является </w:t>
      </w:r>
      <w:r>
        <w:t>CBB</w:t>
      </w:r>
      <w:r>
        <w:rPr>
          <w:lang w:val="ru-RU"/>
        </w:rPr>
        <w:t xml:space="preserve">. </w:t>
      </w:r>
      <w:r>
        <w:t xml:space="preserve">CBB </w:t>
      </w:r>
      <w:r>
        <w:rPr>
          <w:lang w:val="ru-RU"/>
        </w:rPr>
        <w:t xml:space="preserve">нужно указать лейблом степень важности и срочности. </w:t>
      </w:r>
    </w:p>
    <w:p w:rsidR="00470192" w:rsidRPr="00EB1FEA" w:rsidRDefault="00470192" w:rsidP="00470192">
      <w:pPr>
        <w:pStyle w:val="af4"/>
        <w:rPr>
          <w:lang w:val="ru-RU"/>
        </w:rPr>
      </w:pPr>
    </w:p>
    <w:p w:rsidR="00470192" w:rsidRPr="00E2369F" w:rsidRDefault="00470192" w:rsidP="00470192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>Если тикет не имеет смысла, или нет</w:t>
      </w:r>
      <w:r w:rsidRPr="009612B7">
        <w:rPr>
          <w:lang w:val="ru-RU"/>
        </w:rPr>
        <w:t>,</w:t>
      </w:r>
      <w:r>
        <w:rPr>
          <w:lang w:val="ru-RU"/>
        </w:rPr>
        <w:t xml:space="preserve"> и не будет возможности его реализовать</w:t>
      </w:r>
      <w:r w:rsidRPr="009612B7">
        <w:rPr>
          <w:lang w:val="ru-RU"/>
        </w:rPr>
        <w:t>,</w:t>
      </w:r>
      <w:r>
        <w:rPr>
          <w:lang w:val="ru-RU"/>
        </w:rPr>
        <w:t xml:space="preserve"> то тикет закрывается и на тикет вешается лейбл </w:t>
      </w:r>
      <w:r>
        <w:t>Terminated</w:t>
      </w:r>
      <w:r>
        <w:rPr>
          <w:lang w:val="ru-RU"/>
        </w:rPr>
        <w:t>, и в комментарии к тикету указывается причина закрытия</w:t>
      </w:r>
      <w:r w:rsidRPr="00E2369F">
        <w:rPr>
          <w:lang w:val="ru-RU"/>
        </w:rPr>
        <w:t>.</w:t>
      </w:r>
    </w:p>
    <w:p w:rsidR="00470192" w:rsidRPr="00955171" w:rsidRDefault="00470192" w:rsidP="00470192">
      <w:pPr>
        <w:pStyle w:val="af4"/>
        <w:rPr>
          <w:lang w:val="ru-RU"/>
        </w:rPr>
      </w:pPr>
    </w:p>
    <w:p w:rsidR="00470192" w:rsidRPr="00EF7A2A" w:rsidRDefault="00470192" w:rsidP="00470192">
      <w:pPr>
        <w:rPr>
          <w:lang w:val="ru-RU"/>
        </w:rPr>
      </w:pPr>
    </w:p>
    <w:p w:rsidR="00470192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 xml:space="preserve">Assigned. 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Pr="00EB1FEA" w:rsidRDefault="00470192" w:rsidP="00470192">
      <w:pPr>
        <w:pStyle w:val="af4"/>
        <w:rPr>
          <w:lang w:val="ru-RU"/>
        </w:rPr>
      </w:pPr>
      <w:r>
        <w:rPr>
          <w:lang w:val="ru-RU"/>
        </w:rPr>
        <w:t>С момента назначения ответственного за выполнение и до начала работы исполнителя над тикетом.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Описание.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Тикеты со статусом </w:t>
      </w:r>
      <w:r>
        <w:t>Assigned</w:t>
      </w:r>
      <w:r w:rsidRPr="00EB1FEA">
        <w:rPr>
          <w:lang w:val="ru-RU"/>
        </w:rPr>
        <w:t xml:space="preserve"> </w:t>
      </w:r>
      <w:r>
        <w:rPr>
          <w:lang w:val="ru-RU"/>
        </w:rPr>
        <w:t>должны быть проанализированы ответственным за  выполнения и поставлены в очередь выполнения задач у ответственного за выполнение.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При начале работы над тикетом ответственный за выполнение должен поставить задание лейбл </w:t>
      </w:r>
      <w:r>
        <w:t>In</w:t>
      </w:r>
      <w:r w:rsidRPr="00290079">
        <w:rPr>
          <w:lang w:val="ru-RU"/>
        </w:rPr>
        <w:t xml:space="preserve"> </w:t>
      </w:r>
      <w:r>
        <w:t>process</w:t>
      </w:r>
      <w:r w:rsidRPr="00290079">
        <w:rPr>
          <w:lang w:val="ru-RU"/>
        </w:rPr>
        <w:t>.</w:t>
      </w:r>
      <w:r>
        <w:rPr>
          <w:lang w:val="ru-RU"/>
        </w:rPr>
        <w:t xml:space="preserve"> </w:t>
      </w:r>
    </w:p>
    <w:p w:rsidR="00470192" w:rsidRPr="00290079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In process.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От начала работы исполнителем, до готовности к показу проверяющим.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Описание:</w:t>
      </w:r>
    </w:p>
    <w:p w:rsidR="00470192" w:rsidRPr="000711D7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Тикеты со статусом </w:t>
      </w:r>
      <w:r>
        <w:t>In</w:t>
      </w:r>
      <w:r w:rsidRPr="00CA6DBD">
        <w:rPr>
          <w:lang w:val="ru-RU"/>
        </w:rPr>
        <w:t xml:space="preserve"> </w:t>
      </w:r>
      <w:r>
        <w:t>process</w:t>
      </w:r>
      <w:r w:rsidRPr="00CA6DBD">
        <w:rPr>
          <w:lang w:val="ru-RU"/>
        </w:rPr>
        <w:t xml:space="preserve"> </w:t>
      </w:r>
      <w:r>
        <w:rPr>
          <w:lang w:val="ru-RU"/>
        </w:rPr>
        <w:t xml:space="preserve">при необходимости должны отслеживаться чемпионами или </w:t>
      </w:r>
      <w:r>
        <w:t>CCB</w:t>
      </w:r>
      <w:r w:rsidRPr="00CA6DBD">
        <w:rPr>
          <w:lang w:val="ru-RU"/>
        </w:rPr>
        <w:t xml:space="preserve">. </w:t>
      </w:r>
      <w:r>
        <w:rPr>
          <w:lang w:val="ru-RU"/>
        </w:rPr>
        <w:t xml:space="preserve">По возможности они должны отображать реальную работу над задачами. При завершении работы над решением тикета, и готовность показа проверяющим. Ответственный за выполнение, ставит лейблу </w:t>
      </w:r>
      <w:r>
        <w:t>Resolved</w:t>
      </w:r>
      <w:r>
        <w:rPr>
          <w:lang w:val="ru-RU"/>
        </w:rPr>
        <w:t xml:space="preserve"> и извещает проверяющего или </w:t>
      </w:r>
      <w:r>
        <w:t>CBB</w:t>
      </w:r>
      <w:r w:rsidRPr="000711D7">
        <w:rPr>
          <w:lang w:val="ru-RU"/>
        </w:rPr>
        <w:t xml:space="preserve"> </w:t>
      </w:r>
      <w:r>
        <w:rPr>
          <w:lang w:val="ru-RU"/>
        </w:rPr>
        <w:t>о завершении решения тикета.</w:t>
      </w:r>
    </w:p>
    <w:p w:rsidR="00470192" w:rsidRPr="00CA6DBD" w:rsidRDefault="00470192" w:rsidP="00470192">
      <w:pPr>
        <w:pStyle w:val="af4"/>
      </w:pPr>
      <w:r>
        <w:rPr>
          <w:lang w:val="ru-RU"/>
        </w:rPr>
        <w:t>Пр.</w:t>
      </w:r>
      <w:r>
        <w:t xml:space="preserve"> </w:t>
      </w:r>
      <w:r>
        <w:rPr>
          <w:lang w:val="ru-RU"/>
        </w:rPr>
        <w:t xml:space="preserve">состояния </w:t>
      </w:r>
      <w:r>
        <w:t>Terminated.</w:t>
      </w:r>
    </w:p>
    <w:p w:rsidR="00470192" w:rsidRPr="00CA6DBD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Resolved</w:t>
      </w:r>
      <w:r w:rsidRPr="00A74B05">
        <w:rPr>
          <w:lang w:val="ru-RU"/>
        </w:rPr>
        <w:t>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От завершения работы над тикетом и готовности показа, до завершения проверки человеком которого назначили проверяющим.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Описание.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Проверяющий должен проверить соответствие требований и результата решения тикета. Если задача выполнена в соответствии с требованиями, и прошла все тестовые ситуации, то проверяющий ставит задание в состояние </w:t>
      </w:r>
      <w:r>
        <w:t>closed</w:t>
      </w:r>
      <w:r w:rsidRPr="000C0B81">
        <w:rPr>
          <w:lang w:val="ru-RU"/>
        </w:rPr>
        <w:t xml:space="preserve"> </w:t>
      </w:r>
      <w:r>
        <w:rPr>
          <w:lang w:val="ru-RU"/>
        </w:rPr>
        <w:t>и, при необходимости отписывается в комментарий.</w:t>
      </w:r>
    </w:p>
    <w:p w:rsidR="00470192" w:rsidRPr="00EF7A2A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Если задача не соответствует каким либо требованиям или выявлены какие нибудь ошибки, то ошибки отписываются в комментарии и ставится метка </w:t>
      </w:r>
      <w:r>
        <w:t>Resolved</w:t>
      </w:r>
      <w:r w:rsidRPr="006B393D">
        <w:rPr>
          <w:lang w:val="ru-RU"/>
        </w:rPr>
        <w:t>.</w:t>
      </w:r>
    </w:p>
    <w:p w:rsidR="00470192" w:rsidRPr="006B393D" w:rsidRDefault="00470192" w:rsidP="00470192">
      <w:pPr>
        <w:pStyle w:val="af4"/>
        <w:rPr>
          <w:lang w:val="ru-RU"/>
        </w:rPr>
      </w:pPr>
      <w:r>
        <w:rPr>
          <w:lang w:val="ru-RU"/>
        </w:rPr>
        <w:t>Особые статусы</w:t>
      </w:r>
    </w:p>
    <w:p w:rsidR="00470192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Terminated.</w:t>
      </w:r>
    </w:p>
    <w:p w:rsidR="00470192" w:rsidRPr="00652045" w:rsidRDefault="00470192" w:rsidP="00470192">
      <w:pPr>
        <w:pStyle w:val="af4"/>
        <w:rPr>
          <w:lang w:val="ru-RU"/>
        </w:rPr>
      </w:pPr>
      <w:r>
        <w:rPr>
          <w:lang w:val="ru-RU"/>
        </w:rPr>
        <w:t>Если тикет потерял свою актуальность</w:t>
      </w:r>
      <w:r w:rsidRPr="00290079">
        <w:rPr>
          <w:lang w:val="ru-RU"/>
        </w:rPr>
        <w:t>,</w:t>
      </w:r>
      <w:r>
        <w:rPr>
          <w:lang w:val="ru-RU"/>
        </w:rPr>
        <w:t xml:space="preserve"> или не может быть исполнен, то он назначается на другого человека или переходит в состояние </w:t>
      </w:r>
      <w:r>
        <w:t>Terminated</w:t>
      </w:r>
      <w:r>
        <w:rPr>
          <w:lang w:val="ru-RU"/>
        </w:rPr>
        <w:t xml:space="preserve">. Для этого </w:t>
      </w:r>
      <w:r>
        <w:t>CCB</w:t>
      </w:r>
      <w:r w:rsidRPr="00652045">
        <w:rPr>
          <w:lang w:val="ru-RU"/>
        </w:rPr>
        <w:t xml:space="preserve"> </w:t>
      </w:r>
      <w:r>
        <w:rPr>
          <w:lang w:val="ru-RU"/>
        </w:rPr>
        <w:t xml:space="preserve">ставит на тикет лейбл </w:t>
      </w:r>
      <w:r>
        <w:t>Terminated</w:t>
      </w:r>
      <w:r w:rsidRPr="00652045">
        <w:rPr>
          <w:lang w:val="ru-RU"/>
        </w:rPr>
        <w:t xml:space="preserve">, </w:t>
      </w:r>
      <w:r>
        <w:rPr>
          <w:lang w:val="ru-RU"/>
        </w:rPr>
        <w:t xml:space="preserve"> и состояние</w:t>
      </w:r>
      <w:r w:rsidRPr="00652045">
        <w:rPr>
          <w:lang w:val="ru-RU"/>
        </w:rPr>
        <w:t xml:space="preserve"> </w:t>
      </w:r>
      <w:r>
        <w:t>closed</w:t>
      </w:r>
      <w:r>
        <w:rPr>
          <w:lang w:val="ru-RU"/>
        </w:rPr>
        <w:t>. Причина указывается в комментарии.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1" w:name="_Toc368436402"/>
      <w:bookmarkEnd w:id="10"/>
      <w:r w:rsidRPr="00C92F77">
        <w:rPr>
          <w:lang w:val="ru-RU"/>
        </w:rPr>
        <w:t>Соглашения:</w:t>
      </w:r>
      <w:bookmarkEnd w:id="11"/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Никакое изменение на проекте не происходит без заведенного на это изменение тикета;</w:t>
      </w:r>
    </w:p>
    <w:p w:rsidR="00862DE3" w:rsidRPr="00A74B05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 w:rsidRPr="00A74B05">
        <w:rPr>
          <w:lang w:val="ru-RU"/>
        </w:rPr>
        <w:t>id — указывается версия файла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Фамилия Имя</w:t>
      </w:r>
      <w:r w:rsidRPr="00A74B05">
        <w:rPr>
          <w:lang w:val="ru-RU"/>
        </w:rPr>
        <w:t>— указывается, кто изменил файл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Pr="00A74B05">
        <w:rPr>
          <w:lang w:val="ru-RU"/>
        </w:rPr>
        <w:t>ата — указывается, когда файл был изменен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П</w:t>
      </w:r>
      <w:r w:rsidRPr="00A74B05">
        <w:rPr>
          <w:lang w:val="ru-RU"/>
        </w:rPr>
        <w:t>ричина — указывается, почему файл изменен</w:t>
      </w:r>
    </w:p>
    <w:p w:rsidR="00862DE3" w:rsidRPr="00A04D88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 w:rsidRPr="00A04D88">
        <w:rPr>
          <w:lang w:val="ru-RU"/>
        </w:rPr>
        <w:t>CR_id — указывается id тикета, по которому нужно было изменить файл</w:t>
      </w:r>
    </w:p>
    <w:p w:rsidR="00862DE3" w:rsidRPr="00A04D88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862DE3" w:rsidRPr="00DE3FF9" w:rsidRDefault="00862DE3" w:rsidP="00862DE3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E3FF9">
        <w:rPr>
          <w:lang w:val="ru-RU"/>
        </w:rPr>
        <w:t>ерсия только что созданного файла.</w:t>
      </w:r>
    </w:p>
    <w:p w:rsidR="00862DE3" w:rsidRPr="00C92F77" w:rsidRDefault="00862DE3" w:rsidP="00862DE3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 xml:space="preserve">При завершении процесса(прогресс 100%)(Milestone) происходит инспекция файла, после исправления ошибок, выявленных инспекцией, файлу присваивается версия 1.0.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больших изменениях (например, добавление новой главы, фичи) увеличивается первая цифра.</w:t>
      </w:r>
    </w:p>
    <w:p w:rsidR="00862DE3" w:rsidRPr="008175F8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2" w:name="_Toc368436403"/>
      <w:r w:rsidRPr="008175F8">
        <w:rPr>
          <w:lang w:val="ru-RU"/>
        </w:rPr>
        <w:t>Отчеты о проделанной работе</w:t>
      </w:r>
      <w:bookmarkEnd w:id="12"/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задачу(тикет),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Член CCB при назначении задачи(тикета) должен проверять, соответствуют ли сроки сдачи задания, установленные участником в комментариях к задаче(тикету), срокам сдачи готовых документов.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задачу(тикет), если руководитель дал на это согласие.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3" w:name="_Toc368436404"/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  <w:bookmarkEnd w:id="13"/>
    </w:p>
    <w:p w:rsidR="00862DE3" w:rsidRDefault="00862DE3" w:rsidP="00862DE3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862DE3" w:rsidRDefault="00862DE3" w:rsidP="00862DE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E3" w:rsidRPr="00C77DAB" w:rsidRDefault="00862DE3" w:rsidP="00862DE3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r w:rsidRPr="00C77DAB">
        <w:rPr>
          <w:i/>
        </w:rPr>
        <w:t>CircleFilter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4" w:name="_Toc368436405"/>
      <w:r>
        <w:rPr>
          <w:lang w:val="ru-RU"/>
        </w:rPr>
        <w:lastRenderedPageBreak/>
        <w:t>Шаблон</w:t>
      </w:r>
      <w:bookmarkEnd w:id="14"/>
    </w:p>
    <w:p w:rsidR="00862DE3" w:rsidRPr="007C7942" w:rsidRDefault="00862DE3" w:rsidP="00862DE3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862DE3" w:rsidRDefault="00862DE3" w:rsidP="00862DE3">
      <w:pPr>
        <w:pStyle w:val="ab"/>
      </w:pPr>
      <w:r>
        <w:t>CircleFilter/docs/other/</w:t>
      </w:r>
      <w:r w:rsidRPr="007C7942">
        <w:t>project_doc_template</w:t>
      </w:r>
      <w:r w:rsidRPr="0083291B">
        <w:t>.</w:t>
      </w:r>
      <w:r>
        <w:t>docx</w:t>
      </w:r>
    </w:p>
    <w:p w:rsidR="00862DE3" w:rsidRDefault="00862DE3" w:rsidP="00862DE3">
      <w:pPr>
        <w:rPr>
          <w:rFonts w:ascii="Tahoma" w:hAnsi="Tahoma"/>
          <w:color w:val="14415C" w:themeColor="accent3" w:themeShade="BF"/>
        </w:rPr>
      </w:pPr>
      <w:r>
        <w:br w:type="page"/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5" w:name="_Toc368436406"/>
      <w:r>
        <w:rPr>
          <w:lang w:val="ru-RU"/>
        </w:rPr>
        <w:lastRenderedPageBreak/>
        <w:t>Риски</w:t>
      </w:r>
      <w:bookmarkEnd w:id="15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PlainTable1"/>
        <w:tblW w:w="0" w:type="auto"/>
        <w:tblLook w:val="04A0"/>
      </w:tblPr>
      <w:tblGrid>
        <w:gridCol w:w="4674"/>
        <w:gridCol w:w="4676"/>
      </w:tblGrid>
      <w:tr w:rsidR="00862DE3" w:rsidTr="00E5253C">
        <w:trPr>
          <w:cnfStyle w:val="1000000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Default="00862DE3" w:rsidP="00E5253C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Риск 01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/>
            </w:pPr>
            <w:r w:rsidRPr="00707AFB">
              <w:t>60%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/>
            </w:pPr>
            <w:r w:rsidRPr="00707AFB">
              <w:t>3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/>
            </w:pPr>
            <w:r w:rsidRPr="00707AFB">
              <w:t>Отставание в разработке проекта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862DE3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B1584B" w:rsidRDefault="00862DE3" w:rsidP="00E5253C">
            <w:r w:rsidRPr="00B1584B">
              <w:t>Риск 02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65%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>
              <w:t>4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Отставание в разработке проекта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862DE3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 w:rsidRPr="003B2742">
              <w:t>Риск 03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Возникновение трудностей при интеграции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 w:rsidRPr="00B1584B">
              <w:t>30 %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3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862DE3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155"/>
              </w:tabs>
            </w:pPr>
            <w:r w:rsidRPr="003B2742">
              <w:t>Риск 04</w:t>
            </w:r>
            <w:r w:rsidRPr="003B2742">
              <w:tab/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862DE3" w:rsidRPr="00470192" w:rsidTr="00E5253C">
        <w:trPr>
          <w:cnfStyle w:val="000000100000"/>
          <w:trHeight w:val="132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lastRenderedPageBreak/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862DE3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200"/>
              </w:tabs>
            </w:pPr>
            <w:r w:rsidRPr="003B2742">
              <w:t>Риск 05</w:t>
            </w:r>
            <w:r w:rsidRPr="003B2742">
              <w:tab/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Трудности с программированием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3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>
              <w:t>PHP</w:t>
            </w:r>
            <w:r w:rsidRPr="001A2DB5">
              <w:rPr>
                <w:lang w:val="ru-RU"/>
              </w:rPr>
              <w:t xml:space="preserve">, </w:t>
            </w:r>
            <w:r>
              <w:t>JavaScript</w:t>
            </w:r>
          </w:p>
        </w:tc>
      </w:tr>
      <w:tr w:rsidR="00862DE3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 w:rsidRPr="003B2742">
              <w:t>Риск 06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 w:rsidRPr="00B1584B">
              <w:t>Трудности с процессом тестирования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50%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 w:rsidRPr="00B1584B">
              <w:t>3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862DE3" w:rsidRPr="003B2742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>
              <w:t>Риск 07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r>
              <w:t>git</w:t>
            </w:r>
          </w:p>
        </w:tc>
      </w:tr>
      <w:tr w:rsidR="00862DE3" w:rsidRPr="00B1584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862DE3" w:rsidRPr="00B1584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r>
              <w:t>git</w:t>
            </w:r>
            <w:r>
              <w:rPr>
                <w:lang w:val="ru-RU"/>
              </w:rPr>
              <w:t xml:space="preserve">. 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r>
              <w:t>git</w:t>
            </w:r>
            <w:r w:rsidRPr="003B2742">
              <w:rPr>
                <w:lang w:val="ru-RU"/>
              </w:rPr>
              <w:t>.</w:t>
            </w:r>
          </w:p>
        </w:tc>
      </w:tr>
    </w:tbl>
    <w:p w:rsidR="00862DE3" w:rsidRDefault="00862DE3" w:rsidP="00862DE3">
      <w:pPr>
        <w:rPr>
          <w:lang w:val="ru-RU"/>
        </w:rPr>
      </w:pPr>
    </w:p>
    <w:p w:rsidR="00862DE3" w:rsidRPr="00B1072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6" w:name="_Toc368436407"/>
      <w:r>
        <w:rPr>
          <w:lang w:val="ru-RU"/>
        </w:rPr>
        <w:t>Проблемы</w:t>
      </w:r>
      <w:bookmarkEnd w:id="16"/>
    </w:p>
    <w:tbl>
      <w:tblPr>
        <w:tblStyle w:val="PlainTable1"/>
        <w:tblW w:w="0" w:type="auto"/>
        <w:tblLook w:val="04A0"/>
      </w:tblPr>
      <w:tblGrid>
        <w:gridCol w:w="4674"/>
        <w:gridCol w:w="4676"/>
      </w:tblGrid>
      <w:tr w:rsidR="00862DE3" w:rsidRPr="00934854" w:rsidTr="00E5253C">
        <w:trPr>
          <w:cnfStyle w:val="1000000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934854" w:rsidRDefault="00862DE3" w:rsidP="00E5253C">
            <w:r w:rsidRPr="00934854">
              <w:t>Проблема 01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862DE3" w:rsidRPr="005E4944" w:rsidTr="00E5253C"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5E4944" w:rsidRDefault="00862DE3" w:rsidP="00E5253C">
            <w:pPr>
              <w:cnfStyle w:val="000000000000"/>
            </w:pPr>
            <w:r w:rsidRPr="005E4944">
              <w:t>Сдвиг сроков сдачи задания</w:t>
            </w:r>
          </w:p>
        </w:tc>
      </w:tr>
      <w:tr w:rsidR="00862DE3" w:rsidRPr="00934854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snapToGrid w:val="0"/>
              <w:cnfStyle w:val="00000000000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lastRenderedPageBreak/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862DE3" w:rsidRPr="001A2DB5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r w:rsidRPr="00FD4BDD">
              <w:lastRenderedPageBreak/>
              <w:t>Проблема 02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862DE3" w:rsidRPr="001A2DB5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100000"/>
            </w:pPr>
            <w:r w:rsidRPr="00FD4BDD">
              <w:t>Отставание в разработке проекта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862DE3" w:rsidRPr="001A2DB5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r w:rsidRPr="00FD4BDD">
              <w:t>Проблема 03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862DE3" w:rsidRPr="001A2DB5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000000"/>
            </w:pPr>
            <w:r w:rsidRPr="00FD4BDD">
              <w:t>Отставание в разработке проекта</w:t>
            </w:r>
          </w:p>
        </w:tc>
      </w:tr>
      <w:tr w:rsidR="00862DE3" w:rsidRPr="00470192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862DE3" w:rsidRPr="00470192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862DE3" w:rsidRPr="00934854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7" w:name="_Toc368436408"/>
      <w:r>
        <w:rPr>
          <w:lang w:val="ru-RU"/>
        </w:rPr>
        <w:t>Зависимости</w:t>
      </w:r>
      <w:bookmarkEnd w:id="17"/>
    </w:p>
    <w:tbl>
      <w:tblPr>
        <w:tblStyle w:val="PlainTable1"/>
        <w:tblW w:w="9350" w:type="dxa"/>
        <w:tblLook w:val="04A0"/>
      </w:tblPr>
      <w:tblGrid>
        <w:gridCol w:w="9350"/>
      </w:tblGrid>
      <w:tr w:rsidR="00B6346F" w:rsidTr="00B6346F">
        <w:trPr>
          <w:cnfStyle w:val="1000000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bookmarkStart w:id="18" w:name="_Toc368436409"/>
            <w:r>
              <w:rPr>
                <w:lang w:val="ru-RU"/>
              </w:rPr>
              <w:t>Зависимость 01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разработки архитектуры необходимо наличие требований к проекту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02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Для кодирования необходимо знать архитектуру проекта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03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План тестирования составляется исходя из требований к проекту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04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Тестировать можно только написанный код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05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интеграции модулей необходимо их наличие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06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Ограничение количества обращений к API Google+ - 1000 запросов в сутки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07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Зависимость от функциональных средств, предоставляемых </w:t>
            </w:r>
            <w:r>
              <w:rPr>
                <w:b w:val="0"/>
              </w:rPr>
              <w:t>API</w:t>
            </w:r>
            <w:r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 xml:space="preserve">+ 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08</w:t>
            </w:r>
          </w:p>
        </w:tc>
      </w:tr>
      <w:tr w:rsidR="00B6346F" w:rsidRPr="00470192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Ограничения, связанные с политикой конфиденциальности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>+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</w:rPr>
            </w:pPr>
            <w:r>
              <w:rPr>
                <w:lang w:val="ru-RU"/>
              </w:rPr>
              <w:t>Зависимость 0</w:t>
            </w:r>
            <w:r>
              <w:t>9</w:t>
            </w:r>
          </w:p>
        </w:tc>
      </w:tr>
      <w:tr w:rsidR="00B6346F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Не выявленные еще зависимости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Отчетность и статусное собрание</w:t>
      </w:r>
      <w:bookmarkEnd w:id="18"/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и место сбора уч</w:t>
      </w:r>
      <w:r>
        <w:rPr>
          <w:lang w:val="ru-RU"/>
        </w:rPr>
        <w:t>астников проекта на ближайшее время до 31.12.2013г</w:t>
      </w:r>
      <w:r w:rsidRPr="00424E1A">
        <w:rPr>
          <w:lang w:val="ru-RU"/>
        </w:rPr>
        <w:t>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Октябрьской 27.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lastRenderedPageBreak/>
        <w:t xml:space="preserve">Взаимодействие </w:t>
      </w:r>
      <w:r>
        <w:rPr>
          <w:lang w:val="ru-RU"/>
        </w:rPr>
        <w:t>участников</w:t>
      </w:r>
      <w:r w:rsidRPr="00424E1A">
        <w:rPr>
          <w:lang w:val="ru-RU"/>
        </w:rPr>
        <w:t xml:space="preserve"> по сети интернет (</w:t>
      </w:r>
      <w:r>
        <w:t>Skype</w:t>
      </w:r>
      <w:r w:rsidRPr="00424E1A">
        <w:rPr>
          <w:lang w:val="ru-RU"/>
        </w:rPr>
        <w:t xml:space="preserve"> / Mail.</w:t>
      </w:r>
      <w:r>
        <w:t>ru</w:t>
      </w:r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Google+):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По необходимости в л</w:t>
      </w:r>
      <w:r w:rsidRPr="0066463A">
        <w:rPr>
          <w:lang w:val="ru-RU"/>
        </w:rPr>
        <w:t>юбое свободное время</w:t>
      </w:r>
      <w:r>
        <w:rPr>
          <w:lang w:val="ru-RU"/>
        </w:rPr>
        <w:t>, удобное для участников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Время </w:t>
      </w:r>
      <w:r>
        <w:rPr>
          <w:lang w:val="ru-RU"/>
        </w:rPr>
        <w:t>выполнения определённой задачи для</w:t>
      </w:r>
      <w:r w:rsidRPr="00424E1A">
        <w:rPr>
          <w:lang w:val="ru-RU"/>
        </w:rPr>
        <w:t xml:space="preserve"> </w:t>
      </w:r>
      <w:r>
        <w:rPr>
          <w:lang w:val="ru-RU"/>
        </w:rPr>
        <w:t>конкретного участника (или группы участников)</w:t>
      </w:r>
      <w:r w:rsidRPr="00424E1A">
        <w:rPr>
          <w:lang w:val="ru-RU"/>
        </w:rPr>
        <w:t>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В л</w:t>
      </w:r>
      <w:r w:rsidRPr="0066463A">
        <w:rPr>
          <w:lang w:val="ru-RU"/>
        </w:rPr>
        <w:t>юбое свободное</w:t>
      </w:r>
      <w:r>
        <w:rPr>
          <w:lang w:val="ru-RU"/>
        </w:rPr>
        <w:t>, но конечный результат должен быть предоставлен в указанный срок и срок устанавливается в зависимости от объёма задачи</w:t>
      </w:r>
      <w:r w:rsidRPr="0066463A">
        <w:rPr>
          <w:lang w:val="ru-RU"/>
        </w:rPr>
        <w:t>.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</w:t>
      </w:r>
      <w:r>
        <w:rPr>
          <w:lang w:val="ru-RU"/>
        </w:rPr>
        <w:t xml:space="preserve">ремя сбора участников проекта на </w:t>
      </w:r>
      <w:r w:rsidRPr="00424E1A">
        <w:rPr>
          <w:lang w:val="ru-RU"/>
        </w:rPr>
        <w:t>2014 год будет определено не позднее</w:t>
      </w:r>
      <w:r>
        <w:rPr>
          <w:lang w:val="ru-RU"/>
        </w:rPr>
        <w:t xml:space="preserve"> по результатам работ к 31.12.2013г., но не позднее</w:t>
      </w:r>
      <w:r w:rsidRPr="00424E1A">
        <w:rPr>
          <w:lang w:val="ru-RU"/>
        </w:rPr>
        <w:t xml:space="preserve"> 31.01.201</w:t>
      </w:r>
      <w:r>
        <w:rPr>
          <w:lang w:val="ru-RU"/>
        </w:rPr>
        <w:t>3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Во время сбора обсуждаются проблемы и вопросы, возникшие в ходе работы; раздаются задачи участникам проекта и </w:t>
      </w:r>
      <w:r>
        <w:rPr>
          <w:lang w:val="ru-RU"/>
        </w:rPr>
        <w:t>обсуждаются</w:t>
      </w:r>
      <w:r w:rsidRPr="00424E1A">
        <w:rPr>
          <w:lang w:val="ru-RU"/>
        </w:rPr>
        <w:t xml:space="preserve"> выполненные задания.</w:t>
      </w:r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0D41C6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ФИО</w:t>
      </w:r>
    </w:p>
    <w:p w:rsidR="00862DE3" w:rsidRPr="000D41C6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 w:rsidRPr="000D41C6">
        <w:rPr>
          <w:lang w:val="ru-RU"/>
        </w:rPr>
        <w:t>Список выполненных задач за неделю</w:t>
      </w:r>
    </w:p>
    <w:sectPr w:rsidR="00862DE3" w:rsidRPr="000D41C6" w:rsidSect="002630E0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859" w:rsidRDefault="00547859" w:rsidP="007732EC">
      <w:pPr>
        <w:spacing w:after="0" w:line="240" w:lineRule="auto"/>
      </w:pPr>
      <w:r>
        <w:separator/>
      </w:r>
    </w:p>
  </w:endnote>
  <w:endnote w:type="continuationSeparator" w:id="0">
    <w:p w:rsidR="00547859" w:rsidRDefault="00547859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5329"/>
      <w:docPartObj>
        <w:docPartGallery w:val="Page Numbers (Bottom of Page)"/>
        <w:docPartUnique/>
      </w:docPartObj>
    </w:sdtPr>
    <w:sdtContent>
      <w:p w:rsidR="002630E0" w:rsidRDefault="002630E0">
        <w:pPr>
          <w:pStyle w:val="af8"/>
          <w:jc w:val="center"/>
        </w:pPr>
        <w:fldSimple w:instr=" PAGE   \* MERGEFORMAT ">
          <w:r w:rsidR="0037688E">
            <w:rPr>
              <w:noProof/>
            </w:rPr>
            <w:t>2</w:t>
          </w:r>
        </w:fldSimple>
      </w:p>
    </w:sdtContent>
  </w:sdt>
  <w:p w:rsidR="007732EC" w:rsidRDefault="007732EC" w:rsidP="00042EB5">
    <w:pPr>
      <w:pStyle w:val="af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859" w:rsidRDefault="00547859" w:rsidP="007732EC">
      <w:pPr>
        <w:spacing w:after="0" w:line="240" w:lineRule="auto"/>
      </w:pPr>
      <w:r>
        <w:separator/>
      </w:r>
    </w:p>
  </w:footnote>
  <w:footnote w:type="continuationSeparator" w:id="0">
    <w:p w:rsidR="00547859" w:rsidRDefault="00547859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1412F"/>
    <w:multiLevelType w:val="hybridMultilevel"/>
    <w:tmpl w:val="B7608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43892A01"/>
    <w:multiLevelType w:val="hybridMultilevel"/>
    <w:tmpl w:val="4BC0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6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10"/>
  </w:num>
  <w:num w:numId="15">
    <w:abstractNumId w:val="3"/>
  </w:num>
  <w:num w:numId="16">
    <w:abstractNumId w:val="4"/>
  </w:num>
  <w:num w:numId="17">
    <w:abstractNumId w:val="2"/>
  </w:num>
  <w:num w:numId="18">
    <w:abstractNumId w:val="8"/>
  </w:num>
  <w:num w:numId="19">
    <w:abstractNumId w:val="12"/>
  </w:num>
  <w:num w:numId="20">
    <w:abstractNumId w:val="13"/>
  </w:num>
  <w:num w:numId="21">
    <w:abstractNumId w:val="6"/>
  </w:num>
  <w:num w:numId="22">
    <w:abstractNumId w:val="15"/>
  </w:num>
  <w:num w:numId="23">
    <w:abstractNumId w:val="9"/>
  </w:num>
  <w:num w:numId="24">
    <w:abstractNumId w:val="16"/>
  </w:num>
  <w:num w:numId="25">
    <w:abstractNumId w:val="14"/>
  </w:num>
  <w:num w:numId="26">
    <w:abstractNumId w:val="11"/>
  </w:num>
  <w:num w:numId="27">
    <w:abstractNumId w:val="7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97956"/>
    <w:rsid w:val="00042EB5"/>
    <w:rsid w:val="000C7704"/>
    <w:rsid w:val="000D41C6"/>
    <w:rsid w:val="000F40E1"/>
    <w:rsid w:val="001B08AF"/>
    <w:rsid w:val="002630E0"/>
    <w:rsid w:val="0037498D"/>
    <w:rsid w:val="0037688E"/>
    <w:rsid w:val="003C1E12"/>
    <w:rsid w:val="00427CF5"/>
    <w:rsid w:val="00442A94"/>
    <w:rsid w:val="00470192"/>
    <w:rsid w:val="00480697"/>
    <w:rsid w:val="00492CF9"/>
    <w:rsid w:val="004A5CF7"/>
    <w:rsid w:val="004A792F"/>
    <w:rsid w:val="00547859"/>
    <w:rsid w:val="00552E53"/>
    <w:rsid w:val="005911AA"/>
    <w:rsid w:val="005D4744"/>
    <w:rsid w:val="00626B70"/>
    <w:rsid w:val="00631950"/>
    <w:rsid w:val="006438AB"/>
    <w:rsid w:val="00727B7A"/>
    <w:rsid w:val="007732EC"/>
    <w:rsid w:val="0085540D"/>
    <w:rsid w:val="00862DE3"/>
    <w:rsid w:val="00935487"/>
    <w:rsid w:val="009B67E9"/>
    <w:rsid w:val="00A14348"/>
    <w:rsid w:val="00A164DB"/>
    <w:rsid w:val="00A837B2"/>
    <w:rsid w:val="00B10B41"/>
    <w:rsid w:val="00B6346F"/>
    <w:rsid w:val="00BF77F0"/>
    <w:rsid w:val="00C97956"/>
    <w:rsid w:val="00D40723"/>
    <w:rsid w:val="00DC580B"/>
    <w:rsid w:val="00E03FDC"/>
    <w:rsid w:val="00E47DC0"/>
    <w:rsid w:val="00EC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2"/>
        <o:r id="V:Rule2" type="connector" idref="#AutoShape 33"/>
        <o:r id="V:Rule3" type="connector" idref="#AutoShape 34"/>
        <o:r id="V:Rule4" type="connector" idref="#AutoShape 35"/>
        <o:r id="V:Rule5" type="connector" idref="#AutoShape 36"/>
        <o:r id="V:Rule6" type="connector" idref="#AutoShape 37"/>
        <o:r id="V:Rule7" type="connector" idref="#AutoShape 38"/>
        <o:r id="V:Rule8" type="connector" idref="#AutoShape 39"/>
        <o:r id="V:Rule9" type="connector" idref="#AutoShape 40"/>
        <o:r id="V:Rule10" type="connector" idref="#AutoShape 41"/>
        <o:r id="V:Rule11" type="connector" idref="#AutoShape 42"/>
        <o:r id="V:Rule12" type="connector" idref="#AutoShape 43"/>
        <o:r id="V:Rule13" type="connector" idref="#AutoShape 44"/>
        <o:r id="V:Rule14" type="connector" idref="#AutoShape 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rsid w:val="00A1434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rsid w:val="00A1434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rsid w:val="00A1434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rsid w:val="00A1434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A1434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A1434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rsid w:val="00A14348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sid w:val="00A14348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sid w:val="00A1434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14348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4348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A143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143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14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sid w:val="00A14348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sid w:val="00A14348"/>
    <w:rPr>
      <w:i/>
      <w:iCs/>
      <w:color w:val="auto"/>
    </w:rPr>
  </w:style>
  <w:style w:type="character" w:styleId="a9">
    <w:name w:val="Intense Emphasis"/>
    <w:basedOn w:val="a0"/>
    <w:uiPriority w:val="99"/>
    <w:qFormat/>
    <w:rsid w:val="00A14348"/>
    <w:rPr>
      <w:b/>
      <w:bCs/>
      <w:i/>
      <w:iCs/>
      <w:caps/>
    </w:rPr>
  </w:style>
  <w:style w:type="character" w:styleId="aa">
    <w:name w:val="Strong"/>
    <w:basedOn w:val="a0"/>
    <w:uiPriority w:val="22"/>
    <w:rsid w:val="00A14348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rsid w:val="00A1434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14348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A14348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sid w:val="00A14348"/>
    <w:rPr>
      <w:b/>
      <w:bCs/>
      <w:smallCaps/>
      <w:u w:val="single"/>
    </w:rPr>
  </w:style>
  <w:style w:type="character" w:styleId="af">
    <w:name w:val="Book Title"/>
    <w:basedOn w:val="a0"/>
    <w:uiPriority w:val="33"/>
    <w:rsid w:val="00A14348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rsid w:val="00A14348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A14348"/>
    <w:pPr>
      <w:outlineLvl w:val="9"/>
    </w:pPr>
  </w:style>
  <w:style w:type="paragraph" w:styleId="af2">
    <w:name w:val="No Spacing"/>
    <w:link w:val="af3"/>
    <w:uiPriority w:val="1"/>
    <w:qFormat/>
    <w:rsid w:val="00A14348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A14348"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uri-vashchenko/CircleFilt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uri-vashchenko/CircleFilter/issu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4973B-0167-4E71-B102-9AA3F5CF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24</TotalTime>
  <Pages>14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/>
  <LinksUpToDate>false</LinksUpToDate>
  <CharactersWithSpaces>16291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avdeev</cp:lastModifiedBy>
  <cp:revision>11</cp:revision>
  <cp:lastPrinted>2013-09-26T15:24:00Z</cp:lastPrinted>
  <dcterms:created xsi:type="dcterms:W3CDTF">2013-10-01T13:22:00Z</dcterms:created>
  <dcterms:modified xsi:type="dcterms:W3CDTF">2013-10-17T18:29:00Z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