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center"/>
        <w:rPr>
          <w:rFonts w:ascii="Times New Roman" w:hAnsi="Times New Roman" w:eastAsia="Times New Roman" w:cs="Times New Roman"/>
        </w:rPr>
      </w:pPr>
      <w:r>
        <w:rPr>
          <w:rtl w:val="0"/>
        </w:rPr>
      </w:r>
      <w: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697864</wp:posOffset>
                </wp:positionH>
                <wp:positionV relativeFrom="paragraph">
                  <wp:posOffset>1</wp:posOffset>
                </wp:positionV>
                <wp:extent cx="4335780" cy="128778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0"/>
                        <a:srcRect l="0" t="0" r="0" b="0"/>
                        <a:stretch/>
                      </pic:blipFill>
                      <pic:spPr bwMode="auto">
                        <a:xfrm>
                          <a:off x="0" y="0"/>
                          <a:ext cx="4335780" cy="128778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54.95pt;mso-position-horizontal:absolute;mso-position-vertical-relative:text;margin-top:0.00pt;mso-position-vertical:absolute;width:341.40pt;height:101.40pt;mso-wrap-distance-left:9.00pt;mso-wrap-distance-top:9.00pt;mso-wrap-distance-right:9.00pt;mso-wrap-distance-bottom:9.00pt;z-index:1;">
                <w10:wrap type="square"/>
                <v:imagedata r:id="rId10" o:title="" croptop="0f" cropleft="0f" cropbottom="0f" cropright="0f"/>
                <o:lock v:ext="edit" rotation="t"/>
              </v:shape>
            </w:pict>
          </mc:Fallback>
        </mc:AlternateContent>
      </w:r>
      <w:r>
        <w:rPr>
          <w:rFonts w:ascii="Times New Roman" w:hAnsi="Times New Roman" w:eastAsia="Times New Roman" w:cs="Times New Roman"/>
        </w:rPr>
      </w:r>
    </w:p>
    <w:p w14:paraId="00000002">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03">
      <w:pPr>
        <w:pBdr/>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04">
      <w:pPr>
        <w:widowControl w:val="false"/>
        <w:pBdr/>
        <w:spacing w:after="0" w:line="240" w:lineRule="auto"/>
        <w:ind w:right="1026"/>
        <w:rPr>
          <w:rFonts w:ascii="Times New Roman" w:hAnsi="Times New Roman" w:eastAsia="Times New Roman" w:cs="Times New Roman"/>
          <w:b/>
          <w:bCs/>
          <w:sz w:val="34"/>
          <w:szCs w:val="34"/>
        </w:rPr>
      </w:pPr>
      <w:r>
        <w:rPr>
          <w:rtl w:val="0"/>
        </w:rPr>
      </w:r>
      <w:r>
        <w:rPr>
          <w:rFonts w:ascii="Times New Roman" w:hAnsi="Times New Roman" w:eastAsia="Times New Roman" w:cs="Times New Roman"/>
          <w:b/>
          <w:bCs/>
          <w:sz w:val="34"/>
          <w:szCs w:val="34"/>
        </w:rPr>
      </w:r>
    </w:p>
    <w:p w14:paraId="00000005">
      <w:pPr>
        <w:widowControl w:val="false"/>
        <w:pBdr/>
        <w:spacing w:after="0" w:line="240" w:lineRule="auto"/>
        <w:ind w:right="1026"/>
        <w:jc w:val="center"/>
        <w:rPr>
          <w:rFonts w:ascii="Times New Roman" w:hAnsi="Times New Roman" w:eastAsia="Times New Roman" w:cs="Times New Roman"/>
          <w:b/>
          <w:bCs/>
          <w:sz w:val="34"/>
          <w:szCs w:val="34"/>
        </w:rPr>
      </w:pPr>
      <w:r>
        <w:rPr>
          <w:rtl w:val="0"/>
        </w:rPr>
      </w:r>
      <w:r>
        <w:rPr>
          <w:rFonts w:ascii="Times New Roman" w:hAnsi="Times New Roman" w:eastAsia="Times New Roman" w:cs="Times New Roman"/>
          <w:b/>
          <w:bCs/>
          <w:sz w:val="34"/>
          <w:szCs w:val="34"/>
        </w:rPr>
      </w:r>
    </w:p>
    <w:p w14:paraId="0E03CFC9">
      <w:pPr>
        <w:widowControl w:val="false"/>
        <w:pBdr/>
        <w:spacing w:after="0" w:line="240" w:lineRule="auto"/>
        <w:ind w:right="1026" w:firstLine="0" w:left="720"/>
        <w:jc w:val="center"/>
        <w:rPr>
          <w:rFonts w:ascii="Times New Roman" w:hAnsi="Times New Roman" w:eastAsia="Times New Roman" w:cs="Times New Roman"/>
          <w:b/>
          <w:bCs/>
          <w:color w:val="1f3864"/>
          <w:sz w:val="52"/>
          <w:szCs w:val="52"/>
        </w:rPr>
      </w:pPr>
      <w:r>
        <w:rPr>
          <w:rFonts w:ascii="Times New Roman" w:hAnsi="Times New Roman" w:eastAsia="Times New Roman" w:cs="Times New Roman"/>
          <w:b/>
          <w:bCs/>
          <w:color w:val="1f3864"/>
          <w:sz w:val="52"/>
          <w:szCs w:val="52"/>
          <w:highlight w:val="none"/>
          <w:rtl w:val="0"/>
        </w:rPr>
      </w:r>
      <w:r>
        <w:rPr>
          <w:rFonts w:ascii="Times New Roman" w:hAnsi="Times New Roman" w:eastAsia="Times New Roman" w:cs="Times New Roman"/>
          <w:b/>
          <w:bCs/>
          <w:color w:val="1f3864"/>
          <w:sz w:val="52"/>
          <w:szCs w:val="52"/>
          <w:highlight w:val="none"/>
          <w:rtl w:val="0"/>
        </w:rPr>
      </w:r>
      <w:r>
        <w:rPr>
          <w:rFonts w:ascii="Times New Roman" w:hAnsi="Times New Roman" w:eastAsia="Times New Roman" w:cs="Times New Roman"/>
          <w:b/>
          <w:bCs/>
          <w:color w:val="1f3864"/>
          <w:sz w:val="52"/>
          <w:szCs w:val="52"/>
          <w:highlight w:val="none"/>
          <w:rtl w:val="0"/>
        </w:rPr>
      </w:r>
    </w:p>
    <w:p w14:paraId="00000006">
      <w:pPr>
        <w:widowControl w:val="false"/>
        <w:pBdr/>
        <w:spacing w:after="0" w:line="240" w:lineRule="auto"/>
        <w:ind w:right="1026" w:firstLine="0" w:left="720"/>
        <w:jc w:val="center"/>
        <w:rPr>
          <w:rFonts w:ascii="Times New Roman" w:hAnsi="Times New Roman" w:eastAsia="Times New Roman" w:cs="Times New Roman"/>
          <w:b/>
          <w:bCs/>
          <w:color w:val="1f3864"/>
          <w:sz w:val="52"/>
          <w:szCs w:val="52"/>
          <w:highlight w:val="none"/>
        </w:rPr>
      </w:pPr>
      <w:r>
        <w:rPr>
          <w:rFonts w:ascii="Times New Roman" w:hAnsi="Times New Roman" w:eastAsia="Times New Roman" w:cs="Times New Roman"/>
          <w:b/>
          <w:bCs/>
          <w:color w:val="1f3864"/>
          <w:sz w:val="52"/>
          <w:szCs w:val="52"/>
          <w:rtl w:val="0"/>
        </w:rPr>
        <w:t xml:space="preserve">MINI PROJECT SYNOPSIS</w:t>
      </w:r>
      <w:r>
        <w:rPr>
          <w:rFonts w:ascii="Times New Roman" w:hAnsi="Times New Roman" w:eastAsia="Times New Roman" w:cs="Times New Roman"/>
          <w:b/>
          <w:bCs/>
          <w:color w:val="1f3864"/>
          <w:sz w:val="52"/>
          <w:szCs w:val="52"/>
        </w:rPr>
      </w:r>
    </w:p>
    <w:p w14:paraId="00000007">
      <w:pPr>
        <w:widowControl w:val="false"/>
        <w:pBdr/>
        <w:spacing w:after="0" w:line="240" w:lineRule="auto"/>
        <w:ind w:right="1026" w:firstLine="0" w:left="720"/>
        <w:jc w:val="center"/>
        <w:rPr>
          <w:rFonts w:ascii="Times New Roman" w:hAnsi="Times New Roman" w:eastAsia="Times New Roman" w:cs="Times New Roman"/>
          <w:b/>
          <w:bCs/>
          <w:color w:val="1f3864"/>
          <w:sz w:val="34"/>
          <w:szCs w:val="34"/>
        </w:rPr>
      </w:pPr>
      <w:r>
        <w:rPr>
          <w:rFonts w:ascii="Times New Roman" w:hAnsi="Times New Roman" w:eastAsia="Times New Roman" w:cs="Times New Roman"/>
          <w:b/>
          <w:bCs/>
          <w:color w:val="1f3864"/>
          <w:sz w:val="34"/>
          <w:szCs w:val="34"/>
          <w:rtl w:val="0"/>
        </w:rPr>
        <w:t xml:space="preserve">ON</w:t>
      </w:r>
      <w:r>
        <w:rPr>
          <w:rFonts w:ascii="Times New Roman" w:hAnsi="Times New Roman" w:eastAsia="Times New Roman" w:cs="Times New Roman"/>
          <w:b/>
          <w:bCs/>
          <w:color w:val="1f3864"/>
          <w:sz w:val="34"/>
          <w:szCs w:val="34"/>
        </w:rPr>
      </w:r>
    </w:p>
    <w:p w14:paraId="00000008">
      <w:pPr>
        <w:widowControl w:val="false"/>
        <w:pBdr/>
        <w:spacing w:after="0" w:line="240" w:lineRule="auto"/>
        <w:ind w:right="1026" w:firstLine="0" w:left="720"/>
        <w:jc w:val="center"/>
        <w:rPr>
          <w:rFonts w:ascii="Times New Roman" w:hAnsi="Times New Roman" w:eastAsia="Times New Roman" w:cs="Times New Roman"/>
          <w:b/>
          <w:bCs/>
          <w:sz w:val="12"/>
          <w:szCs w:val="12"/>
        </w:rPr>
      </w:pPr>
      <w:r>
        <w:rPr>
          <w:rtl w:val="0"/>
        </w:rPr>
      </w:r>
      <w:r>
        <w:rPr>
          <w:rFonts w:ascii="Times New Roman" w:hAnsi="Times New Roman" w:eastAsia="Times New Roman" w:cs="Times New Roman"/>
          <w:b/>
          <w:bCs/>
          <w:sz w:val="12"/>
          <w:szCs w:val="12"/>
        </w:rPr>
      </w:r>
    </w:p>
    <w:p w14:paraId="00000009">
      <w:pPr>
        <w:widowControl w:val="false"/>
        <w:pBdr/>
        <w:spacing w:after="0" w:line="240" w:lineRule="auto"/>
        <w:ind w:right="1026" w:firstLine="0" w:left="720"/>
        <w:jc w:val="center"/>
        <w:rPr>
          <w:rFonts w:ascii="Times New Roman" w:hAnsi="Times New Roman" w:eastAsia="Times New Roman" w:cs="Times New Roman"/>
          <w:b/>
          <w:bCs/>
          <w:sz w:val="34"/>
          <w:szCs w:val="34"/>
        </w:rPr>
      </w:pPr>
      <w:r>
        <w:rPr>
          <w:rFonts w:ascii="Times New Roman" w:hAnsi="Times New Roman" w:eastAsia="Times New Roman" w:cs="Times New Roman"/>
          <w:b/>
          <w:bCs/>
          <w:color w:val="c00000"/>
          <w:sz w:val="34"/>
          <w:szCs w:val="34"/>
          <w:rtl w:val="0"/>
        </w:rPr>
        <w:t xml:space="preserve">Automated MLOps Pipeline for Realtime Anomaly Detection</w:t>
      </w:r>
      <w:r>
        <w:rPr>
          <w:rtl w:val="0"/>
        </w:rPr>
      </w:r>
      <w:r>
        <w:rPr>
          <w:rFonts w:ascii="Times New Roman" w:hAnsi="Times New Roman" w:eastAsia="Times New Roman" w:cs="Times New Roman"/>
          <w:b/>
          <w:bCs/>
          <w:sz w:val="34"/>
          <w:szCs w:val="34"/>
        </w:rPr>
      </w:r>
    </w:p>
    <w:p w14:paraId="0000000A">
      <w:pPr>
        <w:widowControl w:val="false"/>
        <w:pBdr/>
        <w:spacing w:after="0" w:line="240" w:lineRule="auto"/>
        <w:ind w:right="1026" w:firstLine="0" w:left="720"/>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tl w:val="0"/>
        </w:rPr>
        <w:t xml:space="preserve">SY MCA</w:t>
      </w:r>
      <w:r>
        <w:rPr>
          <w:rFonts w:ascii="Times New Roman" w:hAnsi="Times New Roman" w:eastAsia="Times New Roman" w:cs="Times New Roman"/>
          <w:b/>
          <w:bCs/>
          <w:sz w:val="34"/>
          <w:szCs w:val="34"/>
        </w:rPr>
      </w:r>
    </w:p>
    <w:p w14:paraId="0000000B">
      <w:pPr>
        <w:widowControl w:val="false"/>
        <w:pBdr/>
        <w:spacing w:after="0" w:line="240" w:lineRule="auto"/>
        <w:ind w:right="1026" w:firstLine="0" w:left="720"/>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tl w:val="0"/>
        </w:rPr>
        <w:t xml:space="preserve">A.Y 2026-2027</w:t>
      </w:r>
      <w:r>
        <w:rPr>
          <w:rFonts w:ascii="Times New Roman" w:hAnsi="Times New Roman" w:eastAsia="Times New Roman" w:cs="Times New Roman"/>
          <w:b/>
          <w:bCs/>
          <w:sz w:val="34"/>
          <w:szCs w:val="34"/>
        </w:rPr>
      </w:r>
    </w:p>
    <w:p w14:paraId="0000000C">
      <w:pPr>
        <w:widowControl w:val="false"/>
        <w:pBdr/>
        <w:spacing w:after="0" w:line="240" w:lineRule="auto"/>
        <w:ind w:right="1026" w:firstLine="0" w:left="720"/>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tl w:val="0"/>
        </w:rPr>
        <w:t xml:space="preserve">Division – A</w:t>
      </w:r>
      <w:r>
        <w:rPr>
          <w:rFonts w:ascii="Times New Roman" w:hAnsi="Times New Roman" w:eastAsia="Times New Roman" w:cs="Times New Roman"/>
          <w:b/>
          <w:bCs/>
          <w:sz w:val="34"/>
          <w:szCs w:val="34"/>
        </w:rPr>
      </w:r>
    </w:p>
    <w:p w14:paraId="0000000D">
      <w:pPr>
        <w:widowControl w:val="false"/>
        <w:pBdr/>
        <w:spacing w:after="0" w:line="240" w:lineRule="auto"/>
        <w:ind w:right="1026"/>
        <w:jc w:val="center"/>
        <w:rPr>
          <w:rFonts w:ascii="Times New Roman" w:hAnsi="Times New Roman" w:eastAsia="Times New Roman" w:cs="Times New Roman"/>
          <w:b/>
          <w:bCs/>
          <w:sz w:val="34"/>
          <w:szCs w:val="34"/>
        </w:rPr>
      </w:pPr>
      <w:r/>
      <w:bookmarkStart w:id="0" w:name="_dps6v7y5ht3m"/>
      <w:r/>
      <w:bookmarkEnd w:id="0"/>
      <w:r>
        <w:rPr>
          <w:rtl w:val="0"/>
        </w:rPr>
      </w:r>
      <w:r>
        <w:rPr>
          <w:rFonts w:ascii="Times New Roman" w:hAnsi="Times New Roman" w:eastAsia="Times New Roman" w:cs="Times New Roman"/>
          <w:b/>
          <w:bCs/>
          <w:sz w:val="34"/>
          <w:szCs w:val="34"/>
        </w:rPr>
      </w:r>
    </w:p>
    <w:p w14:paraId="0000000E">
      <w:pPr>
        <w:widowControl w:val="false"/>
        <w:pBdr/>
        <w:spacing w:after="0" w:line="240" w:lineRule="auto"/>
        <w:ind w:right="1026"/>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                                  PROJECT MEMBERS</w:t>
      </w:r>
      <w:r>
        <w:rPr>
          <w:rFonts w:ascii="Times New Roman" w:hAnsi="Times New Roman" w:eastAsia="Times New Roman" w:cs="Times New Roman"/>
          <w:b/>
          <w:bCs/>
          <w:sz w:val="32"/>
          <w:szCs w:val="32"/>
        </w:rPr>
      </w:r>
    </w:p>
    <w:p w14:paraId="0000000F">
      <w:pPr>
        <w:widowControl w:val="false"/>
        <w:pBdr/>
        <w:spacing w:after="0" w:line="240" w:lineRule="auto"/>
        <w:ind w:right="1026"/>
        <w:rPr>
          <w:rFonts w:ascii="Times New Roman" w:hAnsi="Times New Roman" w:eastAsia="Times New Roman" w:cs="Times New Roman"/>
          <w:b/>
          <w:bCs/>
          <w:sz w:val="34"/>
          <w:szCs w:val="34"/>
        </w:rPr>
      </w:pPr>
      <w:r>
        <w:rPr>
          <w:rtl w:val="0"/>
        </w:rPr>
      </w:r>
      <w:r>
        <w:rPr>
          <w:rFonts w:ascii="Times New Roman" w:hAnsi="Times New Roman" w:eastAsia="Times New Roman" w:cs="Times New Roman"/>
          <w:b/>
          <w:bCs/>
          <w:sz w:val="34"/>
          <w:szCs w:val="34"/>
        </w:rPr>
      </w:r>
    </w:p>
    <w:tbl>
      <w:tblPr>
        <w:tblStyle w:val="717"/>
        <w:tblInd w:w="-113" w:type="dxa"/>
        <w:tblW w:w="92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15"/>
        <w:gridCol w:w="4047"/>
        <w:gridCol w:w="3221"/>
        <w:tblGridChange w:id="0">
          <w:tblGrid>
            <w:gridCol w:w="2015"/>
            <w:gridCol w:w="4047"/>
            <w:gridCol w:w="3221"/>
          </w:tblGrid>
        </w:tblGridChange>
      </w:tblGrid>
      <w:tr>
        <w:trPr>
          <w:cantSplit w:val="false"/>
          <w:trHeight w:val="72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10">
            <w:pPr>
              <w:widowControl w:val="false"/>
              <w:pBdr/>
              <w:spacing w:after="0" w:before="120" w:line="240" w:lineRule="auto"/>
              <w:ind w:right="1026"/>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Sr. No.</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11">
            <w:pPr>
              <w:widowControl w:val="false"/>
              <w:pBdr/>
              <w:spacing w:after="0" w:before="120" w:line="240" w:lineRule="auto"/>
              <w:ind w:right="1026"/>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Name</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12">
            <w:pPr>
              <w:widowControl w:val="false"/>
              <w:pBdr/>
              <w:spacing w:after="0" w:before="120" w:line="240" w:lineRule="auto"/>
              <w:ind w:right="1026"/>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PRN No.</w:t>
            </w:r>
            <w:r>
              <w:rPr>
                <w:rFonts w:ascii="Times New Roman" w:hAnsi="Times New Roman" w:eastAsia="Times New Roman" w:cs="Times New Roman"/>
                <w:b/>
                <w:bCs/>
                <w:sz w:val="29"/>
                <w:szCs w:val="29"/>
              </w:rPr>
            </w:r>
          </w:p>
        </w:tc>
      </w:tr>
      <w:tr>
        <w:trPr>
          <w:cantSplit w:val="false"/>
          <w:trHeight w:val="698"/>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13">
            <w:pPr>
              <w:widowControl w:val="false"/>
              <w:pBdr/>
              <w:spacing w:after="0" w:before="120" w:line="240" w:lineRule="auto"/>
              <w:ind w:right="1026"/>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1</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14">
            <w:pPr>
              <w:widowControl w:val="false"/>
              <w:pBdr/>
              <w:spacing w:after="0" w:before="120" w:line="240" w:lineRule="auto"/>
              <w:ind w:right="102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Avadhoot Vineet Gogate</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15">
            <w:pPr>
              <w:widowControl w:val="false"/>
              <w:pBdr/>
              <w:spacing w:after="0" w:before="120" w:line="240" w:lineRule="auto"/>
              <w:ind w:right="1026"/>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1272250119</w:t>
            </w:r>
            <w:r>
              <w:rPr>
                <w:rFonts w:ascii="Times New Roman" w:hAnsi="Times New Roman" w:eastAsia="Times New Roman" w:cs="Times New Roman"/>
                <w:b/>
                <w:bCs/>
                <w:sz w:val="29"/>
                <w:szCs w:val="29"/>
              </w:rPr>
            </w:r>
          </w:p>
        </w:tc>
      </w:tr>
    </w:tbl>
    <w:p w14:paraId="00000016">
      <w:pPr>
        <w:pBdr/>
        <w:spacing w:after="120" w:before="120"/>
        <w:ind/>
        <w:rPr>
          <w:rFonts w:ascii="Times New Roman" w:hAnsi="Times New Roman" w:eastAsia="Times New Roman" w:cs="Times New Roman"/>
          <w:b/>
          <w:bCs/>
          <w:sz w:val="6"/>
          <w:szCs w:val="6"/>
        </w:rPr>
      </w:pPr>
      <w:r>
        <w:rPr>
          <w:rtl w:val="0"/>
        </w:rPr>
      </w:r>
      <w:r>
        <w:rPr>
          <w:rFonts w:ascii="Times New Roman" w:hAnsi="Times New Roman" w:eastAsia="Times New Roman" w:cs="Times New Roman"/>
          <w:b/>
          <w:bCs/>
          <w:sz w:val="6"/>
          <w:szCs w:val="6"/>
        </w:rPr>
      </w:r>
    </w:p>
    <w:p w14:paraId="00000017">
      <w:pPr>
        <w:widowControl w:val="false"/>
        <w:pBdr/>
        <w:spacing w:after="0" w:line="240" w:lineRule="auto"/>
        <w:ind w:right="1026" w:firstLine="0" w:left="720"/>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tl w:val="0"/>
        </w:rPr>
        <w:t xml:space="preserve">Under the Guidance of</w:t>
      </w:r>
      <w:r>
        <w:rPr>
          <w:rFonts w:ascii="Times New Roman" w:hAnsi="Times New Roman" w:eastAsia="Times New Roman" w:cs="Times New Roman"/>
          <w:b/>
          <w:bCs/>
          <w:sz w:val="34"/>
          <w:szCs w:val="34"/>
        </w:rPr>
      </w:r>
    </w:p>
    <w:p w14:paraId="00000018">
      <w:pPr>
        <w:widowControl w:val="false"/>
        <w:pBdr/>
        <w:spacing w:after="0" w:line="240" w:lineRule="auto"/>
        <w:ind w:right="1026" w:firstLine="0" w:left="720"/>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tl w:val="0"/>
        </w:rPr>
        <w:t xml:space="preserve">Dr. Meenal Jabde</w:t>
      </w:r>
      <w:r>
        <w:rPr>
          <w:rFonts w:ascii="Times New Roman" w:hAnsi="Times New Roman" w:eastAsia="Times New Roman" w:cs="Times New Roman"/>
          <w:b/>
          <w:bCs/>
          <w:sz w:val="34"/>
          <w:szCs w:val="34"/>
        </w:rPr>
      </w:r>
    </w:p>
    <w:p w14:paraId="00000019">
      <w:pPr>
        <w:pBdr/>
        <w:spacing w:after="120" w:before="120"/>
        <w:ind/>
        <w:jc w:val="center"/>
        <w:rPr>
          <w:rFonts w:ascii="Times New Roman" w:hAnsi="Times New Roman" w:eastAsia="Times New Roman" w:cs="Times New Roman"/>
          <w:b/>
          <w:bCs/>
          <w:sz w:val="36"/>
          <w:szCs w:val="36"/>
        </w:rPr>
      </w:pPr>
      <w:r>
        <w:rPr>
          <w:rtl w:val="0"/>
        </w:rPr>
      </w:r>
      <w:r>
        <w:rPr>
          <w:rFonts w:ascii="Times New Roman" w:hAnsi="Times New Roman" w:eastAsia="Times New Roman" w:cs="Times New Roman"/>
          <w:b/>
          <w:bCs/>
          <w:sz w:val="36"/>
          <w:szCs w:val="36"/>
        </w:rPr>
      </w:r>
    </w:p>
    <w:p w14:paraId="0000001A">
      <w:pPr>
        <w:pBdr/>
        <w:spacing w:after="120" w:before="120"/>
        <w:ind/>
        <w:jc w:val="center"/>
        <w:rPr>
          <w:rFonts w:ascii="Times New Roman" w:hAnsi="Times New Roman" w:eastAsia="Times New Roman" w:cs="Times New Roman"/>
          <w:b/>
          <w:bCs/>
          <w:color w:val="1f3864"/>
          <w:sz w:val="32"/>
          <w:szCs w:val="32"/>
        </w:rPr>
      </w:pPr>
      <w:r>
        <w:rPr>
          <w:rFonts w:ascii="Times New Roman" w:hAnsi="Times New Roman" w:eastAsia="Times New Roman" w:cs="Times New Roman"/>
          <w:b/>
          <w:bCs/>
          <w:sz w:val="32"/>
          <w:szCs w:val="32"/>
          <w:rtl w:val="0"/>
        </w:rPr>
        <w:t xml:space="preserve"> </w:t>
      </w:r>
      <w:r>
        <w:rPr>
          <w:rFonts w:ascii="Times New Roman" w:hAnsi="Times New Roman" w:eastAsia="Times New Roman" w:cs="Times New Roman"/>
          <w:b/>
          <w:bCs/>
          <w:color w:val="1f3864"/>
          <w:sz w:val="32"/>
          <w:szCs w:val="32"/>
          <w:rtl w:val="0"/>
        </w:rPr>
        <w:t xml:space="preserve">Department of Computer Science and Applications </w:t>
      </w:r>
      <w:r>
        <w:rPr>
          <w:rFonts w:ascii="Times New Roman" w:hAnsi="Times New Roman" w:eastAsia="Times New Roman" w:cs="Times New Roman"/>
          <w:b/>
          <w:bCs/>
          <w:color w:val="1f3864"/>
          <w:sz w:val="32"/>
          <w:szCs w:val="32"/>
        </w:rPr>
      </w:r>
    </w:p>
    <w:p w14:paraId="0000001B">
      <w:pPr>
        <w:pBdr/>
        <w:spacing w:line="240" w:lineRule="auto"/>
        <w:ind/>
        <w:jc w:val="center"/>
        <w:rPr>
          <w:rFonts w:ascii="Times New Roman" w:hAnsi="Times New Roman" w:eastAsia="Times New Roman" w:cs="Times New Roman"/>
          <w:b/>
          <w:bCs/>
          <w:color w:val="1f3864"/>
          <w:sz w:val="32"/>
          <w:szCs w:val="32"/>
        </w:rPr>
      </w:pPr>
      <w:r>
        <w:rPr>
          <w:rFonts w:ascii="Times New Roman" w:hAnsi="Times New Roman" w:eastAsia="Times New Roman" w:cs="Times New Roman"/>
          <w:b/>
          <w:bCs/>
          <w:color w:val="1f3864"/>
          <w:sz w:val="32"/>
          <w:szCs w:val="32"/>
          <w:rtl w:val="0"/>
        </w:rPr>
        <w:t xml:space="preserve">School of Computer Science and Engineering</w:t>
      </w:r>
      <w:r>
        <w:rPr>
          <w:rFonts w:ascii="Times New Roman" w:hAnsi="Times New Roman" w:eastAsia="Times New Roman" w:cs="Times New Roman"/>
          <w:b/>
          <w:bCs/>
          <w:color w:val="1f3864"/>
          <w:sz w:val="32"/>
          <w:szCs w:val="32"/>
        </w:rPr>
      </w:r>
    </w:p>
    <w:p w14:paraId="0000001C">
      <w:pPr>
        <w:pBdr/>
        <w:tabs>
          <w:tab w:val="left" w:leader="none" w:pos="3207"/>
        </w:tabs>
        <w:spacing/>
        <w:ind/>
        <w:jc w:val="center"/>
        <w:rPr>
          <w:rFonts w:ascii="Times New Roman" w:hAnsi="Times New Roman" w:eastAsia="Times New Roman" w:cs="Times New Roman"/>
          <w:b/>
          <w:bCs/>
          <w:color w:val="1f3864"/>
          <w:sz w:val="32"/>
          <w:szCs w:val="32"/>
        </w:rPr>
      </w:pPr>
      <w:r>
        <w:rPr>
          <w:rFonts w:ascii="Times New Roman" w:hAnsi="Times New Roman" w:eastAsia="Times New Roman" w:cs="Times New Roman"/>
          <w:b/>
          <w:bCs/>
          <w:color w:val="1f3864"/>
          <w:sz w:val="32"/>
          <w:szCs w:val="32"/>
          <w:rtl w:val="0"/>
        </w:rPr>
        <w:t xml:space="preserve">DR. VISHWANATH KARAD MIT WORLD PEACE UNIVERSITY, PUNE, MAHARASHTRA, INDIA -411038</w:t>
      </w:r>
      <w:r>
        <w:rPr>
          <w:rFonts w:ascii="Times New Roman" w:hAnsi="Times New Roman" w:eastAsia="Times New Roman" w:cs="Times New Roman"/>
          <w:b/>
          <w:bCs/>
          <w:color w:val="1f3864"/>
          <w:sz w:val="32"/>
          <w:szCs w:val="32"/>
        </w:rPr>
      </w:r>
    </w:p>
    <w:p w14:paraId="0000001D">
      <w:pPr>
        <w:widowControl w:val="false"/>
        <w:pBdr/>
        <w:spacing w:after="0" w:line="240" w:lineRule="auto"/>
        <w:ind/>
        <w:rPr>
          <w:rFonts w:ascii="Times New Roman" w:hAnsi="Times New Roman" w:eastAsia="Times New Roman" w:cs="Times New Roman"/>
          <w:b/>
          <w:bCs/>
          <w:sz w:val="36"/>
          <w:szCs w:val="36"/>
        </w:rPr>
      </w:pPr>
      <w:r>
        <w:rPr>
          <w:rtl w:val="0"/>
        </w:rPr>
      </w:r>
      <w:r>
        <w:rPr>
          <w:rFonts w:ascii="Times New Roman" w:hAnsi="Times New Roman" w:eastAsia="Times New Roman" w:cs="Times New Roman"/>
          <w:b/>
          <w:bCs/>
          <w:sz w:val="36"/>
          <w:szCs w:val="36"/>
        </w:rPr>
      </w:r>
    </w:p>
    <w:p w14:paraId="0000001E">
      <w:pPr>
        <w:widowControl w:val="false"/>
        <w:pBdr/>
        <w:spacing w:after="0" w:line="240" w:lineRule="auto"/>
        <w:ind/>
        <w:rPr>
          <w:rFonts w:ascii="Times New Roman" w:hAnsi="Times New Roman" w:eastAsia="Times New Roman" w:cs="Times New Roman"/>
          <w:b/>
          <w:bCs/>
          <w:sz w:val="36"/>
          <w:szCs w:val="36"/>
        </w:rPr>
      </w:pPr>
      <w:r>
        <w:rPr>
          <w:rtl w:val="0"/>
        </w:rPr>
      </w:r>
      <w:r>
        <w:rPr>
          <w:rFonts w:ascii="Times New Roman" w:hAnsi="Times New Roman" w:eastAsia="Times New Roman" w:cs="Times New Roman"/>
          <w:b/>
          <w:bCs/>
          <w:sz w:val="36"/>
          <w:szCs w:val="36"/>
        </w:rPr>
      </w:r>
    </w:p>
    <w:p w14:paraId="0000001F">
      <w:pPr>
        <w:widowControl w:val="false"/>
        <w:pBdr/>
        <w:spacing w:after="0" w:line="240" w:lineRule="auto"/>
        <w:ind/>
        <w:rPr>
          <w:rFonts w:ascii="Times New Roman" w:hAnsi="Times New Roman" w:eastAsia="Times New Roman" w:cs="Times New Roman"/>
          <w:b/>
          <w:bCs/>
          <w:sz w:val="36"/>
          <w:szCs w:val="36"/>
        </w:rPr>
      </w:pPr>
      <w:r>
        <w:rPr>
          <w:rtl w:val="0"/>
        </w:rPr>
      </w:r>
      <w:r>
        <w:rPr>
          <w:rFonts w:ascii="Times New Roman" w:hAnsi="Times New Roman" w:eastAsia="Times New Roman" w:cs="Times New Roman"/>
          <w:b/>
          <w:bCs/>
          <w:sz w:val="36"/>
          <w:szCs w:val="36"/>
        </w:rPr>
      </w:r>
    </w:p>
    <w:p w14:paraId="00000020">
      <w:pPr>
        <w:widowControl w:val="false"/>
        <w:pBdr/>
        <w:spacing w:after="0" w:line="240" w:lineRule="auto"/>
        <w:ind/>
        <w:rPr>
          <w:rFonts w:ascii="Times New Roman" w:hAnsi="Times New Roman" w:eastAsia="Times New Roman" w:cs="Times New Roman"/>
          <w:b/>
          <w:bCs/>
          <w:sz w:val="36"/>
          <w:szCs w:val="36"/>
        </w:rPr>
      </w:pPr>
      <w:r>
        <w:rPr>
          <w:rtl w:val="0"/>
        </w:rPr>
      </w:r>
      <w:r>
        <w:rPr>
          <w:rFonts w:ascii="Times New Roman" w:hAnsi="Times New Roman" w:eastAsia="Times New Roman" w:cs="Times New Roman"/>
          <w:b/>
          <w:bCs/>
          <w:sz w:val="36"/>
          <w:szCs w:val="36"/>
        </w:rPr>
      </w:r>
    </w:p>
    <w:p w14:paraId="00000021">
      <w:pPr>
        <w:widowControl w:val="false"/>
        <w:pBdr/>
        <w:spacing w:after="0" w:line="240" w:lineRule="auto"/>
        <w:ind/>
        <w:rPr>
          <w:rFonts w:ascii="Times New Roman" w:hAnsi="Times New Roman" w:eastAsia="Times New Roman" w:cs="Times New Roman"/>
          <w:b/>
          <w:bCs/>
          <w:sz w:val="36"/>
          <w:szCs w:val="36"/>
        </w:rPr>
      </w:pPr>
      <w:r>
        <w:rPr>
          <w:rtl w:val="0"/>
        </w:rPr>
      </w:r>
      <w:r>
        <w:rPr>
          <w:rFonts w:ascii="Times New Roman" w:hAnsi="Times New Roman" w:eastAsia="Times New Roman" w:cs="Times New Roman"/>
          <w:b/>
          <w:bCs/>
          <w:sz w:val="36"/>
          <w:szCs w:val="36"/>
        </w:rPr>
      </w:r>
    </w:p>
    <w:p w14:paraId="00000022">
      <w:pPr>
        <w:widowControl w:val="false"/>
        <w:pBdr/>
        <w:spacing w:line="240" w:lineRule="auto"/>
        <w:ind/>
        <w:jc w:val="center"/>
        <w:rPr>
          <w:rFonts w:ascii="Times New Roman" w:hAnsi="Times New Roman" w:eastAsia="Times New Roman" w:cs="Times New Roman"/>
          <w:sz w:val="29"/>
          <w:szCs w:val="29"/>
        </w:rPr>
      </w:pPr>
      <w:r>
        <w:rPr>
          <w:rFonts w:ascii="Times New Roman" w:hAnsi="Times New Roman" w:eastAsia="Times New Roman" w:cs="Times New Roman"/>
          <w:b/>
          <w:bCs/>
          <w:sz w:val="44"/>
          <w:szCs w:val="44"/>
          <w:rtl w:val="0"/>
        </w:rPr>
        <w:t xml:space="preserve">TABLE OF CONTENTS</w:t>
      </w:r>
      <w:r>
        <w:rPr>
          <w:rtl w:val="0"/>
        </w:rPr>
      </w:r>
      <w:r>
        <w:rPr>
          <w:rFonts w:ascii="Times New Roman" w:hAnsi="Times New Roman" w:eastAsia="Times New Roman" w:cs="Times New Roman"/>
          <w:sz w:val="29"/>
          <w:szCs w:val="29"/>
        </w:rPr>
      </w:r>
    </w:p>
    <w:tbl>
      <w:tblPr>
        <w:tblStyle w:val="718"/>
        <w:tblInd w:w="614" w:type="dxa"/>
        <w:tblW w:w="7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55"/>
        <w:gridCol w:w="6237"/>
        <w:tblGridChange w:id="1">
          <w:tblGrid>
            <w:gridCol w:w="1555"/>
            <w:gridCol w:w="6237"/>
          </w:tblGrid>
        </w:tblGridChange>
      </w:tblGrid>
      <w:tr>
        <w:trPr>
          <w:cantSplit w:val="false"/>
          <w:trHeight w:val="743"/>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3">
            <w:pPr>
              <w:pBdr/>
              <w:tabs>
                <w:tab w:val="left" w:leader="none" w:pos="3207"/>
              </w:tabs>
              <w:spacing w:after="0" w:before="120" w:line="240" w:lineRule="auto"/>
              <w:ind/>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    SR.NO</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4">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TOPIC</w:t>
            </w:r>
            <w:r>
              <w:rPr>
                <w:rFonts w:ascii="Times New Roman" w:hAnsi="Times New Roman" w:eastAsia="Times New Roman" w:cs="Times New Roman"/>
                <w:b/>
                <w:bCs/>
                <w:sz w:val="29"/>
                <w:szCs w:val="29"/>
              </w:rPr>
            </w:r>
          </w:p>
        </w:tc>
      </w:tr>
      <w:tr>
        <w:trPr>
          <w:cantSplit w:val="false"/>
          <w:trHeight w:val="554"/>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5">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1</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6">
            <w:pPr>
              <w:pBdr/>
              <w:tabs>
                <w:tab w:val="left" w:leader="none" w:pos="3207"/>
              </w:tabs>
              <w:spacing w:after="0" w:before="12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Introduction</w:t>
            </w:r>
            <w:r>
              <w:rPr>
                <w:rFonts w:ascii="Times New Roman" w:hAnsi="Times New Roman" w:eastAsia="Times New Roman" w:cs="Times New Roman"/>
                <w:sz w:val="24"/>
                <w:szCs w:val="24"/>
              </w:rPr>
            </w:r>
          </w:p>
        </w:tc>
      </w:tr>
      <w:tr>
        <w:trPr>
          <w:cantSplit w:val="false"/>
          <w:trHeight w:val="554"/>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7">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2</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8">
            <w:pPr>
              <w:pBdr/>
              <w:tabs>
                <w:tab w:val="left" w:leader="none" w:pos="3207"/>
              </w:tabs>
              <w:spacing w:after="0" w:before="12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Problem Statement</w:t>
            </w:r>
            <w:r>
              <w:rPr>
                <w:rtl w:val="0"/>
              </w:rPr>
            </w:r>
            <w:r>
              <w:rPr>
                <w:rFonts w:ascii="Times New Roman" w:hAnsi="Times New Roman" w:eastAsia="Times New Roman" w:cs="Times New Roman"/>
                <w:b/>
                <w:bCs/>
                <w:sz w:val="24"/>
                <w:szCs w:val="24"/>
              </w:rPr>
            </w:r>
          </w:p>
        </w:tc>
      </w:tr>
      <w:tr>
        <w:trPr>
          <w:cantSplit w:val="false"/>
          <w:trHeight w:val="548"/>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9">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3</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A">
            <w:pPr>
              <w:pBdr/>
              <w:tabs>
                <w:tab w:val="left" w:leader="none" w:pos="3207"/>
              </w:tabs>
              <w:spacing w:after="0" w:before="12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Objectives</w:t>
            </w:r>
            <w:r>
              <w:rPr>
                <w:rtl w:val="0"/>
              </w:rPr>
            </w:r>
            <w:r>
              <w:rPr>
                <w:rFonts w:ascii="Times New Roman" w:hAnsi="Times New Roman" w:eastAsia="Times New Roman" w:cs="Times New Roman"/>
                <w:b/>
                <w:bCs/>
                <w:sz w:val="24"/>
                <w:szCs w:val="24"/>
              </w:rPr>
            </w:r>
          </w:p>
        </w:tc>
      </w:tr>
      <w:tr>
        <w:trPr>
          <w:cantSplit w:val="false"/>
          <w:trHeight w:val="57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B">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4</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C">
            <w:pPr>
              <w:pBdr/>
              <w:tabs>
                <w:tab w:val="left" w:leader="none" w:pos="3207"/>
              </w:tabs>
              <w:spacing w:after="0" w:before="12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Use-Case Diagram and Work-Flow Diagram</w:t>
            </w:r>
            <w:r>
              <w:rPr>
                <w:rtl w:val="0"/>
              </w:rPr>
            </w:r>
            <w:r>
              <w:rPr>
                <w:rFonts w:ascii="Times New Roman" w:hAnsi="Times New Roman" w:eastAsia="Times New Roman" w:cs="Times New Roman"/>
                <w:b/>
                <w:bCs/>
                <w:sz w:val="24"/>
                <w:szCs w:val="24"/>
              </w:rPr>
            </w:r>
          </w:p>
        </w:tc>
      </w:tr>
      <w:tr>
        <w:trPr>
          <w:cantSplit w:val="false"/>
          <w:trHeight w:val="5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D">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5</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E">
            <w:pPr>
              <w:pBdr/>
              <w:tabs>
                <w:tab w:val="left" w:leader="none" w:pos="3207"/>
              </w:tabs>
              <w:spacing w:after="0" w:before="12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Proposed Solution</w:t>
            </w:r>
            <w:r>
              <w:rPr>
                <w:rtl w:val="0"/>
              </w:rPr>
            </w:r>
            <w:r>
              <w:rPr>
                <w:rFonts w:ascii="Times New Roman" w:hAnsi="Times New Roman" w:eastAsia="Times New Roman" w:cs="Times New Roman"/>
                <w:b/>
                <w:bCs/>
                <w:sz w:val="24"/>
                <w:szCs w:val="24"/>
              </w:rPr>
            </w:r>
          </w:p>
        </w:tc>
      </w:tr>
      <w:tr>
        <w:trPr>
          <w:cantSplit w:val="false"/>
          <w:trHeight w:val="558"/>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2F">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6</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0">
            <w:pPr>
              <w:pBdr/>
              <w:tabs>
                <w:tab w:val="left" w:leader="none" w:pos="3207"/>
              </w:tabs>
              <w:spacing w:after="0" w:before="12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Scope</w:t>
            </w:r>
            <w:r>
              <w:rPr>
                <w:rtl w:val="0"/>
              </w:rPr>
            </w:r>
            <w:r>
              <w:rPr>
                <w:rFonts w:ascii="Times New Roman" w:hAnsi="Times New Roman" w:eastAsia="Times New Roman" w:cs="Times New Roman"/>
                <w:b/>
                <w:bCs/>
                <w:sz w:val="24"/>
                <w:szCs w:val="24"/>
              </w:rPr>
            </w:r>
          </w:p>
        </w:tc>
      </w:tr>
      <w:tr>
        <w:trPr>
          <w:cantSplit w:val="false"/>
          <w:trHeight w:val="558"/>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1">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7</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2">
            <w:pPr>
              <w:pBdr/>
              <w:tabs>
                <w:tab w:val="left" w:leader="none" w:pos="3207"/>
              </w:tabs>
              <w:spacing w:after="0" w:before="12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Tools/Technologies</w:t>
            </w:r>
            <w:r>
              <w:rPr>
                <w:rtl w:val="0"/>
              </w:rPr>
            </w:r>
            <w:r>
              <w:rPr>
                <w:rFonts w:ascii="Times New Roman" w:hAnsi="Times New Roman" w:eastAsia="Times New Roman" w:cs="Times New Roman"/>
                <w:b/>
                <w:bCs/>
                <w:sz w:val="24"/>
                <w:szCs w:val="24"/>
              </w:rPr>
            </w:r>
          </w:p>
        </w:tc>
      </w:tr>
      <w:tr>
        <w:trPr>
          <w:cantSplit w:val="false"/>
          <w:trHeight w:val="558"/>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3">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8</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4">
            <w:pPr>
              <w:pBdr/>
              <w:tabs>
                <w:tab w:val="left" w:leader="none" w:pos="3207"/>
              </w:tabs>
              <w:spacing w:after="0" w:before="12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System Architecture</w:t>
            </w:r>
            <w:r>
              <w:rPr>
                <w:rtl w:val="0"/>
              </w:rPr>
            </w:r>
            <w:r>
              <w:rPr>
                <w:rFonts w:ascii="Times New Roman" w:hAnsi="Times New Roman" w:eastAsia="Times New Roman" w:cs="Times New Roman"/>
                <w:b/>
                <w:bCs/>
                <w:sz w:val="24"/>
                <w:szCs w:val="24"/>
              </w:rPr>
            </w:r>
          </w:p>
        </w:tc>
      </w:tr>
      <w:tr>
        <w:trPr>
          <w:cantSplit w:val="false"/>
          <w:trHeight w:val="558"/>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5">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9</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6">
            <w:pPr>
              <w:pBdr/>
              <w:tabs>
                <w:tab w:val="left" w:leader="none" w:pos="3207"/>
              </w:tabs>
              <w:spacing w:after="0" w:before="12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Modules</w:t>
            </w:r>
            <w:r>
              <w:rPr>
                <w:rFonts w:ascii="Times New Roman" w:hAnsi="Times New Roman" w:eastAsia="Times New Roman" w:cs="Times New Roman"/>
                <w:sz w:val="24"/>
                <w:szCs w:val="24"/>
              </w:rPr>
            </w:r>
          </w:p>
        </w:tc>
      </w:tr>
      <w:tr>
        <w:trPr>
          <w:cantSplit w:val="false"/>
          <w:trHeight w:val="558"/>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7">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10</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8">
            <w:pPr>
              <w:pBdr/>
              <w:tabs>
                <w:tab w:val="left" w:leader="none" w:pos="3207"/>
              </w:tabs>
              <w:spacing w:after="0" w:before="12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Expected Outcomes</w:t>
            </w:r>
            <w:r>
              <w:rPr>
                <w:rFonts w:ascii="Times New Roman" w:hAnsi="Times New Roman" w:eastAsia="Times New Roman" w:cs="Times New Roman"/>
                <w:sz w:val="24"/>
                <w:szCs w:val="24"/>
              </w:rPr>
            </w:r>
          </w:p>
        </w:tc>
      </w:tr>
      <w:tr>
        <w:trPr>
          <w:cantSplit w:val="false"/>
          <w:trHeight w:val="558"/>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9">
            <w:pPr>
              <w:pBdr/>
              <w:tabs>
                <w:tab w:val="left" w:leader="none" w:pos="3207"/>
              </w:tabs>
              <w:spacing w:after="0" w:before="120" w:line="240" w:lineRule="auto"/>
              <w:ind/>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11</w:t>
            </w:r>
            <w:r>
              <w:rPr>
                <w:rFonts w:ascii="Times New Roman" w:hAnsi="Times New Roman" w:eastAsia="Times New Roman" w:cs="Times New Roman"/>
                <w:b/>
                <w:bCs/>
                <w:sz w:val="29"/>
                <w:szCs w:val="29"/>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Pr>
          <w:p w14:paraId="0000003A">
            <w:pPr>
              <w:pBdr/>
              <w:tabs>
                <w:tab w:val="left" w:leader="none" w:pos="3207"/>
              </w:tabs>
              <w:spacing w:after="0" w:before="12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References</w:t>
            </w:r>
            <w:r>
              <w:rPr>
                <w:rFonts w:ascii="Times New Roman" w:hAnsi="Times New Roman" w:eastAsia="Times New Roman" w:cs="Times New Roman"/>
                <w:sz w:val="24"/>
                <w:szCs w:val="24"/>
              </w:rPr>
            </w:r>
          </w:p>
        </w:tc>
      </w:tr>
    </w:tbl>
    <w:p w14:paraId="0000003B">
      <w:pPr>
        <w:pBdr/>
        <w:tabs>
          <w:tab w:val="left" w:leader="none" w:pos="3207"/>
        </w:tabs>
        <w:spacing/>
        <w:ind/>
        <w:jc w:val="center"/>
        <w:rPr>
          <w:rFonts w:ascii="Times New Roman" w:hAnsi="Times New Roman" w:eastAsia="Times New Roman" w:cs="Times New Roman"/>
          <w:sz w:val="29"/>
          <w:szCs w:val="29"/>
        </w:rPr>
      </w:pPr>
      <w:r>
        <w:rPr>
          <w:rtl w:val="0"/>
        </w:rPr>
      </w:r>
      <w:r>
        <w:rPr>
          <w:rFonts w:ascii="Times New Roman" w:hAnsi="Times New Roman" w:eastAsia="Times New Roman" w:cs="Times New Roman"/>
          <w:sz w:val="29"/>
          <w:szCs w:val="29"/>
        </w:rPr>
      </w:r>
    </w:p>
    <w:p w14:paraId="0000003C">
      <w:pPr>
        <w:pBdr/>
        <w:tabs>
          <w:tab w:val="left" w:leader="none" w:pos="3207"/>
        </w:tabs>
        <w:spacing/>
        <w:ind/>
        <w:jc w:val="center"/>
        <w:rPr>
          <w:rFonts w:ascii="Times New Roman" w:hAnsi="Times New Roman" w:eastAsia="Times New Roman" w:cs="Times New Roman"/>
          <w:sz w:val="29"/>
          <w:szCs w:val="29"/>
        </w:rPr>
      </w:pPr>
      <w:r>
        <w:rPr>
          <w:rtl w:val="0"/>
        </w:rPr>
      </w:r>
      <w:r>
        <w:rPr>
          <w:rFonts w:ascii="Times New Roman" w:hAnsi="Times New Roman" w:eastAsia="Times New Roman" w:cs="Times New Roman"/>
          <w:sz w:val="29"/>
          <w:szCs w:val="29"/>
        </w:rPr>
      </w:r>
    </w:p>
    <w:p w14:paraId="0000003D">
      <w:pPr>
        <w:pBdr/>
        <w:tabs>
          <w:tab w:val="left" w:leader="none" w:pos="3207"/>
        </w:tabs>
        <w:spacing/>
        <w:ind/>
        <w:jc w:val="center"/>
        <w:rPr>
          <w:rFonts w:ascii="Times New Roman" w:hAnsi="Times New Roman" w:eastAsia="Times New Roman" w:cs="Times New Roman"/>
          <w:color w:val="1f4e79"/>
          <w:sz w:val="48"/>
          <w:szCs w:val="48"/>
        </w:rPr>
      </w:pPr>
      <w:r>
        <w:rPr>
          <w:rtl w:val="0"/>
        </w:rPr>
      </w:r>
      <w:r>
        <w:rPr>
          <w:rFonts w:ascii="Times New Roman" w:hAnsi="Times New Roman" w:eastAsia="Times New Roman" w:cs="Times New Roman"/>
          <w:color w:val="1f4e79"/>
          <w:sz w:val="48"/>
          <w:szCs w:val="48"/>
        </w:rPr>
      </w:r>
    </w:p>
    <w:p w14:paraId="0000003E">
      <w:pPr>
        <w:pBdr/>
        <w:tabs>
          <w:tab w:val="left" w:leader="none" w:pos="3207"/>
        </w:tabs>
        <w:spacing/>
        <w:ind/>
        <w:jc w:val="center"/>
        <w:rPr>
          <w:rFonts w:ascii="Times New Roman" w:hAnsi="Times New Roman" w:eastAsia="Times New Roman" w:cs="Times New Roman"/>
          <w:color w:val="1f4e79"/>
          <w:sz w:val="48"/>
          <w:szCs w:val="48"/>
        </w:rPr>
      </w:pPr>
      <w:r>
        <w:rPr>
          <w:rtl w:val="0"/>
        </w:rPr>
      </w:r>
      <w:r>
        <w:rPr>
          <w:rFonts w:ascii="Times New Roman" w:hAnsi="Times New Roman" w:eastAsia="Times New Roman" w:cs="Times New Roman"/>
          <w:color w:val="1f4e79"/>
          <w:sz w:val="48"/>
          <w:szCs w:val="48"/>
        </w:rPr>
      </w:r>
    </w:p>
    <w:p w14:paraId="0000003F">
      <w:pPr>
        <w:pBdr/>
        <w:tabs>
          <w:tab w:val="left" w:leader="none" w:pos="3207"/>
        </w:tabs>
        <w:spacing/>
        <w:ind/>
        <w:rPr>
          <w:rFonts w:ascii="Times New Roman" w:hAnsi="Times New Roman" w:eastAsia="Times New Roman" w:cs="Times New Roman"/>
          <w:sz w:val="48"/>
          <w:szCs w:val="48"/>
          <w:u w:val="single"/>
        </w:rPr>
      </w:pPr>
      <w:r>
        <w:rPr>
          <w:rtl w:val="0"/>
        </w:rPr>
      </w:r>
      <w:r>
        <w:rPr>
          <w:rFonts w:ascii="Times New Roman" w:hAnsi="Times New Roman" w:eastAsia="Times New Roman" w:cs="Times New Roman"/>
          <w:sz w:val="48"/>
          <w:szCs w:val="48"/>
          <w:u w:val="single"/>
        </w:rPr>
      </w:r>
    </w:p>
    <w:p w14:paraId="00000040">
      <w:pPr>
        <w:pBdr/>
        <w:tabs>
          <w:tab w:val="left" w:leader="none" w:pos="3207"/>
        </w:tabs>
        <w:spacing/>
        <w:ind/>
        <w:rPr>
          <w:rFonts w:ascii="Times New Roman" w:hAnsi="Times New Roman" w:eastAsia="Times New Roman" w:cs="Times New Roman"/>
          <w:sz w:val="48"/>
          <w:szCs w:val="48"/>
          <w:u w:val="single"/>
        </w:rPr>
      </w:pPr>
      <w:r>
        <w:br w:type="page" w:clear="all"/>
      </w:r>
      <w:r>
        <w:rPr>
          <w:rtl w:val="0"/>
        </w:rPr>
      </w:r>
      <w:r>
        <w:rPr>
          <w:rFonts w:ascii="Times New Roman" w:hAnsi="Times New Roman" w:eastAsia="Times New Roman" w:cs="Times New Roman"/>
          <w:sz w:val="48"/>
          <w:szCs w:val="48"/>
          <w:u w:val="single"/>
        </w:rPr>
      </w:r>
    </w:p>
    <w:p w14:paraId="00000041">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rPr>
      </w:pPr>
      <w:r/>
      <w:bookmarkStart w:id="1" w:name="_pw3cogom8adv"/>
      <w:r/>
      <w:bookmarkEnd w:id="1"/>
      <w:r>
        <w:rPr>
          <w:rFonts w:ascii="Times New Roman" w:hAnsi="Times New Roman" w:eastAsia="Times New Roman" w:cs="Times New Roman"/>
          <w:b/>
          <w:bCs/>
          <w:color w:val="1f1f1f"/>
          <w:rtl w:val="0"/>
        </w:rPr>
        <w:t xml:space="preserve">1. Introduction</w:t>
      </w:r>
      <w:r>
        <w:rPr>
          <w:rFonts w:ascii="Times New Roman" w:hAnsi="Times New Roman" w:eastAsia="Times New Roman" w:cs="Times New Roman"/>
          <w:b/>
          <w:bCs/>
          <w:color w:val="1f1f1f"/>
        </w:rPr>
      </w:r>
    </w:p>
    <w:p w14:paraId="00000042">
      <w:pPr>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Modern Linux-based enterprise environments and distribu</w:t>
      </w:r>
      <w:r>
        <w:rPr>
          <w:rFonts w:ascii="Times New Roman" w:hAnsi="Times New Roman" w:eastAsia="Times New Roman" w:cs="Times New Roman"/>
          <w:color w:val="1f1f1f"/>
          <w:sz w:val="28"/>
          <w:szCs w:val="28"/>
          <w:rtl w:val="0"/>
        </w:rPr>
        <w:t xml:space="preserve">ted cloud infrastructures require robust, continuous system monitoring to maintain high availability and performance. Traditional monitoring systems predominantly rely on rule-based heuristics and static threshold alerting mechanisms (e.g., triggering aler</w:t>
      </w:r>
      <w:r>
        <w:rPr>
          <w:rFonts w:ascii="Times New Roman" w:hAnsi="Times New Roman" w:eastAsia="Times New Roman" w:cs="Times New Roman"/>
          <w:color w:val="1f1f1f"/>
          <w:sz w:val="28"/>
          <w:szCs w:val="28"/>
          <w:rtl w:val="0"/>
        </w:rPr>
        <w:t xml:space="preserve">ts when CPU utilization exceeds 85% or memory consumption crosses a predefined ceiling). While computationally lightweight, these deterministic approaches suffer from significant limitations in dynamic workloads. They are inherently prone to generating hig</w:t>
      </w:r>
      <w:r>
        <w:rPr>
          <w:rFonts w:ascii="Times New Roman" w:hAnsi="Times New Roman" w:eastAsia="Times New Roman" w:cs="Times New Roman"/>
          <w:color w:val="1f1f1f"/>
          <w:sz w:val="28"/>
          <w:szCs w:val="28"/>
          <w:rtl w:val="0"/>
        </w:rPr>
        <w:t xml:space="preserve">h rates of false positives during routine, transient workload spikes, while failing to detect subtle, multivariate degradation patterns—such as slow memory leaks, zombie process saturation, or abnormal I/O bottlenecks—that stay just below fixed thresholds.</w:t>
      </w:r>
      <w:r>
        <w:rPr>
          <w:rFonts w:ascii="Times New Roman" w:hAnsi="Times New Roman" w:eastAsia="Times New Roman" w:cs="Times New Roman"/>
          <w:color w:val="1f1f1f"/>
          <w:sz w:val="28"/>
          <w:szCs w:val="28"/>
        </w:rPr>
      </w:r>
    </w:p>
    <w:p w14:paraId="00000043">
      <w:pPr>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44">
      <w:pPr>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To overcome the fragility of rule-based teleme</w:t>
      </w:r>
      <w:r>
        <w:rPr>
          <w:rFonts w:ascii="Times New Roman" w:hAnsi="Times New Roman" w:eastAsia="Times New Roman" w:cs="Times New Roman"/>
          <w:color w:val="1f1f1f"/>
          <w:sz w:val="28"/>
          <w:szCs w:val="28"/>
          <w:rtl w:val="0"/>
        </w:rPr>
        <w:t xml:space="preserve">try monitoring, Modern Site Reliability Engineering (SRE) increasingly incorporates Machine Learning Operations (MLOps) alongside unsupervised learning algorithms. Unsupervised anomaly detection, particularly tree-ensemble methods like Isolation Forests, o</w:t>
      </w:r>
      <w:r>
        <w:rPr>
          <w:rFonts w:ascii="Times New Roman" w:hAnsi="Times New Roman" w:eastAsia="Times New Roman" w:cs="Times New Roman"/>
          <w:color w:val="1f1f1f"/>
          <w:sz w:val="28"/>
          <w:szCs w:val="28"/>
          <w:rtl w:val="0"/>
        </w:rPr>
        <w:t xml:space="preserve">perates without the need for historically labeled incident datasets. It establishes dynamic operational baselines directly from multidimensional telemetry metrics, isolating irregular system states by measuring path lengths across orthogonal feature partit</w:t>
      </w:r>
      <w:r>
        <w:rPr>
          <w:rFonts w:ascii="Times New Roman" w:hAnsi="Times New Roman" w:eastAsia="Times New Roman" w:cs="Times New Roman"/>
          <w:color w:val="1f1f1f"/>
          <w:sz w:val="28"/>
          <w:szCs w:val="28"/>
          <w:rtl w:val="0"/>
        </w:rPr>
        <w:t xml:space="preserve">ions. However, applying machine learning to mission-critical infrastructure introduces distinct lifecycle challenges: concept drift caused by evolving workload signatures, pipeline orchestration overhead, and the latency constraints of real-time inference.</w:t>
      </w:r>
      <w:r>
        <w:rPr>
          <w:rFonts w:ascii="Times New Roman" w:hAnsi="Times New Roman" w:eastAsia="Times New Roman" w:cs="Times New Roman"/>
          <w:color w:val="1f1f1f"/>
          <w:sz w:val="28"/>
          <w:szCs w:val="28"/>
        </w:rPr>
      </w:r>
    </w:p>
    <w:p w14:paraId="00000045">
      <w:pPr>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46">
      <w:pPr>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This project proposes an end-to-end, automated MLOps pipeline for real-time Linux telemetry anomaly detection that bridges raw system-level data ingestion and continuous model lifecycle governance. Telemetry is collected at the OS layer via a lightweight </w:t>
      </w:r>
      <w:r>
        <w:rPr>
          <w:rFonts w:ascii="Times New Roman" w:hAnsi="Times New Roman" w:eastAsia="Times New Roman" w:cs="Times New Roman"/>
          <w:color w:val="188038"/>
          <w:sz w:val="28"/>
          <w:szCs w:val="28"/>
          <w:shd w:val="clear" w:color="auto" w:fill="f2f0f0"/>
          <w:rtl w:val="0"/>
        </w:rPr>
        <w:t xml:space="preserve">systemd</w:t>
      </w:r>
      <w:r>
        <w:rPr>
          <w:rFonts w:ascii="Times New Roman" w:hAnsi="Times New Roman" w:eastAsia="Times New Roman" w:cs="Times New Roman"/>
          <w:color w:val="1f1f1f"/>
          <w:sz w:val="28"/>
          <w:szCs w:val="28"/>
          <w:rtl w:val="0"/>
        </w:rPr>
        <w:t xml:space="preserve"> background daemon using </w:t>
      </w:r>
      <w:r>
        <w:rPr>
          <w:rFonts w:ascii="Times New Roman" w:hAnsi="Times New Roman" w:eastAsia="Times New Roman" w:cs="Times New Roman"/>
          <w:color w:val="188038"/>
          <w:sz w:val="28"/>
          <w:szCs w:val="28"/>
          <w:shd w:val="clear" w:color="auto" w:fill="f2f0f0"/>
          <w:rtl w:val="0"/>
        </w:rPr>
        <w:t xml:space="preserve">psutil</w:t>
      </w:r>
      <w:r>
        <w:rPr>
          <w:rFonts w:ascii="Times New Roman" w:hAnsi="Times New Roman" w:eastAsia="Times New Roman" w:cs="Times New Roman"/>
          <w:color w:val="1f1f1f"/>
          <w:sz w:val="28"/>
          <w:szCs w:val="28"/>
          <w:rtl w:val="0"/>
        </w:rPr>
        <w:t xml:space="preserve"> and streamed to a containerized FastAPI microservice hosting an optimized Isolation Forest model. Model versioning, hyperparameter tracking, and automated retraining workflows triggered by data drift are managed centrally via MLflow. By i</w:t>
      </w:r>
      <w:r>
        <w:rPr>
          <w:rFonts w:ascii="Times New Roman" w:hAnsi="Times New Roman" w:eastAsia="Times New Roman" w:cs="Times New Roman"/>
          <w:color w:val="1f1f1f"/>
          <w:sz w:val="28"/>
          <w:szCs w:val="28"/>
          <w:rtl w:val="0"/>
        </w:rPr>
        <w:t xml:space="preserve">ntegrating reliable low-level Linux systems programming with automated MLOps pipelines, this framework delivers an adaptive, self-governing reliability solution capable of identifying anomalous system behaviors proactively with minimal manual intervention.</w:t>
      </w:r>
      <w:r>
        <w:rPr>
          <w:rFonts w:ascii="Times New Roman" w:hAnsi="Times New Roman" w:eastAsia="Times New Roman" w:cs="Times New Roman"/>
          <w:color w:val="1f1f1f"/>
          <w:sz w:val="28"/>
          <w:szCs w:val="28"/>
        </w:rPr>
      </w:r>
    </w:p>
    <w:p w14:paraId="00000047">
      <w:pPr>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48">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rPr>
      </w:pPr>
      <w:r/>
      <w:bookmarkStart w:id="2" w:name="_be4anujig4il"/>
      <w:r/>
      <w:bookmarkEnd w:id="2"/>
      <w:r>
        <w:rPr>
          <w:rFonts w:ascii="Times New Roman" w:hAnsi="Times New Roman" w:eastAsia="Times New Roman" w:cs="Times New Roman"/>
          <w:b/>
          <w:bCs/>
          <w:color w:val="1f1f1f"/>
          <w:rtl w:val="0"/>
        </w:rPr>
        <w:t xml:space="preserve">2. Problem Statement</w:t>
      </w:r>
      <w:r>
        <w:rPr>
          <w:rFonts w:ascii="Times New Roman" w:hAnsi="Times New Roman" w:eastAsia="Times New Roman" w:cs="Times New Roman"/>
          <w:b/>
          <w:bCs/>
          <w:color w:val="1f1f1f"/>
        </w:rPr>
      </w:r>
    </w:p>
    <w:p w14:paraId="00000049">
      <w:pPr>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Modern Linux system management relies heavily on reactive monitoring tools that fail to capture complex operational failures. As workloads scale dynamically, enterprise sys</w:t>
      </w:r>
      <w:r>
        <w:rPr>
          <w:rFonts w:ascii="Times New Roman" w:hAnsi="Times New Roman" w:eastAsia="Times New Roman" w:cs="Times New Roman"/>
          <w:color w:val="1f1f1f"/>
          <w:sz w:val="28"/>
          <w:szCs w:val="28"/>
          <w:rtl w:val="0"/>
        </w:rPr>
        <w:t xml:space="preserve">tems encounter non-linear metric interactions, micro-burst resource exhaustion, and subtle security threats that bypass standard diagnostic checks. Operating systems lack integrated, real-time machine learning pipelines capable of learning normal baseline </w:t>
      </w:r>
      <w:r>
        <w:rPr>
          <w:rFonts w:ascii="Times New Roman" w:hAnsi="Times New Roman" w:eastAsia="Times New Roman" w:cs="Times New Roman"/>
          <w:color w:val="1f1f1f"/>
          <w:sz w:val="28"/>
          <w:szCs w:val="28"/>
          <w:rtl w:val="0"/>
        </w:rPr>
        <w:t xml:space="preserve">behavior, continuously monitoring incoming performance telemetry, and automatically retraining models when underlying workload distributions shift. This operational gap exposes production infrastructure to undetected degraded states and prolonged downtime.</w:t>
      </w:r>
      <w:r>
        <w:rPr>
          <w:rFonts w:ascii="Times New Roman" w:hAnsi="Times New Roman" w:eastAsia="Times New Roman" w:cs="Times New Roman"/>
          <w:color w:val="1f1f1f"/>
          <w:sz w:val="28"/>
          <w:szCs w:val="28"/>
        </w:rPr>
      </w:r>
    </w:p>
    <w:p w14:paraId="0000004A">
      <w:pPr>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4B">
      <w:pPr>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The primary challenges addressed by this project include:</w:t>
      </w:r>
      <w:r>
        <w:rPr>
          <w:rFonts w:ascii="Times New Roman" w:hAnsi="Times New Roman" w:eastAsia="Times New Roman" w:cs="Times New Roman"/>
          <w:color w:val="1f1f1f"/>
          <w:sz w:val="28"/>
          <w:szCs w:val="28"/>
        </w:rPr>
      </w:r>
    </w:p>
    <w:p w14:paraId="0000004C">
      <w:pPr>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4D">
      <w:pPr>
        <w:numPr>
          <w:ilvl w:val="0"/>
          <w:numId w:val="10"/>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Inadequacy of Static Thresholds:</w:t>
      </w:r>
      <w:r>
        <w:rPr>
          <w:rFonts w:ascii="Times New Roman" w:hAnsi="Times New Roman" w:eastAsia="Times New Roman" w:cs="Times New Roman"/>
          <w:color w:val="1f1f1f"/>
          <w:sz w:val="28"/>
          <w:szCs w:val="28"/>
          <w:rtl w:val="0"/>
        </w:rPr>
        <w:t xml:space="preserve"> Rule-based alert systems trigger frequent false positives during harmless operational bursts (e.g., scheduled cron jobs) while failing to catch critical anomalies that occur below fixed numerical limits.</w:t>
      </w:r>
      <w:r>
        <w:rPr>
          <w:sz w:val="28"/>
          <w:szCs w:val="28"/>
        </w:rPr>
      </w:r>
    </w:p>
    <w:p w14:paraId="0000004E">
      <w:pPr>
        <w:numPr>
          <w:ilvl w:val="0"/>
          <w:numId w:val="10"/>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Inability to Detect Multivariate Metric Interactions:</w:t>
      </w:r>
      <w:r>
        <w:rPr>
          <w:rFonts w:ascii="Times New Roman" w:hAnsi="Times New Roman" w:eastAsia="Times New Roman" w:cs="Times New Roman"/>
          <w:color w:val="1f1f1f"/>
          <w:sz w:val="28"/>
          <w:szCs w:val="28"/>
          <w:rtl w:val="0"/>
        </w:rPr>
        <w:t xml:space="preserve"> Complex</w:t>
      </w:r>
      <w:r>
        <w:rPr>
          <w:rFonts w:ascii="Times New Roman" w:hAnsi="Times New Roman" w:eastAsia="Times New Roman" w:cs="Times New Roman"/>
          <w:color w:val="1f1f1f"/>
          <w:sz w:val="28"/>
          <w:szCs w:val="28"/>
          <w:rtl w:val="0"/>
        </w:rPr>
        <w:t xml:space="preserve"> system degradations—such as silent memory leaks, thread starvation, or subtle privilege escalation attempts—often manifest as simultaneous minor fluctuations across multiple metrics (CPU, I/O, paging) that single-variable monitoring tools treat as benign.</w:t>
      </w:r>
      <w:r>
        <w:rPr>
          <w:sz w:val="28"/>
          <w:szCs w:val="28"/>
        </w:rPr>
      </w:r>
    </w:p>
    <w:p w14:paraId="0000004F">
      <w:pPr>
        <w:numPr>
          <w:ilvl w:val="0"/>
          <w:numId w:val="10"/>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Lack of Continuous Model Lifecycle Management: </w:t>
      </w:r>
      <w:r>
        <w:rPr>
          <w:rFonts w:ascii="Times New Roman" w:hAnsi="Times New Roman" w:eastAsia="Times New Roman" w:cs="Times New Roman"/>
          <w:color w:val="1f1f1f"/>
          <w:sz w:val="28"/>
          <w:szCs w:val="28"/>
          <w:rtl w:val="0"/>
        </w:rPr>
        <w:t xml:space="preserve">Deploying static machine learning models to operating system telemetry leads to concept drift and model decay over time, as seasonal usage patterns or software updates alter baseline metrics without triggering continuous retraining mechanisms.</w:t>
      </w:r>
      <w:r>
        <w:rPr>
          <w:sz w:val="28"/>
          <w:szCs w:val="28"/>
        </w:rPr>
      </w:r>
    </w:p>
    <w:p w14:paraId="00000050">
      <w:pPr>
        <w:numPr>
          <w:ilvl w:val="0"/>
          <w:numId w:val="10"/>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Delayed Incident Detection and Response:</w:t>
      </w:r>
      <w:r>
        <w:rPr>
          <w:rFonts w:ascii="Times New Roman" w:hAnsi="Times New Roman" w:eastAsia="Times New Roman" w:cs="Times New Roman"/>
          <w:color w:val="1f1f1f"/>
          <w:sz w:val="28"/>
          <w:szCs w:val="28"/>
          <w:rtl w:val="0"/>
        </w:rPr>
        <w:t xml:space="preserve"> Manual analysis of raw Linux system logs and fragmented metric streams increases Time-to-Detect (TTD) and Time-to-Resolve (TTR), allowing performance bottlenecks and zero-day intrusions to persist undetected.</w:t>
      </w:r>
      <w:r>
        <w:rPr>
          <w:sz w:val="28"/>
          <w:szCs w:val="28"/>
        </w:rPr>
      </w:r>
    </w:p>
    <w:p w14:paraId="00000051">
      <w:pPr>
        <w:pBdr/>
        <w:tabs>
          <w:tab w:val="left" w:leader="none" w:pos="3207"/>
        </w:tabs>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br/>
      </w:r>
      <w:r>
        <w:rPr>
          <w:rFonts w:ascii="Times New Roman" w:hAnsi="Times New Roman" w:eastAsia="Times New Roman" w:cs="Times New Roman"/>
          <w:sz w:val="28"/>
          <w:szCs w:val="28"/>
        </w:rPr>
      </w:r>
    </w:p>
    <w:p w14:paraId="00000052">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rPr>
      </w:pPr>
      <w:r/>
      <w:bookmarkStart w:id="3" w:name="_erln1ns7vm1c"/>
      <w:r/>
      <w:bookmarkEnd w:id="3"/>
      <w:r>
        <w:rPr>
          <w:rFonts w:ascii="Times New Roman" w:hAnsi="Times New Roman" w:eastAsia="Times New Roman" w:cs="Times New Roman"/>
          <w:b/>
          <w:bCs/>
          <w:color w:val="1f1f1f"/>
          <w:rtl w:val="0"/>
        </w:rPr>
        <w:t xml:space="preserve">3. Objectives</w:t>
      </w:r>
      <w:r>
        <w:rPr>
          <w:rFonts w:ascii="Times New Roman" w:hAnsi="Times New Roman" w:eastAsia="Times New Roman" w:cs="Times New Roman"/>
          <w:b/>
          <w:bCs/>
          <w:color w:val="1f1f1f"/>
        </w:rPr>
      </w:r>
    </w:p>
    <w:p w14:paraId="00000053">
      <w:pPr>
        <w:pBdr/>
        <w:tabs>
          <w:tab w:val="left" w:leader="none" w:pos="3207"/>
        </w:tabs>
        <w:spacing/>
        <w:ind/>
        <w:rPr>
          <w:rFonts w:ascii="Times New Roman" w:hAnsi="Times New Roman" w:eastAsia="Times New Roman" w:cs="Times New Roman"/>
        </w:rPr>
      </w:pPr>
      <w:r>
        <w:rPr>
          <w:rtl w:val="0"/>
        </w:rPr>
      </w:r>
      <w:r>
        <w:rPr>
          <w:rFonts w:ascii="Times New Roman" w:hAnsi="Times New Roman" w:eastAsia="Times New Roman" w:cs="Times New Roman"/>
        </w:rPr>
      </w:r>
    </w:p>
    <w:p w14:paraId="00000054">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4" w:name="_hvvip5j0pm90"/>
      <w:r/>
      <w:bookmarkEnd w:id="4"/>
      <w:r>
        <w:rPr>
          <w:rFonts w:ascii="Times New Roman" w:hAnsi="Times New Roman" w:eastAsia="Times New Roman" w:cs="Times New Roman"/>
          <w:b/>
          <w:bCs/>
          <w:color w:val="1f1f1f"/>
          <w:rtl w:val="0"/>
        </w:rPr>
        <w:t xml:space="preserve">Primary Objective:</w:t>
      </w:r>
      <w:r>
        <w:rPr>
          <w:rFonts w:ascii="Times New Roman" w:hAnsi="Times New Roman" w:eastAsia="Times New Roman" w:cs="Times New Roman"/>
          <w:b/>
          <w:bCs/>
          <w:color w:val="1f1f1f"/>
        </w:rPr>
      </w:r>
    </w:p>
    <w:p w14:paraId="00000055">
      <w:pPr>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To design,</w:t>
      </w:r>
      <w:r>
        <w:rPr>
          <w:rFonts w:ascii="Times New Roman" w:hAnsi="Times New Roman" w:eastAsia="Times New Roman" w:cs="Times New Roman"/>
          <w:color w:val="1f1f1f"/>
          <w:sz w:val="28"/>
          <w:szCs w:val="28"/>
          <w:rtl w:val="0"/>
        </w:rPr>
        <w:t xml:space="preserve"> implement, and evaluate an automated, real-time Linux telemetry monitoring and anomaly detection pipeline that integrates low-level OS metric harvesting with containerized machine learning inference and dynamic lifecycle management using MLOps principles.</w:t>
      </w:r>
      <w:r>
        <w:rPr>
          <w:rFonts w:ascii="Times New Roman" w:hAnsi="Times New Roman" w:eastAsia="Times New Roman" w:cs="Times New Roman"/>
          <w:color w:val="1f1f1f"/>
          <w:sz w:val="28"/>
          <w:szCs w:val="28"/>
        </w:rPr>
      </w:r>
    </w:p>
    <w:p w14:paraId="00000056">
      <w:pPr>
        <w:pBdr/>
        <w:tabs>
          <w:tab w:val="left" w:leader="none" w:pos="3207"/>
        </w:tabs>
        <w:spacing w:after="0" w:line="276" w:lineRule="auto"/>
        <w:ind/>
        <w:rPr>
          <w:rFonts w:ascii="Times New Roman" w:hAnsi="Times New Roman" w:eastAsia="Times New Roman" w:cs="Times New Roman"/>
          <w:b/>
          <w:bCs/>
          <w:color w:val="1f1f1f"/>
          <w:sz w:val="28"/>
          <w:szCs w:val="28"/>
        </w:rPr>
      </w:pPr>
      <w:r>
        <w:rPr>
          <w:rtl w:val="0"/>
        </w:rPr>
      </w:r>
      <w:r>
        <w:rPr>
          <w:rFonts w:ascii="Times New Roman" w:hAnsi="Times New Roman" w:eastAsia="Times New Roman" w:cs="Times New Roman"/>
          <w:b/>
          <w:bCs/>
          <w:color w:val="1f1f1f"/>
          <w:sz w:val="28"/>
          <w:szCs w:val="28"/>
        </w:rPr>
      </w:r>
    </w:p>
    <w:p w14:paraId="00000057">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5" w:name="_pft2f3g5d64f"/>
      <w:r/>
      <w:bookmarkEnd w:id="5"/>
      <w:r>
        <w:rPr>
          <w:rFonts w:ascii="Times New Roman" w:hAnsi="Times New Roman" w:eastAsia="Times New Roman" w:cs="Times New Roman"/>
          <w:b/>
          <w:bCs/>
          <w:color w:val="1f1f1f"/>
          <w:rtl w:val="0"/>
        </w:rPr>
        <w:t xml:space="preserve">Specific / Secondary Objectives:</w:t>
      </w:r>
      <w:r>
        <w:rPr>
          <w:rFonts w:ascii="Times New Roman" w:hAnsi="Times New Roman" w:eastAsia="Times New Roman" w:cs="Times New Roman"/>
          <w:b/>
          <w:bCs/>
          <w:color w:val="1f1f1f"/>
        </w:rPr>
      </w:r>
    </w:p>
    <w:p w14:paraId="00000058">
      <w:pPr>
        <w:numPr>
          <w:ilvl w:val="0"/>
          <w:numId w:val="9"/>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Lightweight Telemetry Capture via </w:t>
      </w:r>
      <w:r>
        <w:rPr>
          <w:rFonts w:ascii="Times New Roman" w:hAnsi="Times New Roman" w:eastAsia="Times New Roman" w:cs="Times New Roman"/>
          <w:b/>
          <w:bCs/>
          <w:color w:val="188038"/>
          <w:sz w:val="28"/>
          <w:szCs w:val="28"/>
          <w:shd w:val="clear" w:color="auto" w:fill="f2f0f0"/>
          <w:rtl w:val="0"/>
        </w:rPr>
        <w:t xml:space="preserve">systemd</w:t>
      </w:r>
      <w:r>
        <w:rPr>
          <w:rFonts w:ascii="Times New Roman" w:hAnsi="Times New Roman" w:eastAsia="Times New Roman" w:cs="Times New Roman"/>
          <w:b/>
          <w:bCs/>
          <w:color w:val="1f1f1f"/>
          <w:sz w:val="28"/>
          <w:szCs w:val="28"/>
          <w:rtl w:val="0"/>
        </w:rPr>
        <w:t xml:space="preserve">:</w:t>
      </w:r>
      <w:r>
        <w:rPr>
          <w:rFonts w:ascii="Times New Roman" w:hAnsi="Times New Roman" w:eastAsia="Times New Roman" w:cs="Times New Roman"/>
          <w:color w:val="1f1f1f"/>
          <w:sz w:val="28"/>
          <w:szCs w:val="28"/>
          <w:rtl w:val="0"/>
        </w:rPr>
        <w:t xml:space="preserve"> Develop and deploy a persistent Python daemon controlled by a Linux </w:t>
      </w:r>
      <w:r>
        <w:rPr>
          <w:rFonts w:ascii="Times New Roman" w:hAnsi="Times New Roman" w:eastAsia="Times New Roman" w:cs="Times New Roman"/>
          <w:color w:val="188038"/>
          <w:sz w:val="28"/>
          <w:szCs w:val="28"/>
          <w:shd w:val="clear" w:color="auto" w:fill="f2f0f0"/>
          <w:rtl w:val="0"/>
        </w:rPr>
        <w:t xml:space="preserve">systemd</w:t>
      </w:r>
      <w:r>
        <w:rPr>
          <w:rFonts w:ascii="Times New Roman" w:hAnsi="Times New Roman" w:eastAsia="Times New Roman" w:cs="Times New Roman"/>
          <w:color w:val="1f1f1f"/>
          <w:sz w:val="28"/>
          <w:szCs w:val="28"/>
          <w:rtl w:val="0"/>
        </w:rPr>
        <w:t xml:space="preserve"> unit file to harvest OS-level telemetry (CPU, memory, disk I/O, and network activity) at sub-second intervals via </w:t>
      </w:r>
      <w:r>
        <w:rPr>
          <w:rFonts w:ascii="Times New Roman" w:hAnsi="Times New Roman" w:eastAsia="Times New Roman" w:cs="Times New Roman"/>
          <w:color w:val="188038"/>
          <w:sz w:val="28"/>
          <w:szCs w:val="28"/>
          <w:shd w:val="clear" w:color="auto" w:fill="f2f0f0"/>
          <w:rtl w:val="0"/>
        </w:rPr>
        <w:t xml:space="preserve">psutil</w:t>
      </w:r>
      <w:r>
        <w:rPr>
          <w:rFonts w:ascii="Times New Roman" w:hAnsi="Times New Roman" w:eastAsia="Times New Roman" w:cs="Times New Roman"/>
          <w:color w:val="1f1f1f"/>
          <w:sz w:val="28"/>
          <w:szCs w:val="28"/>
          <w:rtl w:val="0"/>
        </w:rPr>
        <w:t xml:space="preserve"> with under 1% overhead.</w:t>
      </w:r>
      <w:r>
        <w:rPr>
          <w:sz w:val="28"/>
          <w:szCs w:val="28"/>
        </w:rPr>
      </w:r>
    </w:p>
    <w:p w14:paraId="00000059">
      <w:pPr>
        <w:numPr>
          <w:ilvl w:val="0"/>
          <w:numId w:val="9"/>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Unsupervised Anomaly Model Implementation:</w:t>
      </w:r>
      <w:r>
        <w:rPr>
          <w:rFonts w:ascii="Times New Roman" w:hAnsi="Times New Roman" w:eastAsia="Times New Roman" w:cs="Times New Roman"/>
          <w:color w:val="1f1f1f"/>
          <w:sz w:val="28"/>
          <w:szCs w:val="28"/>
          <w:rtl w:val="0"/>
        </w:rPr>
        <w:t xml:space="preserve"> Train and validate an unsupervised Isolation Forest algorithm on baseline multi-metric telemetry to isolate multivariate performance anomalies without relying on pre-labeled failure datasets.</w:t>
      </w:r>
      <w:r>
        <w:rPr>
          <w:sz w:val="28"/>
          <w:szCs w:val="28"/>
        </w:rPr>
      </w:r>
    </w:p>
    <w:p w14:paraId="0000005A">
      <w:pPr>
        <w:numPr>
          <w:ilvl w:val="0"/>
          <w:numId w:val="9"/>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Microservice Containerization &amp; API Serving:</w:t>
      </w:r>
      <w:r>
        <w:rPr>
          <w:rFonts w:ascii="Times New Roman" w:hAnsi="Times New Roman" w:eastAsia="Times New Roman" w:cs="Times New Roman"/>
          <w:color w:val="1f1f1f"/>
          <w:sz w:val="28"/>
          <w:szCs w:val="28"/>
          <w:rtl w:val="0"/>
        </w:rPr>
        <w:t xml:space="preserve"> Expose real-time model inference using a Dockerized FastAPI REST service, achieving sub-50ms endpoint latencies for telemetry evaluation.</w:t>
      </w:r>
      <w:r>
        <w:rPr>
          <w:sz w:val="28"/>
          <w:szCs w:val="28"/>
        </w:rPr>
      </w:r>
    </w:p>
    <w:p w14:paraId="0000005B">
      <w:pPr>
        <w:numPr>
          <w:ilvl w:val="0"/>
          <w:numId w:val="9"/>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Experiment Tracking &amp; Artifact Management:</w:t>
      </w:r>
      <w:r>
        <w:rPr>
          <w:rFonts w:ascii="Times New Roman" w:hAnsi="Times New Roman" w:eastAsia="Times New Roman" w:cs="Times New Roman"/>
          <w:color w:val="1f1f1f"/>
          <w:sz w:val="28"/>
          <w:szCs w:val="28"/>
          <w:rtl w:val="0"/>
        </w:rPr>
        <w:t xml:space="preserve"> Implement MLflow tracking to log model parameters, metrics (e.g., contamination rate, silhouette scores), hyperparameter configurations, and model artifacts across training runs.</w:t>
      </w:r>
      <w:r>
        <w:rPr>
          <w:sz w:val="28"/>
          <w:szCs w:val="28"/>
        </w:rPr>
      </w:r>
    </w:p>
    <w:p w14:paraId="0000005C">
      <w:pPr>
        <w:numPr>
          <w:ilvl w:val="0"/>
          <w:numId w:val="9"/>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Data Drift Evaluation &amp; Pipeline Orchestration:</w:t>
      </w:r>
      <w:r>
        <w:rPr>
          <w:rFonts w:ascii="Times New Roman" w:hAnsi="Times New Roman" w:eastAsia="Times New Roman" w:cs="Times New Roman"/>
          <w:color w:val="1f1f1f"/>
          <w:sz w:val="28"/>
          <w:szCs w:val="28"/>
          <w:rtl w:val="0"/>
        </w:rPr>
        <w:t xml:space="preserve"> Establish an automated evaluation loop within MLflow that monitors incoming metric distribution shifts to trigger automated model retraining when statistical drift exceeds defined thresholds.</w:t>
      </w:r>
      <w:r>
        <w:rPr>
          <w:sz w:val="28"/>
          <w:szCs w:val="28"/>
        </w:rPr>
      </w:r>
    </w:p>
    <w:p w14:paraId="0000005D">
      <w:pPr>
        <w:pBdr/>
        <w:tabs>
          <w:tab w:val="left" w:leader="none" w:pos="3207"/>
        </w:tabs>
        <w:spacing/>
        <w:ind/>
        <w:rPr>
          <w:rFonts w:ascii="Times New Roman" w:hAnsi="Times New Roman" w:eastAsia="Times New Roman" w:cs="Times New Roman"/>
          <w:sz w:val="28"/>
          <w:szCs w:val="28"/>
        </w:rPr>
      </w:pPr>
      <w:r>
        <w:rPr>
          <w:rtl w:val="0"/>
        </w:rPr>
      </w:r>
      <w:r>
        <w:rPr>
          <w:rFonts w:ascii="Times New Roman" w:hAnsi="Times New Roman" w:eastAsia="Times New Roman" w:cs="Times New Roman"/>
          <w:sz w:val="28"/>
          <w:szCs w:val="28"/>
        </w:rPr>
      </w:r>
    </w:p>
    <w:p w14:paraId="0000005E">
      <w:pPr>
        <w:pBdr/>
        <w:tabs>
          <w:tab w:val="left" w:leader="none" w:pos="3207"/>
        </w:tabs>
        <w:spacing/>
        <w:ind/>
        <w:jc w:val="center"/>
        <w:rPr>
          <w:rFonts w:ascii="Times New Roman" w:hAnsi="Times New Roman" w:eastAsia="Times New Roman" w:cs="Times New Roman"/>
          <w:b/>
          <w:bCs/>
          <w:sz w:val="32"/>
          <w:szCs w:val="32"/>
        </w:rPr>
      </w:pPr>
      <w:r>
        <w:rPr>
          <w:rFonts w:ascii="Times New Roman" w:hAnsi="Times New Roman" w:eastAsia="Times New Roman" w:cs="Times New Roman"/>
          <w:sz w:val="28"/>
          <w:szCs w:val="28"/>
          <w:rtl w:val="0"/>
        </w:rPr>
        <w:br/>
      </w:r>
      <w:r>
        <w:rPr>
          <w:rFonts w:ascii="Times New Roman" w:hAnsi="Times New Roman" w:eastAsia="Times New Roman" w:cs="Times New Roman"/>
          <w:b/>
          <w:bCs/>
          <w:sz w:val="32"/>
          <w:szCs w:val="32"/>
          <w:rtl w:val="0"/>
        </w:rPr>
        <w:t xml:space="preserve">4.UseCase Diagram and WorkFlow Diagram</w:t>
      </w:r>
      <w:r>
        <w:rPr>
          <w:rFonts w:ascii="Times New Roman" w:hAnsi="Times New Roman" w:eastAsia="Times New Roman" w:cs="Times New Roman"/>
          <w:b/>
          <w:bCs/>
          <w:sz w:val="32"/>
          <w:szCs w:val="32"/>
        </w:rPr>
      </w:r>
    </w:p>
    <w:p w14:paraId="0000005F">
      <w:pPr>
        <w:pBdr/>
        <w:tabs>
          <w:tab w:val="left" w:leader="none" w:pos="3207"/>
        </w:tabs>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Use-Case Description:</w:t>
      </w:r>
      <w:r>
        <w:rPr>
          <w:rFonts w:ascii="Times New Roman" w:hAnsi="Times New Roman" w:eastAsia="Times New Roman" w:cs="Times New Roman"/>
          <w:b/>
          <w:bCs/>
          <w:sz w:val="26"/>
          <w:szCs w:val="26"/>
        </w:rPr>
      </w:r>
    </w:p>
    <w:p w14:paraId="00000060">
      <w:pPr>
        <w:pBdr/>
        <w:tabs>
          <w:tab w:val="left" w:leader="none" w:pos="3207"/>
        </w:tabs>
        <w:spacing w:after="240" w:before="240"/>
        <w:ind/>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system involves four key actors interacting across the data engineering, inference, and MLOps lifecycle:</w:t>
      </w:r>
      <w:r>
        <w:rPr>
          <w:rFonts w:ascii="Times New Roman" w:hAnsi="Times New Roman" w:eastAsia="Times New Roman" w:cs="Times New Roman"/>
          <w:sz w:val="28"/>
          <w:szCs w:val="28"/>
        </w:rPr>
      </w:r>
    </w:p>
    <w:p w14:paraId="00000061">
      <w:pPr>
        <w:numPr>
          <w:ilvl w:val="0"/>
          <w:numId w:val="5"/>
        </w:numPr>
        <w:pBdr/>
        <w:tabs>
          <w:tab w:val="left" w:leader="none" w:pos="3207"/>
        </w:tabs>
        <w:spacing w:after="0" w:afterAutospacing="0" w:before="240"/>
        <w:ind w:hanging="360" w:left="72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Primary Actors:</w:t>
      </w:r>
      <w:r>
        <w:rPr>
          <w:rFonts w:ascii="Times New Roman" w:hAnsi="Times New Roman" w:eastAsia="Times New Roman" w:cs="Times New Roman"/>
          <w:sz w:val="28"/>
          <w:szCs w:val="28"/>
        </w:rPr>
      </w:r>
    </w:p>
    <w:p w14:paraId="00000062">
      <w:pPr>
        <w:numPr>
          <w:ilvl w:val="1"/>
          <w:numId w:val="5"/>
        </w:numPr>
        <w:pBdr/>
        <w:tabs>
          <w:tab w:val="left" w:leader="none" w:pos="3207"/>
        </w:tabs>
        <w:spacing w:after="0" w:afterAutospacing="0" w:before="0" w:beforeAutospacing="0"/>
        <w:ind w:hanging="360" w:left="14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Systemd Daemon (Automated Service Actor):</w:t>
      </w:r>
      <w:r>
        <w:rPr>
          <w:rFonts w:ascii="Times New Roman" w:hAnsi="Times New Roman" w:eastAsia="Times New Roman" w:cs="Times New Roman"/>
          <w:sz w:val="28"/>
          <w:szCs w:val="28"/>
          <w:rtl w:val="0"/>
        </w:rPr>
        <w:t xml:space="preserve"> Executes continuously in the OS background. It harvests system metrics using </w:t>
      </w:r>
      <w:r>
        <w:rPr>
          <w:rFonts w:ascii="Times New Roman" w:hAnsi="Times New Roman" w:eastAsia="Times New Roman" w:cs="Times New Roman"/>
          <w:color w:val="188038"/>
          <w:sz w:val="28"/>
          <w:szCs w:val="28"/>
          <w:rtl w:val="0"/>
        </w:rPr>
        <w:t xml:space="preserve">psutil</w:t>
      </w:r>
      <w:r>
        <w:rPr>
          <w:rFonts w:ascii="Times New Roman" w:hAnsi="Times New Roman" w:eastAsia="Times New Roman" w:cs="Times New Roman"/>
          <w:sz w:val="28"/>
          <w:szCs w:val="28"/>
          <w:rtl w:val="0"/>
        </w:rPr>
        <w:t xml:space="preserve">, formats telemetry, and posts updates to the inference engine.</w:t>
      </w:r>
      <w:r>
        <w:rPr>
          <w:rFonts w:ascii="Times New Roman" w:hAnsi="Times New Roman" w:eastAsia="Times New Roman" w:cs="Times New Roman"/>
          <w:sz w:val="28"/>
          <w:szCs w:val="28"/>
        </w:rPr>
      </w:r>
    </w:p>
    <w:p w14:paraId="00000063">
      <w:pPr>
        <w:numPr>
          <w:ilvl w:val="1"/>
          <w:numId w:val="5"/>
        </w:numPr>
        <w:pBdr/>
        <w:tabs>
          <w:tab w:val="left" w:leader="none" w:pos="3207"/>
        </w:tabs>
        <w:spacing w:after="0" w:afterAutospacing="0" w:before="0" w:beforeAutospacing="0"/>
        <w:ind w:hanging="360" w:left="14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Linux Systems Administrator (Human Actor):</w:t>
      </w:r>
      <w:r>
        <w:rPr>
          <w:rFonts w:ascii="Times New Roman" w:hAnsi="Times New Roman" w:eastAsia="Times New Roman" w:cs="Times New Roman"/>
          <w:sz w:val="28"/>
          <w:szCs w:val="28"/>
          <w:rtl w:val="0"/>
        </w:rPr>
        <w:t xml:space="preserve"> Configures baseline monitoring parameters, inspects real-time anomaly dashboards/logs, and manually overrides model retraining if required.</w:t>
      </w:r>
      <w:r>
        <w:rPr>
          <w:rFonts w:ascii="Times New Roman" w:hAnsi="Times New Roman" w:eastAsia="Times New Roman" w:cs="Times New Roman"/>
          <w:sz w:val="28"/>
          <w:szCs w:val="28"/>
        </w:rPr>
      </w:r>
    </w:p>
    <w:p w14:paraId="00000064">
      <w:pPr>
        <w:numPr>
          <w:ilvl w:val="0"/>
          <w:numId w:val="5"/>
        </w:numPr>
        <w:pBdr/>
        <w:tabs>
          <w:tab w:val="left" w:leader="none" w:pos="3207"/>
        </w:tabs>
        <w:spacing w:after="0" w:afterAutospacing="0" w:before="0" w:beforeAutospacing="0"/>
        <w:ind w:hanging="360" w:left="72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Secondary / Component Actors:</w:t>
      </w:r>
      <w:r>
        <w:rPr>
          <w:rFonts w:ascii="Times New Roman" w:hAnsi="Times New Roman" w:eastAsia="Times New Roman" w:cs="Times New Roman"/>
          <w:sz w:val="28"/>
          <w:szCs w:val="28"/>
        </w:rPr>
      </w:r>
    </w:p>
    <w:p w14:paraId="00000065">
      <w:pPr>
        <w:numPr>
          <w:ilvl w:val="1"/>
          <w:numId w:val="5"/>
        </w:numPr>
        <w:pBdr/>
        <w:tabs>
          <w:tab w:val="left" w:leader="none" w:pos="3207"/>
        </w:tabs>
        <w:spacing w:after="0" w:afterAutospacing="0" w:before="0" w:beforeAutospacing="0"/>
        <w:ind w:hanging="360" w:left="14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FastAPI Inference Engine (Microservice Actor):</w:t>
      </w:r>
      <w:r>
        <w:rPr>
          <w:rFonts w:ascii="Times New Roman" w:hAnsi="Times New Roman" w:eastAsia="Times New Roman" w:cs="Times New Roman"/>
          <w:sz w:val="28"/>
          <w:szCs w:val="28"/>
          <w:rtl w:val="0"/>
        </w:rPr>
        <w:t xml:space="preserve"> Ingests incoming telemetry payloads, preprocesses features, queries the active model artifact, and returns real-time anomaly scores.</w:t>
      </w:r>
      <w:r>
        <w:rPr>
          <w:rFonts w:ascii="Times New Roman" w:hAnsi="Times New Roman" w:eastAsia="Times New Roman" w:cs="Times New Roman"/>
          <w:sz w:val="28"/>
          <w:szCs w:val="28"/>
        </w:rPr>
      </w:r>
    </w:p>
    <w:p w14:paraId="00000066">
      <w:pPr>
        <w:numPr>
          <w:ilvl w:val="1"/>
          <w:numId w:val="5"/>
        </w:numPr>
        <w:pBdr/>
        <w:tabs>
          <w:tab w:val="left" w:leader="none" w:pos="3207"/>
        </w:tabs>
        <w:spacing w:after="240" w:before="0" w:beforeAutospacing="0"/>
        <w:ind w:hanging="360" w:left="14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MLflow Tracking &amp; Registry (MLOps Engine Actor):</w:t>
      </w:r>
      <w:r>
        <w:rPr>
          <w:rFonts w:ascii="Times New Roman" w:hAnsi="Times New Roman" w:eastAsia="Times New Roman" w:cs="Times New Roman"/>
          <w:sz w:val="28"/>
          <w:szCs w:val="28"/>
          <w:rtl w:val="0"/>
        </w:rPr>
        <w:t xml:space="preserve"> Logs training parameters, stores versioned model artifacts, monitors incoming metric drift, and triggers automated pipeline retraining runs.</w:t>
      </w:r>
      <w:r>
        <w:rPr>
          <w:rFonts w:ascii="Times New Roman" w:hAnsi="Times New Roman" w:eastAsia="Times New Roman" w:cs="Times New Roman"/>
          <w:sz w:val="28"/>
          <w:szCs w:val="28"/>
        </w:rPr>
      </w:r>
    </w:p>
    <w:p w14:paraId="00000067">
      <w:pPr>
        <w:pBdr/>
        <w:tabs>
          <w:tab w:val="left" w:leader="none" w:pos="3207"/>
        </w:tabs>
        <w:spacing w:after="240" w:before="240"/>
        <w:ind w:firstLine="0" w:left="0"/>
        <w:rPr>
          <w:rFonts w:ascii="Times New Roman" w:hAnsi="Times New Roman" w:eastAsia="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6357938" cy="3619500"/>
                <wp:effectExtent l="25400" t="25400" r="25400" b="254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1"/>
                        <a:srcRect l="0" t="0" r="0" b="0"/>
                        <a:stretch/>
                      </pic:blipFill>
                      <pic:spPr bwMode="auto">
                        <a:xfrm>
                          <a:off x="0" y="0"/>
                          <a:ext cx="6357938" cy="3619500"/>
                        </a:xfrm>
                        <a:prstGeom prst="rect">
                          <a:avLst/>
                        </a:prstGeom>
                        <a:ln w="25400">
                          <a:solidFill>
                            <a:srgbClr val="00000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00.63pt;height:285.00pt;mso-wrap-distance-left:0.00pt;mso-wrap-distance-top:0.00pt;mso-wrap-distance-right:0.00pt;mso-wrap-distance-bottom:0.00pt;z-index:1;" strokecolor="#000000" strokeweight="2.00pt">
                <v:imagedata r:id="rId11" o:title="" croptop="0f" cropleft="0f" cropbottom="0f" cropright="0f"/>
                <o:lock v:ext="edit" rotation="t"/>
              </v:shape>
            </w:pict>
          </mc:Fallback>
        </mc:AlternateContent>
      </w:r>
      <w:r>
        <w:rPr>
          <w:rtl w:val="0"/>
        </w:rPr>
      </w:r>
      <w:r>
        <w:rPr>
          <w:rFonts w:ascii="Times New Roman" w:hAnsi="Times New Roman" w:eastAsia="Times New Roman" w:cs="Times New Roman"/>
          <w:sz w:val="28"/>
          <w:szCs w:val="28"/>
        </w:rPr>
      </w:r>
    </w:p>
    <w:p w14:paraId="00000068">
      <w:pPr>
        <w:pBdr/>
        <w:tabs>
          <w:tab w:val="left" w:leader="none" w:pos="3207"/>
        </w:tabs>
        <w:spacing w:after="240" w:before="240"/>
        <w:ind w:firstLine="0" w:left="0"/>
        <w:rPr>
          <w:rFonts w:ascii="Times New Roman" w:hAnsi="Times New Roman" w:eastAsia="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6227064" cy="9610344"/>
                <wp:effectExtent l="25400" t="25400" r="25400" b="254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2"/>
                        <a:srcRect l="0" t="0" r="0" b="0"/>
                        <a:stretch/>
                      </pic:blipFill>
                      <pic:spPr bwMode="auto">
                        <a:xfrm>
                          <a:off x="0" y="0"/>
                          <a:ext cx="6227064" cy="9610344"/>
                        </a:xfrm>
                        <a:prstGeom prst="rect">
                          <a:avLst/>
                        </a:prstGeom>
                        <a:ln w="25400">
                          <a:solidFill>
                            <a:srgbClr val="00000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90.32pt;height:756.72pt;mso-wrap-distance-left:0.00pt;mso-wrap-distance-top:0.00pt;mso-wrap-distance-right:0.00pt;mso-wrap-distance-bottom:0.00pt;z-index:1;" strokecolor="#000000" strokeweight="2.00pt">
                <v:imagedata r:id="rId12" o:title="" croptop="0f" cropleft="0f" cropbottom="0f" cropright="0f"/>
                <o:lock v:ext="edit" rotation="t"/>
              </v:shape>
            </w:pict>
          </mc:Fallback>
        </mc:AlternateContent>
      </w:r>
      <w:r>
        <w:rPr>
          <w:rtl w:val="0"/>
        </w:rPr>
      </w:r>
      <w:r>
        <w:rPr>
          <w:rFonts w:ascii="Times New Roman" w:hAnsi="Times New Roman" w:eastAsia="Times New Roman" w:cs="Times New Roman"/>
          <w:sz w:val="28"/>
          <w:szCs w:val="28"/>
        </w:rPr>
      </w:r>
    </w:p>
    <w:p w14:paraId="00000069">
      <w:pPr>
        <w:pStyle w:val="711"/>
        <w:keepNext w:val="false"/>
        <w:keepLines w:val="false"/>
        <w:pBdr/>
        <w:tabs>
          <w:tab w:val="left" w:leader="none" w:pos="3207"/>
        </w:tabs>
        <w:spacing w:before="0" w:line="276" w:lineRule="auto"/>
        <w:ind/>
        <w:rPr>
          <w:rFonts w:ascii="Times New Roman" w:hAnsi="Times New Roman" w:eastAsia="Times New Roman" w:cs="Times New Roman"/>
          <w:b/>
          <w:bCs/>
          <w:color w:val="000000"/>
        </w:rPr>
      </w:pPr>
      <w:r/>
      <w:bookmarkStart w:id="6" w:name="_kbt42koa2l3b"/>
      <w:r/>
      <w:bookmarkEnd w:id="6"/>
      <w:r>
        <w:rPr>
          <w:rFonts w:ascii="Times New Roman" w:hAnsi="Times New Roman" w:eastAsia="Times New Roman" w:cs="Times New Roman"/>
          <w:b/>
          <w:bCs/>
          <w:color w:val="000000"/>
          <w:rtl w:val="0"/>
        </w:rPr>
        <w:t xml:space="preserve">End-to-End Data Workflow Walk-Through</w:t>
      </w:r>
      <w:r>
        <w:rPr>
          <w:rFonts w:ascii="Times New Roman" w:hAnsi="Times New Roman" w:eastAsia="Times New Roman" w:cs="Times New Roman"/>
          <w:b/>
          <w:bCs/>
          <w:color w:val="000000"/>
        </w:rPr>
      </w:r>
    </w:p>
    <w:p w14:paraId="0000006A">
      <w:pPr>
        <w:pBdr/>
        <w:tabs>
          <w:tab w:val="left" w:leader="none" w:pos="3207"/>
        </w:tabs>
        <w:spacing w:line="276" w:lineRule="auto"/>
        <w:ind/>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1.Telemetry Extraction:</w:t>
      </w:r>
      <w:r>
        <w:rPr>
          <w:rFonts w:ascii="Times New Roman" w:hAnsi="Times New Roman" w:eastAsia="Times New Roman" w:cs="Times New Roman"/>
          <w:sz w:val="28"/>
          <w:szCs w:val="28"/>
          <w:rtl w:val="0"/>
        </w:rPr>
        <w:t xml:space="preserve">Controlled by Linux systemd daemon.</w:t>
      </w:r>
      <w:r>
        <w:rPr>
          <w:rFonts w:ascii="Times New Roman" w:hAnsi="Times New Roman" w:eastAsia="Times New Roman" w:cs="Times New Roman"/>
          <w:sz w:val="28"/>
          <w:szCs w:val="28"/>
        </w:rPr>
      </w:r>
    </w:p>
    <w:p w14:paraId="0000006B">
      <w:pPr>
        <w:pBdr/>
        <w:tabs>
          <w:tab w:val="left" w:leader="none" w:pos="3207"/>
        </w:tabs>
        <w:spacing w:after="240" w:line="276" w:lineRule="auto"/>
        <w:ind/>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background Python daemon, managed by </w:t>
      </w:r>
      <w:r>
        <w:rPr>
          <w:rFonts w:ascii="Times New Roman" w:hAnsi="Times New Roman" w:eastAsia="Times New Roman" w:cs="Times New Roman"/>
          <w:color w:val="188038"/>
          <w:sz w:val="28"/>
          <w:szCs w:val="28"/>
          <w:rtl w:val="0"/>
        </w:rPr>
        <w:t xml:space="preserve">systemd</w:t>
      </w:r>
      <w:r>
        <w:rPr>
          <w:rFonts w:ascii="Times New Roman" w:hAnsi="Times New Roman" w:eastAsia="Times New Roman" w:cs="Times New Roman"/>
          <w:sz w:val="28"/>
          <w:szCs w:val="28"/>
          <w:rtl w:val="0"/>
        </w:rPr>
        <w:t xml:space="preserve">, calls </w:t>
      </w:r>
      <w:r>
        <w:rPr>
          <w:rFonts w:ascii="Times New Roman" w:hAnsi="Times New Roman" w:eastAsia="Times New Roman" w:cs="Times New Roman"/>
          <w:color w:val="188038"/>
          <w:sz w:val="28"/>
          <w:szCs w:val="28"/>
          <w:rtl w:val="0"/>
        </w:rPr>
        <w:t xml:space="preserve">psutil</w:t>
      </w:r>
      <w:r>
        <w:rPr>
          <w:rFonts w:ascii="Times New Roman" w:hAnsi="Times New Roman" w:eastAsia="Times New Roman" w:cs="Times New Roman"/>
          <w:sz w:val="28"/>
          <w:szCs w:val="28"/>
          <w:rtl w:val="0"/>
        </w:rPr>
        <w:t xml:space="preserve"> at defined polling intervals (e.g., 1000ms) to extract instantaneous system metrics including CPU utilization percentage, memory paging rate, disk I/O, and socket connection states.</w:t>
      </w:r>
      <w:r>
        <w:rPr>
          <w:rFonts w:ascii="Times New Roman" w:hAnsi="Times New Roman" w:eastAsia="Times New Roman" w:cs="Times New Roman"/>
          <w:sz w:val="28"/>
          <w:szCs w:val="28"/>
        </w:rPr>
      </w:r>
    </w:p>
    <w:p w14:paraId="0000006C">
      <w:pPr>
        <w:pBdr/>
        <w:tabs>
          <w:tab w:val="left" w:leader="none" w:pos="3207"/>
        </w:tabs>
        <w:spacing w:line="276" w:lineRule="auto"/>
        <w:ind/>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2.Payload Serialization and REST Transmission:</w:t>
      </w:r>
      <w:r>
        <w:rPr>
          <w:rFonts w:ascii="Times New Roman" w:hAnsi="Times New Roman" w:eastAsia="Times New Roman" w:cs="Times New Roman"/>
          <w:sz w:val="28"/>
          <w:szCs w:val="28"/>
          <w:rtl w:val="0"/>
        </w:rPr>
        <w:t xml:space="preserve">FastAPI Ingestion.</w:t>
      </w:r>
      <w:r>
        <w:rPr>
          <w:rFonts w:ascii="Times New Roman" w:hAnsi="Times New Roman" w:eastAsia="Times New Roman" w:cs="Times New Roman"/>
          <w:sz w:val="28"/>
          <w:szCs w:val="28"/>
        </w:rPr>
      </w:r>
    </w:p>
    <w:p w14:paraId="0000006D">
      <w:pPr>
        <w:pBdr/>
        <w:tabs>
          <w:tab w:val="left" w:leader="none" w:pos="3207"/>
        </w:tabs>
        <w:spacing w:after="240" w:line="276" w:lineRule="auto"/>
        <w:ind/>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harvested metrics are packaged into a JSON payload and transmitted over an HTTP POST request to the local containerized FastAPI REST interface (</w:t>
      </w:r>
      <w:r>
        <w:rPr>
          <w:rFonts w:ascii="Times New Roman" w:hAnsi="Times New Roman" w:eastAsia="Times New Roman" w:cs="Times New Roman"/>
          <w:color w:val="188038"/>
          <w:sz w:val="28"/>
          <w:szCs w:val="28"/>
          <w:rtl w:val="0"/>
        </w:rPr>
        <w:t xml:space="preserve">/api/v1/predict</w:t>
      </w:r>
      <w:r>
        <w:rPr>
          <w:rFonts w:ascii="Times New Roman" w:hAnsi="Times New Roman" w:eastAsia="Times New Roman" w:cs="Times New Roman"/>
          <w:sz w:val="28"/>
          <w:szCs w:val="28"/>
          <w:rtl w:val="0"/>
        </w:rPr>
        <w:t xml:space="preserve">).</w:t>
      </w:r>
      <w:r>
        <w:rPr>
          <w:rFonts w:ascii="Times New Roman" w:hAnsi="Times New Roman" w:eastAsia="Times New Roman" w:cs="Times New Roman"/>
          <w:sz w:val="28"/>
          <w:szCs w:val="28"/>
        </w:rPr>
      </w:r>
    </w:p>
    <w:p w14:paraId="0000006E">
      <w:pPr>
        <w:pBdr/>
        <w:tabs>
          <w:tab w:val="left" w:leader="none" w:pos="3207"/>
        </w:tabs>
        <w:spacing w:line="276" w:lineRule="auto"/>
        <w:ind/>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3.Inference Execution:</w:t>
      </w:r>
      <w:r>
        <w:rPr>
          <w:rFonts w:ascii="Times New Roman" w:hAnsi="Times New Roman" w:eastAsia="Times New Roman" w:cs="Times New Roman"/>
          <w:sz w:val="28"/>
          <w:szCs w:val="28"/>
          <w:rtl w:val="0"/>
        </w:rPr>
        <w:t xml:space="preserve">Isolation Forest Scoring.</w:t>
      </w:r>
      <w:r>
        <w:rPr>
          <w:rFonts w:ascii="Times New Roman" w:hAnsi="Times New Roman" w:eastAsia="Times New Roman" w:cs="Times New Roman"/>
          <w:sz w:val="28"/>
          <w:szCs w:val="28"/>
        </w:rPr>
      </w:r>
    </w:p>
    <w:p w14:paraId="0000006F">
      <w:pPr>
        <w:pBdr/>
        <w:tabs>
          <w:tab w:val="left" w:leader="none" w:pos="3207"/>
        </w:tabs>
        <w:spacing w:after="240" w:line="276" w:lineRule="auto"/>
        <w:ind/>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FastAPI receives the payload, passes the raw features through standard feature-scaling transformers, and runs inference against the active Isolation Forest model instance. The service returns an anomaly status (</w:t>
      </w:r>
      <w:r>
        <w:rPr>
          <w:rFonts w:ascii="Times New Roman" w:hAnsi="Times New Roman" w:eastAsia="Times New Roman" w:cs="Times New Roman"/>
          <w:color w:val="188038"/>
          <w:sz w:val="28"/>
          <w:szCs w:val="28"/>
          <w:rtl w:val="0"/>
        </w:rPr>
        <w:t xml:space="preserve">-1</w:t>
      </w:r>
      <w:r>
        <w:rPr>
          <w:rFonts w:ascii="Times New Roman" w:hAnsi="Times New Roman" w:eastAsia="Times New Roman" w:cs="Times New Roman"/>
          <w:sz w:val="28"/>
          <w:szCs w:val="28"/>
          <w:rtl w:val="0"/>
        </w:rPr>
        <w:t xml:space="preserve"> for anomalous behavior, </w:t>
      </w:r>
      <w:r>
        <w:rPr>
          <w:rFonts w:ascii="Times New Roman" w:hAnsi="Times New Roman" w:eastAsia="Times New Roman" w:cs="Times New Roman"/>
          <w:color w:val="188038"/>
          <w:sz w:val="28"/>
          <w:szCs w:val="28"/>
          <w:rtl w:val="0"/>
        </w:rPr>
        <w:t xml:space="preserve">1</w:t>
      </w:r>
      <w:r>
        <w:rPr>
          <w:rFonts w:ascii="Times New Roman" w:hAnsi="Times New Roman" w:eastAsia="Times New Roman" w:cs="Times New Roman"/>
          <w:sz w:val="28"/>
          <w:szCs w:val="28"/>
          <w:rtl w:val="0"/>
        </w:rPr>
        <w:t xml:space="preserve"> for nominal behavior) alongside an anomaly score.</w:t>
      </w:r>
      <w:r>
        <w:rPr>
          <w:rFonts w:ascii="Times New Roman" w:hAnsi="Times New Roman" w:eastAsia="Times New Roman" w:cs="Times New Roman"/>
          <w:sz w:val="28"/>
          <w:szCs w:val="28"/>
        </w:rPr>
      </w:r>
    </w:p>
    <w:p w14:paraId="00000070">
      <w:pPr>
        <w:pBdr/>
        <w:tabs>
          <w:tab w:val="left" w:leader="none" w:pos="3207"/>
        </w:tabs>
        <w:spacing w:line="276" w:lineRule="auto"/>
        <w:ind/>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4.Experiment &amp; Drift Logging:</w:t>
      </w:r>
      <w:r>
        <w:rPr>
          <w:rFonts w:ascii="Times New Roman" w:hAnsi="Times New Roman" w:eastAsia="Times New Roman" w:cs="Times New Roman"/>
          <w:sz w:val="28"/>
          <w:szCs w:val="28"/>
          <w:rtl w:val="0"/>
        </w:rPr>
        <w:t xml:space="preserve">MLflow Integration.</w:t>
      </w:r>
      <w:r>
        <w:rPr>
          <w:rFonts w:ascii="Times New Roman" w:hAnsi="Times New Roman" w:eastAsia="Times New Roman" w:cs="Times New Roman"/>
          <w:sz w:val="28"/>
          <w:szCs w:val="28"/>
        </w:rPr>
      </w:r>
    </w:p>
    <w:p w14:paraId="00000071">
      <w:pPr>
        <w:pBdr/>
        <w:tabs>
          <w:tab w:val="left" w:leader="none" w:pos="3207"/>
        </w:tabs>
        <w:spacing w:after="240" w:line="276" w:lineRule="auto"/>
        <w:ind/>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In parallel with serving inference responses, the FastAPI instance forwards input telemetry vectors and output predictions to the MLflow tracking service to build an operational dataset history.</w:t>
      </w:r>
      <w:r>
        <w:rPr>
          <w:rFonts w:ascii="Times New Roman" w:hAnsi="Times New Roman" w:eastAsia="Times New Roman" w:cs="Times New Roman"/>
          <w:sz w:val="28"/>
          <w:szCs w:val="28"/>
        </w:rPr>
      </w:r>
    </w:p>
    <w:p w14:paraId="00000072">
      <w:pPr>
        <w:pBdr/>
        <w:tabs>
          <w:tab w:val="left" w:leader="none" w:pos="3207"/>
        </w:tabs>
        <w:spacing w:line="276" w:lineRule="auto"/>
        <w:ind/>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5.Drift Evaluation and Model Lifecycle Trigger:</w:t>
      </w:r>
      <w:r>
        <w:rPr>
          <w:rFonts w:ascii="Times New Roman" w:hAnsi="Times New Roman" w:eastAsia="Times New Roman" w:cs="Times New Roman"/>
          <w:sz w:val="28"/>
          <w:szCs w:val="28"/>
          <w:rtl w:val="0"/>
        </w:rPr>
        <w:t xml:space="preserve">Automated Retraining.</w:t>
      </w:r>
      <w:r>
        <w:rPr>
          <w:rFonts w:ascii="Times New Roman" w:hAnsi="Times New Roman" w:eastAsia="Times New Roman" w:cs="Times New Roman"/>
          <w:sz w:val="28"/>
          <w:szCs w:val="28"/>
        </w:rPr>
      </w:r>
    </w:p>
    <w:p w14:paraId="00000073">
      <w:pPr>
        <w:pBdr/>
        <w:tabs>
          <w:tab w:val="left" w:leader="none" w:pos="3207"/>
        </w:tabs>
        <w:spacing w:after="240" w:line="276" w:lineRule="auto"/>
        <w:ind/>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An asynchronous MLflow monitoring job periodically calculates Kolmogorov-Smirnov (KS) statistical tests comparing historical</w:t>
      </w:r>
      <w:r>
        <w:rPr>
          <w:rFonts w:ascii="Times New Roman" w:hAnsi="Times New Roman" w:eastAsia="Times New Roman" w:cs="Times New Roman"/>
          <w:sz w:val="28"/>
          <w:szCs w:val="28"/>
          <w:rtl w:val="0"/>
        </w:rPr>
        <w:t xml:space="preserve"> baseline features with incoming telemetry. If significant metric drift is confirmed, a retraining script executes, registers a updated model artifact, and hot-reloads the updated model into the FastAPI inference engine without dropping daemon connections.</w:t>
      </w:r>
      <w:r>
        <w:rPr>
          <w:rFonts w:ascii="Times New Roman" w:hAnsi="Times New Roman" w:eastAsia="Times New Roman" w:cs="Times New Roman"/>
          <w:sz w:val="28"/>
          <w:szCs w:val="28"/>
        </w:rPr>
      </w:r>
    </w:p>
    <w:p w14:paraId="00000074">
      <w:pPr>
        <w:pBdr/>
        <w:tabs>
          <w:tab w:val="left" w:leader="none" w:pos="3207"/>
        </w:tabs>
        <w:spacing/>
        <w:ind/>
        <w:rPr>
          <w:rFonts w:ascii="Times New Roman" w:hAnsi="Times New Roman" w:eastAsia="Times New Roman" w:cs="Times New Roman"/>
          <w:sz w:val="28"/>
          <w:szCs w:val="28"/>
        </w:rPr>
      </w:pPr>
      <w:r>
        <w:rPr>
          <w:rtl w:val="0"/>
        </w:rPr>
      </w:r>
      <w:r>
        <w:rPr>
          <w:rFonts w:ascii="Times New Roman" w:hAnsi="Times New Roman" w:eastAsia="Times New Roman" w:cs="Times New Roman"/>
          <w:sz w:val="28"/>
          <w:szCs w:val="28"/>
        </w:rPr>
      </w:r>
    </w:p>
    <w:p w14:paraId="00000075">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rPr>
      </w:pPr>
      <w:r/>
      <w:bookmarkStart w:id="7" w:name="_pf78rb160t48"/>
      <w:r/>
      <w:bookmarkEnd w:id="7"/>
      <w:r>
        <w:rPr>
          <w:rFonts w:ascii="Times New Roman" w:hAnsi="Times New Roman" w:eastAsia="Times New Roman" w:cs="Times New Roman"/>
          <w:b/>
          <w:bCs/>
          <w:color w:val="1f1f1f"/>
          <w:rtl w:val="0"/>
        </w:rPr>
        <w:t xml:space="preserve">5. Proposed Solution</w:t>
      </w:r>
      <w:r>
        <w:rPr>
          <w:rFonts w:ascii="Times New Roman" w:hAnsi="Times New Roman" w:eastAsia="Times New Roman" w:cs="Times New Roman"/>
          <w:b/>
          <w:bCs/>
          <w:color w:val="1f1f1f"/>
        </w:rPr>
      </w:r>
    </w:p>
    <w:p w14:paraId="00000076">
      <w:pPr>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The proposed MLOps architecture addresses the operational limitations identified in traditional Linux system monitoring by replacing static, single-variable rules with a dynamic, unsupervised</w:t>
      </w:r>
      <w:r>
        <w:rPr>
          <w:rFonts w:ascii="Times New Roman" w:hAnsi="Times New Roman" w:eastAsia="Times New Roman" w:cs="Times New Roman"/>
          <w:color w:val="1f1f1f"/>
          <w:sz w:val="28"/>
          <w:szCs w:val="28"/>
          <w:rtl w:val="0"/>
        </w:rPr>
        <w:t xml:space="preserve">, and self-updating Machine Learning pipeline. By decoupling low-level telemetry collection from model inference and lifecycle management, the framework delivers resilient, real-time anomaly detection without causing resource contention on the host system.</w:t>
      </w:r>
      <w:r>
        <w:rPr>
          <w:rFonts w:ascii="Times New Roman" w:hAnsi="Times New Roman" w:eastAsia="Times New Roman" w:cs="Times New Roman"/>
          <w:color w:val="1f1f1f"/>
          <w:sz w:val="28"/>
          <w:szCs w:val="28"/>
        </w:rPr>
      </w:r>
    </w:p>
    <w:p w14:paraId="00000077">
      <w:pPr>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78">
      <w:pPr>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Diagram:</w:t>
      </w:r>
      <w:r>
        <w:rPr>
          <w:rFonts w:ascii="Times New Roman" w:hAnsi="Times New Roman" w:eastAsia="Times New Roman" w:cs="Times New Roman"/>
          <w:color w:val="1f1f1f"/>
          <w:sz w:val="28"/>
          <w:szCs w:val="28"/>
        </w:rPr>
      </w:r>
    </w:p>
    <w:p w14:paraId="00000079">
      <w:pPr>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Pr>
        <mc:AlternateContent>
          <mc:Choice Requires="wpg">
            <w:drawing>
              <wp:inline xmlns:wp="http://schemas.openxmlformats.org/drawingml/2006/wordprocessingDrawing" distT="0" distB="0" distL="0" distR="0">
                <wp:extent cx="5731200" cy="33655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3"/>
                        <a:srcRect l="0" t="0" r="0" b="0"/>
                        <a:stretch/>
                      </pic:blipFill>
                      <pic:spPr bwMode="auto">
                        <a:xfrm>
                          <a:off x="0" y="0"/>
                          <a:ext cx="5731200" cy="3365500"/>
                        </a:xfrm>
                        <a:prstGeom prst="rect">
                          <a:avLst/>
                        </a:prstGeom>
                        <a:ln w="25400">
                          <a:solidFill>
                            <a:srgbClr val="000000"/>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28pt;height:265.00pt;mso-wrap-distance-left:0.00pt;mso-wrap-distance-top:0.00pt;mso-wrap-distance-right:0.00pt;mso-wrap-distance-bottom:0.00pt;z-index:1;" strokecolor="#000000" strokeweight="2.00pt">
                <v:imagedata r:id="rId13" o:title="" croptop="0f" cropleft="0f" cropbottom="0f" cropright="0f"/>
                <o:lock v:ext="edit" rotation="t"/>
              </v:shape>
            </w:pict>
          </mc:Fallback>
        </mc:AlternateContent>
      </w:r>
      <w:r>
        <w:rPr>
          <w:rtl w:val="0"/>
        </w:rPr>
      </w:r>
      <w:r>
        <w:rPr>
          <w:rFonts w:ascii="Times New Roman" w:hAnsi="Times New Roman" w:eastAsia="Times New Roman" w:cs="Times New Roman"/>
          <w:color w:val="1f1f1f"/>
          <w:sz w:val="28"/>
          <w:szCs w:val="28"/>
        </w:rPr>
      </w:r>
    </w:p>
    <w:p w14:paraId="0000007A">
      <w:pPr>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7B">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8" w:name="_pre7r2x372pe"/>
      <w:r/>
      <w:bookmarkEnd w:id="8"/>
      <w:r>
        <w:rPr>
          <w:rtl w:val="0"/>
        </w:rPr>
      </w:r>
      <w:r>
        <w:rPr>
          <w:rFonts w:ascii="Times New Roman" w:hAnsi="Times New Roman" w:eastAsia="Times New Roman" w:cs="Times New Roman"/>
          <w:b/>
          <w:bCs/>
          <w:color w:val="1f1f1f"/>
        </w:rPr>
      </w:r>
    </w:p>
    <w:p w14:paraId="0000007C">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9" w:name="_mc1cqghwoba6"/>
      <w:r/>
      <w:bookmarkEnd w:id="9"/>
      <w:r>
        <w:rPr>
          <w:rFonts w:ascii="Times New Roman" w:hAnsi="Times New Roman" w:eastAsia="Times New Roman" w:cs="Times New Roman"/>
          <w:b/>
          <w:bCs/>
          <w:color w:val="1f1f1f"/>
          <w:rtl w:val="0"/>
        </w:rPr>
        <w:t xml:space="preserve">Architectural Components &amp; Problem Resolution</w:t>
      </w:r>
      <w:r>
        <w:rPr>
          <w:rFonts w:ascii="Times New Roman" w:hAnsi="Times New Roman" w:eastAsia="Times New Roman" w:cs="Times New Roman"/>
          <w:b/>
          <w:bCs/>
          <w:color w:val="1f1f1f"/>
        </w:rPr>
      </w:r>
    </w:p>
    <w:tbl>
      <w:tblPr>
        <w:tblStyle w:val="719"/>
        <w:tblW w:w="88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2340"/>
        <w:gridCol w:w="2310"/>
        <w:gridCol w:w="4170"/>
        <w:tblGridChange w:id="2">
          <w:tblGrid>
            <w:gridCol w:w="2340"/>
            <w:gridCol w:w="2310"/>
            <w:gridCol w:w="4170"/>
          </w:tblGrid>
        </w:tblGridChange>
      </w:tblGrid>
      <w:tr>
        <w:trPr>
          <w:cantSplit w:val="false"/>
          <w:trHeight w:val="1095"/>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7D">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Problem Identified in Section 2</w:t>
            </w:r>
            <w:r>
              <w:rPr>
                <w:rtl w:val="0"/>
              </w:rPr>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7E">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Proposed Architectural Solution</w:t>
            </w:r>
            <w:r>
              <w:rPr>
                <w:rtl w:val="0"/>
              </w:rPr>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7F">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Technical Mechanism</w:t>
            </w:r>
            <w:r>
              <w:rPr>
                <w:rtl w:val="0"/>
              </w:rPr>
            </w:r>
            <w:r>
              <w:rPr>
                <w:rFonts w:ascii="Times New Roman" w:hAnsi="Times New Roman" w:eastAsia="Times New Roman" w:cs="Times New Roman"/>
                <w:color w:val="1f1f1f"/>
                <w:sz w:val="28"/>
                <w:szCs w:val="28"/>
              </w:rPr>
            </w:r>
          </w:p>
        </w:tc>
      </w:tr>
      <w:tr>
        <w:trPr>
          <w:cantSplit w:val="false"/>
          <w:trHeight w:val="1920"/>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0">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Inadequacy of Static Thresholds</w:t>
            </w:r>
            <w:r>
              <w:rPr>
                <w:rtl w:val="0"/>
              </w:rPr>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1">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Unsupervised Multi-metric Baselining</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2">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An </w:t>
            </w:r>
            <w:r>
              <w:rPr>
                <w:rFonts w:ascii="Times New Roman" w:hAnsi="Times New Roman" w:eastAsia="Times New Roman" w:cs="Times New Roman"/>
                <w:b/>
                <w:bCs/>
                <w:color w:val="1f1f1f"/>
                <w:sz w:val="28"/>
                <w:szCs w:val="28"/>
                <w:rtl w:val="0"/>
              </w:rPr>
              <w:t xml:space="preserve">Isolation Forest</w:t>
            </w:r>
            <w:r>
              <w:rPr>
                <w:rFonts w:ascii="Times New Roman" w:hAnsi="Times New Roman" w:eastAsia="Times New Roman" w:cs="Times New Roman"/>
                <w:color w:val="1f1f1f"/>
                <w:sz w:val="28"/>
                <w:szCs w:val="28"/>
                <w:rtl w:val="0"/>
              </w:rPr>
              <w:t xml:space="preserve"> model evaluates high-dimensional telemetry concurrently, establishing dynamic boundaries that prevent false alarms during predictable usage bursts.</w:t>
            </w:r>
            <w:r>
              <w:rPr>
                <w:rFonts w:ascii="Times New Roman" w:hAnsi="Times New Roman" w:eastAsia="Times New Roman" w:cs="Times New Roman"/>
                <w:color w:val="1f1f1f"/>
                <w:sz w:val="28"/>
                <w:szCs w:val="28"/>
              </w:rPr>
            </w:r>
          </w:p>
        </w:tc>
      </w:tr>
      <w:tr>
        <w:trPr>
          <w:cantSplit w:val="false"/>
          <w:trHeight w:val="2025"/>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3">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Inability to Detect Multivariate Interactions</w:t>
            </w:r>
            <w:r>
              <w:rPr>
                <w:rtl w:val="0"/>
              </w:rPr>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4">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Non-Linear Feature Vector Analysis</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5">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The </w:t>
            </w:r>
            <w:r>
              <w:rPr>
                <w:rFonts w:ascii="Times New Roman" w:hAnsi="Times New Roman" w:eastAsia="Times New Roman" w:cs="Times New Roman"/>
                <w:b/>
                <w:bCs/>
                <w:color w:val="1f1f1f"/>
                <w:sz w:val="28"/>
                <w:szCs w:val="28"/>
                <w:rtl w:val="0"/>
              </w:rPr>
              <w:t xml:space="preserve">FastAPI Engine</w:t>
            </w:r>
            <w:r>
              <w:rPr>
                <w:rFonts w:ascii="Times New Roman" w:hAnsi="Times New Roman" w:eastAsia="Times New Roman" w:cs="Times New Roman"/>
                <w:color w:val="1f1f1f"/>
                <w:sz w:val="28"/>
                <w:szCs w:val="28"/>
                <w:rtl w:val="0"/>
              </w:rPr>
              <w:t xml:space="preserve"> ingests unified vectors (CPU, memory, disk I/O, network sockets) via </w:t>
            </w:r>
            <w:r>
              <w:rPr>
                <w:rFonts w:ascii="Times New Roman" w:hAnsi="Times New Roman" w:eastAsia="Times New Roman" w:cs="Times New Roman"/>
                <w:color w:val="188038"/>
                <w:sz w:val="28"/>
                <w:szCs w:val="28"/>
                <w:shd w:val="clear" w:color="auto" w:fill="f2f0f0"/>
                <w:rtl w:val="0"/>
              </w:rPr>
              <w:t xml:space="preserve">psutil</w:t>
            </w:r>
            <w:r>
              <w:rPr>
                <w:rFonts w:ascii="Times New Roman" w:hAnsi="Times New Roman" w:eastAsia="Times New Roman" w:cs="Times New Roman"/>
                <w:color w:val="1f1f1f"/>
                <w:sz w:val="28"/>
                <w:szCs w:val="28"/>
                <w:rtl w:val="0"/>
              </w:rPr>
              <w:t xml:space="preserve"> to catch subtle interactions like memory leaks or silent thread starvation.</w:t>
            </w:r>
            <w:r>
              <w:rPr>
                <w:rFonts w:ascii="Times New Roman" w:hAnsi="Times New Roman" w:eastAsia="Times New Roman" w:cs="Times New Roman"/>
                <w:color w:val="1f1f1f"/>
                <w:sz w:val="28"/>
                <w:szCs w:val="28"/>
              </w:rPr>
            </w:r>
          </w:p>
        </w:tc>
      </w:tr>
      <w:tr>
        <w:trPr>
          <w:cantSplit w:val="false"/>
          <w:trHeight w:val="1650"/>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6">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Lack of Model Lifecycle Management</w:t>
            </w:r>
            <w:r>
              <w:rPr>
                <w:rtl w:val="0"/>
              </w:rPr>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7">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Automated Drift Tracking &amp; Retraining</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8">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MLflow</w:t>
            </w:r>
            <w:r>
              <w:rPr>
                <w:rFonts w:ascii="Times New Roman" w:hAnsi="Times New Roman" w:eastAsia="Times New Roman" w:cs="Times New Roman"/>
                <w:color w:val="1f1f1f"/>
                <w:sz w:val="28"/>
                <w:szCs w:val="28"/>
                <w:rtl w:val="0"/>
              </w:rPr>
              <w:t xml:space="preserve"> periodically performs statistical Kolmogorov-Smirnov (KS) tests on incoming telemetry, triggering automated retraining when baseline distributions shift.</w:t>
            </w:r>
            <w:r>
              <w:rPr>
                <w:rFonts w:ascii="Times New Roman" w:hAnsi="Times New Roman" w:eastAsia="Times New Roman" w:cs="Times New Roman"/>
                <w:color w:val="1f1f1f"/>
                <w:sz w:val="28"/>
                <w:szCs w:val="28"/>
              </w:rPr>
            </w:r>
          </w:p>
        </w:tc>
      </w:tr>
      <w:tr>
        <w:trPr>
          <w:cantSplit w:val="false"/>
          <w:trHeight w:val="1650"/>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9">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Delayed Incident Detection &amp; Response</w:t>
            </w:r>
            <w:r>
              <w:rPr>
                <w:rtl w:val="0"/>
              </w:rPr>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A">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Low-Latency Daemon &amp; Containerized API</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8B">
            <w:pPr>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A persistent </w:t>
            </w:r>
            <w:r>
              <w:rPr>
                <w:rFonts w:ascii="Times New Roman" w:hAnsi="Times New Roman" w:eastAsia="Times New Roman" w:cs="Times New Roman"/>
                <w:b/>
                <w:bCs/>
                <w:color w:val="1f1f1f"/>
                <w:sz w:val="28"/>
                <w:szCs w:val="28"/>
                <w:rtl w:val="0"/>
              </w:rPr>
              <w:t xml:space="preserve">systemd daemon</w:t>
            </w:r>
            <w:r>
              <w:rPr>
                <w:rFonts w:ascii="Times New Roman" w:hAnsi="Times New Roman" w:eastAsia="Times New Roman" w:cs="Times New Roman"/>
                <w:color w:val="1f1f1f"/>
                <w:sz w:val="28"/>
                <w:szCs w:val="28"/>
                <w:rtl w:val="0"/>
              </w:rPr>
              <w:t xml:space="preserve"> streams telemetry to a lightweight </w:t>
            </w:r>
            <w:r>
              <w:rPr>
                <w:rFonts w:ascii="Times New Roman" w:hAnsi="Times New Roman" w:eastAsia="Times New Roman" w:cs="Times New Roman"/>
                <w:b/>
                <w:bCs/>
                <w:color w:val="1f1f1f"/>
                <w:sz w:val="28"/>
                <w:szCs w:val="28"/>
                <w:rtl w:val="0"/>
              </w:rPr>
              <w:t xml:space="preserve">Dockerized REST endpoint</w:t>
            </w:r>
            <w:r>
              <w:rPr>
                <w:rFonts w:ascii="Times New Roman" w:hAnsi="Times New Roman" w:eastAsia="Times New Roman" w:cs="Times New Roman"/>
                <w:color w:val="1f1f1f"/>
                <w:sz w:val="28"/>
                <w:szCs w:val="28"/>
                <w:rtl w:val="0"/>
              </w:rPr>
              <w:t xml:space="preserve">, returning inference flags in sub-50ms for immediate alerting.</w:t>
            </w:r>
            <w:r>
              <w:rPr>
                <w:rFonts w:ascii="Times New Roman" w:hAnsi="Times New Roman" w:eastAsia="Times New Roman" w:cs="Times New Roman"/>
                <w:color w:val="1f1f1f"/>
                <w:sz w:val="28"/>
                <w:szCs w:val="28"/>
              </w:rPr>
            </w:r>
          </w:p>
        </w:tc>
      </w:tr>
    </w:tbl>
    <w:p w14:paraId="0000008C">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firstLine="0" w:left="0"/>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8D">
      <w:pPr>
        <w:pStyle w:val="711"/>
        <w:keepNext w:val="false"/>
        <w:keepLines w:val="false"/>
        <w:pBdr>
          <w:top w:val="none" w:color="000000" w:sz="0" w:space="0"/>
          <w:bottom w:val="none" w:color="000000" w:sz="0" w:space="0"/>
          <w:right w:val="none" w:color="000000" w:sz="0" w:space="0"/>
          <w:between w:val="none" w:color="000000" w:sz="0" w:space="0"/>
        </w:pBdr>
        <w:tabs>
          <w:tab w:val="left" w:leader="none" w:pos="3207"/>
        </w:tabs>
        <w:spacing w:before="280" w:line="276" w:lineRule="auto"/>
        <w:ind/>
        <w:rPr>
          <w:rFonts w:ascii="Times New Roman" w:hAnsi="Times New Roman" w:eastAsia="Times New Roman" w:cs="Times New Roman"/>
          <w:b/>
          <w:bCs/>
          <w:color w:val="1f1f1f"/>
        </w:rPr>
      </w:pPr>
      <w:r/>
      <w:bookmarkStart w:id="10" w:name="_yf0sfoqiulsq"/>
      <w:r/>
      <w:bookmarkEnd w:id="10"/>
      <w:r>
        <w:rPr>
          <w:rFonts w:ascii="Times New Roman" w:hAnsi="Times New Roman" w:eastAsia="Times New Roman" w:cs="Times New Roman"/>
          <w:b/>
          <w:bCs/>
          <w:color w:val="1f1f1f"/>
          <w:rtl w:val="0"/>
        </w:rPr>
        <w:t xml:space="preserve">Unified System Workflow &amp; Component Integration</w:t>
      </w:r>
      <w:r>
        <w:rPr>
          <w:rFonts w:ascii="Times New Roman" w:hAnsi="Times New Roman" w:eastAsia="Times New Roman" w:cs="Times New Roman"/>
          <w:b/>
          <w:bCs/>
          <w:color w:val="1f1f1f"/>
        </w:rPr>
      </w:r>
    </w:p>
    <w:p w14:paraId="0000008E">
      <w:pPr>
        <w:pStyle w:val="711"/>
        <w:keepNext w:val="false"/>
        <w:keepLines w:val="false"/>
        <w:pBdr>
          <w:top w:val="none" w:color="000000" w:sz="0" w:space="0"/>
          <w:bottom w:val="none" w:color="000000" w:sz="0" w:space="0"/>
          <w:right w:val="none" w:color="000000" w:sz="0" w:space="0"/>
          <w:between w:val="none" w:color="000000" w:sz="0" w:space="0"/>
        </w:pBdr>
        <w:tabs>
          <w:tab w:val="left" w:leader="none" w:pos="3207"/>
        </w:tabs>
        <w:spacing w:before="280" w:line="276" w:lineRule="auto"/>
        <w:ind/>
        <w:rPr>
          <w:rFonts w:ascii="Times New Roman" w:hAnsi="Times New Roman" w:eastAsia="Times New Roman" w:cs="Times New Roman"/>
          <w:color w:val="1f1f1f"/>
        </w:rPr>
      </w:pPr>
      <w:r/>
      <w:bookmarkStart w:id="11" w:name="_5gkoia75ozfu"/>
      <w:r/>
      <w:bookmarkEnd w:id="11"/>
      <w:r>
        <w:rPr>
          <w:rFonts w:ascii="Times New Roman" w:hAnsi="Times New Roman" w:eastAsia="Times New Roman" w:cs="Times New Roman"/>
          <w:color w:val="1f1f1f"/>
          <w:rtl w:val="0"/>
        </w:rPr>
        <w:t xml:space="preserve">The proposed system operates through four tightly coupled layers that form a closed-loop monitoring and lifecycle pipeline:</w:t>
      </w:r>
      <w:r>
        <w:rPr>
          <w:rFonts w:ascii="Times New Roman" w:hAnsi="Times New Roman" w:eastAsia="Times New Roman" w:cs="Times New Roman"/>
          <w:color w:val="1f1f1f"/>
        </w:rPr>
      </w:r>
    </w:p>
    <w:p w14:paraId="0000008F">
      <w:pPr>
        <w:numPr>
          <w:ilvl w:val="0"/>
          <w:numId w:val="3"/>
        </w:numPr>
        <w:pBdr>
          <w:top w:val="none" w:color="000000" w:sz="0" w:space="0"/>
          <w:bottom w:val="none" w:color="000000" w:sz="0" w:space="0"/>
          <w:right w:val="none" w:color="000000" w:sz="0" w:space="0"/>
          <w:between w:val="none" w:color="000000" w:sz="0" w:space="0"/>
        </w:pBdr>
        <w:tabs>
          <w:tab w:val="left" w:leader="none" w:pos="3207"/>
        </w:tabs>
        <w:spacing w:after="0" w:afterAutospacing="0" w:before="240" w:line="276" w:lineRule="auto"/>
        <w:ind w:hanging="360" w:left="720"/>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Host-Level Telemetry Collection (</w:t>
      </w:r>
      <w:r>
        <w:rPr>
          <w:rFonts w:ascii="Times New Roman" w:hAnsi="Times New Roman" w:eastAsia="Times New Roman" w:cs="Times New Roman"/>
          <w:b/>
          <w:bCs/>
          <w:color w:val="188038"/>
          <w:sz w:val="28"/>
          <w:szCs w:val="28"/>
          <w:rtl w:val="0"/>
        </w:rPr>
        <w:t xml:space="preserve">systemd</w:t>
      </w:r>
      <w:r>
        <w:rPr>
          <w:rFonts w:ascii="Times New Roman" w:hAnsi="Times New Roman" w:eastAsia="Times New Roman" w:cs="Times New Roman"/>
          <w:b/>
          <w:bCs/>
          <w:color w:val="1f1f1f"/>
          <w:sz w:val="28"/>
          <w:szCs w:val="28"/>
          <w:rtl w:val="0"/>
        </w:rPr>
        <w:t xml:space="preserve"> + </w:t>
      </w:r>
      <w:r>
        <w:rPr>
          <w:rFonts w:ascii="Times New Roman" w:hAnsi="Times New Roman" w:eastAsia="Times New Roman" w:cs="Times New Roman"/>
          <w:b/>
          <w:bCs/>
          <w:color w:val="188038"/>
          <w:sz w:val="28"/>
          <w:szCs w:val="28"/>
          <w:rtl w:val="0"/>
        </w:rPr>
        <w:t xml:space="preserve">psutil</w:t>
      </w:r>
      <w:r>
        <w:rPr>
          <w:rFonts w:ascii="Times New Roman" w:hAnsi="Times New Roman" w:eastAsia="Times New Roman" w:cs="Times New Roman"/>
          <w:b/>
          <w:bCs/>
          <w:color w:val="1f1f1f"/>
          <w:sz w:val="28"/>
          <w:szCs w:val="28"/>
          <w:rtl w:val="0"/>
        </w:rPr>
        <w:t xml:space="preserve">):</w:t>
      </w:r>
      <w:r>
        <w:rPr>
          <w:rFonts w:ascii="Times New Roman" w:hAnsi="Times New Roman" w:eastAsia="Times New Roman" w:cs="Times New Roman"/>
          <w:color w:val="1f1f1f"/>
          <w:sz w:val="28"/>
          <w:szCs w:val="28"/>
          <w:rtl w:val="0"/>
        </w:rPr>
        <w:t xml:space="preserve"> A lightweight Python daemon runs natively on the Linux OS, managed by a native </w:t>
      </w:r>
      <w:r>
        <w:rPr>
          <w:rFonts w:ascii="Times New Roman" w:hAnsi="Times New Roman" w:eastAsia="Times New Roman" w:cs="Times New Roman"/>
          <w:color w:val="188038"/>
          <w:sz w:val="28"/>
          <w:szCs w:val="28"/>
          <w:rtl w:val="0"/>
        </w:rPr>
        <w:t xml:space="preserve">systemd</w:t>
      </w:r>
      <w:r>
        <w:rPr>
          <w:rFonts w:ascii="Times New Roman" w:hAnsi="Times New Roman" w:eastAsia="Times New Roman" w:cs="Times New Roman"/>
          <w:color w:val="1f1f1f"/>
          <w:sz w:val="28"/>
          <w:szCs w:val="28"/>
          <w:rtl w:val="0"/>
        </w:rPr>
        <w:t xml:space="preserve"> unit file to ensure auto-restart and strict memory limits. At sub-second intervals, the daemon utilizes </w:t>
      </w:r>
      <w:r>
        <w:rPr>
          <w:rFonts w:ascii="Times New Roman" w:hAnsi="Times New Roman" w:eastAsia="Times New Roman" w:cs="Times New Roman"/>
          <w:color w:val="188038"/>
          <w:sz w:val="28"/>
          <w:szCs w:val="28"/>
          <w:rtl w:val="0"/>
        </w:rPr>
        <w:t xml:space="preserve">psutil</w:t>
      </w:r>
      <w:r>
        <w:rPr>
          <w:rFonts w:ascii="Times New Roman" w:hAnsi="Times New Roman" w:eastAsia="Times New Roman" w:cs="Times New Roman"/>
          <w:color w:val="1f1f1f"/>
          <w:sz w:val="28"/>
          <w:szCs w:val="28"/>
          <w:rtl w:val="0"/>
        </w:rPr>
        <w:t xml:space="preserve"> to sample kernel and hardware metrics. It maintains a micro-batch buffer in RAM and transmits telemetry asynchronously to the inference engine, ensuring zero dropped metrics even under elevated OS load.</w:t>
      </w:r>
      <w:r>
        <w:rPr>
          <w:rFonts w:ascii="Times New Roman" w:hAnsi="Times New Roman" w:eastAsia="Times New Roman" w:cs="Times New Roman"/>
          <w:color w:val="1f1f1f"/>
          <w:sz w:val="28"/>
          <w:szCs w:val="28"/>
        </w:rPr>
      </w:r>
    </w:p>
    <w:p w14:paraId="00000090">
      <w:pPr>
        <w:numPr>
          <w:ilvl w:val="0"/>
          <w:numId w:val="3"/>
        </w:numPr>
        <w:pBdr>
          <w:top w:val="none" w:color="000000" w:sz="0" w:space="0"/>
          <w:bottom w:val="none" w:color="000000" w:sz="0" w:space="0"/>
          <w:right w:val="none" w:color="000000" w:sz="0" w:space="0"/>
          <w:between w:val="none" w:color="000000" w:sz="0" w:space="0"/>
        </w:pBdr>
        <w:tabs>
          <w:tab w:val="left" w:leader="none" w:pos="3207"/>
        </w:tabs>
        <w:spacing w:after="0" w:afterAutospacing="0" w:before="0" w:beforeAutospacing="0" w:line="276" w:lineRule="auto"/>
        <w:ind w:hanging="360" w:left="720"/>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Containerized Real-Time Inference (Docker + FastAPI):</w:t>
      </w:r>
      <w:r>
        <w:rPr>
          <w:rFonts w:ascii="Times New Roman" w:hAnsi="Times New Roman" w:eastAsia="Times New Roman" w:cs="Times New Roman"/>
          <w:color w:val="1f1f1f"/>
          <w:sz w:val="28"/>
          <w:szCs w:val="28"/>
          <w:rtl w:val="0"/>
        </w:rPr>
        <w:t xml:space="preserve"> The telemetry payload is received by a Dockerized FastAPI microservice. The service routes raw metric vectors through a prepackaged </w:t>
      </w:r>
      <w:r>
        <w:rPr>
          <w:rFonts w:ascii="Times New Roman" w:hAnsi="Times New Roman" w:eastAsia="Times New Roman" w:cs="Times New Roman"/>
          <w:color w:val="188038"/>
          <w:sz w:val="28"/>
          <w:szCs w:val="28"/>
          <w:rtl w:val="0"/>
        </w:rPr>
        <w:t xml:space="preserve">scikit-learn</w:t>
      </w:r>
      <w:r>
        <w:rPr>
          <w:rFonts w:ascii="Times New Roman" w:hAnsi="Times New Roman" w:eastAsia="Times New Roman" w:cs="Times New Roman"/>
          <w:color w:val="1f1f1f"/>
          <w:sz w:val="28"/>
          <w:szCs w:val="28"/>
          <w:rtl w:val="0"/>
        </w:rPr>
        <w:t xml:space="preserve"> pipeline for standard feature normalization before passing</w:t>
      </w:r>
      <w:r>
        <w:rPr>
          <w:rFonts w:ascii="Times New Roman" w:hAnsi="Times New Roman" w:eastAsia="Times New Roman" w:cs="Times New Roman"/>
          <w:color w:val="1f1f1f"/>
          <w:sz w:val="28"/>
          <w:szCs w:val="28"/>
          <w:rtl w:val="0"/>
        </w:rPr>
        <w:t xml:space="preserve"> them to the trained Isolation Forest algorithm. By isolating the inference environment within Docker, the host OS remains clean of complex machine learning dependencies. The endpoint returns a structured JSON payload containing the binary classification (</w:t>
      </w:r>
      <w:r>
        <w:rPr>
          <w:rFonts w:ascii="Times New Roman" w:hAnsi="Times New Roman" w:eastAsia="Times New Roman" w:cs="Times New Roman"/>
          <w:color w:val="188038"/>
          <w:sz w:val="28"/>
          <w:szCs w:val="28"/>
          <w:rtl w:val="0"/>
        </w:rPr>
        <w:t xml:space="preserve">-1</w:t>
      </w:r>
      <w:r>
        <w:rPr>
          <w:rFonts w:ascii="Times New Roman" w:hAnsi="Times New Roman" w:eastAsia="Times New Roman" w:cs="Times New Roman"/>
          <w:color w:val="1f1f1f"/>
          <w:sz w:val="28"/>
          <w:szCs w:val="28"/>
          <w:rtl w:val="0"/>
        </w:rPr>
        <w:t xml:space="preserve"> for anomaly, </w:t>
      </w:r>
      <w:r>
        <w:rPr>
          <w:rFonts w:ascii="Times New Roman" w:hAnsi="Times New Roman" w:eastAsia="Times New Roman" w:cs="Times New Roman"/>
          <w:color w:val="188038"/>
          <w:sz w:val="28"/>
          <w:szCs w:val="28"/>
          <w:rtl w:val="0"/>
        </w:rPr>
        <w:t xml:space="preserve">1</w:t>
      </w:r>
      <w:r>
        <w:rPr>
          <w:rFonts w:ascii="Times New Roman" w:hAnsi="Times New Roman" w:eastAsia="Times New Roman" w:cs="Times New Roman"/>
          <w:color w:val="1f1f1f"/>
          <w:sz w:val="28"/>
          <w:szCs w:val="28"/>
          <w:rtl w:val="0"/>
        </w:rPr>
        <w:t xml:space="preserve"> for normal) along with an anomaly score.</w:t>
      </w:r>
      <w:r>
        <w:rPr>
          <w:rFonts w:ascii="Times New Roman" w:hAnsi="Times New Roman" w:eastAsia="Times New Roman" w:cs="Times New Roman"/>
          <w:color w:val="1f1f1f"/>
          <w:sz w:val="28"/>
          <w:szCs w:val="28"/>
        </w:rPr>
      </w:r>
    </w:p>
    <w:p w14:paraId="00000091">
      <w:pPr>
        <w:numPr>
          <w:ilvl w:val="0"/>
          <w:numId w:val="3"/>
        </w:numPr>
        <w:pBdr>
          <w:top w:val="none" w:color="000000" w:sz="0" w:space="0"/>
          <w:bottom w:val="none" w:color="000000" w:sz="0" w:space="0"/>
          <w:right w:val="none" w:color="000000" w:sz="0" w:space="0"/>
          <w:between w:val="none" w:color="000000" w:sz="0" w:space="0"/>
        </w:pBdr>
        <w:tabs>
          <w:tab w:val="left" w:leader="none" w:pos="3207"/>
        </w:tabs>
        <w:spacing w:after="0" w:afterAutospacing="0" w:before="0" w:beforeAutospacing="0" w:line="276" w:lineRule="auto"/>
        <w:ind w:hanging="360" w:left="720"/>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Asynchronous Experiment &amp; Feature Logging (MLflow Tracking):</w:t>
      </w:r>
      <w:r>
        <w:rPr>
          <w:rFonts w:ascii="Times New Roman" w:hAnsi="Times New Roman" w:eastAsia="Times New Roman" w:cs="Times New Roman"/>
          <w:color w:val="1f1f1f"/>
          <w:sz w:val="28"/>
          <w:szCs w:val="28"/>
          <w:rtl w:val="0"/>
        </w:rPr>
        <w:t xml:space="preserve"> Upon serving an inference request, the Fas</w:t>
      </w:r>
      <w:r>
        <w:rPr>
          <w:rFonts w:ascii="Times New Roman" w:hAnsi="Times New Roman" w:eastAsia="Times New Roman" w:cs="Times New Roman"/>
          <w:color w:val="1f1f1f"/>
          <w:sz w:val="28"/>
          <w:szCs w:val="28"/>
          <w:rtl w:val="0"/>
        </w:rPr>
        <w:t xml:space="preserve">tAPI service asynchronously forwards the input features, calculated anomaly scores, and execution latencies to the MLflow tracking service. This builds a continuous operational database of system behavior without adding latency to the main prediction path.</w:t>
      </w:r>
      <w:r>
        <w:rPr>
          <w:rFonts w:ascii="Times New Roman" w:hAnsi="Times New Roman" w:eastAsia="Times New Roman" w:cs="Times New Roman"/>
          <w:color w:val="1f1f1f"/>
          <w:sz w:val="28"/>
          <w:szCs w:val="28"/>
        </w:rPr>
      </w:r>
    </w:p>
    <w:p w14:paraId="00000092">
      <w:pPr>
        <w:numPr>
          <w:ilvl w:val="0"/>
          <w:numId w:val="3"/>
        </w:numPr>
        <w:pBdr>
          <w:top w:val="none" w:color="000000" w:sz="0" w:space="0"/>
          <w:bottom w:val="none" w:color="000000" w:sz="0" w:space="0"/>
          <w:right w:val="none" w:color="000000" w:sz="0" w:space="0"/>
          <w:between w:val="none" w:color="000000" w:sz="0" w:space="0"/>
        </w:pBdr>
        <w:tabs>
          <w:tab w:val="left" w:leader="none" w:pos="3207"/>
        </w:tabs>
        <w:spacing w:after="240" w:before="0" w:beforeAutospacing="0" w:line="276" w:lineRule="auto"/>
        <w:ind w:hanging="360" w:left="720"/>
        <w:rPr>
          <w:rFonts w:ascii="Times New Roman" w:hAnsi="Times New Roman" w:eastAsia="Times New Roman" w:cs="Times New Roman"/>
          <w:color w:val="1f1f1f"/>
          <w:sz w:val="28"/>
          <w:szCs w:val="28"/>
        </w:rPr>
      </w:pPr>
      <w:r>
        <w:rPr>
          <w:rFonts w:ascii="Times New Roman" w:hAnsi="Times New Roman" w:eastAsia="Times New Roman" w:cs="Times New Roman"/>
          <w:b/>
          <w:bCs/>
          <w:color w:val="1f1f1f"/>
          <w:sz w:val="28"/>
          <w:szCs w:val="28"/>
          <w:rtl w:val="0"/>
        </w:rPr>
        <w:t xml:space="preserve">Continuous Monitoring &amp; Retraining Loop (MLOps Pipeline):</w:t>
      </w:r>
      <w:r>
        <w:rPr>
          <w:rFonts w:ascii="Times New Roman" w:hAnsi="Times New Roman" w:eastAsia="Times New Roman" w:cs="Times New Roman"/>
          <w:color w:val="1f1f1f"/>
          <w:sz w:val="28"/>
          <w:szCs w:val="28"/>
          <w:rtl w:val="0"/>
        </w:rPr>
        <w:t xml:space="preserve"> An automated </w:t>
      </w:r>
      <w:r>
        <w:rPr>
          <w:rFonts w:ascii="Times New Roman" w:hAnsi="Times New Roman" w:eastAsia="Times New Roman" w:cs="Times New Roman"/>
          <w:color w:val="1f1f1f"/>
          <w:sz w:val="28"/>
          <w:szCs w:val="28"/>
          <w:rtl w:val="0"/>
        </w:rPr>
        <w:t xml:space="preserve">MLflow background worker periodically evaluates incoming operational data against historical training sets. If statistical tests indicate concept or data drift (e.g., following a kernel upgrade or new application deployment), an automated pipeline executes</w:t>
      </w:r>
      <w:r>
        <w:rPr>
          <w:rFonts w:ascii="Times New Roman" w:hAnsi="Times New Roman" w:eastAsia="Times New Roman" w:cs="Times New Roman"/>
          <w:color w:val="1f1f1f"/>
          <w:sz w:val="28"/>
          <w:szCs w:val="28"/>
          <w:rtl w:val="0"/>
        </w:rPr>
        <w:t xml:space="preserve"> to retrain the Isolation Forest model on the updated telemetry distribution. The new model version is registered in the MLflow Model Registry, and the FastAPI service hot-reloads the updated artifact dynamically without interrupting daemon communications.</w:t>
      </w:r>
      <w:r>
        <w:rPr>
          <w:rFonts w:ascii="Times New Roman" w:hAnsi="Times New Roman" w:eastAsia="Times New Roman" w:cs="Times New Roman"/>
          <w:color w:val="1f1f1f"/>
          <w:sz w:val="28"/>
          <w:szCs w:val="28"/>
        </w:rPr>
      </w:r>
    </w:p>
    <w:p w14:paraId="00000093">
      <w:pPr>
        <w:pBdr>
          <w:top w:val="none" w:color="000000" w:sz="0" w:space="0"/>
          <w:bottom w:val="none" w:color="000000" w:sz="0" w:space="0"/>
          <w:right w:val="none" w:color="000000" w:sz="0" w:space="0"/>
          <w:between w:val="none" w:color="000000" w:sz="0" w:space="0"/>
        </w:pBdr>
        <w:tabs>
          <w:tab w:val="left" w:leader="none" w:pos="3207"/>
        </w:tabs>
        <w:spacing w:after="240" w:before="240" w:line="276" w:lineRule="auto"/>
        <w:ind w:firstLine="0" w:left="0"/>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94">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rPr>
      </w:pPr>
      <w:r/>
      <w:bookmarkStart w:id="12" w:name="_sdb4qlsgojbu"/>
      <w:r/>
      <w:bookmarkEnd w:id="12"/>
      <w:r>
        <w:rPr>
          <w:rFonts w:ascii="Times New Roman" w:hAnsi="Times New Roman" w:eastAsia="Times New Roman" w:cs="Times New Roman"/>
          <w:b/>
          <w:bCs/>
          <w:color w:val="1f1f1f"/>
          <w:rtl w:val="0"/>
        </w:rPr>
        <w:t xml:space="preserve">6. Scope of the Project</w:t>
      </w:r>
      <w:r>
        <w:rPr>
          <w:rFonts w:ascii="Times New Roman" w:hAnsi="Times New Roman" w:eastAsia="Times New Roman" w:cs="Times New Roman"/>
          <w:b/>
          <w:bCs/>
          <w:color w:val="1f1f1f"/>
        </w:rPr>
      </w:r>
    </w:p>
    <w:p w14:paraId="00000095">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To ensure project feasibility within the 3-month timeframe for a 4-credit postgraduate mini-project, the boundary parameters are explicitly divided into operational deliverables and explicit exclusions.</w:t>
      </w:r>
      <w:r>
        <w:rPr>
          <w:rFonts w:ascii="Times New Roman" w:hAnsi="Times New Roman" w:eastAsia="Times New Roman" w:cs="Times New Roman"/>
          <w:color w:val="1f1f1f"/>
          <w:sz w:val="28"/>
          <w:szCs w:val="28"/>
        </w:rPr>
      </w:r>
    </w:p>
    <w:p w14:paraId="00000096">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97">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13" w:name="_eot4gx86e62c"/>
      <w:r/>
      <w:bookmarkEnd w:id="13"/>
      <w:r>
        <w:rPr>
          <w:rFonts w:ascii="Times New Roman" w:hAnsi="Times New Roman" w:eastAsia="Times New Roman" w:cs="Times New Roman"/>
          <w:b/>
          <w:bCs/>
          <w:color w:val="1f1f1f"/>
          <w:rtl w:val="0"/>
        </w:rPr>
        <w:t xml:space="preserve">6.1 In-Scope (Core Deliverables)</w:t>
      </w:r>
      <w:r>
        <w:rPr>
          <w:rFonts w:ascii="Times New Roman" w:hAnsi="Times New Roman" w:eastAsia="Times New Roman" w:cs="Times New Roman"/>
          <w:b/>
          <w:bCs/>
          <w:color w:val="1f1f1f"/>
        </w:rPr>
      </w:r>
    </w:p>
    <w:p w14:paraId="00000098">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The scope of implementation covers the design, engineering, and empirical validation of the automated MLOps pipeline on single-node Linux host environments:</w:t>
      </w:r>
      <w:r>
        <w:rPr>
          <w:rFonts w:ascii="Times New Roman" w:hAnsi="Times New Roman" w:eastAsia="Times New Roman" w:cs="Times New Roman"/>
          <w:color w:val="1f1f1f"/>
          <w:sz w:val="28"/>
          <w:szCs w:val="28"/>
        </w:rPr>
      </w:r>
    </w:p>
    <w:p w14:paraId="00000099">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Target Operating System &amp; Service Management:</w:t>
      </w:r>
      <w:r>
        <w:rPr>
          <w:rFonts w:ascii="Times New Roman" w:hAnsi="Times New Roman" w:eastAsia="Times New Roman" w:cs="Times New Roman"/>
          <w:sz w:val="28"/>
          <w:szCs w:val="28"/>
        </w:rPr>
      </w:r>
    </w:p>
    <w:p w14:paraId="0000009A">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Native deployment on Linux enterprise distributions (Fedora, RHEL, Ubuntu Server) leveraging systemd unit files for persistent daemon management, auto-restart capabilities, and resource control.</w:t>
      </w:r>
      <w:r>
        <w:rPr>
          <w:rFonts w:ascii="Times New Roman" w:hAnsi="Times New Roman" w:eastAsia="Times New Roman" w:cs="Times New Roman"/>
          <w:sz w:val="28"/>
          <w:szCs w:val="28"/>
        </w:rPr>
      </w:r>
    </w:p>
    <w:p w14:paraId="0000009B">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Telemetry Harvesting Framework:</w:t>
      </w:r>
      <w:r>
        <w:rPr>
          <w:rFonts w:ascii="Times New Roman" w:hAnsi="Times New Roman" w:eastAsia="Times New Roman" w:cs="Times New Roman"/>
          <w:sz w:val="28"/>
          <w:szCs w:val="28"/>
        </w:rPr>
      </w:r>
    </w:p>
    <w:p w14:paraId="0000009C">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Real-time, low-overhead harvesting of core OS-level metrics using </w:t>
      </w:r>
      <w:r>
        <w:rPr>
          <w:rFonts w:ascii="Times New Roman" w:hAnsi="Times New Roman" w:eastAsia="Times New Roman" w:cs="Times New Roman"/>
          <w:color w:val="188038"/>
          <w:sz w:val="28"/>
          <w:szCs w:val="28"/>
          <w:shd w:val="clear" w:color="auto" w:fill="f2f0f0"/>
          <w:rtl w:val="0"/>
        </w:rPr>
        <w:t xml:space="preserve">psutil</w:t>
      </w:r>
      <w:r>
        <w:rPr>
          <w:rFonts w:ascii="Times New Roman" w:hAnsi="Times New Roman" w:eastAsia="Times New Roman" w:cs="Times New Roman"/>
          <w:color w:val="1f1f1f"/>
          <w:sz w:val="28"/>
          <w:szCs w:val="28"/>
          <w:rtl w:val="0"/>
        </w:rPr>
        <w:t xml:space="preserve">, specifically:</w:t>
      </w:r>
      <w:r>
        <w:rPr>
          <w:rFonts w:ascii="Times New Roman" w:hAnsi="Times New Roman" w:eastAsia="Times New Roman" w:cs="Times New Roman"/>
          <w:sz w:val="28"/>
          <w:szCs w:val="28"/>
        </w:rPr>
      </w:r>
    </w:p>
    <w:p w14:paraId="0000009D">
      <w:pPr>
        <w:numPr>
          <w:ilvl w:val="1"/>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i/>
          <w:iCs/>
          <w:color w:val="1f1f1f"/>
          <w:sz w:val="28"/>
          <w:szCs w:val="28"/>
          <w:rtl w:val="0"/>
        </w:rPr>
        <w:t xml:space="preserve">CPU Metrics:</w:t>
      </w:r>
      <w:r>
        <w:rPr>
          <w:rFonts w:ascii="Times New Roman" w:hAnsi="Times New Roman" w:eastAsia="Times New Roman" w:cs="Times New Roman"/>
          <w:color w:val="1f1f1f"/>
          <w:sz w:val="28"/>
          <w:szCs w:val="28"/>
          <w:rtl w:val="0"/>
        </w:rPr>
        <w:t xml:space="preserve"> User/system time percentages, load averages, context switches, and interrupt frequency.</w:t>
      </w:r>
      <w:r>
        <w:rPr>
          <w:rFonts w:ascii="Times New Roman" w:hAnsi="Times New Roman" w:eastAsia="Times New Roman" w:cs="Times New Roman"/>
          <w:sz w:val="28"/>
          <w:szCs w:val="28"/>
        </w:rPr>
      </w:r>
    </w:p>
    <w:p w14:paraId="0000009E">
      <w:pPr>
        <w:numPr>
          <w:ilvl w:val="1"/>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i/>
          <w:iCs/>
          <w:color w:val="1f1f1f"/>
          <w:sz w:val="28"/>
          <w:szCs w:val="28"/>
          <w:rtl w:val="0"/>
        </w:rPr>
        <w:t xml:space="preserve">Memory Metrics:</w:t>
      </w:r>
      <w:r>
        <w:rPr>
          <w:rFonts w:ascii="Times New Roman" w:hAnsi="Times New Roman" w:eastAsia="Times New Roman" w:cs="Times New Roman"/>
          <w:color w:val="1f1f1f"/>
          <w:sz w:val="28"/>
          <w:szCs w:val="28"/>
          <w:rtl w:val="0"/>
        </w:rPr>
        <w:t xml:space="preserve"> Active, cached, swap utilization, and paging rates.</w:t>
      </w:r>
      <w:r>
        <w:rPr>
          <w:rFonts w:ascii="Times New Roman" w:hAnsi="Times New Roman" w:eastAsia="Times New Roman" w:cs="Times New Roman"/>
          <w:sz w:val="28"/>
          <w:szCs w:val="28"/>
        </w:rPr>
      </w:r>
    </w:p>
    <w:p w14:paraId="0000009F">
      <w:pPr>
        <w:numPr>
          <w:ilvl w:val="1"/>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i/>
          <w:iCs/>
          <w:color w:val="1f1f1f"/>
          <w:sz w:val="28"/>
          <w:szCs w:val="28"/>
          <w:rtl w:val="0"/>
        </w:rPr>
        <w:t xml:space="preserve">Storage/IO Metrics:</w:t>
      </w:r>
      <w:r>
        <w:rPr>
          <w:rFonts w:ascii="Times New Roman" w:hAnsi="Times New Roman" w:eastAsia="Times New Roman" w:cs="Times New Roman"/>
          <w:color w:val="1f1f1f"/>
          <w:sz w:val="28"/>
          <w:szCs w:val="28"/>
          <w:rtl w:val="0"/>
        </w:rPr>
        <w:t xml:space="preserve"> Read/write byte rates, IOPS, and disk queue depth.</w:t>
      </w:r>
      <w:r>
        <w:rPr>
          <w:rFonts w:ascii="Times New Roman" w:hAnsi="Times New Roman" w:eastAsia="Times New Roman" w:cs="Times New Roman"/>
          <w:sz w:val="28"/>
          <w:szCs w:val="28"/>
        </w:rPr>
      </w:r>
    </w:p>
    <w:p w14:paraId="000000A0">
      <w:pPr>
        <w:numPr>
          <w:ilvl w:val="1"/>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i/>
          <w:iCs/>
          <w:color w:val="1f1f1f"/>
          <w:sz w:val="28"/>
          <w:szCs w:val="28"/>
          <w:rtl w:val="0"/>
        </w:rPr>
        <w:t xml:space="preserve">Network Metrics:</w:t>
      </w:r>
      <w:r>
        <w:rPr>
          <w:rFonts w:ascii="Times New Roman" w:hAnsi="Times New Roman" w:eastAsia="Times New Roman" w:cs="Times New Roman"/>
          <w:color w:val="1f1f1f"/>
          <w:sz w:val="28"/>
          <w:szCs w:val="28"/>
          <w:rtl w:val="0"/>
        </w:rPr>
        <w:t xml:space="preserve"> Socket states, packet drop rates, and bandwidth throughput.</w:t>
      </w:r>
      <w:r>
        <w:rPr>
          <w:rFonts w:ascii="Times New Roman" w:hAnsi="Times New Roman" w:eastAsia="Times New Roman" w:cs="Times New Roman"/>
          <w:sz w:val="28"/>
          <w:szCs w:val="28"/>
        </w:rPr>
      </w:r>
    </w:p>
    <w:p w14:paraId="000000A1">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Machine Learning Pipeline:</w:t>
      </w:r>
      <w:r>
        <w:rPr>
          <w:rFonts w:ascii="Times New Roman" w:hAnsi="Times New Roman" w:eastAsia="Times New Roman" w:cs="Times New Roman"/>
          <w:sz w:val="28"/>
          <w:szCs w:val="28"/>
        </w:rPr>
      </w:r>
    </w:p>
    <w:p w14:paraId="000000A2">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Unsupervised baseline modeling using </w:t>
      </w:r>
      <w:r>
        <w:rPr>
          <w:rFonts w:ascii="Times New Roman" w:hAnsi="Times New Roman" w:eastAsia="Times New Roman" w:cs="Times New Roman"/>
          <w:color w:val="188038"/>
          <w:sz w:val="28"/>
          <w:szCs w:val="28"/>
          <w:shd w:val="clear" w:color="auto" w:fill="f2f0f0"/>
          <w:rtl w:val="0"/>
        </w:rPr>
        <w:t xml:space="preserve">scikit-learn</w:t>
      </w:r>
      <w:r>
        <w:rPr>
          <w:rFonts w:ascii="Times New Roman" w:hAnsi="Times New Roman" w:eastAsia="Times New Roman" w:cs="Times New Roman"/>
          <w:color w:val="1f1f1f"/>
          <w:sz w:val="28"/>
          <w:szCs w:val="28"/>
          <w:rtl w:val="0"/>
        </w:rPr>
        <w:t xml:space="preserve"> Isolation Forest algorithm, including metric normalization, feature extraction, and contamination factor tuning.</w:t>
      </w:r>
      <w:r>
        <w:rPr>
          <w:rFonts w:ascii="Times New Roman" w:hAnsi="Times New Roman" w:eastAsia="Times New Roman" w:cs="Times New Roman"/>
          <w:sz w:val="28"/>
          <w:szCs w:val="28"/>
        </w:rPr>
      </w:r>
    </w:p>
    <w:p w14:paraId="000000A3">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Microservice Containerization &amp; Serving:</w:t>
      </w:r>
      <w:r>
        <w:rPr>
          <w:rFonts w:ascii="Times New Roman" w:hAnsi="Times New Roman" w:eastAsia="Times New Roman" w:cs="Times New Roman"/>
          <w:sz w:val="28"/>
          <w:szCs w:val="28"/>
        </w:rPr>
      </w:r>
    </w:p>
    <w:p w14:paraId="000000A4">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RESTful API deployment via FastAPI hosted inside a Docker container, providing sub-50ms inference endpoints for streaming telemetry.</w:t>
      </w:r>
      <w:r>
        <w:rPr>
          <w:rFonts w:ascii="Times New Roman" w:hAnsi="Times New Roman" w:eastAsia="Times New Roman" w:cs="Times New Roman"/>
          <w:sz w:val="28"/>
          <w:szCs w:val="28"/>
        </w:rPr>
      </w:r>
    </w:p>
    <w:p w14:paraId="000000A5">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MLOps &amp; Lifecycle Automation:</w:t>
      </w:r>
      <w:r>
        <w:rPr>
          <w:rFonts w:ascii="Times New Roman" w:hAnsi="Times New Roman" w:eastAsia="Times New Roman" w:cs="Times New Roman"/>
          <w:sz w:val="28"/>
          <w:szCs w:val="28"/>
        </w:rPr>
      </w:r>
    </w:p>
    <w:p w14:paraId="000000A6">
      <w:pPr>
        <w:numPr>
          <w:ilvl w:val="0"/>
          <w:numId w:val="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Integration of MLflow for metric tracking, model artifact versioning, Kolmogorov-Smirnov (KS) test-based data drift evaluation, and dynamic hot-reloading of retrained model artifacts.</w:t>
      </w:r>
      <w:r>
        <w:rPr>
          <w:rFonts w:ascii="Times New Roman" w:hAnsi="Times New Roman" w:eastAsia="Times New Roman" w:cs="Times New Roman"/>
          <w:sz w:val="28"/>
          <w:szCs w:val="28"/>
        </w:rPr>
      </w:r>
    </w:p>
    <w:p w14:paraId="000000A7">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14" w:name="_8mwzrchdh5uu"/>
      <w:r/>
      <w:bookmarkEnd w:id="14"/>
      <w:r>
        <w:rPr>
          <w:rtl w:val="0"/>
        </w:rPr>
      </w:r>
      <w:r>
        <w:rPr>
          <w:rFonts w:ascii="Times New Roman" w:hAnsi="Times New Roman" w:eastAsia="Times New Roman" w:cs="Times New Roman"/>
          <w:b/>
          <w:bCs/>
          <w:color w:val="1f1f1f"/>
        </w:rPr>
      </w:r>
    </w:p>
    <w:p w14:paraId="000000A8">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15" w:name="_jkqqy63kmscm"/>
      <w:r/>
      <w:bookmarkEnd w:id="15"/>
      <w:r>
        <w:rPr>
          <w:rFonts w:ascii="Times New Roman" w:hAnsi="Times New Roman" w:eastAsia="Times New Roman" w:cs="Times New Roman"/>
          <w:b/>
          <w:bCs/>
          <w:color w:val="1f1f1f"/>
          <w:rtl w:val="0"/>
        </w:rPr>
        <w:t xml:space="preserve">6.2 Out-of-Scope (Future Enhancements)</w:t>
      </w:r>
      <w:r>
        <w:rPr>
          <w:rFonts w:ascii="Times New Roman" w:hAnsi="Times New Roman" w:eastAsia="Times New Roman" w:cs="Times New Roman"/>
          <w:b/>
          <w:bCs/>
          <w:color w:val="1f1f1f"/>
        </w:rPr>
      </w:r>
    </w:p>
    <w:p w14:paraId="000000A9">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The following advanced architectural paradigms are explicitly excluded due to hardware, infrastructure, and duration constraints:</w:t>
      </w:r>
      <w:r>
        <w:rPr>
          <w:rFonts w:ascii="Times New Roman" w:hAnsi="Times New Roman" w:eastAsia="Times New Roman" w:cs="Times New Roman"/>
          <w:color w:val="1f1f1f"/>
          <w:sz w:val="28"/>
          <w:szCs w:val="28"/>
        </w:rPr>
      </w:r>
    </w:p>
    <w:p w14:paraId="000000AA">
      <w:pPr>
        <w:numPr>
          <w:ilvl w:val="0"/>
          <w:numId w:val="1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Multi-Node Cluster Orchestration:</w:t>
      </w:r>
      <w:r>
        <w:rPr>
          <w:rFonts w:ascii="Times New Roman" w:hAnsi="Times New Roman" w:eastAsia="Times New Roman" w:cs="Times New Roman"/>
          <w:sz w:val="28"/>
          <w:szCs w:val="28"/>
        </w:rPr>
      </w:r>
    </w:p>
    <w:p w14:paraId="000000AB">
      <w:pPr>
        <w:numPr>
          <w:ilvl w:val="0"/>
          <w:numId w:val="1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Orchestration across Kubernetes (k8s) clusters, distributed edge networks, or multi-tenant cloud environments. The current scope remains strictly validated on single-node host systems.</w:t>
      </w:r>
      <w:r>
        <w:rPr>
          <w:rFonts w:ascii="Times New Roman" w:hAnsi="Times New Roman" w:eastAsia="Times New Roman" w:cs="Times New Roman"/>
          <w:sz w:val="28"/>
          <w:szCs w:val="28"/>
        </w:rPr>
      </w:r>
    </w:p>
    <w:p w14:paraId="000000AC">
      <w:pPr>
        <w:numPr>
          <w:ilvl w:val="0"/>
          <w:numId w:val="1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Kernel-Level eBPF Tracing:</w:t>
      </w:r>
      <w:r>
        <w:rPr>
          <w:rFonts w:ascii="Times New Roman" w:hAnsi="Times New Roman" w:eastAsia="Times New Roman" w:cs="Times New Roman"/>
          <w:sz w:val="28"/>
          <w:szCs w:val="28"/>
        </w:rPr>
      </w:r>
    </w:p>
    <w:p w14:paraId="000000AD">
      <w:pPr>
        <w:numPr>
          <w:ilvl w:val="0"/>
          <w:numId w:val="1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Deep kernel-space tracing using eBPF (Extended Berkeley Packet Filter) programs or kernel module hooks. Metric collection is strictly limited to user-space </w:t>
      </w:r>
      <w:r>
        <w:rPr>
          <w:rFonts w:ascii="Times New Roman" w:hAnsi="Times New Roman" w:eastAsia="Times New Roman" w:cs="Times New Roman"/>
          <w:color w:val="188038"/>
          <w:sz w:val="28"/>
          <w:szCs w:val="28"/>
          <w:shd w:val="clear" w:color="auto" w:fill="f2f0f0"/>
          <w:rtl w:val="0"/>
        </w:rPr>
        <w:t xml:space="preserve">psutil</w:t>
      </w:r>
      <w:r>
        <w:rPr>
          <w:rFonts w:ascii="Times New Roman" w:hAnsi="Times New Roman" w:eastAsia="Times New Roman" w:cs="Times New Roman"/>
          <w:color w:val="1f1f1f"/>
          <w:sz w:val="28"/>
          <w:szCs w:val="28"/>
          <w:rtl w:val="0"/>
        </w:rPr>
        <w:t xml:space="preserve"> interfaces.</w:t>
      </w:r>
      <w:r>
        <w:rPr>
          <w:rFonts w:ascii="Times New Roman" w:hAnsi="Times New Roman" w:eastAsia="Times New Roman" w:cs="Times New Roman"/>
          <w:sz w:val="28"/>
          <w:szCs w:val="28"/>
        </w:rPr>
      </w:r>
    </w:p>
    <w:p w14:paraId="000000AE">
      <w:pPr>
        <w:numPr>
          <w:ilvl w:val="0"/>
          <w:numId w:val="1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Automated Failure Remediation:</w:t>
      </w:r>
      <w:r>
        <w:rPr>
          <w:rFonts w:ascii="Times New Roman" w:hAnsi="Times New Roman" w:eastAsia="Times New Roman" w:cs="Times New Roman"/>
          <w:sz w:val="28"/>
          <w:szCs w:val="28"/>
        </w:rPr>
      </w:r>
    </w:p>
    <w:p w14:paraId="000000AF">
      <w:pPr>
        <w:numPr>
          <w:ilvl w:val="0"/>
          <w:numId w:val="1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Active, closed-loop system remediation (e.g., auto-killing unresponsive processes, dynamically scaling RAM allocation, or triggering system restarts). The pipeline is purely advisory, outputting anomaly scores and alerts.</w:t>
      </w:r>
      <w:r>
        <w:rPr>
          <w:rFonts w:ascii="Times New Roman" w:hAnsi="Times New Roman" w:eastAsia="Times New Roman" w:cs="Times New Roman"/>
          <w:sz w:val="28"/>
          <w:szCs w:val="28"/>
        </w:rPr>
      </w:r>
    </w:p>
    <w:p w14:paraId="000000B0">
      <w:pPr>
        <w:numPr>
          <w:ilvl w:val="0"/>
          <w:numId w:val="1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Managed Public Cloud Infrastructure:</w:t>
      </w:r>
      <w:r>
        <w:rPr>
          <w:rFonts w:ascii="Times New Roman" w:hAnsi="Times New Roman" w:eastAsia="Times New Roman" w:cs="Times New Roman"/>
          <w:sz w:val="28"/>
          <w:szCs w:val="28"/>
        </w:rPr>
      </w:r>
    </w:p>
    <w:p w14:paraId="000000B1">
      <w:pPr>
        <w:numPr>
          <w:ilvl w:val="0"/>
          <w:numId w:val="14"/>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Deployments dependent on proprietary cloud-native platforms (e.g., AWS CloudWatch, SageMaker, Azure ML). The solution is designed to remain completely open-source, self-hosted, and cloud-agnostic.</w:t>
      </w:r>
      <w:r>
        <w:rPr>
          <w:rFonts w:ascii="Times New Roman" w:hAnsi="Times New Roman" w:eastAsia="Times New Roman" w:cs="Times New Roman"/>
          <w:sz w:val="28"/>
          <w:szCs w:val="28"/>
        </w:rPr>
      </w:r>
    </w:p>
    <w:p w14:paraId="000000B2">
      <w:pPr>
        <w:pBdr>
          <w:top w:val="none" w:color="000000" w:sz="0" w:space="0"/>
          <w:bottom w:val="none" w:color="000000" w:sz="0" w:space="0"/>
          <w:right w:val="none" w:color="000000" w:sz="0" w:space="0"/>
          <w:between w:val="none" w:color="000000" w:sz="0" w:space="0"/>
        </w:pBdr>
        <w:tabs>
          <w:tab w:val="left" w:leader="none" w:pos="3207"/>
        </w:tabs>
        <w:spacing w:after="240" w:before="240" w:line="276" w:lineRule="auto"/>
        <w:ind w:firstLine="0" w:left="0"/>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B3">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rPr>
      </w:pPr>
      <w:r/>
      <w:bookmarkStart w:id="16" w:name="_zclm1iufzy60"/>
      <w:r/>
      <w:bookmarkEnd w:id="16"/>
      <w:r>
        <w:rPr>
          <w:rFonts w:ascii="Times New Roman" w:hAnsi="Times New Roman" w:eastAsia="Times New Roman" w:cs="Times New Roman"/>
          <w:b/>
          <w:bCs/>
          <w:color w:val="1f1f1f"/>
          <w:rtl w:val="0"/>
        </w:rPr>
        <w:t xml:space="preserve">7. Tools &amp; Technologies</w:t>
      </w:r>
      <w:r>
        <w:rPr>
          <w:rFonts w:ascii="Times New Roman" w:hAnsi="Times New Roman" w:eastAsia="Times New Roman" w:cs="Times New Roman"/>
          <w:b/>
          <w:bCs/>
          <w:color w:val="1f1f1f"/>
        </w:rPr>
      </w:r>
    </w:p>
    <w:p w14:paraId="000000B4">
      <w:pPr>
        <w:pBdr/>
        <w:tabs>
          <w:tab w:val="left" w:leader="none" w:pos="3207"/>
        </w:tabs>
        <w:spacing/>
        <w:ind/>
        <w:rPr>
          <w:rFonts w:ascii="Times New Roman" w:hAnsi="Times New Roman" w:eastAsia="Times New Roman" w:cs="Times New Roman"/>
        </w:rPr>
      </w:pPr>
      <w:r>
        <w:rPr>
          <w:rtl w:val="0"/>
        </w:rPr>
      </w:r>
      <w:r>
        <w:rPr>
          <w:rFonts w:ascii="Times New Roman" w:hAnsi="Times New Roman" w:eastAsia="Times New Roman" w:cs="Times New Roman"/>
        </w:rPr>
      </w:r>
    </w:p>
    <w:tbl>
      <w:tblPr>
        <w:tblStyle w:val="720"/>
        <w:tblW w:w="88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600" w:firstRow="0" w:lastRow="0" w:firstColumn="0" w:lastColumn="0" w:noHBand="1" w:noVBand="1"/>
      </w:tblPr>
      <w:tblGrid>
        <w:gridCol w:w="2370"/>
        <w:gridCol w:w="2295"/>
        <w:gridCol w:w="4155"/>
        <w:tblGridChange w:id="3">
          <w:tblGrid>
            <w:gridCol w:w="2370"/>
            <w:gridCol w:w="2295"/>
            <w:gridCol w:w="4155"/>
          </w:tblGrid>
        </w:tblGridChange>
      </w:tblGrid>
      <w:tr>
        <w:trPr>
          <w:cantSplit w:val="false"/>
          <w:trHeight w:val="825"/>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5">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b/>
                <w:bCs/>
                <w:color w:val="1f1f1f"/>
                <w:sz w:val="28"/>
                <w:szCs w:val="28"/>
              </w:rPr>
            </w:pPr>
            <w:r>
              <w:rPr>
                <w:rFonts w:ascii="Times New Roman" w:hAnsi="Times New Roman" w:eastAsia="Times New Roman" w:cs="Times New Roman"/>
                <w:b/>
                <w:bCs/>
                <w:color w:val="1f1f1f"/>
                <w:sz w:val="28"/>
                <w:szCs w:val="28"/>
                <w:rtl w:val="0"/>
              </w:rPr>
              <w:t xml:space="preserve">Category</w:t>
            </w:r>
            <w:r>
              <w:rPr>
                <w:rFonts w:ascii="Times New Roman" w:hAnsi="Times New Roman" w:eastAsia="Times New Roman" w:cs="Times New Roman"/>
                <w:b/>
                <w:bCs/>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6">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b/>
                <w:bCs/>
                <w:color w:val="1f1f1f"/>
                <w:sz w:val="28"/>
                <w:szCs w:val="28"/>
              </w:rPr>
            </w:pPr>
            <w:r>
              <w:rPr>
                <w:rFonts w:ascii="Times New Roman" w:hAnsi="Times New Roman" w:eastAsia="Times New Roman" w:cs="Times New Roman"/>
                <w:b/>
                <w:bCs/>
                <w:color w:val="1f1f1f"/>
                <w:sz w:val="28"/>
                <w:szCs w:val="28"/>
                <w:rtl w:val="0"/>
              </w:rPr>
              <w:t xml:space="preserve">Tool / Technology</w:t>
            </w:r>
            <w:r>
              <w:rPr>
                <w:rFonts w:ascii="Times New Roman" w:hAnsi="Times New Roman" w:eastAsia="Times New Roman" w:cs="Times New Roman"/>
                <w:b/>
                <w:bCs/>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7">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b/>
                <w:bCs/>
                <w:color w:val="1f1f1f"/>
                <w:sz w:val="28"/>
                <w:szCs w:val="28"/>
              </w:rPr>
            </w:pPr>
            <w:r>
              <w:rPr>
                <w:rFonts w:ascii="Times New Roman" w:hAnsi="Times New Roman" w:eastAsia="Times New Roman" w:cs="Times New Roman"/>
                <w:b/>
                <w:bCs/>
                <w:color w:val="1f1f1f"/>
                <w:sz w:val="28"/>
                <w:szCs w:val="28"/>
                <w:rtl w:val="0"/>
              </w:rPr>
              <w:t xml:space="preserve">Justification &amp; Role in Project</w:t>
            </w:r>
            <w:r>
              <w:rPr>
                <w:rFonts w:ascii="Times New Roman" w:hAnsi="Times New Roman" w:eastAsia="Times New Roman" w:cs="Times New Roman"/>
                <w:b/>
                <w:bCs/>
                <w:color w:val="1f1f1f"/>
                <w:sz w:val="28"/>
                <w:szCs w:val="28"/>
              </w:rPr>
            </w:r>
          </w:p>
        </w:tc>
      </w:tr>
      <w:tr>
        <w:trPr>
          <w:cantSplit w:val="false"/>
          <w:trHeight w:val="1650"/>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8">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Programming Language</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9">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Python 3.11+</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A">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Serves as the unified runtime for telemetry collection scripts, machine learning model pipeline training, API endpoints, and MLOps automation modules.</w:t>
            </w:r>
            <w:r>
              <w:rPr>
                <w:rFonts w:ascii="Times New Roman" w:hAnsi="Times New Roman" w:eastAsia="Times New Roman" w:cs="Times New Roman"/>
                <w:color w:val="1f1f1f"/>
                <w:sz w:val="28"/>
                <w:szCs w:val="28"/>
              </w:rPr>
            </w:r>
          </w:p>
        </w:tc>
      </w:tr>
      <w:tr>
        <w:trPr>
          <w:cantSplit w:val="false"/>
          <w:trHeight w:val="1920"/>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B">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Telemetry Engine</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C">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psutil</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D">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Provides lightweight, cross-platform, low-overhead system call access to harvest real-time OS performance metrics (CPU, RAM, Disk I/O, Network sockets) from user-space.</w:t>
            </w:r>
            <w:r>
              <w:rPr>
                <w:rFonts w:ascii="Times New Roman" w:hAnsi="Times New Roman" w:eastAsia="Times New Roman" w:cs="Times New Roman"/>
                <w:color w:val="1f1f1f"/>
                <w:sz w:val="28"/>
                <w:szCs w:val="28"/>
              </w:rPr>
            </w:r>
          </w:p>
        </w:tc>
      </w:tr>
      <w:tr>
        <w:trPr>
          <w:cantSplit w:val="false"/>
          <w:trHeight w:val="1650"/>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E">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Machine Learning</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BF">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scikit-learn (</w:t>
            </w:r>
            <w:r>
              <w:rPr>
                <w:rFonts w:ascii="Times New Roman" w:hAnsi="Times New Roman" w:eastAsia="Times New Roman" w:cs="Times New Roman"/>
                <w:color w:val="188038"/>
                <w:sz w:val="28"/>
                <w:szCs w:val="28"/>
                <w:shd w:val="clear" w:color="auto" w:fill="f2f0f0"/>
                <w:rtl w:val="0"/>
              </w:rPr>
              <w:t xml:space="preserve">IsolationForest</w:t>
            </w:r>
            <w:r>
              <w:rPr>
                <w:rFonts w:ascii="Times New Roman" w:hAnsi="Times New Roman" w:eastAsia="Times New Roman" w:cs="Times New Roman"/>
                <w:color w:val="1f1f1f"/>
                <w:sz w:val="28"/>
                <w:szCs w:val="28"/>
                <w:rtl w:val="0"/>
              </w:rPr>
              <w:t xml:space="preserve">)</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0">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Delivers efficient, unsupervised multivariate anomaly detection that isolates metric deviations without requiring pre-labeled failure datasets.</w:t>
            </w:r>
            <w:r>
              <w:rPr>
                <w:rFonts w:ascii="Times New Roman" w:hAnsi="Times New Roman" w:eastAsia="Times New Roman" w:cs="Times New Roman"/>
                <w:color w:val="1f1f1f"/>
                <w:sz w:val="28"/>
                <w:szCs w:val="28"/>
              </w:rPr>
            </w:r>
          </w:p>
        </w:tc>
      </w:tr>
      <w:tr>
        <w:trPr>
          <w:cantSplit w:val="false"/>
          <w:trHeight w:val="1650"/>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1">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Web Framework</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2">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FastAPI</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3">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Provides asynchronous, low-latency REST endpoints to ingest live telemetry payloads and execute model inference within strict sub-50ms constraints.</w:t>
            </w:r>
            <w:r>
              <w:rPr>
                <w:rFonts w:ascii="Times New Roman" w:hAnsi="Times New Roman" w:eastAsia="Times New Roman" w:cs="Times New Roman"/>
                <w:color w:val="1f1f1f"/>
                <w:sz w:val="28"/>
                <w:szCs w:val="28"/>
              </w:rPr>
            </w:r>
          </w:p>
        </w:tc>
      </w:tr>
      <w:tr>
        <w:trPr>
          <w:cantSplit w:val="false"/>
          <w:trHeight w:val="1650"/>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4">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Containerization</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5">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Docker &amp; Docker Compose</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6">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Isolates the FastAPI microservice and MLOps tracking runtime from the host Linux system, ensuring reproducible environments and clean dependency management.</w:t>
            </w:r>
            <w:r>
              <w:rPr>
                <w:rFonts w:ascii="Times New Roman" w:hAnsi="Times New Roman" w:eastAsia="Times New Roman" w:cs="Times New Roman"/>
                <w:color w:val="1f1f1f"/>
                <w:sz w:val="28"/>
                <w:szCs w:val="28"/>
              </w:rPr>
            </w:r>
          </w:p>
        </w:tc>
      </w:tr>
      <w:tr>
        <w:trPr>
          <w:cantSplit w:val="false"/>
          <w:trHeight w:val="1920"/>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7">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MLOps &amp; Lifecycle</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8">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MLflow</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9">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Tracks hyperparameter experiments, manages model registry artifact versioning, logs incoming metric features, and coordinates data drift triggers for retraining.</w:t>
            </w:r>
            <w:r>
              <w:rPr>
                <w:rFonts w:ascii="Times New Roman" w:hAnsi="Times New Roman" w:eastAsia="Times New Roman" w:cs="Times New Roman"/>
                <w:color w:val="1f1f1f"/>
                <w:sz w:val="28"/>
                <w:szCs w:val="28"/>
              </w:rPr>
            </w:r>
          </w:p>
        </w:tc>
      </w:tr>
      <w:tr>
        <w:trPr>
          <w:cantSplit w:val="false"/>
          <w:trHeight w:val="1755"/>
        </w:trPr>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A">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OS Platform &amp; Init</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B">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Linux (</w:t>
            </w:r>
            <w:r>
              <w:rPr>
                <w:rFonts w:ascii="Times New Roman" w:hAnsi="Times New Roman" w:eastAsia="Times New Roman" w:cs="Times New Roman"/>
                <w:color w:val="188038"/>
                <w:sz w:val="28"/>
                <w:szCs w:val="28"/>
                <w:shd w:val="clear" w:color="auto" w:fill="f2f0f0"/>
                <w:rtl w:val="0"/>
              </w:rPr>
              <w:t xml:space="preserve">systemd</w:t>
            </w:r>
            <w:r>
              <w:rPr>
                <w:rFonts w:ascii="Times New Roman" w:hAnsi="Times New Roman" w:eastAsia="Times New Roman" w:cs="Times New Roman"/>
                <w:color w:val="1f1f1f"/>
                <w:sz w:val="28"/>
                <w:szCs w:val="28"/>
                <w:rtl w:val="0"/>
              </w:rPr>
              <w:t xml:space="preserve">)</w:t>
            </w:r>
            <w:r>
              <w:rPr>
                <w:rFonts w:ascii="Times New Roman" w:hAnsi="Times New Roman" w:eastAsia="Times New Roman" w:cs="Times New Roman"/>
                <w:color w:val="1f1f1f"/>
                <w:sz w:val="28"/>
                <w:szCs w:val="28"/>
              </w:rPr>
            </w:r>
          </w:p>
        </w:tc>
        <w:tc>
          <w:tcPr>
            <w:tcBorders>
              <w:top w:val="single" w:color="000000" w:sz="5" w:space="0"/>
              <w:left w:val="single" w:color="000000" w:sz="5" w:space="0"/>
              <w:bottom w:val="single" w:color="000000" w:sz="5" w:space="0"/>
              <w:right w:val="single" w:color="000000" w:sz="5" w:space="0"/>
            </w:tcBorders>
            <w:tcMar>
              <w:left w:w="180" w:type="dxa"/>
              <w:top w:w="120" w:type="dxa"/>
              <w:right w:w="180" w:type="dxa"/>
              <w:bottom w:w="120" w:type="dxa"/>
            </w:tcMar>
            <w:vAlign w:val="top"/>
          </w:tcPr>
          <w:p w14:paraId="000000CC">
            <w:pPr>
              <w:pBdr>
                <w:top w:val="none" w:color="000000" w:sz="0" w:space="0"/>
                <w:bottom w:val="none" w:color="000000" w:sz="0" w:space="0"/>
                <w:right w:val="none" w:color="000000" w:sz="0" w:space="0"/>
                <w:between w:val="none" w:color="000000" w:sz="0" w:space="0"/>
              </w:pBdr>
              <w:tabs>
                <w:tab w:val="left" w:leader="none" w:pos="3207"/>
              </w:tabs>
              <w:spacing w:after="48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Acts as the host environment and execution supervisor. Native </w:t>
            </w:r>
            <w:r>
              <w:rPr>
                <w:rFonts w:ascii="Times New Roman" w:hAnsi="Times New Roman" w:eastAsia="Times New Roman" w:cs="Times New Roman"/>
                <w:color w:val="188038"/>
                <w:sz w:val="28"/>
                <w:szCs w:val="28"/>
                <w:shd w:val="clear" w:color="auto" w:fill="f2f0f0"/>
                <w:rtl w:val="0"/>
              </w:rPr>
              <w:t xml:space="preserve">systemd</w:t>
            </w:r>
            <w:r>
              <w:rPr>
                <w:rFonts w:ascii="Times New Roman" w:hAnsi="Times New Roman" w:eastAsia="Times New Roman" w:cs="Times New Roman"/>
                <w:color w:val="1f1f1f"/>
                <w:sz w:val="28"/>
                <w:szCs w:val="28"/>
                <w:rtl w:val="0"/>
              </w:rPr>
              <w:t xml:space="preserve"> unit files run the Python collection daemon as a persistent, self-healing background service.</w:t>
            </w:r>
            <w:r>
              <w:rPr>
                <w:rFonts w:ascii="Times New Roman" w:hAnsi="Times New Roman" w:eastAsia="Times New Roman" w:cs="Times New Roman"/>
                <w:color w:val="1f1f1f"/>
                <w:sz w:val="28"/>
                <w:szCs w:val="28"/>
              </w:rPr>
            </w:r>
          </w:p>
        </w:tc>
      </w:tr>
    </w:tbl>
    <w:p w14:paraId="000000CD">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left"/>
        <w:rPr>
          <w:rFonts w:ascii="Times New Roman" w:hAnsi="Times New Roman" w:eastAsia="Times New Roman" w:cs="Times New Roman"/>
          <w:b/>
          <w:bCs/>
          <w:color w:val="1f1f1f"/>
        </w:rPr>
      </w:pPr>
      <w:r/>
      <w:bookmarkStart w:id="17" w:name="_kvnls8un8i08"/>
      <w:r/>
      <w:bookmarkEnd w:id="17"/>
      <w:r>
        <w:rPr>
          <w:rtl w:val="0"/>
        </w:rPr>
      </w:r>
      <w:r>
        <w:rPr>
          <w:rFonts w:ascii="Times New Roman" w:hAnsi="Times New Roman" w:eastAsia="Times New Roman" w:cs="Times New Roman"/>
          <w:b/>
          <w:bCs/>
          <w:color w:val="1f1f1f"/>
        </w:rPr>
      </w:r>
    </w:p>
    <w:p w14:paraId="000000CE">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rPr>
      </w:pPr>
      <w:r/>
      <w:bookmarkStart w:id="18" w:name="_6og0kbd0sy3"/>
      <w:r/>
      <w:bookmarkEnd w:id="18"/>
      <w:r>
        <w:rPr>
          <w:rFonts w:ascii="Times New Roman" w:hAnsi="Times New Roman" w:eastAsia="Times New Roman" w:cs="Times New Roman"/>
          <w:b/>
          <w:bCs/>
          <w:color w:val="1f1f1f"/>
          <w:rtl w:val="0"/>
        </w:rPr>
        <w:t xml:space="preserve">8. System Architecture</w:t>
      </w:r>
      <w:r>
        <w:rPr>
          <w:rFonts w:ascii="Times New Roman" w:hAnsi="Times New Roman" w:eastAsia="Times New Roman" w:cs="Times New Roman"/>
          <w:b/>
          <w:bCs/>
          <w:color w:val="1f1f1f"/>
        </w:rPr>
      </w:r>
    </w:p>
    <w:p w14:paraId="000000CF">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The proposed system uses a decoupled, layered microservice architecture designed to isolate low-level host operating system data collection from machine learning inference runtime and continuous lifecycle tracking.</w:t>
      </w:r>
      <w:r>
        <w:rPr>
          <w:rFonts w:ascii="Times New Roman" w:hAnsi="Times New Roman" w:eastAsia="Times New Roman" w:cs="Times New Roman"/>
          <w:color w:val="1f1f1f"/>
          <w:sz w:val="28"/>
          <w:szCs w:val="28"/>
        </w:rPr>
      </w:r>
    </w:p>
    <w:p w14:paraId="000000D0">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D1">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Diagram:</w:t>
      </w:r>
      <w:r>
        <w:rPr>
          <w:rFonts w:ascii="Times New Roman" w:hAnsi="Times New Roman" w:eastAsia="Times New Roman" w:cs="Times New Roman"/>
          <w:color w:val="1f1f1f"/>
          <w:sz w:val="28"/>
          <w:szCs w:val="28"/>
        </w:rPr>
      </w:r>
    </w:p>
    <w:p w14:paraId="000000D2">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Pr>
        <mc:AlternateContent>
          <mc:Choice Requires="wpg">
            <w:drawing>
              <wp:inline xmlns:wp="http://schemas.openxmlformats.org/drawingml/2006/wordprocessingDrawing" distT="0" distB="0" distL="0" distR="0">
                <wp:extent cx="5731200" cy="23241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14"/>
                        <a:srcRect l="0" t="0" r="0" b="0"/>
                        <a:stretch/>
                      </pic:blipFill>
                      <pic:spPr bwMode="auto">
                        <a:xfrm>
                          <a:off x="0" y="0"/>
                          <a:ext cx="5731200" cy="2324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28pt;height:183.00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rFonts w:ascii="Times New Roman" w:hAnsi="Times New Roman" w:eastAsia="Times New Roman" w:cs="Times New Roman"/>
          <w:color w:val="1f1f1f"/>
          <w:sz w:val="28"/>
          <w:szCs w:val="28"/>
        </w:rPr>
      </w:r>
    </w:p>
    <w:p w14:paraId="000000D3">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Pr>
        <mc:AlternateContent>
          <mc:Choice Requires="wpg">
            <w:drawing>
              <wp:inline xmlns:wp="http://schemas.openxmlformats.org/drawingml/2006/wordprocessingDrawing" distT="0" distB="0" distL="0" distR="0">
                <wp:extent cx="5731200" cy="3035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5"/>
                        <a:srcRect l="0" t="0" r="0" b="0"/>
                        <a:stretch/>
                      </pic:blipFill>
                      <pic:spPr bwMode="auto">
                        <a:xfrm>
                          <a:off x="0" y="0"/>
                          <a:ext cx="5731200" cy="3035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28pt;height:239.00pt;mso-wrap-distance-left:0.00pt;mso-wrap-distance-top:0.00pt;mso-wrap-distance-right:0.00pt;mso-wrap-distance-bottom:0.00pt;z-index:1;">
                <v:imagedata r:id="rId15" o:title="" croptop="0f" cropleft="0f" cropbottom="0f" cropright="0f"/>
                <o:lock v:ext="edit" rotation="t"/>
              </v:shape>
            </w:pict>
          </mc:Fallback>
        </mc:AlternateContent>
      </w:r>
      <w:r>
        <w:rPr>
          <w:rFonts w:ascii="Times New Roman" w:hAnsi="Times New Roman" w:eastAsia="Times New Roman" w:cs="Times New Roman"/>
          <w:color w:val="1f1f1f"/>
          <w:sz w:val="28"/>
          <w:szCs w:val="28"/>
          <w:rtl w:val="0"/>
        </w:rPr>
        <w:br/>
      </w:r>
      <w:r>
        <w:rPr>
          <w:rFonts w:ascii="Times New Roman" w:hAnsi="Times New Roman" w:eastAsia="Times New Roman" w:cs="Times New Roman"/>
          <w:color w:val="1f1f1f"/>
          <w:sz w:val="28"/>
          <w:szCs w:val="28"/>
        </w:rPr>
      </w:r>
    </w:p>
    <w:p w14:paraId="000000D4">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19" w:name="_t0dmu8t8qh1c"/>
      <w:r/>
      <w:bookmarkEnd w:id="19"/>
      <w:r>
        <w:rPr>
          <w:rFonts w:ascii="Times New Roman" w:hAnsi="Times New Roman" w:eastAsia="Times New Roman" w:cs="Times New Roman"/>
          <w:b/>
          <w:bCs/>
          <w:color w:val="1f1f1f"/>
          <w:rtl w:val="0"/>
        </w:rPr>
        <w:t xml:space="preserve">Layer-by-Layer Architecture Description</w:t>
      </w:r>
      <w:r>
        <w:rPr>
          <w:rFonts w:ascii="Times New Roman" w:hAnsi="Times New Roman" w:eastAsia="Times New Roman" w:cs="Times New Roman"/>
          <w:b/>
          <w:bCs/>
          <w:color w:val="1f1f1f"/>
        </w:rPr>
      </w:r>
    </w:p>
    <w:p w14:paraId="000000D5">
      <w:pPr>
        <w:numPr>
          <w:ilvl w:val="0"/>
          <w:numId w:val="12"/>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Data Ingestion Layer:</w:t>
      </w:r>
      <w:r>
        <w:rPr>
          <w:rFonts w:ascii="Times New Roman" w:hAnsi="Times New Roman" w:eastAsia="Times New Roman" w:cs="Times New Roman"/>
          <w:color w:val="1f1f1f"/>
          <w:sz w:val="28"/>
          <w:szCs w:val="28"/>
          <w:rtl w:val="0"/>
        </w:rPr>
        <w:t xml:space="preserve">Positioned natively within the host Linux environment, this layer consists of a custom Python daemon supervised by a native </w:t>
      </w:r>
      <w:r>
        <w:rPr>
          <w:rFonts w:ascii="Times New Roman" w:hAnsi="Times New Roman" w:eastAsia="Times New Roman" w:cs="Times New Roman"/>
          <w:color w:val="188038"/>
          <w:sz w:val="28"/>
          <w:szCs w:val="28"/>
          <w:shd w:val="clear" w:color="auto" w:fill="f2f0f0"/>
          <w:rtl w:val="0"/>
        </w:rPr>
        <w:t xml:space="preserve">systemd</w:t>
      </w:r>
      <w:r>
        <w:rPr>
          <w:rFonts w:ascii="Times New Roman" w:hAnsi="Times New Roman" w:eastAsia="Times New Roman" w:cs="Times New Roman"/>
          <w:color w:val="1f1f1f"/>
          <w:sz w:val="28"/>
          <w:szCs w:val="28"/>
          <w:rtl w:val="0"/>
        </w:rPr>
        <w:t xml:space="preserve"> unit (</w:t>
      </w:r>
      <w:r>
        <w:rPr>
          <w:rFonts w:ascii="Times New Roman" w:hAnsi="Times New Roman" w:eastAsia="Times New Roman" w:cs="Times New Roman"/>
          <w:color w:val="188038"/>
          <w:sz w:val="28"/>
          <w:szCs w:val="28"/>
          <w:shd w:val="clear" w:color="auto" w:fill="f2f0f0"/>
          <w:rtl w:val="0"/>
        </w:rPr>
        <w:t xml:space="preserve">system-monitor.service</w:t>
      </w:r>
      <w:r>
        <w:rPr>
          <w:rFonts w:ascii="Times New Roman" w:hAnsi="Times New Roman" w:eastAsia="Times New Roman" w:cs="Times New Roman"/>
          <w:color w:val="1f1f1f"/>
          <w:sz w:val="28"/>
          <w:szCs w:val="28"/>
          <w:rtl w:val="0"/>
        </w:rPr>
        <w:t xml:space="preserve">). The daemon utilizes </w:t>
      </w:r>
      <w:r>
        <w:rPr>
          <w:rFonts w:ascii="Times New Roman" w:hAnsi="Times New Roman" w:eastAsia="Times New Roman" w:cs="Times New Roman"/>
          <w:color w:val="188038"/>
          <w:sz w:val="28"/>
          <w:szCs w:val="28"/>
          <w:shd w:val="clear" w:color="auto" w:fill="f2f0f0"/>
          <w:rtl w:val="0"/>
        </w:rPr>
        <w:t xml:space="preserve">psutil</w:t>
      </w:r>
      <w:r>
        <w:rPr>
          <w:rFonts w:ascii="Times New Roman" w:hAnsi="Times New Roman" w:eastAsia="Times New Roman" w:cs="Times New Roman"/>
          <w:color w:val="1f1f1f"/>
          <w:sz w:val="28"/>
          <w:szCs w:val="28"/>
          <w:rtl w:val="0"/>
        </w:rPr>
        <w:t xml:space="preserve"> to sample hardware utilization and kernel counters at defined intervals. Harvested metrics are structured into unified telemetry vectors containing normalized CPU usage, memory paging counts, disk</w:t>
      </w:r>
      <w:r>
        <w:rPr>
          <w:rFonts w:ascii="Times New Roman" w:hAnsi="Times New Roman" w:eastAsia="Times New Roman" w:cs="Times New Roman"/>
          <w:color w:val="1f1f1f"/>
          <w:sz w:val="28"/>
          <w:szCs w:val="28"/>
          <w:rtl w:val="0"/>
        </w:rPr>
        <w:t xml:space="preserve"> read/write throughput, and open socket states. To guarantee that low-level monitoring does not cause resource starvation or block OS threads, the daemon manages an in-memory non-blocking sliding buffer to dispatch metrics via asynchronous HTTP POST calls.</w:t>
      </w:r>
      <w:r>
        <w:rPr>
          <w:rFonts w:ascii="Times New Roman" w:hAnsi="Times New Roman" w:eastAsia="Times New Roman" w:cs="Times New Roman"/>
          <w:sz w:val="28"/>
          <w:szCs w:val="28"/>
        </w:rPr>
      </w:r>
    </w:p>
    <w:p w14:paraId="000000D6">
      <w:pPr>
        <w:numPr>
          <w:ilvl w:val="0"/>
          <w:numId w:val="12"/>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Processing &amp; Model Layer:</w:t>
      </w:r>
      <w:r>
        <w:rPr>
          <w:rFonts w:ascii="Times New Roman" w:hAnsi="Times New Roman" w:eastAsia="Times New Roman" w:cs="Times New Roman"/>
          <w:color w:val="1f1f1f"/>
          <w:sz w:val="28"/>
          <w:szCs w:val="28"/>
          <w:rtl w:val="0"/>
        </w:rPr>
        <w:t xml:space="preserve">This layer executes inside an isolated Docker container to decouple heavy data science runtime dependencies from the core host operating system. The incoming JSON payload is validated using </w:t>
      </w:r>
      <w:r>
        <w:rPr>
          <w:rFonts w:ascii="Times New Roman" w:hAnsi="Times New Roman" w:eastAsia="Times New Roman" w:cs="Times New Roman"/>
          <w:color w:val="188038"/>
          <w:sz w:val="28"/>
          <w:szCs w:val="28"/>
          <w:shd w:val="clear" w:color="auto" w:fill="f2f0f0"/>
          <w:rtl w:val="0"/>
        </w:rPr>
        <w:t xml:space="preserve">Pydantic</w:t>
      </w:r>
      <w:r>
        <w:rPr>
          <w:rFonts w:ascii="Times New Roman" w:hAnsi="Times New Roman" w:eastAsia="Times New Roman" w:cs="Times New Roman"/>
          <w:color w:val="1f1f1f"/>
          <w:sz w:val="28"/>
          <w:szCs w:val="28"/>
          <w:rtl w:val="0"/>
        </w:rPr>
        <w:t xml:space="preserve"> schemas before passing into a </w:t>
      </w:r>
      <w:r>
        <w:rPr>
          <w:rFonts w:ascii="Times New Roman" w:hAnsi="Times New Roman" w:eastAsia="Times New Roman" w:cs="Times New Roman"/>
          <w:color w:val="188038"/>
          <w:sz w:val="28"/>
          <w:szCs w:val="28"/>
          <w:shd w:val="clear" w:color="auto" w:fill="f2f0f0"/>
          <w:rtl w:val="0"/>
        </w:rPr>
        <w:t xml:space="preserve">scikit-learn</w:t>
      </w:r>
      <w:r>
        <w:rPr>
          <w:rFonts w:ascii="Times New Roman" w:hAnsi="Times New Roman" w:eastAsia="Times New Roman" w:cs="Times New Roman"/>
          <w:color w:val="1f1f1f"/>
          <w:sz w:val="28"/>
          <w:szCs w:val="28"/>
          <w:rtl w:val="0"/>
        </w:rPr>
        <w:t xml:space="preserve"> transformation pipeline. Numerical features are normalized using robust scalers to prevent extreme metric spikes from skewing baseline ranges. The processed features are then passed directly to an in-memory </w:t>
      </w:r>
      <w:r>
        <w:rPr>
          <w:rFonts w:ascii="Times New Roman" w:hAnsi="Times New Roman" w:eastAsia="Times New Roman" w:cs="Times New Roman"/>
          <w:color w:val="188038"/>
          <w:sz w:val="28"/>
          <w:szCs w:val="28"/>
          <w:shd w:val="clear" w:color="auto" w:fill="f2f0f0"/>
          <w:rtl w:val="0"/>
        </w:rPr>
        <w:t xml:space="preserve">IsolationForest</w:t>
      </w:r>
      <w:r>
        <w:rPr>
          <w:rFonts w:ascii="Times New Roman" w:hAnsi="Times New Roman" w:eastAsia="Times New Roman" w:cs="Times New Roman"/>
          <w:color w:val="1f1f1f"/>
          <w:sz w:val="28"/>
          <w:szCs w:val="28"/>
          <w:rtl w:val="0"/>
        </w:rPr>
        <w:t xml:space="preserve"> instance, which computes path lengths across isolation trees to generate a scalar anomaly score and binary decision flag (</w:t>
      </w:r>
      <w:r>
        <w:rPr>
          <w:rFonts w:ascii="Times New Roman" w:hAnsi="Times New Roman" w:eastAsia="Times New Roman" w:cs="Times New Roman"/>
          <w:color w:val="188038"/>
          <w:sz w:val="28"/>
          <w:szCs w:val="28"/>
          <w:shd w:val="clear" w:color="auto" w:fill="f2f0f0"/>
          <w:rtl w:val="0"/>
        </w:rPr>
        <w:t xml:space="preserve">-1</w:t>
      </w:r>
      <w:r>
        <w:rPr>
          <w:rFonts w:ascii="Times New Roman" w:hAnsi="Times New Roman" w:eastAsia="Times New Roman" w:cs="Times New Roman"/>
          <w:color w:val="1f1f1f"/>
          <w:sz w:val="28"/>
          <w:szCs w:val="28"/>
          <w:rtl w:val="0"/>
        </w:rPr>
        <w:t xml:space="preserve"> anomalous, </w:t>
      </w:r>
      <w:r>
        <w:rPr>
          <w:rFonts w:ascii="Times New Roman" w:hAnsi="Times New Roman" w:eastAsia="Times New Roman" w:cs="Times New Roman"/>
          <w:color w:val="188038"/>
          <w:sz w:val="28"/>
          <w:szCs w:val="28"/>
          <w:shd w:val="clear" w:color="auto" w:fill="f2f0f0"/>
          <w:rtl w:val="0"/>
        </w:rPr>
        <w:t xml:space="preserve">1</w:t>
      </w:r>
      <w:r>
        <w:rPr>
          <w:rFonts w:ascii="Times New Roman" w:hAnsi="Times New Roman" w:eastAsia="Times New Roman" w:cs="Times New Roman"/>
          <w:color w:val="1f1f1f"/>
          <w:sz w:val="28"/>
          <w:szCs w:val="28"/>
          <w:rtl w:val="0"/>
        </w:rPr>
        <w:t xml:space="preserve"> nominal).</w:t>
      </w:r>
      <w:r>
        <w:rPr>
          <w:rFonts w:ascii="Times New Roman" w:hAnsi="Times New Roman" w:eastAsia="Times New Roman" w:cs="Times New Roman"/>
          <w:sz w:val="28"/>
          <w:szCs w:val="28"/>
        </w:rPr>
      </w:r>
    </w:p>
    <w:p w14:paraId="000000D7">
      <w:pPr>
        <w:numPr>
          <w:ilvl w:val="0"/>
          <w:numId w:val="12"/>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Serving Layer:</w:t>
      </w:r>
      <w:r>
        <w:rPr>
          <w:rFonts w:ascii="Times New Roman" w:hAnsi="Times New Roman" w:eastAsia="Times New Roman" w:cs="Times New Roman"/>
          <w:color w:val="1f1f1f"/>
          <w:sz w:val="28"/>
          <w:szCs w:val="28"/>
          <w:rtl w:val="0"/>
        </w:rPr>
        <w:t xml:space="preserve">Built on the </w:t>
      </w:r>
      <w:r>
        <w:rPr>
          <w:rFonts w:ascii="Times New Roman" w:hAnsi="Times New Roman" w:eastAsia="Times New Roman" w:cs="Times New Roman"/>
          <w:color w:val="188038"/>
          <w:sz w:val="28"/>
          <w:szCs w:val="28"/>
          <w:shd w:val="clear" w:color="auto" w:fill="f2f0f0"/>
          <w:rtl w:val="0"/>
        </w:rPr>
        <w:t xml:space="preserve">FastAPI</w:t>
      </w:r>
      <w:r>
        <w:rPr>
          <w:rFonts w:ascii="Times New Roman" w:hAnsi="Times New Roman" w:eastAsia="Times New Roman" w:cs="Times New Roman"/>
          <w:color w:val="1f1f1f"/>
          <w:sz w:val="28"/>
          <w:szCs w:val="28"/>
          <w:rtl w:val="0"/>
        </w:rPr>
        <w:t xml:space="preserve"> web framework and powered by an asynchronous </w:t>
      </w:r>
      <w:r>
        <w:rPr>
          <w:rFonts w:ascii="Times New Roman" w:hAnsi="Times New Roman" w:eastAsia="Times New Roman" w:cs="Times New Roman"/>
          <w:color w:val="188038"/>
          <w:sz w:val="28"/>
          <w:szCs w:val="28"/>
          <w:shd w:val="clear" w:color="auto" w:fill="f2f0f0"/>
          <w:rtl w:val="0"/>
        </w:rPr>
        <w:t xml:space="preserve">Uvicorn</w:t>
      </w:r>
      <w:r>
        <w:rPr>
          <w:rFonts w:ascii="Times New Roman" w:hAnsi="Times New Roman" w:eastAsia="Times New Roman" w:cs="Times New Roman"/>
          <w:color w:val="1f1f1f"/>
          <w:sz w:val="28"/>
          <w:szCs w:val="28"/>
          <w:rtl w:val="0"/>
        </w:rPr>
        <w:t xml:space="preserve"> worker engine, the serving layer exposes lightweight REST API endpoints (e.g., </w:t>
      </w:r>
      <w:r>
        <w:rPr>
          <w:rFonts w:ascii="Times New Roman" w:hAnsi="Times New Roman" w:eastAsia="Times New Roman" w:cs="Times New Roman"/>
          <w:color w:val="188038"/>
          <w:sz w:val="28"/>
          <w:szCs w:val="28"/>
          <w:shd w:val="clear" w:color="auto" w:fill="f2f0f0"/>
          <w:rtl w:val="0"/>
        </w:rPr>
        <w:t xml:space="preserve">/api/v1/predict</w:t>
      </w:r>
      <w:r>
        <w:rPr>
          <w:rFonts w:ascii="Times New Roman" w:hAnsi="Times New Roman" w:eastAsia="Times New Roman" w:cs="Times New Roman"/>
          <w:color w:val="1f1f1f"/>
          <w:sz w:val="28"/>
          <w:szCs w:val="28"/>
          <w:rtl w:val="0"/>
        </w:rPr>
        <w:t xml:space="preserve">). It receives telemetry payloads, coordinates inference</w:t>
      </w:r>
      <w:r>
        <w:rPr>
          <w:rFonts w:ascii="Times New Roman" w:hAnsi="Times New Roman" w:eastAsia="Times New Roman" w:cs="Times New Roman"/>
          <w:color w:val="1f1f1f"/>
          <w:sz w:val="28"/>
          <w:szCs w:val="28"/>
          <w:rtl w:val="0"/>
        </w:rPr>
        <w:t xml:space="preserve"> with the processing layer, and returns formatted JSON prediction flags and anomaly probabilities to the daemon or monitoring consoles within a strict sub-50ms round-trip window. The endpoint handles concurrent incoming streams gracefully through Python's </w:t>
      </w:r>
      <w:r>
        <w:rPr>
          <w:rFonts w:ascii="Times New Roman" w:hAnsi="Times New Roman" w:eastAsia="Times New Roman" w:cs="Times New Roman"/>
          <w:color w:val="188038"/>
          <w:sz w:val="28"/>
          <w:szCs w:val="28"/>
          <w:shd w:val="clear" w:color="auto" w:fill="f2f0f0"/>
          <w:rtl w:val="0"/>
        </w:rPr>
        <w:t xml:space="preserve">asyncio</w:t>
      </w:r>
      <w:r>
        <w:rPr>
          <w:rFonts w:ascii="Times New Roman" w:hAnsi="Times New Roman" w:eastAsia="Times New Roman" w:cs="Times New Roman"/>
          <w:color w:val="1f1f1f"/>
          <w:sz w:val="28"/>
          <w:szCs w:val="28"/>
          <w:rtl w:val="0"/>
        </w:rPr>
        <w:t xml:space="preserve"> loop without thread blocking.</w:t>
      </w:r>
      <w:r>
        <w:rPr>
          <w:rFonts w:ascii="Times New Roman" w:hAnsi="Times New Roman" w:eastAsia="Times New Roman" w:cs="Times New Roman"/>
          <w:sz w:val="28"/>
          <w:szCs w:val="28"/>
        </w:rPr>
      </w:r>
    </w:p>
    <w:p w14:paraId="000000D8">
      <w:pPr>
        <w:numPr>
          <w:ilvl w:val="0"/>
          <w:numId w:val="12"/>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MLOps Orchestration Layer:</w:t>
      </w:r>
      <w:r>
        <w:rPr>
          <w:rFonts w:ascii="Times New Roman" w:hAnsi="Times New Roman" w:eastAsia="Times New Roman" w:cs="Times New Roman"/>
          <w:color w:val="1f1f1f"/>
          <w:sz w:val="28"/>
          <w:szCs w:val="28"/>
          <w:rtl w:val="0"/>
        </w:rPr>
        <w:t xml:space="preserve">The orchestration layer provides complete model lifecycle control through an </w:t>
      </w:r>
      <w:r>
        <w:rPr>
          <w:rFonts w:ascii="Times New Roman" w:hAnsi="Times New Roman" w:eastAsia="Times New Roman" w:cs="Times New Roman"/>
          <w:color w:val="188038"/>
          <w:sz w:val="28"/>
          <w:szCs w:val="28"/>
          <w:shd w:val="clear" w:color="auto" w:fill="f2f0f0"/>
          <w:rtl w:val="0"/>
        </w:rPr>
        <w:t xml:space="preserve">MLflow</w:t>
      </w:r>
      <w:r>
        <w:rPr>
          <w:rFonts w:ascii="Times New Roman" w:hAnsi="Times New Roman" w:eastAsia="Times New Roman" w:cs="Times New Roman"/>
          <w:color w:val="1f1f1f"/>
          <w:sz w:val="28"/>
          <w:szCs w:val="28"/>
          <w:rtl w:val="0"/>
        </w:rPr>
        <w:t xml:space="preserve"> backend. It asynchronously logs incoming telemetry feature streams, prediction outcomes, and operational latencies. An isolated b</w:t>
      </w:r>
      <w:r>
        <w:rPr>
          <w:rFonts w:ascii="Times New Roman" w:hAnsi="Times New Roman" w:eastAsia="Times New Roman" w:cs="Times New Roman"/>
          <w:color w:val="1f1f1f"/>
          <w:sz w:val="28"/>
          <w:szCs w:val="28"/>
          <w:rtl w:val="0"/>
        </w:rPr>
        <w:t xml:space="preserve">ackground evaluator monitors incoming data distributions for concept and statistical drift using two-sample Kolmogorov-Smirnov (KS) tests against baseline training distributions. When drift exceeds pre-configured significance thresholds ($\alpha = 0.05$), </w:t>
      </w:r>
      <w:r>
        <w:rPr>
          <w:rFonts w:ascii="Times New Roman" w:hAnsi="Times New Roman" w:eastAsia="Times New Roman" w:cs="Times New Roman"/>
          <w:color w:val="1f1f1f"/>
          <w:sz w:val="28"/>
          <w:szCs w:val="28"/>
          <w:rtl w:val="0"/>
        </w:rPr>
        <w:t xml:space="preserve">the MLOps layer automatically triggers a model retraining pipeline, logs updated hyperparameter sets and binary artifacts, and signals the FastAPI microservice to hot-reload the newly registered model version without dropping persistent daemon connections.</w:t>
      </w:r>
      <w:r>
        <w:rPr>
          <w:rFonts w:ascii="Times New Roman" w:hAnsi="Times New Roman" w:eastAsia="Times New Roman" w:cs="Times New Roman"/>
          <w:sz w:val="28"/>
          <w:szCs w:val="28"/>
        </w:rPr>
      </w:r>
    </w:p>
    <w:p w14:paraId="000000D9">
      <w:pPr>
        <w:pBdr>
          <w:top w:val="none" w:color="000000" w:sz="0" w:space="0"/>
          <w:bottom w:val="none" w:color="000000" w:sz="0" w:space="0"/>
          <w:right w:val="none" w:color="000000" w:sz="0" w:space="0"/>
          <w:between w:val="none" w:color="000000" w:sz="0" w:space="0"/>
        </w:pBdr>
        <w:tabs>
          <w:tab w:val="left" w:leader="none" w:pos="3207"/>
        </w:tabs>
        <w:spacing w:after="240" w:before="240" w:line="276" w:lineRule="auto"/>
        <w:ind w:firstLine="0" w:left="0"/>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DA">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sz w:val="28"/>
          <w:szCs w:val="28"/>
        </w:rPr>
      </w:pPr>
      <w:r/>
      <w:bookmarkStart w:id="20" w:name="_2qndqr839max"/>
      <w:r/>
      <w:bookmarkEnd w:id="20"/>
      <w:r>
        <w:rPr>
          <w:rFonts w:ascii="Times New Roman" w:hAnsi="Times New Roman" w:eastAsia="Times New Roman" w:cs="Times New Roman"/>
          <w:b/>
          <w:bCs/>
          <w:color w:val="1f1f1f"/>
          <w:sz w:val="28"/>
          <w:szCs w:val="28"/>
          <w:rtl w:val="0"/>
        </w:rPr>
        <w:t xml:space="preserve">9. System Modules</w:t>
      </w:r>
      <w:r>
        <w:rPr>
          <w:rFonts w:ascii="Times New Roman" w:hAnsi="Times New Roman" w:eastAsia="Times New Roman" w:cs="Times New Roman"/>
          <w:b/>
          <w:bCs/>
          <w:color w:val="1f1f1f"/>
          <w:sz w:val="28"/>
          <w:szCs w:val="28"/>
        </w:rPr>
      </w:r>
    </w:p>
    <w:p w14:paraId="000000DB">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The proposed system ar</w:t>
      </w:r>
      <w:r>
        <w:rPr>
          <w:rFonts w:ascii="Times New Roman" w:hAnsi="Times New Roman" w:eastAsia="Times New Roman" w:cs="Times New Roman"/>
          <w:color w:val="1f1f1f"/>
          <w:sz w:val="28"/>
          <w:szCs w:val="28"/>
          <w:rtl w:val="0"/>
        </w:rPr>
        <w:t xml:space="preserve">chitecture is decomposed into four modular functional components. This modularity ensures separation of concerns between low-level kernel metric extraction, containerized machine learning inference, RESTful serving, and continuous MLOps lifecycle tracking.</w:t>
      </w:r>
      <w:r>
        <w:rPr>
          <w:rFonts w:ascii="Times New Roman" w:hAnsi="Times New Roman" w:eastAsia="Times New Roman" w:cs="Times New Roman"/>
          <w:color w:val="1f1f1f"/>
          <w:sz w:val="28"/>
          <w:szCs w:val="28"/>
        </w:rPr>
      </w:r>
    </w:p>
    <w:p w14:paraId="000000DC">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0DD">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21" w:name="_wrreo951o85p"/>
      <w:r/>
      <w:bookmarkEnd w:id="21"/>
      <w:r>
        <w:rPr>
          <w:rFonts w:ascii="Times New Roman" w:hAnsi="Times New Roman" w:eastAsia="Times New Roman" w:cs="Times New Roman"/>
          <w:b/>
          <w:bCs/>
          <w:color w:val="1f1f1f"/>
          <w:rtl w:val="0"/>
        </w:rPr>
        <w:t xml:space="preserve">Module 1: Linux Telemetry &amp; Daemon Collection Module</w:t>
      </w:r>
      <w:r>
        <w:rPr>
          <w:rFonts w:ascii="Times New Roman" w:hAnsi="Times New Roman" w:eastAsia="Times New Roman" w:cs="Times New Roman"/>
          <w:b/>
          <w:bCs/>
          <w:color w:val="1f1f1f"/>
        </w:rPr>
      </w:r>
    </w:p>
    <w:p w14:paraId="000000DE">
      <w:pPr>
        <w:numPr>
          <w:ilvl w:val="0"/>
          <w:numId w:val="8"/>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Inputs:</w:t>
      </w:r>
      <w:r>
        <w:rPr>
          <w:rFonts w:ascii="Times New Roman" w:hAnsi="Times New Roman" w:eastAsia="Times New Roman" w:cs="Times New Roman"/>
          <w:sz w:val="28"/>
          <w:szCs w:val="28"/>
        </w:rPr>
      </w:r>
    </w:p>
    <w:p w14:paraId="000000DF">
      <w:pPr>
        <w:numPr>
          <w:ilvl w:val="0"/>
          <w:numId w:val="8"/>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Raw Linux kernel counters, system files (</w:t>
      </w:r>
      <w:r>
        <w:rPr>
          <w:rFonts w:ascii="Times New Roman" w:hAnsi="Times New Roman" w:eastAsia="Times New Roman" w:cs="Times New Roman"/>
          <w:color w:val="188038"/>
          <w:sz w:val="28"/>
          <w:szCs w:val="28"/>
          <w:shd w:val="clear" w:color="auto" w:fill="f2f0f0"/>
          <w:rtl w:val="0"/>
        </w:rPr>
        <w:t xml:space="preserve">/proc</w:t>
      </w:r>
      <w:r>
        <w:rPr>
          <w:rFonts w:ascii="Times New Roman" w:hAnsi="Times New Roman" w:eastAsia="Times New Roman" w:cs="Times New Roman"/>
          <w:color w:val="1f1f1f"/>
          <w:sz w:val="28"/>
          <w:szCs w:val="28"/>
          <w:rtl w:val="0"/>
        </w:rPr>
        <w:t xml:space="preserve"> filesystem interfaces), and hardware resource states sampled via </w:t>
      </w:r>
      <w:r>
        <w:rPr>
          <w:rFonts w:ascii="Times New Roman" w:hAnsi="Times New Roman" w:eastAsia="Times New Roman" w:cs="Times New Roman"/>
          <w:color w:val="188038"/>
          <w:sz w:val="28"/>
          <w:szCs w:val="28"/>
          <w:shd w:val="clear" w:color="auto" w:fill="f2f0f0"/>
          <w:rtl w:val="0"/>
        </w:rPr>
        <w:t xml:space="preserve">psutil</w:t>
      </w:r>
      <w:r>
        <w:rPr>
          <w:rFonts w:ascii="Times New Roman" w:hAnsi="Times New Roman" w:eastAsia="Times New Roman" w:cs="Times New Roman"/>
          <w:color w:val="1f1f1f"/>
          <w:sz w:val="28"/>
          <w:szCs w:val="28"/>
          <w:rtl w:val="0"/>
        </w:rPr>
        <w:t xml:space="preserve">.</w:t>
      </w:r>
      <w:r>
        <w:rPr>
          <w:rFonts w:ascii="Times New Roman" w:hAnsi="Times New Roman" w:eastAsia="Times New Roman" w:cs="Times New Roman"/>
          <w:sz w:val="28"/>
          <w:szCs w:val="28"/>
        </w:rPr>
      </w:r>
    </w:p>
    <w:p w14:paraId="000000E0">
      <w:pPr>
        <w:numPr>
          <w:ilvl w:val="0"/>
          <w:numId w:val="8"/>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Primary Responsibilities:</w:t>
      </w:r>
      <w:r>
        <w:rPr>
          <w:rFonts w:ascii="Times New Roman" w:hAnsi="Times New Roman" w:eastAsia="Times New Roman" w:cs="Times New Roman"/>
          <w:sz w:val="28"/>
          <w:szCs w:val="28"/>
        </w:rPr>
      </w:r>
    </w:p>
    <w:p w14:paraId="000000E1">
      <w:pPr>
        <w:numPr>
          <w:ilvl w:val="1"/>
          <w:numId w:val="8"/>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Execute persistently as an OS-level background service managed and auto-restarted by a native </w:t>
      </w:r>
      <w:r>
        <w:rPr>
          <w:rFonts w:ascii="Times New Roman" w:hAnsi="Times New Roman" w:eastAsia="Times New Roman" w:cs="Times New Roman"/>
          <w:color w:val="188038"/>
          <w:sz w:val="28"/>
          <w:szCs w:val="28"/>
          <w:shd w:val="clear" w:color="auto" w:fill="f2f0f0"/>
          <w:rtl w:val="0"/>
        </w:rPr>
        <w:t xml:space="preserve">systemd</w:t>
      </w:r>
      <w:r>
        <w:rPr>
          <w:rFonts w:ascii="Times New Roman" w:hAnsi="Times New Roman" w:eastAsia="Times New Roman" w:cs="Times New Roman"/>
          <w:color w:val="1f1f1f"/>
          <w:sz w:val="28"/>
          <w:szCs w:val="28"/>
          <w:rtl w:val="0"/>
        </w:rPr>
        <w:t xml:space="preserve"> unit (</w:t>
      </w:r>
      <w:r>
        <w:rPr>
          <w:rFonts w:ascii="Times New Roman" w:hAnsi="Times New Roman" w:eastAsia="Times New Roman" w:cs="Times New Roman"/>
          <w:color w:val="188038"/>
          <w:sz w:val="28"/>
          <w:szCs w:val="28"/>
          <w:shd w:val="clear" w:color="auto" w:fill="f2f0f0"/>
          <w:rtl w:val="0"/>
        </w:rPr>
        <w:t xml:space="preserve">system-monitor.service</w:t>
      </w:r>
      <w:r>
        <w:rPr>
          <w:rFonts w:ascii="Times New Roman" w:hAnsi="Times New Roman" w:eastAsia="Times New Roman" w:cs="Times New Roman"/>
          <w:color w:val="1f1f1f"/>
          <w:sz w:val="28"/>
          <w:szCs w:val="28"/>
          <w:rtl w:val="0"/>
        </w:rPr>
        <w:t xml:space="preserve">).</w:t>
      </w:r>
      <w:r>
        <w:rPr>
          <w:rFonts w:ascii="Times New Roman" w:hAnsi="Times New Roman" w:eastAsia="Times New Roman" w:cs="Times New Roman"/>
          <w:sz w:val="28"/>
          <w:szCs w:val="28"/>
        </w:rPr>
      </w:r>
    </w:p>
    <w:p w14:paraId="000000E2">
      <w:pPr>
        <w:numPr>
          <w:ilvl w:val="1"/>
          <w:numId w:val="8"/>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Harvest real-time OS performance telemetry at sub-second intervals across CPU, memory, storage I/O, and network socket categories.</w:t>
      </w:r>
      <w:r>
        <w:rPr>
          <w:rFonts w:ascii="Times New Roman" w:hAnsi="Times New Roman" w:eastAsia="Times New Roman" w:cs="Times New Roman"/>
          <w:sz w:val="28"/>
          <w:szCs w:val="28"/>
        </w:rPr>
      </w:r>
    </w:p>
    <w:p w14:paraId="000000E3">
      <w:pPr>
        <w:numPr>
          <w:ilvl w:val="1"/>
          <w:numId w:val="8"/>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Construct structured, immutable JSON telemetry payloads containing metric timestamps and host identifiers.</w:t>
      </w:r>
      <w:r>
        <w:rPr>
          <w:rFonts w:ascii="Times New Roman" w:hAnsi="Times New Roman" w:eastAsia="Times New Roman" w:cs="Times New Roman"/>
          <w:sz w:val="28"/>
          <w:szCs w:val="28"/>
        </w:rPr>
      </w:r>
    </w:p>
    <w:p w14:paraId="000000E4">
      <w:pPr>
        <w:numPr>
          <w:ilvl w:val="1"/>
          <w:numId w:val="8"/>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Maintain an in-memory queue to buffer metrics during transient network or service disruptions.</w:t>
      </w:r>
      <w:r>
        <w:rPr>
          <w:rFonts w:ascii="Times New Roman" w:hAnsi="Times New Roman" w:eastAsia="Times New Roman" w:cs="Times New Roman"/>
          <w:sz w:val="28"/>
          <w:szCs w:val="28"/>
        </w:rPr>
      </w:r>
    </w:p>
    <w:p w14:paraId="000000E5">
      <w:pPr>
        <w:numPr>
          <w:ilvl w:val="0"/>
          <w:numId w:val="8"/>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Key Outputs:</w:t>
      </w:r>
      <w:r>
        <w:rPr>
          <w:rFonts w:ascii="Times New Roman" w:hAnsi="Times New Roman" w:eastAsia="Times New Roman" w:cs="Times New Roman"/>
          <w:sz w:val="28"/>
          <w:szCs w:val="28"/>
        </w:rPr>
      </w:r>
    </w:p>
    <w:p w14:paraId="000000E6">
      <w:pPr>
        <w:numPr>
          <w:ilvl w:val="0"/>
          <w:numId w:val="8"/>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Structured JSON telemetry payloads transmitted via HTTP POST to the local REST inference interface, alongside local daemon logging logs.</w:t>
      </w:r>
      <w:r>
        <w:rPr>
          <w:rFonts w:ascii="Times New Roman" w:hAnsi="Times New Roman" w:eastAsia="Times New Roman" w:cs="Times New Roman"/>
          <w:sz w:val="28"/>
          <w:szCs w:val="28"/>
        </w:rPr>
      </w:r>
    </w:p>
    <w:p w14:paraId="000000E7">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22" w:name="_s4s6m28r5sig"/>
      <w:r/>
      <w:bookmarkEnd w:id="22"/>
      <w:r>
        <w:rPr>
          <w:rFonts w:ascii="Times New Roman" w:hAnsi="Times New Roman" w:eastAsia="Times New Roman" w:cs="Times New Roman"/>
          <w:b/>
          <w:bCs/>
          <w:color w:val="1f1f1f"/>
          <w:rtl w:val="0"/>
        </w:rPr>
        <w:t xml:space="preserve">Module 2: Machine Learning Preprocessing &amp; Anomaly Detection Module</w:t>
      </w:r>
      <w:r>
        <w:rPr>
          <w:rFonts w:ascii="Times New Roman" w:hAnsi="Times New Roman" w:eastAsia="Times New Roman" w:cs="Times New Roman"/>
          <w:b/>
          <w:bCs/>
          <w:color w:val="1f1f1f"/>
        </w:rPr>
      </w:r>
    </w:p>
    <w:p w14:paraId="000000E8">
      <w:pPr>
        <w:numPr>
          <w:ilvl w:val="0"/>
          <w:numId w:val="13"/>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Inputs:</w:t>
      </w:r>
      <w:r>
        <w:rPr>
          <w:rFonts w:ascii="Times New Roman" w:hAnsi="Times New Roman" w:eastAsia="Times New Roman" w:cs="Times New Roman"/>
          <w:sz w:val="28"/>
          <w:szCs w:val="28"/>
        </w:rPr>
      </w:r>
    </w:p>
    <w:p w14:paraId="000000E9">
      <w:pPr>
        <w:numPr>
          <w:ilvl w:val="0"/>
          <w:numId w:val="13"/>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Unprocessed numerical metric vectors received from the API layer during inference, or raw historical telemetry logs during training runs.</w:t>
      </w:r>
      <w:r>
        <w:rPr>
          <w:rFonts w:ascii="Times New Roman" w:hAnsi="Times New Roman" w:eastAsia="Times New Roman" w:cs="Times New Roman"/>
          <w:sz w:val="28"/>
          <w:szCs w:val="28"/>
        </w:rPr>
      </w:r>
    </w:p>
    <w:p w14:paraId="000000EA">
      <w:pPr>
        <w:numPr>
          <w:ilvl w:val="0"/>
          <w:numId w:val="13"/>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Primary Responsibilities:</w:t>
      </w:r>
      <w:r>
        <w:rPr>
          <w:rFonts w:ascii="Times New Roman" w:hAnsi="Times New Roman" w:eastAsia="Times New Roman" w:cs="Times New Roman"/>
          <w:sz w:val="28"/>
          <w:szCs w:val="28"/>
        </w:rPr>
      </w:r>
    </w:p>
    <w:p w14:paraId="000000EB">
      <w:pPr>
        <w:numPr>
          <w:ilvl w:val="1"/>
          <w:numId w:val="13"/>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Apply </w:t>
      </w:r>
      <w:r>
        <w:rPr>
          <w:rFonts w:ascii="Times New Roman" w:hAnsi="Times New Roman" w:eastAsia="Times New Roman" w:cs="Times New Roman"/>
          <w:color w:val="188038"/>
          <w:sz w:val="28"/>
          <w:szCs w:val="28"/>
          <w:shd w:val="clear" w:color="auto" w:fill="f2f0f0"/>
          <w:rtl w:val="0"/>
        </w:rPr>
        <w:t xml:space="preserve">RobustScaler</w:t>
      </w:r>
      <w:r>
        <w:rPr>
          <w:rFonts w:ascii="Times New Roman" w:hAnsi="Times New Roman" w:eastAsia="Times New Roman" w:cs="Times New Roman"/>
          <w:color w:val="1f1f1f"/>
          <w:sz w:val="28"/>
          <w:szCs w:val="28"/>
          <w:rtl w:val="0"/>
        </w:rPr>
        <w:t xml:space="preserve"> transformation pipelines to normalize high-variance system metrics without skewing distributions due to transient usage spikes.</w:t>
      </w:r>
      <w:r>
        <w:rPr>
          <w:rFonts w:ascii="Times New Roman" w:hAnsi="Times New Roman" w:eastAsia="Times New Roman" w:cs="Times New Roman"/>
          <w:sz w:val="28"/>
          <w:szCs w:val="28"/>
        </w:rPr>
      </w:r>
    </w:p>
    <w:p w14:paraId="000000EC">
      <w:pPr>
        <w:numPr>
          <w:ilvl w:val="1"/>
          <w:numId w:val="13"/>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Extract composite multivariate features (e.g., CPU-to-IO wait ratios, swap-to-paging relationships).</w:t>
      </w:r>
      <w:r>
        <w:rPr>
          <w:rFonts w:ascii="Times New Roman" w:hAnsi="Times New Roman" w:eastAsia="Times New Roman" w:cs="Times New Roman"/>
          <w:sz w:val="28"/>
          <w:szCs w:val="28"/>
        </w:rPr>
      </w:r>
    </w:p>
    <w:p w14:paraId="000000ED">
      <w:pPr>
        <w:numPr>
          <w:ilvl w:val="1"/>
          <w:numId w:val="13"/>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Train an unsupervised </w:t>
      </w:r>
      <w:r>
        <w:rPr>
          <w:rFonts w:ascii="Times New Roman" w:hAnsi="Times New Roman" w:eastAsia="Times New Roman" w:cs="Times New Roman"/>
          <w:color w:val="188038"/>
          <w:sz w:val="28"/>
          <w:szCs w:val="28"/>
          <w:shd w:val="clear" w:color="auto" w:fill="f2f0f0"/>
          <w:rtl w:val="0"/>
        </w:rPr>
        <w:t xml:space="preserve">Isolation Forest</w:t>
      </w:r>
      <w:r>
        <w:rPr>
          <w:rFonts w:ascii="Times New Roman" w:hAnsi="Times New Roman" w:eastAsia="Times New Roman" w:cs="Times New Roman"/>
          <w:color w:val="1f1f1f"/>
          <w:sz w:val="28"/>
          <w:szCs w:val="28"/>
          <w:rtl w:val="0"/>
        </w:rPr>
        <w:t xml:space="preserve"> model on nominal baseline system operational data.</w:t>
      </w:r>
      <w:r>
        <w:rPr>
          <w:rFonts w:ascii="Times New Roman" w:hAnsi="Times New Roman" w:eastAsia="Times New Roman" w:cs="Times New Roman"/>
          <w:sz w:val="28"/>
          <w:szCs w:val="28"/>
        </w:rPr>
      </w:r>
    </w:p>
    <w:p w14:paraId="000000EE">
      <w:pPr>
        <w:numPr>
          <w:ilvl w:val="1"/>
          <w:numId w:val="13"/>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Compute decision tree path lengths to generate continuous anomaly scores and binary classification flags.</w:t>
      </w:r>
      <w:r>
        <w:rPr>
          <w:rFonts w:ascii="Times New Roman" w:hAnsi="Times New Roman" w:eastAsia="Times New Roman" w:cs="Times New Roman"/>
          <w:sz w:val="28"/>
          <w:szCs w:val="28"/>
        </w:rPr>
      </w:r>
    </w:p>
    <w:p w14:paraId="000000EF">
      <w:pPr>
        <w:numPr>
          <w:ilvl w:val="0"/>
          <w:numId w:val="13"/>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Key Outputs:</w:t>
      </w:r>
      <w:r>
        <w:rPr>
          <w:rFonts w:ascii="Times New Roman" w:hAnsi="Times New Roman" w:eastAsia="Times New Roman" w:cs="Times New Roman"/>
          <w:sz w:val="28"/>
          <w:szCs w:val="28"/>
        </w:rPr>
      </w:r>
    </w:p>
    <w:p w14:paraId="000000F0">
      <w:pPr>
        <w:numPr>
          <w:ilvl w:val="0"/>
          <w:numId w:val="13"/>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Serialized </w:t>
      </w:r>
      <w:r>
        <w:rPr>
          <w:rFonts w:ascii="Times New Roman" w:hAnsi="Times New Roman" w:eastAsia="Times New Roman" w:cs="Times New Roman"/>
          <w:color w:val="188038"/>
          <w:sz w:val="28"/>
          <w:szCs w:val="28"/>
          <w:shd w:val="clear" w:color="auto" w:fill="f2f0f0"/>
          <w:rtl w:val="0"/>
        </w:rPr>
        <w:t xml:space="preserve">scikit-learn</w:t>
      </w:r>
      <w:r>
        <w:rPr>
          <w:rFonts w:ascii="Times New Roman" w:hAnsi="Times New Roman" w:eastAsia="Times New Roman" w:cs="Times New Roman"/>
          <w:color w:val="1f1f1f"/>
          <w:sz w:val="28"/>
          <w:szCs w:val="28"/>
          <w:rtl w:val="0"/>
        </w:rPr>
        <w:t xml:space="preserve"> pipeline artifacts (</w:t>
      </w:r>
      <w:r>
        <w:rPr>
          <w:rFonts w:ascii="Times New Roman" w:hAnsi="Times New Roman" w:eastAsia="Times New Roman" w:cs="Times New Roman"/>
          <w:color w:val="188038"/>
          <w:sz w:val="28"/>
          <w:szCs w:val="28"/>
          <w:shd w:val="clear" w:color="auto" w:fill="f2f0f0"/>
          <w:rtl w:val="0"/>
        </w:rPr>
        <w:t xml:space="preserve">.joblib</w:t>
      </w:r>
      <w:r>
        <w:rPr>
          <w:rFonts w:ascii="Times New Roman" w:hAnsi="Times New Roman" w:eastAsia="Times New Roman" w:cs="Times New Roman"/>
          <w:color w:val="1f1f1f"/>
          <w:sz w:val="28"/>
          <w:szCs w:val="28"/>
          <w:rtl w:val="0"/>
        </w:rPr>
        <w:t xml:space="preserve"> format), scalar anomaly scores ranging between $[-1.0, 1.0]$, and binary anomaly flags (</w:t>
      </w:r>
      <w:r>
        <w:rPr>
          <w:rFonts w:ascii="Times New Roman" w:hAnsi="Times New Roman" w:eastAsia="Times New Roman" w:cs="Times New Roman"/>
          <w:color w:val="188038"/>
          <w:sz w:val="28"/>
          <w:szCs w:val="28"/>
          <w:shd w:val="clear" w:color="auto" w:fill="f2f0f0"/>
          <w:rtl w:val="0"/>
        </w:rPr>
        <w:t xml:space="preserve">-1</w:t>
      </w:r>
      <w:r>
        <w:rPr>
          <w:rFonts w:ascii="Times New Roman" w:hAnsi="Times New Roman" w:eastAsia="Times New Roman" w:cs="Times New Roman"/>
          <w:color w:val="1f1f1f"/>
          <w:sz w:val="28"/>
          <w:szCs w:val="28"/>
          <w:rtl w:val="0"/>
        </w:rPr>
        <w:t xml:space="preserve"> for anomaly, </w:t>
      </w:r>
      <w:r>
        <w:rPr>
          <w:rFonts w:ascii="Times New Roman" w:hAnsi="Times New Roman" w:eastAsia="Times New Roman" w:cs="Times New Roman"/>
          <w:color w:val="188038"/>
          <w:sz w:val="28"/>
          <w:szCs w:val="28"/>
          <w:shd w:val="clear" w:color="auto" w:fill="f2f0f0"/>
          <w:rtl w:val="0"/>
        </w:rPr>
        <w:t xml:space="preserve">1</w:t>
      </w:r>
      <w:r>
        <w:rPr>
          <w:rFonts w:ascii="Times New Roman" w:hAnsi="Times New Roman" w:eastAsia="Times New Roman" w:cs="Times New Roman"/>
          <w:color w:val="1f1f1f"/>
          <w:sz w:val="28"/>
          <w:szCs w:val="28"/>
          <w:rtl w:val="0"/>
        </w:rPr>
        <w:t xml:space="preserve"> for nominal).</w:t>
      </w:r>
      <w:r>
        <w:rPr>
          <w:rFonts w:ascii="Times New Roman" w:hAnsi="Times New Roman" w:eastAsia="Times New Roman" w:cs="Times New Roman"/>
          <w:sz w:val="28"/>
          <w:szCs w:val="28"/>
        </w:rPr>
      </w:r>
    </w:p>
    <w:p w14:paraId="000000F1">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23" w:name="_k98ryao8gev6"/>
      <w:r/>
      <w:bookmarkEnd w:id="23"/>
      <w:r>
        <w:rPr>
          <w:rFonts w:ascii="Times New Roman" w:hAnsi="Times New Roman" w:eastAsia="Times New Roman" w:cs="Times New Roman"/>
          <w:b/>
          <w:bCs/>
          <w:color w:val="1f1f1f"/>
          <w:rtl w:val="0"/>
        </w:rPr>
        <w:t xml:space="preserve">Module 3: Containerized REST API &amp; Inference Module</w:t>
      </w:r>
      <w:r>
        <w:rPr>
          <w:rFonts w:ascii="Times New Roman" w:hAnsi="Times New Roman" w:eastAsia="Times New Roman" w:cs="Times New Roman"/>
          <w:b/>
          <w:bCs/>
          <w:color w:val="1f1f1f"/>
        </w:rPr>
      </w:r>
    </w:p>
    <w:p w14:paraId="000000F2">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firstLine="0" w:left="720"/>
        <w:rPr>
          <w:rFonts w:ascii="Times New Roman" w:hAnsi="Times New Roman" w:eastAsia="Times New Roman" w:cs="Times New Roman"/>
          <w:b/>
          <w:bCs/>
          <w:color w:val="1f1f1f"/>
          <w:sz w:val="28"/>
          <w:szCs w:val="28"/>
        </w:rPr>
      </w:pPr>
      <w:r>
        <w:rPr>
          <w:rFonts w:ascii="Times New Roman" w:hAnsi="Times New Roman" w:eastAsia="Times New Roman" w:cs="Times New Roman"/>
          <w:b/>
          <w:bCs/>
          <w:color w:val="1f1f1f"/>
          <w:sz w:val="28"/>
          <w:szCs w:val="28"/>
          <w:rtl w:val="0"/>
        </w:rPr>
        <w:t xml:space="preserve">Inputs:</w:t>
      </w:r>
      <w:r>
        <w:rPr>
          <w:rFonts w:ascii="Times New Roman" w:hAnsi="Times New Roman" w:eastAsia="Times New Roman" w:cs="Times New Roman"/>
          <w:b/>
          <w:bCs/>
          <w:color w:val="1f1f1f"/>
          <w:sz w:val="28"/>
          <w:szCs w:val="28"/>
        </w:rPr>
      </w:r>
    </w:p>
    <w:p w14:paraId="000000F3">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firstLine="0" w:left="720"/>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HTTP POST requests containing serialized JSON metric payloads originating from the telemetry daemon.</w:t>
      </w:r>
      <w:r>
        <w:rPr>
          <w:rFonts w:ascii="Times New Roman" w:hAnsi="Times New Roman" w:eastAsia="Times New Roman" w:cs="Times New Roman"/>
          <w:color w:val="1f1f1f"/>
          <w:sz w:val="28"/>
          <w:szCs w:val="28"/>
        </w:rPr>
      </w:r>
    </w:p>
    <w:p w14:paraId="000000F4">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firstLine="0" w:left="720"/>
        <w:rPr>
          <w:rFonts w:ascii="Times New Roman" w:hAnsi="Times New Roman" w:eastAsia="Times New Roman" w:cs="Times New Roman"/>
          <w:b/>
          <w:bCs/>
          <w:color w:val="1f1f1f"/>
          <w:sz w:val="28"/>
          <w:szCs w:val="28"/>
        </w:rPr>
      </w:pPr>
      <w:r>
        <w:rPr>
          <w:rFonts w:ascii="Times New Roman" w:hAnsi="Times New Roman" w:eastAsia="Times New Roman" w:cs="Times New Roman"/>
          <w:b/>
          <w:bCs/>
          <w:color w:val="1f1f1f"/>
          <w:sz w:val="28"/>
          <w:szCs w:val="28"/>
          <w:rtl w:val="0"/>
        </w:rPr>
        <w:t xml:space="preserve">Primary Responsibilities:</w:t>
      </w:r>
      <w:r>
        <w:rPr>
          <w:rFonts w:ascii="Times New Roman" w:hAnsi="Times New Roman" w:eastAsia="Times New Roman" w:cs="Times New Roman"/>
          <w:b/>
          <w:bCs/>
          <w:color w:val="1f1f1f"/>
          <w:sz w:val="28"/>
          <w:szCs w:val="28"/>
        </w:rPr>
      </w:r>
    </w:p>
    <w:p w14:paraId="000000F5">
      <w:pPr>
        <w:numPr>
          <w:ilvl w:val="1"/>
          <w:numId w:val="2"/>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Host an asynchronous </w:t>
      </w:r>
      <w:r>
        <w:rPr>
          <w:rFonts w:ascii="Times New Roman" w:hAnsi="Times New Roman" w:eastAsia="Times New Roman" w:cs="Times New Roman"/>
          <w:color w:val="188038"/>
          <w:sz w:val="28"/>
          <w:szCs w:val="28"/>
          <w:shd w:val="clear" w:color="auto" w:fill="f2f0f0"/>
          <w:rtl w:val="0"/>
        </w:rPr>
        <w:t xml:space="preserve">FastAPI</w:t>
      </w:r>
      <w:r>
        <w:rPr>
          <w:rFonts w:ascii="Times New Roman" w:hAnsi="Times New Roman" w:eastAsia="Times New Roman" w:cs="Times New Roman"/>
          <w:color w:val="1f1f1f"/>
          <w:sz w:val="28"/>
          <w:szCs w:val="28"/>
          <w:rtl w:val="0"/>
        </w:rPr>
        <w:t xml:space="preserve"> application served via </w:t>
      </w:r>
      <w:r>
        <w:rPr>
          <w:rFonts w:ascii="Times New Roman" w:hAnsi="Times New Roman" w:eastAsia="Times New Roman" w:cs="Times New Roman"/>
          <w:color w:val="188038"/>
          <w:sz w:val="28"/>
          <w:szCs w:val="28"/>
          <w:shd w:val="clear" w:color="auto" w:fill="f2f0f0"/>
          <w:rtl w:val="0"/>
        </w:rPr>
        <w:t xml:space="preserve">Uvicorn</w:t>
      </w:r>
      <w:r>
        <w:rPr>
          <w:rFonts w:ascii="Times New Roman" w:hAnsi="Times New Roman" w:eastAsia="Times New Roman" w:cs="Times New Roman"/>
          <w:color w:val="1f1f1f"/>
          <w:sz w:val="28"/>
          <w:szCs w:val="28"/>
          <w:rtl w:val="0"/>
        </w:rPr>
        <w:t xml:space="preserve"> inside an isolated Docker container.</w:t>
      </w:r>
      <w:r>
        <w:rPr>
          <w:rFonts w:ascii="Times New Roman" w:hAnsi="Times New Roman" w:eastAsia="Times New Roman" w:cs="Times New Roman"/>
          <w:sz w:val="28"/>
          <w:szCs w:val="28"/>
        </w:rPr>
      </w:r>
    </w:p>
    <w:p w14:paraId="000000F6">
      <w:pPr>
        <w:numPr>
          <w:ilvl w:val="1"/>
          <w:numId w:val="2"/>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Validate incoming payload integrity using </w:t>
      </w:r>
      <w:r>
        <w:rPr>
          <w:rFonts w:ascii="Times New Roman" w:hAnsi="Times New Roman" w:eastAsia="Times New Roman" w:cs="Times New Roman"/>
          <w:color w:val="188038"/>
          <w:sz w:val="28"/>
          <w:szCs w:val="28"/>
          <w:shd w:val="clear" w:color="auto" w:fill="f2f0f0"/>
          <w:rtl w:val="0"/>
        </w:rPr>
        <w:t xml:space="preserve">Pydantic</w:t>
      </w:r>
      <w:r>
        <w:rPr>
          <w:rFonts w:ascii="Times New Roman" w:hAnsi="Times New Roman" w:eastAsia="Times New Roman" w:cs="Times New Roman"/>
          <w:color w:val="1f1f1f"/>
          <w:sz w:val="28"/>
          <w:szCs w:val="28"/>
          <w:rtl w:val="0"/>
        </w:rPr>
        <w:t xml:space="preserve"> schema definitions.</w:t>
      </w:r>
      <w:r>
        <w:rPr>
          <w:rFonts w:ascii="Times New Roman" w:hAnsi="Times New Roman" w:eastAsia="Times New Roman" w:cs="Times New Roman"/>
          <w:sz w:val="28"/>
          <w:szCs w:val="28"/>
        </w:rPr>
      </w:r>
    </w:p>
    <w:p w14:paraId="000000F7">
      <w:pPr>
        <w:numPr>
          <w:ilvl w:val="1"/>
          <w:numId w:val="2"/>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Route validated feature vectors to the loaded in-memory </w:t>
      </w:r>
      <w:r>
        <w:rPr>
          <w:rFonts w:ascii="Times New Roman" w:hAnsi="Times New Roman" w:eastAsia="Times New Roman" w:cs="Times New Roman"/>
          <w:color w:val="188038"/>
          <w:sz w:val="28"/>
          <w:szCs w:val="28"/>
          <w:shd w:val="clear" w:color="auto" w:fill="f2f0f0"/>
          <w:rtl w:val="0"/>
        </w:rPr>
        <w:t xml:space="preserve">Isolation Forest</w:t>
      </w:r>
      <w:r>
        <w:rPr>
          <w:rFonts w:ascii="Times New Roman" w:hAnsi="Times New Roman" w:eastAsia="Times New Roman" w:cs="Times New Roman"/>
          <w:color w:val="1f1f1f"/>
          <w:sz w:val="28"/>
          <w:szCs w:val="28"/>
          <w:rtl w:val="0"/>
        </w:rPr>
        <w:t xml:space="preserve"> pipeline artifact for real-time scoring.</w:t>
      </w:r>
      <w:r>
        <w:rPr>
          <w:rFonts w:ascii="Times New Roman" w:hAnsi="Times New Roman" w:eastAsia="Times New Roman" w:cs="Times New Roman"/>
          <w:sz w:val="28"/>
          <w:szCs w:val="28"/>
        </w:rPr>
      </w:r>
    </w:p>
    <w:p w14:paraId="000000F8">
      <w:pPr>
        <w:numPr>
          <w:ilvl w:val="1"/>
          <w:numId w:val="2"/>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Enforce sub-50ms endpoint latencies and handle concurrent metric streams using Python's </w:t>
      </w:r>
      <w:r>
        <w:rPr>
          <w:rFonts w:ascii="Times New Roman" w:hAnsi="Times New Roman" w:eastAsia="Times New Roman" w:cs="Times New Roman"/>
          <w:color w:val="188038"/>
          <w:sz w:val="28"/>
          <w:szCs w:val="28"/>
          <w:shd w:val="clear" w:color="auto" w:fill="f2f0f0"/>
          <w:rtl w:val="0"/>
        </w:rPr>
        <w:t xml:space="preserve">asyncio</w:t>
      </w:r>
      <w:r>
        <w:rPr>
          <w:rFonts w:ascii="Times New Roman" w:hAnsi="Times New Roman" w:eastAsia="Times New Roman" w:cs="Times New Roman"/>
          <w:color w:val="1f1f1f"/>
          <w:sz w:val="28"/>
          <w:szCs w:val="28"/>
          <w:rtl w:val="0"/>
        </w:rPr>
        <w:t xml:space="preserve"> event loop.</w:t>
      </w:r>
      <w:r>
        <w:rPr>
          <w:rFonts w:ascii="Times New Roman" w:hAnsi="Times New Roman" w:eastAsia="Times New Roman" w:cs="Times New Roman"/>
          <w:sz w:val="28"/>
          <w:szCs w:val="28"/>
        </w:rPr>
      </w:r>
    </w:p>
    <w:p w14:paraId="000000F9">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firstLine="0" w:left="0"/>
        <w:rPr>
          <w:rFonts w:ascii="Times New Roman" w:hAnsi="Times New Roman" w:eastAsia="Times New Roman" w:cs="Times New Roman"/>
          <w:b/>
          <w:bCs/>
          <w:color w:val="1f1f1f"/>
          <w:sz w:val="28"/>
          <w:szCs w:val="28"/>
        </w:rPr>
      </w:pPr>
      <w:r>
        <w:rPr>
          <w:rFonts w:ascii="Times New Roman" w:hAnsi="Times New Roman" w:eastAsia="Times New Roman" w:cs="Times New Roman"/>
          <w:b/>
          <w:bCs/>
          <w:color w:val="1f1f1f"/>
          <w:sz w:val="28"/>
          <w:szCs w:val="28"/>
          <w:rtl w:val="0"/>
        </w:rPr>
        <w:t xml:space="preserve">Key Outputs:</w:t>
      </w:r>
      <w:r>
        <w:rPr>
          <w:rFonts w:ascii="Times New Roman" w:hAnsi="Times New Roman" w:eastAsia="Times New Roman" w:cs="Times New Roman"/>
          <w:b/>
          <w:bCs/>
          <w:color w:val="1f1f1f"/>
          <w:sz w:val="28"/>
          <w:szCs w:val="28"/>
        </w:rPr>
      </w:r>
    </w:p>
    <w:p w14:paraId="000000FA">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firstLine="0" w:left="720"/>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HTTP 200 OK responses returning JSON payloads with execution timestamps, prediction flags, calculated anomaly probabilities, and service diagnostic metadata.</w:t>
      </w:r>
      <w:r>
        <w:rPr>
          <w:rFonts w:ascii="Times New Roman" w:hAnsi="Times New Roman" w:eastAsia="Times New Roman" w:cs="Times New Roman"/>
          <w:color w:val="1f1f1f"/>
          <w:sz w:val="28"/>
          <w:szCs w:val="28"/>
        </w:rPr>
      </w:r>
    </w:p>
    <w:p w14:paraId="000000FB">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24" w:name="_kndic0o822n1"/>
      <w:r/>
      <w:bookmarkEnd w:id="24"/>
      <w:r>
        <w:rPr>
          <w:rFonts w:ascii="Times New Roman" w:hAnsi="Times New Roman" w:eastAsia="Times New Roman" w:cs="Times New Roman"/>
          <w:b/>
          <w:bCs/>
          <w:color w:val="1f1f1f"/>
          <w:rtl w:val="0"/>
        </w:rPr>
        <w:t xml:space="preserve">Module 4: MLOps Tracking &amp; Drift Management Module</w:t>
      </w:r>
      <w:r>
        <w:rPr>
          <w:rFonts w:ascii="Times New Roman" w:hAnsi="Times New Roman" w:eastAsia="Times New Roman" w:cs="Times New Roman"/>
          <w:b/>
          <w:bCs/>
          <w:color w:val="1f1f1f"/>
        </w:rPr>
      </w:r>
    </w:p>
    <w:p w14:paraId="000000FC">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firstLine="0" w:left="0"/>
        <w:rPr>
          <w:rFonts w:ascii="Times New Roman" w:hAnsi="Times New Roman" w:eastAsia="Times New Roman" w:cs="Times New Roman"/>
          <w:b/>
          <w:bCs/>
          <w:color w:val="1f1f1f"/>
          <w:sz w:val="28"/>
          <w:szCs w:val="28"/>
        </w:rPr>
      </w:pPr>
      <w:r>
        <w:rPr>
          <w:rFonts w:ascii="Times New Roman" w:hAnsi="Times New Roman" w:eastAsia="Times New Roman" w:cs="Times New Roman"/>
          <w:b/>
          <w:bCs/>
          <w:color w:val="1f1f1f"/>
          <w:sz w:val="28"/>
          <w:szCs w:val="28"/>
          <w:rtl w:val="0"/>
        </w:rPr>
        <w:t xml:space="preserve">Inputs:</w:t>
      </w:r>
      <w:r>
        <w:rPr>
          <w:rFonts w:ascii="Times New Roman" w:hAnsi="Times New Roman" w:eastAsia="Times New Roman" w:cs="Times New Roman"/>
          <w:b/>
          <w:bCs/>
          <w:color w:val="1f1f1f"/>
          <w:sz w:val="28"/>
          <w:szCs w:val="28"/>
        </w:rPr>
      </w:r>
    </w:p>
    <w:p w14:paraId="000000FD">
      <w:pPr>
        <w:numPr>
          <w:ilvl w:val="0"/>
          <w:numId w:val="6"/>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Inference feature streams, model execution latencies, predictions logged by the API, and historical baseline datasets.</w:t>
      </w:r>
      <w:r>
        <w:rPr>
          <w:rFonts w:ascii="Times New Roman" w:hAnsi="Times New Roman" w:eastAsia="Times New Roman" w:cs="Times New Roman"/>
          <w:sz w:val="28"/>
          <w:szCs w:val="28"/>
        </w:rPr>
      </w:r>
    </w:p>
    <w:p w14:paraId="000000FE">
      <w:pPr>
        <w:numPr>
          <w:ilvl w:val="0"/>
          <w:numId w:val="6"/>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Primary Responsibilities:</w:t>
      </w:r>
      <w:r>
        <w:rPr>
          <w:rFonts w:ascii="Times New Roman" w:hAnsi="Times New Roman" w:eastAsia="Times New Roman" w:cs="Times New Roman"/>
          <w:sz w:val="28"/>
          <w:szCs w:val="28"/>
        </w:rPr>
      </w:r>
    </w:p>
    <w:p w14:paraId="000000FF">
      <w:pPr>
        <w:numPr>
          <w:ilvl w:val="1"/>
          <w:numId w:val="6"/>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Log training parameters, hyperparameters (e.g., $n\_estimators$, $contamination$), performance metrics, and model binaries to an </w:t>
      </w:r>
      <w:r>
        <w:rPr>
          <w:rFonts w:ascii="Times New Roman" w:hAnsi="Times New Roman" w:eastAsia="Times New Roman" w:cs="Times New Roman"/>
          <w:color w:val="188038"/>
          <w:sz w:val="28"/>
          <w:szCs w:val="28"/>
          <w:shd w:val="clear" w:color="auto" w:fill="f2f0f0"/>
          <w:rtl w:val="0"/>
        </w:rPr>
        <w:t xml:space="preserve">MLflow</w:t>
      </w:r>
      <w:r>
        <w:rPr>
          <w:rFonts w:ascii="Times New Roman" w:hAnsi="Times New Roman" w:eastAsia="Times New Roman" w:cs="Times New Roman"/>
          <w:color w:val="1f1f1f"/>
          <w:sz w:val="28"/>
          <w:szCs w:val="28"/>
          <w:rtl w:val="0"/>
        </w:rPr>
        <w:t xml:space="preserve"> backend.</w:t>
      </w:r>
      <w:r>
        <w:rPr>
          <w:rFonts w:ascii="Times New Roman" w:hAnsi="Times New Roman" w:eastAsia="Times New Roman" w:cs="Times New Roman"/>
          <w:sz w:val="28"/>
          <w:szCs w:val="28"/>
        </w:rPr>
      </w:r>
    </w:p>
    <w:p w14:paraId="00000100">
      <w:pPr>
        <w:numPr>
          <w:ilvl w:val="1"/>
          <w:numId w:val="6"/>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Maintain version control and lifecycle states (Staging, Production, Archived) within the MLflow Model Registry.</w:t>
      </w:r>
      <w:r>
        <w:rPr>
          <w:rFonts w:ascii="Times New Roman" w:hAnsi="Times New Roman" w:eastAsia="Times New Roman" w:cs="Times New Roman"/>
          <w:sz w:val="28"/>
          <w:szCs w:val="28"/>
        </w:rPr>
      </w:r>
    </w:p>
    <w:p w14:paraId="00000101">
      <w:pPr>
        <w:numPr>
          <w:ilvl w:val="1"/>
          <w:numId w:val="6"/>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Continuously run two-sample Kolmogorov-Smirnov (KS) statistical tests on incoming telemetry distributions to identify feature drift.</w:t>
      </w:r>
      <w:r>
        <w:rPr>
          <w:rFonts w:ascii="Times New Roman" w:hAnsi="Times New Roman" w:eastAsia="Times New Roman" w:cs="Times New Roman"/>
          <w:sz w:val="28"/>
          <w:szCs w:val="28"/>
        </w:rPr>
      </w:r>
    </w:p>
    <w:p w14:paraId="00000102">
      <w:pPr>
        <w:numPr>
          <w:ilvl w:val="1"/>
          <w:numId w:val="6"/>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144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Automate retraining workflows when statistical drift exceeds pre-configured significance boundaries ($\alpha = 0.05$) and notify the API container to hot-reload the updated model binary.</w:t>
      </w:r>
      <w:r>
        <w:rPr>
          <w:rFonts w:ascii="Times New Roman" w:hAnsi="Times New Roman" w:eastAsia="Times New Roman" w:cs="Times New Roman"/>
          <w:sz w:val="28"/>
          <w:szCs w:val="28"/>
        </w:rPr>
      </w:r>
    </w:p>
    <w:p w14:paraId="00000103">
      <w:pPr>
        <w:numPr>
          <w:ilvl w:val="0"/>
          <w:numId w:val="6"/>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b/>
          <w:bCs/>
          <w:color w:val="1f1f1f"/>
          <w:sz w:val="28"/>
          <w:szCs w:val="28"/>
          <w:rtl w:val="0"/>
        </w:rPr>
        <w:t xml:space="preserve">Key Outputs:</w:t>
      </w:r>
      <w:r>
        <w:rPr>
          <w:rFonts w:ascii="Times New Roman" w:hAnsi="Times New Roman" w:eastAsia="Times New Roman" w:cs="Times New Roman"/>
          <w:sz w:val="28"/>
          <w:szCs w:val="28"/>
        </w:rPr>
      </w:r>
    </w:p>
    <w:p w14:paraId="00000104">
      <w:pPr>
        <w:numPr>
          <w:ilvl w:val="0"/>
          <w:numId w:val="6"/>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sz w:val="28"/>
          <w:szCs w:val="28"/>
        </w:rPr>
      </w:pPr>
      <w:r>
        <w:rPr>
          <w:rFonts w:ascii="Times New Roman" w:hAnsi="Times New Roman" w:eastAsia="Times New Roman" w:cs="Times New Roman"/>
          <w:color w:val="1f1f1f"/>
          <w:sz w:val="28"/>
          <w:szCs w:val="28"/>
          <w:rtl w:val="0"/>
        </w:rPr>
        <w:t xml:space="preserve">Versioned model registry artifacts, MLflow experiment tracking dashboards, statistical drift reports, and automated retraining execution logs.</w:t>
      </w:r>
      <w:r>
        <w:rPr>
          <w:rFonts w:ascii="Times New Roman" w:hAnsi="Times New Roman" w:eastAsia="Times New Roman" w:cs="Times New Roman"/>
          <w:sz w:val="28"/>
          <w:szCs w:val="28"/>
        </w:rPr>
      </w:r>
    </w:p>
    <w:p w14:paraId="00000105">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106">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107">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sz w:val="28"/>
          <w:szCs w:val="28"/>
        </w:rPr>
      </w:pPr>
      <w:r/>
      <w:bookmarkStart w:id="25" w:name="_izbhhzg1xq5n"/>
      <w:r/>
      <w:bookmarkEnd w:id="25"/>
      <w:r>
        <w:rPr>
          <w:rFonts w:ascii="Times New Roman" w:hAnsi="Times New Roman" w:eastAsia="Times New Roman" w:cs="Times New Roman"/>
          <w:b/>
          <w:bCs/>
          <w:color w:val="1f1f1f"/>
          <w:sz w:val="28"/>
          <w:szCs w:val="28"/>
          <w:rtl w:val="0"/>
        </w:rPr>
        <w:t xml:space="preserve">10. Expected Outcomes</w:t>
      </w:r>
      <w:r>
        <w:rPr>
          <w:rFonts w:ascii="Times New Roman" w:hAnsi="Times New Roman" w:eastAsia="Times New Roman" w:cs="Times New Roman"/>
          <w:b/>
          <w:bCs/>
          <w:color w:val="1f1f1f"/>
          <w:sz w:val="28"/>
          <w:szCs w:val="28"/>
        </w:rPr>
      </w:r>
    </w:p>
    <w:p w14:paraId="00000108">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Fonts w:ascii="Times New Roman" w:hAnsi="Times New Roman" w:eastAsia="Times New Roman" w:cs="Times New Roman"/>
          <w:color w:val="1f1f1f"/>
          <w:sz w:val="28"/>
          <w:szCs w:val="28"/>
          <w:rtl w:val="0"/>
        </w:rPr>
        <w:t xml:space="preserve">The completion of this project will yield both concrete software engineering deliverables and measurable system performance benchmarks:</w:t>
      </w:r>
      <w:r>
        <w:rPr>
          <w:rFonts w:ascii="Times New Roman" w:hAnsi="Times New Roman" w:eastAsia="Times New Roman" w:cs="Times New Roman"/>
          <w:color w:val="1f1f1f"/>
          <w:sz w:val="28"/>
          <w:szCs w:val="28"/>
        </w:rPr>
      </w:r>
    </w:p>
    <w:p w14:paraId="00000109">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10A">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26" w:name="_534leqx1ye9d"/>
      <w:r/>
      <w:bookmarkEnd w:id="26"/>
      <w:r>
        <w:rPr>
          <w:rFonts w:ascii="Times New Roman" w:hAnsi="Times New Roman" w:eastAsia="Times New Roman" w:cs="Times New Roman"/>
          <w:b/>
          <w:bCs/>
          <w:color w:val="1f1f1f"/>
          <w:rtl w:val="0"/>
        </w:rPr>
        <w:t xml:space="preserve">Tangible Academic &amp; Technical Deliverables</w:t>
      </w:r>
      <w:r>
        <w:rPr>
          <w:rFonts w:ascii="Times New Roman" w:hAnsi="Times New Roman" w:eastAsia="Times New Roman" w:cs="Times New Roman"/>
          <w:b/>
          <w:bCs/>
          <w:color w:val="1f1f1f"/>
        </w:rPr>
      </w:r>
    </w:p>
    <w:p w14:paraId="0000010B">
      <w:pPr>
        <w:numPr>
          <w:ilvl w:val="0"/>
          <w:numId w:val="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Production-Ready Telemetry Daemon:</w:t>
      </w:r>
      <w:r>
        <w:rPr>
          <w:rFonts w:ascii="Times New Roman" w:hAnsi="Times New Roman" w:eastAsia="Times New Roman" w:cs="Times New Roman"/>
          <w:color w:val="1f1f1f"/>
          <w:sz w:val="28"/>
          <w:szCs w:val="28"/>
          <w:rtl w:val="0"/>
        </w:rPr>
        <w:t xml:space="preserve"> A fully functional, persistent Python daemon packaged with native Linux </w:t>
      </w:r>
      <w:r>
        <w:rPr>
          <w:rFonts w:ascii="Times New Roman" w:hAnsi="Times New Roman" w:eastAsia="Times New Roman" w:cs="Times New Roman"/>
          <w:color w:val="188038"/>
          <w:sz w:val="28"/>
          <w:szCs w:val="28"/>
          <w:shd w:val="clear" w:color="auto" w:fill="f2f0f0"/>
          <w:rtl w:val="0"/>
        </w:rPr>
        <w:t xml:space="preserve">systemd</w:t>
      </w:r>
      <w:r>
        <w:rPr>
          <w:rFonts w:ascii="Times New Roman" w:hAnsi="Times New Roman" w:eastAsia="Times New Roman" w:cs="Times New Roman"/>
          <w:color w:val="1f1f1f"/>
          <w:sz w:val="28"/>
          <w:szCs w:val="28"/>
          <w:rtl w:val="0"/>
        </w:rPr>
        <w:t xml:space="preserve"> unit files, capable of continuous background metric collection and local buffering.</w:t>
      </w:r>
      <w:r>
        <w:rPr>
          <w:sz w:val="28"/>
          <w:szCs w:val="28"/>
        </w:rPr>
      </w:r>
    </w:p>
    <w:p w14:paraId="0000010C">
      <w:pPr>
        <w:numPr>
          <w:ilvl w:val="0"/>
          <w:numId w:val="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Containerized Microservice Suite:</w:t>
      </w:r>
      <w:r>
        <w:rPr>
          <w:rFonts w:ascii="Times New Roman" w:hAnsi="Times New Roman" w:eastAsia="Times New Roman" w:cs="Times New Roman"/>
          <w:color w:val="1f1f1f"/>
          <w:sz w:val="28"/>
          <w:szCs w:val="28"/>
          <w:rtl w:val="0"/>
        </w:rPr>
        <w:t xml:space="preserve"> A reproducible </w:t>
      </w:r>
      <w:r>
        <w:rPr>
          <w:rFonts w:ascii="Times New Roman" w:hAnsi="Times New Roman" w:eastAsia="Times New Roman" w:cs="Times New Roman"/>
          <w:color w:val="188038"/>
          <w:sz w:val="28"/>
          <w:szCs w:val="28"/>
          <w:shd w:val="clear" w:color="auto" w:fill="f2f0f0"/>
          <w:rtl w:val="0"/>
        </w:rPr>
        <w:t xml:space="preserve">docker-compose</w:t>
      </w:r>
      <w:r>
        <w:rPr>
          <w:rFonts w:ascii="Times New Roman" w:hAnsi="Times New Roman" w:eastAsia="Times New Roman" w:cs="Times New Roman"/>
          <w:color w:val="1f1f1f"/>
          <w:sz w:val="28"/>
          <w:szCs w:val="28"/>
          <w:rtl w:val="0"/>
        </w:rPr>
        <w:t xml:space="preserve"> environment encapsulating the FastAPI inference microservice, MLflow tracking server, and isolation model dependencies.</w:t>
      </w:r>
      <w:r>
        <w:rPr>
          <w:sz w:val="28"/>
          <w:szCs w:val="28"/>
        </w:rPr>
      </w:r>
    </w:p>
    <w:p w14:paraId="0000010D">
      <w:pPr>
        <w:numPr>
          <w:ilvl w:val="0"/>
          <w:numId w:val="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Trained Anomaly Detection Pipeline:</w:t>
      </w:r>
      <w:r>
        <w:rPr>
          <w:rFonts w:ascii="Times New Roman" w:hAnsi="Times New Roman" w:eastAsia="Times New Roman" w:cs="Times New Roman"/>
          <w:color w:val="1f1f1f"/>
          <w:sz w:val="28"/>
          <w:szCs w:val="28"/>
          <w:rtl w:val="0"/>
        </w:rPr>
        <w:t xml:space="preserve"> A validated </w:t>
      </w:r>
      <w:r>
        <w:rPr>
          <w:rFonts w:ascii="Times New Roman" w:hAnsi="Times New Roman" w:eastAsia="Times New Roman" w:cs="Times New Roman"/>
          <w:color w:val="188038"/>
          <w:sz w:val="28"/>
          <w:szCs w:val="28"/>
          <w:shd w:val="clear" w:color="auto" w:fill="f2f0f0"/>
          <w:rtl w:val="0"/>
        </w:rPr>
        <w:t xml:space="preserve">scikit-learn</w:t>
      </w:r>
      <w:r>
        <w:rPr>
          <w:rFonts w:ascii="Times New Roman" w:hAnsi="Times New Roman" w:eastAsia="Times New Roman" w:cs="Times New Roman"/>
          <w:color w:val="1f1f1f"/>
          <w:sz w:val="28"/>
          <w:szCs w:val="28"/>
          <w:rtl w:val="0"/>
        </w:rPr>
        <w:t xml:space="preserve"> Isolation Forest pipeline trained on baseline Linux telemetry, capable of multivariate anomaly scoring without requiring pre-labeled error datasets.</w:t>
      </w:r>
      <w:r>
        <w:rPr>
          <w:sz w:val="28"/>
          <w:szCs w:val="28"/>
        </w:rPr>
      </w:r>
    </w:p>
    <w:p w14:paraId="0000010E">
      <w:pPr>
        <w:numPr>
          <w:ilvl w:val="0"/>
          <w:numId w:val="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Automated MLOps Integration:</w:t>
      </w:r>
      <w:r>
        <w:rPr>
          <w:rFonts w:ascii="Times New Roman" w:hAnsi="Times New Roman" w:eastAsia="Times New Roman" w:cs="Times New Roman"/>
          <w:color w:val="1f1f1f"/>
          <w:sz w:val="28"/>
          <w:szCs w:val="28"/>
          <w:rtl w:val="0"/>
        </w:rPr>
        <w:t xml:space="preserve"> An operational MLflow tracking backend and registry managing versioned model artifacts, parameter logs, and automated drift-detection triggers using Kolmogorov-Smirnov statistical tests.</w:t>
      </w:r>
      <w:r>
        <w:rPr>
          <w:sz w:val="28"/>
          <w:szCs w:val="28"/>
        </w:rPr>
      </w:r>
    </w:p>
    <w:p w14:paraId="0000010F">
      <w:pPr>
        <w:numPr>
          <w:ilvl w:val="0"/>
          <w:numId w:val="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Comprehensive Project Documentation:</w:t>
      </w:r>
      <w:r>
        <w:rPr>
          <w:rFonts w:ascii="Times New Roman" w:hAnsi="Times New Roman" w:eastAsia="Times New Roman" w:cs="Times New Roman"/>
          <w:color w:val="1f1f1f"/>
          <w:sz w:val="28"/>
          <w:szCs w:val="28"/>
          <w:rtl w:val="0"/>
        </w:rPr>
        <w:t xml:space="preserve"> A complete postgraduate project report, including empirical performance evaluations, system architecture diagrams, API specifications, and deployment guides.</w:t>
      </w:r>
      <w:r>
        <w:rPr>
          <w:sz w:val="28"/>
          <w:szCs w:val="28"/>
        </w:rPr>
      </w:r>
    </w:p>
    <w:p w14:paraId="00000110">
      <w:pPr>
        <w:pStyle w:val="711"/>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rPr>
          <w:rFonts w:ascii="Times New Roman" w:hAnsi="Times New Roman" w:eastAsia="Times New Roman" w:cs="Times New Roman"/>
          <w:b/>
          <w:bCs/>
          <w:color w:val="1f1f1f"/>
        </w:rPr>
      </w:pPr>
      <w:r/>
      <w:bookmarkStart w:id="27" w:name="_pgkhgkr6w2yg"/>
      <w:r/>
      <w:bookmarkEnd w:id="27"/>
      <w:r>
        <w:rPr>
          <w:rFonts w:ascii="Times New Roman" w:hAnsi="Times New Roman" w:eastAsia="Times New Roman" w:cs="Times New Roman"/>
          <w:b/>
          <w:bCs/>
          <w:color w:val="1f1f1f"/>
          <w:rtl w:val="0"/>
        </w:rPr>
        <w:t xml:space="preserve">Measurable System Performance Goals</w:t>
      </w:r>
      <w:r>
        <w:rPr>
          <w:rFonts w:ascii="Times New Roman" w:hAnsi="Times New Roman" w:eastAsia="Times New Roman" w:cs="Times New Roman"/>
          <w:b/>
          <w:bCs/>
          <w:color w:val="1f1f1f"/>
        </w:rPr>
      </w:r>
    </w:p>
    <w:p w14:paraId="00000111">
      <w:pPr>
        <w:numPr>
          <w:ilvl w:val="0"/>
          <w:numId w:val="7"/>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Minimal Host Daemon Overhead:</w:t>
      </w:r>
      <w:r>
        <w:rPr>
          <w:rFonts w:ascii="Times New Roman" w:hAnsi="Times New Roman" w:eastAsia="Times New Roman" w:cs="Times New Roman"/>
          <w:color w:val="1f1f1f"/>
          <w:sz w:val="28"/>
          <w:szCs w:val="28"/>
          <w:rtl w:val="0"/>
        </w:rPr>
        <w:t xml:space="preserve"> The background </w:t>
      </w:r>
      <w:r>
        <w:rPr>
          <w:rFonts w:ascii="Times New Roman" w:hAnsi="Times New Roman" w:eastAsia="Times New Roman" w:cs="Times New Roman"/>
          <w:color w:val="188038"/>
          <w:sz w:val="28"/>
          <w:szCs w:val="28"/>
          <w:shd w:val="clear" w:color="auto" w:fill="f2f0f0"/>
          <w:rtl w:val="0"/>
        </w:rPr>
        <w:t xml:space="preserve">systemd</w:t>
      </w:r>
      <w:r>
        <w:rPr>
          <w:rFonts w:ascii="Times New Roman" w:hAnsi="Times New Roman" w:eastAsia="Times New Roman" w:cs="Times New Roman"/>
          <w:color w:val="1f1f1f"/>
          <w:sz w:val="28"/>
          <w:szCs w:val="28"/>
          <w:rtl w:val="0"/>
        </w:rPr>
        <w:t xml:space="preserve"> telemetry daemon will maintain an operational footprint of under </w:t>
      </w:r>
      <w:r>
        <w:rPr>
          <w:rFonts w:ascii="Times New Roman" w:hAnsi="Times New Roman" w:eastAsia="Times New Roman" w:cs="Times New Roman"/>
          <w:b/>
          <w:bCs/>
          <w:color w:val="1f1f1f"/>
          <w:sz w:val="28"/>
          <w:szCs w:val="28"/>
          <w:rtl w:val="0"/>
        </w:rPr>
        <w:t xml:space="preserve">1% CPU utilization</w:t>
      </w:r>
      <w:r>
        <w:rPr>
          <w:rFonts w:ascii="Times New Roman" w:hAnsi="Times New Roman" w:eastAsia="Times New Roman" w:cs="Times New Roman"/>
          <w:color w:val="1f1f1f"/>
          <w:sz w:val="28"/>
          <w:szCs w:val="28"/>
          <w:rtl w:val="0"/>
        </w:rPr>
        <w:t xml:space="preserve"> and less than </w:t>
      </w:r>
      <w:r>
        <w:rPr>
          <w:rFonts w:ascii="Times New Roman" w:hAnsi="Times New Roman" w:eastAsia="Times New Roman" w:cs="Times New Roman"/>
          <w:b/>
          <w:bCs/>
          <w:color w:val="1f1f1f"/>
          <w:sz w:val="28"/>
          <w:szCs w:val="28"/>
          <w:rtl w:val="0"/>
        </w:rPr>
        <w:t xml:space="preserve">30 MB RAM</w:t>
      </w:r>
      <w:r>
        <w:rPr>
          <w:rFonts w:ascii="Times New Roman" w:hAnsi="Times New Roman" w:eastAsia="Times New Roman" w:cs="Times New Roman"/>
          <w:color w:val="1f1f1f"/>
          <w:sz w:val="28"/>
          <w:szCs w:val="28"/>
          <w:rtl w:val="0"/>
        </w:rPr>
        <w:t xml:space="preserve">, ensuring zero interference with host workloads.</w:t>
      </w:r>
      <w:r>
        <w:rPr>
          <w:sz w:val="28"/>
          <w:szCs w:val="28"/>
        </w:rPr>
      </w:r>
    </w:p>
    <w:p w14:paraId="00000112">
      <w:pPr>
        <w:numPr>
          <w:ilvl w:val="0"/>
          <w:numId w:val="7"/>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Low-Latency REST Inference:</w:t>
      </w:r>
      <w:r>
        <w:rPr>
          <w:rFonts w:ascii="Times New Roman" w:hAnsi="Times New Roman" w:eastAsia="Times New Roman" w:cs="Times New Roman"/>
          <w:color w:val="1f1f1f"/>
          <w:sz w:val="28"/>
          <w:szCs w:val="28"/>
          <w:rtl w:val="0"/>
        </w:rPr>
        <w:t xml:space="preserve"> The Dockerized FastAPI endpoint will process incoming metric payloads and return anomaly predictions within a strict round-trip latency of </w:t>
      </w:r>
      <w:r>
        <w:rPr>
          <w:rFonts w:ascii="Times New Roman" w:hAnsi="Times New Roman" w:eastAsia="Times New Roman" w:cs="Times New Roman"/>
          <w:b/>
          <w:bCs/>
          <w:color w:val="1f1f1f"/>
          <w:sz w:val="28"/>
          <w:szCs w:val="28"/>
          <w:rtl w:val="0"/>
        </w:rPr>
        <w:t xml:space="preserve">&lt; 50ms</w:t>
      </w:r>
      <w:r>
        <w:rPr>
          <w:rFonts w:ascii="Times New Roman" w:hAnsi="Times New Roman" w:eastAsia="Times New Roman" w:cs="Times New Roman"/>
          <w:color w:val="1f1f1f"/>
          <w:sz w:val="28"/>
          <w:szCs w:val="28"/>
          <w:rtl w:val="0"/>
        </w:rPr>
        <w:t xml:space="preserve"> (p95).</w:t>
      </w:r>
      <w:r>
        <w:rPr>
          <w:sz w:val="28"/>
          <w:szCs w:val="28"/>
        </w:rPr>
      </w:r>
    </w:p>
    <w:p w14:paraId="00000113">
      <w:pPr>
        <w:numPr>
          <w:ilvl w:val="0"/>
          <w:numId w:val="7"/>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High Synthetic Anomaly Precision:</w:t>
      </w:r>
      <w:r>
        <w:rPr>
          <w:rFonts w:ascii="Times New Roman" w:hAnsi="Times New Roman" w:eastAsia="Times New Roman" w:cs="Times New Roman"/>
          <w:color w:val="1f1f1f"/>
          <w:sz w:val="28"/>
          <w:szCs w:val="28"/>
          <w:rtl w:val="0"/>
        </w:rPr>
        <w:t xml:space="preserve"> The Isolation Forest model will achieve an </w:t>
      </w:r>
      <w:r>
        <w:rPr>
          <w:rFonts w:ascii="Times New Roman" w:hAnsi="Times New Roman" w:eastAsia="Times New Roman" w:cs="Times New Roman"/>
          <w:b/>
          <w:bCs/>
          <w:color w:val="1f1f1f"/>
          <w:sz w:val="28"/>
          <w:szCs w:val="28"/>
          <w:rtl w:val="0"/>
        </w:rPr>
        <w:t xml:space="preserve">F1-score= 0.88</w:t>
      </w:r>
      <w:r>
        <w:rPr>
          <w:rFonts w:ascii="Times New Roman" w:hAnsi="Times New Roman" w:eastAsia="Times New Roman" w:cs="Times New Roman"/>
          <w:color w:val="1f1f1f"/>
          <w:sz w:val="28"/>
          <w:szCs w:val="28"/>
          <w:rtl w:val="0"/>
        </w:rPr>
        <w:t xml:space="preserve"> in identifying synthetic load anomalies (e.g., CPU stress tests, artificial memory leaks, and I/O saturation loops).</w:t>
      </w:r>
      <w:r>
        <w:rPr>
          <w:sz w:val="28"/>
          <w:szCs w:val="28"/>
        </w:rPr>
      </w:r>
    </w:p>
    <w:p w14:paraId="00000114">
      <w:pPr>
        <w:numPr>
          <w:ilvl w:val="0"/>
          <w:numId w:val="7"/>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sz w:val="28"/>
          <w:szCs w:val="28"/>
        </w:rPr>
      </w:pPr>
      <w:r>
        <w:rPr>
          <w:rFonts w:ascii="Times New Roman" w:hAnsi="Times New Roman" w:eastAsia="Times New Roman" w:cs="Times New Roman"/>
          <w:b/>
          <w:bCs/>
          <w:color w:val="1f1f1f"/>
          <w:sz w:val="28"/>
          <w:szCs w:val="28"/>
          <w:rtl w:val="0"/>
        </w:rPr>
        <w:t xml:space="preserve">Seamless Model Hot-Reloading:</w:t>
      </w:r>
      <w:r>
        <w:rPr>
          <w:rFonts w:ascii="Times New Roman" w:hAnsi="Times New Roman" w:eastAsia="Times New Roman" w:cs="Times New Roman"/>
          <w:color w:val="1f1f1f"/>
          <w:sz w:val="28"/>
          <w:szCs w:val="28"/>
          <w:rtl w:val="0"/>
        </w:rPr>
        <w:t xml:space="preserve"> The pipeline will execute automated retraining and hot-reload updated model artifacts into the active API service without incurring service downtime or dropped telemetry packets.</w:t>
      </w:r>
      <w:r>
        <w:rPr>
          <w:sz w:val="28"/>
          <w:szCs w:val="28"/>
        </w:rPr>
      </w:r>
    </w:p>
    <w:p w14:paraId="00000115">
      <w:pPr>
        <w:pBdr>
          <w:top w:val="none" w:color="000000" w:sz="0" w:space="0"/>
          <w:bottom w:val="none" w:color="000000" w:sz="0" w:space="0"/>
          <w:right w:val="none" w:color="000000" w:sz="0" w:space="0"/>
          <w:between w:val="none" w:color="000000" w:sz="0" w:space="0"/>
        </w:pBdr>
        <w:tabs>
          <w:tab w:val="left" w:leader="none" w:pos="3207"/>
        </w:tabs>
        <w:spacing w:after="0" w:line="276" w:lineRule="auto"/>
        <w:ind/>
        <w:rPr>
          <w:rFonts w:ascii="Times New Roman" w:hAnsi="Times New Roman" w:eastAsia="Times New Roman" w:cs="Times New Roman"/>
          <w:color w:val="1f1f1f"/>
          <w:sz w:val="28"/>
          <w:szCs w:val="28"/>
        </w:rPr>
      </w:pPr>
      <w:r>
        <w:rPr>
          <w:rtl w:val="0"/>
        </w:rPr>
      </w:r>
      <w:r>
        <w:rPr>
          <w:rFonts w:ascii="Times New Roman" w:hAnsi="Times New Roman" w:eastAsia="Times New Roman" w:cs="Times New Roman"/>
          <w:color w:val="1f1f1f"/>
          <w:sz w:val="28"/>
          <w:szCs w:val="28"/>
        </w:rPr>
      </w:r>
    </w:p>
    <w:p w14:paraId="00000116">
      <w:pPr>
        <w:pStyle w:val="710"/>
        <w:keepNext w:val="false"/>
        <w:keepLines w:val="false"/>
        <w:pBdr>
          <w:top w:val="none" w:color="000000" w:sz="0" w:space="0"/>
          <w:left w:val="none" w:color="000000" w:sz="0" w:space="0"/>
          <w:bottom w:val="none" w:color="000000" w:sz="0" w:space="0"/>
          <w:right w:val="none" w:color="000000" w:sz="0" w:space="0"/>
          <w:between w:val="none" w:color="000000" w:sz="0" w:space="0"/>
        </w:pBdr>
        <w:tabs>
          <w:tab w:val="left" w:leader="none" w:pos="3207"/>
        </w:tabs>
        <w:spacing w:after="0" w:before="0" w:line="276" w:lineRule="auto"/>
        <w:ind/>
        <w:jc w:val="center"/>
        <w:rPr>
          <w:rFonts w:ascii="Times New Roman" w:hAnsi="Times New Roman" w:eastAsia="Times New Roman" w:cs="Times New Roman"/>
          <w:b/>
          <w:bCs/>
          <w:color w:val="1f1f1f"/>
        </w:rPr>
      </w:pPr>
      <w:r/>
      <w:bookmarkStart w:id="28" w:name="_susm7obxu0go"/>
      <w:r/>
      <w:bookmarkEnd w:id="28"/>
      <w:r>
        <w:rPr>
          <w:rFonts w:ascii="Times New Roman" w:hAnsi="Times New Roman" w:eastAsia="Times New Roman" w:cs="Times New Roman"/>
          <w:b/>
          <w:bCs/>
          <w:color w:val="1f1f1f"/>
          <w:rtl w:val="0"/>
        </w:rPr>
        <w:t xml:space="preserve">11. References</w:t>
      </w:r>
      <w:r>
        <w:rPr>
          <w:rFonts w:ascii="Times New Roman" w:hAnsi="Times New Roman" w:eastAsia="Times New Roman" w:cs="Times New Roman"/>
          <w:b/>
          <w:bCs/>
          <w:color w:val="1f1f1f"/>
        </w:rPr>
      </w:r>
    </w:p>
    <w:p w14:paraId="00000117">
      <w:pPr>
        <w:numPr>
          <w:ilvl w:val="0"/>
          <w:numId w:val="1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b/>
          <w:bCs/>
          <w:i/>
          <w:iCs/>
          <w:sz w:val="28"/>
          <w:szCs w:val="28"/>
        </w:rPr>
      </w:pPr>
      <w:r>
        <w:rPr>
          <w:rFonts w:ascii="Times New Roman" w:hAnsi="Times New Roman" w:eastAsia="Times New Roman" w:cs="Times New Roman"/>
          <w:b/>
          <w:bCs/>
          <w:i/>
          <w:iCs/>
          <w:color w:val="1f1f1f"/>
          <w:sz w:val="28"/>
          <w:szCs w:val="28"/>
          <w:rtl w:val="0"/>
        </w:rPr>
        <w:t xml:space="preserve">F. T. Liu, K. M. Ting, and Z.-H. Zhou, "Isolation Forest," in Proceedings of the 8th IEEE International Conference on Data Mining (ICDM), Pisa, Italy, 2008, pp. 413–422. doi: 10.1109/ICDM.2008.17.</w:t>
      </w:r>
      <w:r>
        <w:rPr>
          <w:rFonts w:ascii="Times New Roman" w:hAnsi="Times New Roman" w:eastAsia="Times New Roman" w:cs="Times New Roman"/>
          <w:b/>
          <w:bCs/>
          <w:i/>
          <w:iCs/>
          <w:sz w:val="28"/>
          <w:szCs w:val="28"/>
        </w:rPr>
      </w:r>
    </w:p>
    <w:p w14:paraId="00000118">
      <w:pPr>
        <w:numPr>
          <w:ilvl w:val="0"/>
          <w:numId w:val="1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b/>
          <w:bCs/>
          <w:i/>
          <w:iCs/>
          <w:sz w:val="28"/>
          <w:szCs w:val="28"/>
        </w:rPr>
      </w:pPr>
      <w:r>
        <w:rPr>
          <w:rFonts w:ascii="Times New Roman" w:hAnsi="Times New Roman" w:eastAsia="Times New Roman" w:cs="Times New Roman"/>
          <w:b/>
          <w:bCs/>
          <w:i/>
          <w:iCs/>
          <w:color w:val="1f1f1f"/>
          <w:sz w:val="28"/>
          <w:szCs w:val="28"/>
          <w:rtl w:val="0"/>
        </w:rPr>
        <w:t xml:space="preserve">M. Treveil et al., Introducing MLOps: How to Scale Machine Learning in the Enterprise, 1st ed. Sebastopol, CA, USA: O'Reilly Media, 2020.</w:t>
      </w:r>
      <w:r>
        <w:rPr>
          <w:rFonts w:ascii="Times New Roman" w:hAnsi="Times New Roman" w:eastAsia="Times New Roman" w:cs="Times New Roman"/>
          <w:b/>
          <w:bCs/>
          <w:i/>
          <w:iCs/>
          <w:sz w:val="28"/>
          <w:szCs w:val="28"/>
        </w:rPr>
      </w:r>
    </w:p>
    <w:p w14:paraId="00000119">
      <w:pPr>
        <w:numPr>
          <w:ilvl w:val="0"/>
          <w:numId w:val="1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b/>
          <w:bCs/>
          <w:i/>
          <w:iCs/>
          <w:sz w:val="28"/>
          <w:szCs w:val="28"/>
        </w:rPr>
      </w:pPr>
      <w:r>
        <w:rPr>
          <w:rFonts w:ascii="Times New Roman" w:hAnsi="Times New Roman" w:eastAsia="Times New Roman" w:cs="Times New Roman"/>
          <w:b/>
          <w:bCs/>
          <w:i/>
          <w:iCs/>
          <w:color w:val="1f1f1f"/>
          <w:sz w:val="28"/>
          <w:szCs w:val="28"/>
          <w:rtl w:val="0"/>
        </w:rPr>
        <w:t xml:space="preserve">A. Zaharia et al., "Accelerating the Machine Learning Lifecycle with MLflow," in Proceedings of the 2018 IEEE ACM International Conference on Big Data Computing, Applications and Technologies (BDCAT), Seattle, WA, USA, 2018, pp. 1–2.</w:t>
      </w:r>
      <w:r>
        <w:rPr>
          <w:rFonts w:ascii="Times New Roman" w:hAnsi="Times New Roman" w:eastAsia="Times New Roman" w:cs="Times New Roman"/>
          <w:b/>
          <w:bCs/>
          <w:i/>
          <w:iCs/>
          <w:sz w:val="28"/>
          <w:szCs w:val="28"/>
        </w:rPr>
      </w:r>
    </w:p>
    <w:p w14:paraId="0000011A">
      <w:pPr>
        <w:numPr>
          <w:ilvl w:val="0"/>
          <w:numId w:val="1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b/>
          <w:bCs/>
          <w:i/>
          <w:iCs/>
          <w:sz w:val="28"/>
          <w:szCs w:val="28"/>
        </w:rPr>
      </w:pPr>
      <w:r>
        <w:rPr>
          <w:rFonts w:ascii="Times New Roman" w:hAnsi="Times New Roman" w:eastAsia="Times New Roman" w:cs="Times New Roman"/>
          <w:b/>
          <w:bCs/>
          <w:i/>
          <w:iCs/>
          <w:color w:val="1f1f1f"/>
          <w:sz w:val="28"/>
          <w:szCs w:val="28"/>
          <w:rtl w:val="0"/>
        </w:rPr>
        <w:t xml:space="preserve">S. Gregg, Systems Performance: Enterprise and the Cloud, 2nd ed. Boston, MA, USA: Addison-Wesley Professional, 2020.</w:t>
      </w:r>
      <w:r>
        <w:rPr>
          <w:rFonts w:ascii="Times New Roman" w:hAnsi="Times New Roman" w:eastAsia="Times New Roman" w:cs="Times New Roman"/>
          <w:b/>
          <w:bCs/>
          <w:i/>
          <w:iCs/>
          <w:sz w:val="28"/>
          <w:szCs w:val="28"/>
        </w:rPr>
      </w:r>
    </w:p>
    <w:p w14:paraId="0000011B">
      <w:pPr>
        <w:numPr>
          <w:ilvl w:val="0"/>
          <w:numId w:val="1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b/>
          <w:bCs/>
          <w:i/>
          <w:iCs/>
          <w:sz w:val="28"/>
          <w:szCs w:val="28"/>
        </w:rPr>
      </w:pPr>
      <w:r>
        <w:rPr>
          <w:rFonts w:ascii="Times New Roman" w:hAnsi="Times New Roman" w:eastAsia="Times New Roman" w:cs="Times New Roman"/>
          <w:b/>
          <w:bCs/>
          <w:i/>
          <w:iCs/>
          <w:color w:val="1f1f1f"/>
          <w:sz w:val="28"/>
          <w:szCs w:val="28"/>
          <w:rtl w:val="0"/>
        </w:rPr>
        <w:t xml:space="preserve">S. Ramirez, FastAPI Web Development: Build high-performance, production-ready Python web applications with FastAPI, 1st ed. Birmingham, UK: Packt Publishing, 2023.</w:t>
      </w:r>
      <w:r>
        <w:rPr>
          <w:rFonts w:ascii="Times New Roman" w:hAnsi="Times New Roman" w:eastAsia="Times New Roman" w:cs="Times New Roman"/>
          <w:b/>
          <w:bCs/>
          <w:i/>
          <w:iCs/>
          <w:sz w:val="28"/>
          <w:szCs w:val="28"/>
        </w:rPr>
      </w:r>
    </w:p>
    <w:p w14:paraId="0000011C">
      <w:pPr>
        <w:numPr>
          <w:ilvl w:val="0"/>
          <w:numId w:val="11"/>
        </w:numPr>
        <w:pBdr>
          <w:top w:val="none" w:color="000000" w:sz="0" w:space="0"/>
          <w:bottom w:val="none" w:color="000000" w:sz="0" w:space="0"/>
          <w:right w:val="none" w:color="000000" w:sz="0" w:space="0"/>
          <w:between w:val="none" w:color="000000" w:sz="0" w:space="0"/>
        </w:pBdr>
        <w:tabs>
          <w:tab w:val="left" w:leader="none" w:pos="3207"/>
        </w:tabs>
        <w:spacing w:after="0" w:line="276" w:lineRule="auto"/>
        <w:ind w:hanging="360" w:left="720"/>
        <w:rPr>
          <w:rFonts w:ascii="Times New Roman" w:hAnsi="Times New Roman" w:eastAsia="Times New Roman" w:cs="Times New Roman"/>
          <w:b/>
          <w:bCs/>
          <w:i/>
          <w:iCs/>
          <w:sz w:val="28"/>
          <w:szCs w:val="28"/>
        </w:rPr>
      </w:pPr>
      <w:r>
        <w:rPr>
          <w:rFonts w:ascii="Times New Roman" w:hAnsi="Times New Roman" w:eastAsia="Times New Roman" w:cs="Times New Roman"/>
          <w:b/>
          <w:bCs/>
          <w:i/>
          <w:iCs/>
          <w:color w:val="1f1f1f"/>
          <w:sz w:val="28"/>
          <w:szCs w:val="28"/>
          <w:rtl w:val="0"/>
        </w:rPr>
        <w:t xml:space="preserve">D. Merkel, "Docker: Lightweight Linux Containers for Consistent Development and Deployment," Linux Journal, vol. 2014, no. 239, p. 2, Mar. 2014.</w:t>
      </w:r>
      <w:r>
        <w:rPr>
          <w:rFonts w:ascii="Times New Roman" w:hAnsi="Times New Roman" w:eastAsia="Times New Roman" w:cs="Times New Roman"/>
          <w:b/>
          <w:bCs/>
          <w:i/>
          <w:iCs/>
          <w:sz w:val="28"/>
          <w:szCs w:val="28"/>
        </w:rPr>
      </w:r>
    </w:p>
    <w:p w14:paraId="0000011D">
      <w:pPr>
        <w:pBdr>
          <w:top w:val="none" w:color="000000" w:sz="0" w:space="0"/>
          <w:bottom w:val="none" w:color="000000" w:sz="0" w:space="0"/>
          <w:right w:val="none" w:color="000000" w:sz="0" w:space="0"/>
          <w:between w:val="none" w:color="000000" w:sz="0" w:space="0"/>
        </w:pBdr>
        <w:tabs>
          <w:tab w:val="left" w:leader="none" w:pos="3207"/>
        </w:tabs>
        <w:spacing w:after="240" w:before="240" w:line="276" w:lineRule="auto"/>
        <w:ind w:firstLine="0" w:left="0"/>
        <w:rPr>
          <w:rFonts w:ascii="Times New Roman" w:hAnsi="Times New Roman" w:eastAsia="Times New Roman" w:cs="Times New Roman"/>
          <w:b/>
          <w:bCs/>
          <w:i/>
          <w:iCs/>
          <w:color w:val="1f1f1f"/>
          <w:sz w:val="28"/>
          <w:szCs w:val="28"/>
        </w:rPr>
      </w:pPr>
      <w:r>
        <w:rPr>
          <w:rtl w:val="0"/>
        </w:rPr>
      </w:r>
      <w:r>
        <w:rPr>
          <w:rFonts w:ascii="Times New Roman" w:hAnsi="Times New Roman" w:eastAsia="Times New Roman" w:cs="Times New Roman"/>
          <w:b/>
          <w:bCs/>
          <w:i/>
          <w:iCs/>
          <w:color w:val="1f1f1f"/>
          <w:sz w:val="28"/>
          <w:szCs w:val="28"/>
        </w:rPr>
      </w:r>
    </w:p>
    <w:sectPr>
      <w:footerReference w:type="default" r:id="rId9"/>
      <w:footnotePr/>
      <w:endnotePr/>
      <w:type w:val="nextPage"/>
      <w:pgSz w:h="16838" w:orient="portrait" w:w="11906"/>
      <w:pgMar w:top="1440"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1E">
    <w:pPr>
      <w:pBdr/>
      <w:spacing/>
      <w:ind/>
      <w:rPr/>
    </w:pP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rFonts w:ascii="Arial" w:hAnsi="Arial" w:eastAsia="Arial" w:cs="Arial"/>
        <w:color w:val="1f1f1f"/>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rFonts w:ascii="Arial" w:hAnsi="Arial" w:eastAsia="Arial" w:cs="Arial"/>
        <w:color w:val="1f1f1f"/>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rFonts w:ascii="Arial" w:hAnsi="Arial" w:eastAsia="Arial" w:cs="Arial"/>
        <w:color w:val="1f1f1f"/>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rFonts w:ascii="Arial" w:hAnsi="Arial" w:eastAsia="Arial" w:cs="Arial"/>
        <w:color w:val="1f1f1f"/>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1."/>
      <w:numFmt w:val="decimal"/>
      <w:pPr>
        <w:pBdr/>
        <w:spacing/>
        <w:ind w:hanging="360" w:left="720"/>
      </w:pPr>
      <w:rPr>
        <w:rFonts w:ascii="Arial" w:hAnsi="Arial" w:eastAsia="Arial" w:cs="Arial"/>
        <w:color w:val="1f1f1f"/>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rFonts w:ascii="Arial" w:hAnsi="Arial" w:eastAsia="Arial" w:cs="Arial"/>
        <w:color w:val="1f1f1f"/>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rFonts w:ascii="Arial" w:hAnsi="Arial" w:eastAsia="Arial" w:cs="Arial"/>
        <w:color w:val="1f1f1f"/>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08"/>
    <w:next w:val="70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8"/>
    <w:next w:val="70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8"/>
    <w:next w:val="70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2"/>
    <w:uiPriority w:val="9"/>
    <w:pPr>
      <w:pBdr/>
      <w:spacing/>
      <w:ind/>
    </w:pPr>
    <w:rPr>
      <w:rFonts w:ascii="Arial" w:hAnsi="Arial" w:eastAsia="Arial" w:cs="Arial"/>
      <w:i/>
      <w:iCs/>
      <w:color w:val="0f4761" w:themeColor="accent1" w:themeShade="BF"/>
    </w:rPr>
  </w:style>
  <w:style w:type="character" w:styleId="154">
    <w:name w:val="Heading 5 Char"/>
    <w:basedOn w:val="148"/>
    <w:link w:val="713"/>
    <w:uiPriority w:val="9"/>
    <w:pPr>
      <w:pBdr/>
      <w:spacing/>
      <w:ind/>
    </w:pPr>
    <w:rPr>
      <w:rFonts w:ascii="Arial" w:hAnsi="Arial" w:eastAsia="Arial" w:cs="Arial"/>
      <w:color w:val="0f4761" w:themeColor="accent1" w:themeShade="BF"/>
    </w:rPr>
  </w:style>
  <w:style w:type="character" w:styleId="155">
    <w:name w:val="Heading 6 Char"/>
    <w:basedOn w:val="148"/>
    <w:link w:val="71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5"/>
    <w:uiPriority w:val="10"/>
    <w:pPr>
      <w:pBdr/>
      <w:spacing/>
      <w:ind/>
    </w:pPr>
    <w:rPr>
      <w:rFonts w:ascii="Arial" w:hAnsi="Arial" w:eastAsia="Arial" w:cs="Arial"/>
      <w:spacing w:val="-10"/>
      <w:sz w:val="56"/>
      <w:szCs w:val="56"/>
    </w:rPr>
  </w:style>
  <w:style w:type="character" w:styleId="162">
    <w:name w:val="Subtitle Char"/>
    <w:basedOn w:val="148"/>
    <w:link w:val="716"/>
    <w:uiPriority w:val="11"/>
    <w:pPr>
      <w:pBdr/>
      <w:spacing/>
      <w:ind/>
    </w:pPr>
    <w:rPr>
      <w:color w:val="595959" w:themeColor="text1" w:themeTint="A6"/>
      <w:spacing w:val="15"/>
      <w:sz w:val="28"/>
      <w:szCs w:val="28"/>
    </w:rPr>
  </w:style>
  <w:style w:type="paragraph" w:styleId="163">
    <w:name w:val="Quote"/>
    <w:basedOn w:val="708"/>
    <w:next w:val="70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0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08"/>
    <w:next w:val="70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0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0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0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08"/>
    <w:next w:val="708"/>
    <w:uiPriority w:val="35"/>
    <w:unhideWhenUsed/>
    <w:qFormat/>
    <w:pPr>
      <w:pBdr/>
      <w:spacing w:after="200" w:line="240" w:lineRule="auto"/>
      <w:ind/>
    </w:pPr>
    <w:rPr>
      <w:i/>
      <w:iCs/>
      <w:color w:val="0e2841" w:themeColor="text2"/>
      <w:sz w:val="18"/>
      <w:szCs w:val="18"/>
    </w:r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8"/>
    <w:next w:val="708"/>
    <w:uiPriority w:val="99"/>
    <w:unhideWhenUsed/>
    <w:pPr>
      <w:pBdr/>
      <w:spacing w:after="0" w:afterAutospacing="0"/>
      <w:ind/>
    </w:pPr>
  </w:style>
  <w:style w:type="table" w:styleId="707">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8" w:default="1">
    <w:name w:val="Normal"/>
    <w:pPr>
      <w:pBdr/>
      <w:spacing/>
      <w:ind/>
    </w:pPr>
  </w:style>
  <w:style w:type="paragraph" w:styleId="709">
    <w:name w:val="Heading 1"/>
    <w:basedOn w:val="708"/>
    <w:next w:val="708"/>
    <w:pPr>
      <w:keepNext w:val="true"/>
      <w:keepLines w:val="true"/>
      <w:pBdr/>
      <w:spacing w:after="80" w:before="360"/>
      <w:ind/>
    </w:pPr>
    <w:rPr>
      <w:color w:val="2f5496"/>
      <w:sz w:val="40"/>
      <w:szCs w:val="40"/>
    </w:rPr>
  </w:style>
  <w:style w:type="paragraph" w:styleId="710">
    <w:name w:val="Heading 2"/>
    <w:basedOn w:val="708"/>
    <w:next w:val="708"/>
    <w:pPr>
      <w:keepNext w:val="true"/>
      <w:keepLines w:val="true"/>
      <w:pBdr/>
      <w:spacing w:after="80" w:before="160"/>
      <w:ind/>
    </w:pPr>
    <w:rPr>
      <w:color w:val="2f5496"/>
      <w:sz w:val="32"/>
      <w:szCs w:val="32"/>
    </w:rPr>
  </w:style>
  <w:style w:type="paragraph" w:styleId="711">
    <w:name w:val="Heading 3"/>
    <w:basedOn w:val="708"/>
    <w:next w:val="708"/>
    <w:pPr>
      <w:keepNext w:val="true"/>
      <w:keepLines w:val="true"/>
      <w:pBdr/>
      <w:spacing w:after="80" w:before="160"/>
      <w:ind/>
    </w:pPr>
    <w:rPr>
      <w:color w:val="2f5496"/>
      <w:sz w:val="28"/>
      <w:szCs w:val="28"/>
    </w:rPr>
  </w:style>
  <w:style w:type="paragraph" w:styleId="712">
    <w:name w:val="Heading 4"/>
    <w:basedOn w:val="708"/>
    <w:next w:val="708"/>
    <w:pPr>
      <w:keepNext w:val="true"/>
      <w:keepLines w:val="true"/>
      <w:pBdr/>
      <w:spacing w:after="40" w:before="80"/>
      <w:ind/>
    </w:pPr>
    <w:rPr>
      <w:i/>
      <w:iCs/>
      <w:color w:val="2f5496"/>
    </w:rPr>
  </w:style>
  <w:style w:type="paragraph" w:styleId="713">
    <w:name w:val="Heading 5"/>
    <w:basedOn w:val="708"/>
    <w:next w:val="708"/>
    <w:pPr>
      <w:keepNext w:val="true"/>
      <w:keepLines w:val="true"/>
      <w:pBdr/>
      <w:spacing w:after="40" w:before="80"/>
      <w:ind/>
    </w:pPr>
    <w:rPr>
      <w:color w:val="2f5496"/>
    </w:rPr>
  </w:style>
  <w:style w:type="paragraph" w:styleId="714">
    <w:name w:val="Heading 6"/>
    <w:basedOn w:val="708"/>
    <w:next w:val="708"/>
    <w:pPr>
      <w:keepNext w:val="true"/>
      <w:keepLines w:val="true"/>
      <w:pBdr/>
      <w:spacing w:after="0" w:before="40"/>
      <w:ind/>
    </w:pPr>
    <w:rPr>
      <w:i/>
      <w:iCs/>
      <w:color w:val="595959"/>
    </w:rPr>
  </w:style>
  <w:style w:type="paragraph" w:styleId="715">
    <w:name w:val="Title"/>
    <w:basedOn w:val="708"/>
    <w:next w:val="708"/>
    <w:pPr>
      <w:pBdr/>
      <w:spacing w:after="80" w:line="240" w:lineRule="auto"/>
      <w:ind/>
    </w:pPr>
    <w:rPr>
      <w:sz w:val="56"/>
      <w:szCs w:val="56"/>
    </w:rPr>
  </w:style>
  <w:style w:type="paragraph" w:styleId="716">
    <w:name w:val="Subtitle"/>
    <w:basedOn w:val="708"/>
    <w:next w:val="708"/>
    <w:pPr>
      <w:pBdr/>
      <w:spacing/>
      <w:ind/>
    </w:pPr>
    <w:rPr>
      <w:color w:val="595959"/>
      <w:sz w:val="28"/>
      <w:szCs w:val="28"/>
    </w:rPr>
  </w:style>
  <w:style w:type="table" w:styleId="717">
    <w:name w:val="StGen0"/>
    <w:basedOn w:val="70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StGen1"/>
    <w:basedOn w:val="70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StGen2"/>
    <w:basedOn w:val="70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StGen3"/>
    <w:basedOn w:val="70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eyJoZGlkIjoiZjBlMDdmN2JlOTRiNjRlYWY3MmNhOWYwYTJmMGVjZjUifQ==</vt:lpwstr>
  </property>
  <property fmtid="{D5CDD505-2E9C-101B-9397-08002B2CF9AE}" pid="3" name="KSOProductBuildVer">
    <vt:lpwstr>1033-12.1.0.28032</vt:lpwstr>
  </property>
  <property fmtid="{D5CDD505-2E9C-101B-9397-08002B2CF9AE}" pid="4" name="ICV">
    <vt:lpwstr>8584BC3EDDB349918DAF68EAD9D8C226_12</vt:lpwstr>
  </property>
</Properties>
</file>