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F41" w:rsidRDefault="000C3631" w:rsidP="00F22F16">
      <w:pPr>
        <w:spacing w:line="240" w:lineRule="auto"/>
      </w:pPr>
      <w:r>
        <w:t>Experiment No 5</w:t>
      </w:r>
      <w:r w:rsidR="00751F41">
        <w:t>.</w:t>
      </w:r>
    </w:p>
    <w:p w:rsidR="00B2760E" w:rsidRDefault="00B2760E" w:rsidP="00B2760E">
      <w:pPr>
        <w:spacing w:line="240" w:lineRule="auto"/>
      </w:pPr>
      <w:r>
        <w:t>Title: Implementation of Flow</w:t>
      </w:r>
      <w:r w:rsidR="00751F41">
        <w:t xml:space="preserve"> Control Mechanisms</w:t>
      </w:r>
      <w:r>
        <w:t>: A) Stop and wait ARQ</w:t>
      </w:r>
      <w:r w:rsidR="00751F41">
        <w:t xml:space="preserve"> B) </w:t>
      </w:r>
      <w:r>
        <w:t xml:space="preserve">Go back </w:t>
      </w:r>
      <w:proofErr w:type="gramStart"/>
      <w:r>
        <w:t>N  C</w:t>
      </w:r>
      <w:proofErr w:type="gramEnd"/>
      <w:r>
        <w:t>) Selective Repeat</w:t>
      </w:r>
    </w:p>
    <w:p w:rsidR="00B2760E" w:rsidRDefault="00751F41" w:rsidP="00B2760E">
      <w:pPr>
        <w:spacing w:line="240" w:lineRule="auto"/>
      </w:pPr>
      <w:r>
        <w:t>Aim: To Develop C program for</w:t>
      </w:r>
      <w:r w:rsidR="00B2760E">
        <w:t xml:space="preserve"> implementation of</w:t>
      </w:r>
      <w:r>
        <w:t xml:space="preserve"> </w:t>
      </w:r>
      <w:r w:rsidR="00B2760E">
        <w:t>Flow</w:t>
      </w:r>
      <w:r>
        <w:t xml:space="preserve"> Control Mechanisms </w:t>
      </w:r>
      <w:r w:rsidR="00B2760E">
        <w:t xml:space="preserve">A) Stop and wait ARQ B) Go back </w:t>
      </w:r>
      <w:proofErr w:type="gramStart"/>
      <w:r w:rsidR="00B2760E">
        <w:t>N  C</w:t>
      </w:r>
      <w:proofErr w:type="gramEnd"/>
      <w:r w:rsidR="00B2760E">
        <w:t>) Selective Repeat</w:t>
      </w:r>
    </w:p>
    <w:p w:rsidR="00BF2AC4" w:rsidRDefault="00751F41" w:rsidP="00B2760E">
      <w:pPr>
        <w:spacing w:line="240" w:lineRule="auto"/>
      </w:pPr>
      <w:r>
        <w:t>Theory:</w:t>
      </w:r>
      <w:r w:rsidR="00F22F16">
        <w:t xml:space="preserve"> </w:t>
      </w:r>
      <w:r w:rsidR="00B2760E">
        <w:t xml:space="preserve"> </w:t>
      </w:r>
    </w:p>
    <w:p w:rsidR="00B2760E" w:rsidRDefault="00B2760E" w:rsidP="00B2760E">
      <w:pPr>
        <w:spacing w:line="240" w:lineRule="auto"/>
      </w:pPr>
      <w:r>
        <w:t>Flow Control Mechanism</w:t>
      </w:r>
      <w:r w:rsidR="00241278">
        <w:t xml:space="preserve">  </w:t>
      </w:r>
    </w:p>
    <w:p w:rsidR="00242E74" w:rsidRDefault="00242E74" w:rsidP="00B2760E">
      <w:pPr>
        <w:spacing w:line="240" w:lineRule="auto"/>
      </w:pPr>
      <w:r>
        <w:t>A] Stop and Wait ARQ</w:t>
      </w:r>
    </w:p>
    <w:p w:rsidR="00242E74" w:rsidRPr="00242E74" w:rsidRDefault="00242E74" w:rsidP="00242E74">
      <w:pPr>
        <w:spacing w:line="240" w:lineRule="auto"/>
        <w:rPr>
          <w:b/>
        </w:rPr>
      </w:pPr>
      <w:r w:rsidRPr="00242E74">
        <w:rPr>
          <w:b/>
        </w:rPr>
        <w:t>Characteristics</w:t>
      </w:r>
    </w:p>
    <w:p w:rsidR="00242E74" w:rsidRPr="00242E74" w:rsidRDefault="00242E74" w:rsidP="00242E74">
      <w:pPr>
        <w:pStyle w:val="ListParagraph"/>
        <w:numPr>
          <w:ilvl w:val="0"/>
          <w:numId w:val="29"/>
        </w:numPr>
        <w:spacing w:line="240" w:lineRule="auto"/>
      </w:pPr>
      <w:r w:rsidRPr="00242E74">
        <w:rPr>
          <w:rFonts w:ascii="Arial" w:eastAsia="Times New Roman" w:hAnsi="Arial" w:cs="Arial"/>
          <w:color w:val="273239"/>
          <w:spacing w:val="2"/>
          <w:sz w:val="19"/>
          <w:szCs w:val="19"/>
        </w:rPr>
        <w:t>Used in Connection-oriented communication.</w:t>
      </w:r>
    </w:p>
    <w:p w:rsidR="00242E74" w:rsidRPr="00242E74" w:rsidRDefault="00242E74" w:rsidP="00242E74">
      <w:pPr>
        <w:pStyle w:val="ListParagraph"/>
        <w:numPr>
          <w:ilvl w:val="0"/>
          <w:numId w:val="29"/>
        </w:numPr>
        <w:spacing w:line="240" w:lineRule="auto"/>
      </w:pPr>
      <w:r w:rsidRPr="00242E74">
        <w:rPr>
          <w:rFonts w:ascii="Arial" w:eastAsia="Times New Roman" w:hAnsi="Arial" w:cs="Arial"/>
          <w:color w:val="273239"/>
          <w:spacing w:val="2"/>
          <w:sz w:val="19"/>
          <w:szCs w:val="19"/>
        </w:rPr>
        <w:t>It offers error and flows control</w:t>
      </w:r>
    </w:p>
    <w:p w:rsidR="00242E74" w:rsidRPr="00242E74" w:rsidRDefault="00242E74" w:rsidP="00242E74">
      <w:pPr>
        <w:pStyle w:val="ListParagraph"/>
        <w:numPr>
          <w:ilvl w:val="0"/>
          <w:numId w:val="29"/>
        </w:numPr>
        <w:spacing w:line="240" w:lineRule="auto"/>
      </w:pPr>
      <w:r w:rsidRPr="00242E74">
        <w:rPr>
          <w:rFonts w:ascii="Arial" w:eastAsia="Times New Roman" w:hAnsi="Arial" w:cs="Arial"/>
          <w:color w:val="273239"/>
          <w:spacing w:val="2"/>
          <w:sz w:val="19"/>
          <w:szCs w:val="19"/>
        </w:rPr>
        <w:t>It is used in Data Link and Transport Layers</w:t>
      </w:r>
    </w:p>
    <w:p w:rsidR="00242E74" w:rsidRPr="00242E74" w:rsidRDefault="00242E74" w:rsidP="00242E74">
      <w:pPr>
        <w:pStyle w:val="ListParagraph"/>
        <w:numPr>
          <w:ilvl w:val="0"/>
          <w:numId w:val="29"/>
        </w:numPr>
        <w:spacing w:line="240" w:lineRule="auto"/>
      </w:pPr>
      <w:r w:rsidRPr="00242E74">
        <w:rPr>
          <w:rFonts w:ascii="Arial" w:eastAsia="Times New Roman" w:hAnsi="Arial" w:cs="Arial"/>
          <w:color w:val="273239"/>
          <w:spacing w:val="2"/>
          <w:sz w:val="19"/>
          <w:szCs w:val="19"/>
        </w:rPr>
        <w:t>Stop and Wait for ARQ mainly implements the Sliding Window Protocol concept with Window Size 1</w:t>
      </w:r>
    </w:p>
    <w:p w:rsidR="00242E74" w:rsidRDefault="00242E74" w:rsidP="00242E74">
      <w:pPr>
        <w:pStyle w:val="Heading3"/>
        <w:shd w:val="clear" w:color="auto" w:fill="FFFFFF"/>
        <w:spacing w:before="272" w:after="272"/>
        <w:textAlignment w:val="baseline"/>
        <w:rPr>
          <w:rFonts w:ascii="Arial" w:hAnsi="Arial" w:cs="Arial"/>
          <w:color w:val="273239"/>
          <w:spacing w:val="2"/>
          <w:sz w:val="21"/>
          <w:szCs w:val="21"/>
        </w:rPr>
      </w:pPr>
      <w:r>
        <w:rPr>
          <w:rFonts w:ascii="Arial" w:hAnsi="Arial" w:cs="Arial"/>
          <w:color w:val="273239"/>
          <w:spacing w:val="1"/>
          <w:sz w:val="20"/>
          <w:szCs w:val="20"/>
        </w:rPr>
        <w:t xml:space="preserve">  </w:t>
      </w:r>
      <w:r>
        <w:rPr>
          <w:rFonts w:ascii="Arial" w:hAnsi="Arial" w:cs="Arial"/>
          <w:color w:val="273239"/>
          <w:spacing w:val="2"/>
          <w:sz w:val="21"/>
          <w:szCs w:val="21"/>
        </w:rPr>
        <w:t>Useful Terms:</w:t>
      </w:r>
    </w:p>
    <w:p w:rsidR="00242E74" w:rsidRDefault="00242E74" w:rsidP="00242E74">
      <w:pPr>
        <w:numPr>
          <w:ilvl w:val="0"/>
          <w:numId w:val="30"/>
        </w:numPr>
        <w:shd w:val="clear" w:color="auto" w:fill="FFFFFF"/>
        <w:spacing w:after="0" w:line="240" w:lineRule="auto"/>
        <w:ind w:left="272"/>
        <w:textAlignment w:val="baseline"/>
        <w:rPr>
          <w:rFonts w:ascii="Arial" w:hAnsi="Arial" w:cs="Arial"/>
          <w:color w:val="273239"/>
          <w:spacing w:val="2"/>
          <w:sz w:val="19"/>
          <w:szCs w:val="19"/>
        </w:rPr>
      </w:pPr>
      <w:r>
        <w:rPr>
          <w:rStyle w:val="Strong"/>
          <w:rFonts w:ascii="Arial" w:hAnsi="Arial" w:cs="Arial"/>
          <w:color w:val="273239"/>
          <w:spacing w:val="2"/>
          <w:sz w:val="19"/>
          <w:szCs w:val="19"/>
          <w:bdr w:val="none" w:sz="0" w:space="0" w:color="auto" w:frame="1"/>
        </w:rPr>
        <w:t>Propagation Delay: </w:t>
      </w:r>
      <w:r>
        <w:rPr>
          <w:rFonts w:ascii="Arial" w:hAnsi="Arial" w:cs="Arial"/>
          <w:color w:val="273239"/>
          <w:spacing w:val="2"/>
          <w:sz w:val="19"/>
          <w:szCs w:val="19"/>
        </w:rPr>
        <w:t>Amount of time taken by a packet to make a physical journey from one router to another router.</w:t>
      </w:r>
    </w:p>
    <w:p w:rsidR="00242E74" w:rsidRDefault="00242E74" w:rsidP="00242E74">
      <w:pPr>
        <w:pStyle w:val="NormalWeb"/>
        <w:shd w:val="clear" w:color="auto" w:fill="FFFFFF"/>
        <w:spacing w:before="0" w:beforeAutospacing="0" w:after="113" w:afterAutospacing="0"/>
        <w:jc w:val="center"/>
        <w:textAlignment w:val="baseline"/>
        <w:rPr>
          <w:rFonts w:ascii="Arial" w:hAnsi="Arial" w:cs="Arial"/>
          <w:color w:val="273239"/>
          <w:spacing w:val="2"/>
          <w:sz w:val="19"/>
          <w:szCs w:val="19"/>
        </w:rPr>
      </w:pPr>
      <w:r>
        <w:rPr>
          <w:rFonts w:ascii="Arial" w:hAnsi="Arial" w:cs="Arial"/>
          <w:color w:val="273239"/>
          <w:spacing w:val="2"/>
          <w:sz w:val="19"/>
          <w:szCs w:val="19"/>
        </w:rPr>
        <w:t>Propagation Delay = (Distance between routers) / (Velocity of propagation)</w:t>
      </w:r>
    </w:p>
    <w:p w:rsidR="00242E74" w:rsidRDefault="00242E74" w:rsidP="00242E74">
      <w:pPr>
        <w:numPr>
          <w:ilvl w:val="0"/>
          <w:numId w:val="31"/>
        </w:numPr>
        <w:shd w:val="clear" w:color="auto" w:fill="FFFFFF"/>
        <w:spacing w:after="0" w:line="240" w:lineRule="auto"/>
        <w:ind w:left="272"/>
        <w:textAlignment w:val="baseline"/>
        <w:rPr>
          <w:rFonts w:ascii="Arial" w:hAnsi="Arial" w:cs="Arial"/>
          <w:color w:val="273239"/>
          <w:spacing w:val="2"/>
          <w:sz w:val="19"/>
          <w:szCs w:val="19"/>
        </w:rPr>
      </w:pPr>
      <w:proofErr w:type="spellStart"/>
      <w:r>
        <w:rPr>
          <w:rFonts w:ascii="Arial" w:hAnsi="Arial" w:cs="Arial"/>
          <w:color w:val="273239"/>
          <w:spacing w:val="2"/>
          <w:sz w:val="19"/>
          <w:szCs w:val="19"/>
        </w:rPr>
        <w:t>RoundTripTime</w:t>
      </w:r>
      <w:proofErr w:type="spellEnd"/>
      <w:r>
        <w:rPr>
          <w:rFonts w:ascii="Arial" w:hAnsi="Arial" w:cs="Arial"/>
          <w:color w:val="273239"/>
          <w:spacing w:val="2"/>
          <w:sz w:val="19"/>
          <w:szCs w:val="19"/>
        </w:rPr>
        <w:t xml:space="preserve"> (</w:t>
      </w:r>
      <w:r>
        <w:rPr>
          <w:rStyle w:val="Strong"/>
          <w:rFonts w:ascii="Arial" w:hAnsi="Arial" w:cs="Arial"/>
          <w:color w:val="273239"/>
          <w:spacing w:val="2"/>
          <w:sz w:val="19"/>
          <w:szCs w:val="19"/>
          <w:bdr w:val="none" w:sz="0" w:space="0" w:color="auto" w:frame="1"/>
        </w:rPr>
        <w:t>RTT</w:t>
      </w:r>
      <w:r>
        <w:rPr>
          <w:rFonts w:ascii="Arial" w:hAnsi="Arial" w:cs="Arial"/>
          <w:color w:val="273239"/>
          <w:spacing w:val="2"/>
          <w:sz w:val="19"/>
          <w:szCs w:val="19"/>
        </w:rPr>
        <w:t>) = 2* Propagation Delay</w:t>
      </w:r>
    </w:p>
    <w:p w:rsidR="00B7202B" w:rsidRDefault="00B7202B" w:rsidP="00B7202B">
      <w:pPr>
        <w:shd w:val="clear" w:color="auto" w:fill="FFFFFF"/>
        <w:spacing w:after="0" w:line="240" w:lineRule="auto"/>
        <w:ind w:left="272"/>
        <w:textAlignment w:val="baseline"/>
        <w:rPr>
          <w:rFonts w:ascii="Arial" w:hAnsi="Arial" w:cs="Arial"/>
          <w:color w:val="273239"/>
          <w:spacing w:val="2"/>
          <w:sz w:val="19"/>
          <w:szCs w:val="19"/>
        </w:rPr>
      </w:pPr>
    </w:p>
    <w:p w:rsidR="00242E74" w:rsidRDefault="00242E74" w:rsidP="00242E74">
      <w:pPr>
        <w:numPr>
          <w:ilvl w:val="0"/>
          <w:numId w:val="31"/>
        </w:numPr>
        <w:shd w:val="clear" w:color="auto" w:fill="FFFFFF"/>
        <w:spacing w:after="0" w:line="240" w:lineRule="auto"/>
        <w:ind w:left="272"/>
        <w:textAlignment w:val="baseline"/>
        <w:rPr>
          <w:rFonts w:ascii="Arial" w:hAnsi="Arial" w:cs="Arial"/>
          <w:color w:val="273239"/>
          <w:spacing w:val="2"/>
          <w:sz w:val="19"/>
          <w:szCs w:val="19"/>
        </w:rPr>
      </w:pPr>
      <w:proofErr w:type="spellStart"/>
      <w:r>
        <w:rPr>
          <w:rFonts w:ascii="Arial" w:hAnsi="Arial" w:cs="Arial"/>
          <w:color w:val="273239"/>
          <w:spacing w:val="2"/>
          <w:sz w:val="19"/>
          <w:szCs w:val="19"/>
        </w:rPr>
        <w:t>TimeOut</w:t>
      </w:r>
      <w:proofErr w:type="spellEnd"/>
      <w:r>
        <w:rPr>
          <w:rFonts w:ascii="Arial" w:hAnsi="Arial" w:cs="Arial"/>
          <w:color w:val="273239"/>
          <w:spacing w:val="2"/>
          <w:sz w:val="19"/>
          <w:szCs w:val="19"/>
        </w:rPr>
        <w:t xml:space="preserve"> (</w:t>
      </w:r>
      <w:r>
        <w:rPr>
          <w:rStyle w:val="Strong"/>
          <w:rFonts w:ascii="Arial" w:hAnsi="Arial" w:cs="Arial"/>
          <w:color w:val="273239"/>
          <w:spacing w:val="2"/>
          <w:sz w:val="19"/>
          <w:szCs w:val="19"/>
          <w:bdr w:val="none" w:sz="0" w:space="0" w:color="auto" w:frame="1"/>
        </w:rPr>
        <w:t>TO</w:t>
      </w:r>
      <w:r>
        <w:rPr>
          <w:rFonts w:ascii="Arial" w:hAnsi="Arial" w:cs="Arial"/>
          <w:color w:val="273239"/>
          <w:spacing w:val="2"/>
          <w:sz w:val="19"/>
          <w:szCs w:val="19"/>
        </w:rPr>
        <w:t>) =  2* RTT</w:t>
      </w:r>
    </w:p>
    <w:p w:rsidR="00B7202B" w:rsidRDefault="00B7202B" w:rsidP="00B7202B">
      <w:pPr>
        <w:shd w:val="clear" w:color="auto" w:fill="FFFFFF"/>
        <w:spacing w:after="0" w:line="240" w:lineRule="auto"/>
        <w:textAlignment w:val="baseline"/>
        <w:rPr>
          <w:rFonts w:ascii="Arial" w:hAnsi="Arial" w:cs="Arial"/>
          <w:color w:val="273239"/>
          <w:spacing w:val="2"/>
          <w:sz w:val="19"/>
          <w:szCs w:val="19"/>
        </w:rPr>
      </w:pPr>
    </w:p>
    <w:p w:rsidR="00242E74" w:rsidRDefault="00242E74" w:rsidP="00242E74">
      <w:pPr>
        <w:numPr>
          <w:ilvl w:val="0"/>
          <w:numId w:val="31"/>
        </w:numPr>
        <w:shd w:val="clear" w:color="auto" w:fill="FFFFFF"/>
        <w:spacing w:after="0" w:line="240" w:lineRule="auto"/>
        <w:ind w:left="272"/>
        <w:textAlignment w:val="baseline"/>
        <w:rPr>
          <w:rFonts w:ascii="Arial" w:hAnsi="Arial" w:cs="Arial"/>
          <w:color w:val="273239"/>
          <w:spacing w:val="2"/>
          <w:sz w:val="19"/>
          <w:szCs w:val="19"/>
        </w:rPr>
      </w:pPr>
      <w:r>
        <w:rPr>
          <w:rFonts w:ascii="Arial" w:hAnsi="Arial" w:cs="Arial"/>
          <w:color w:val="273239"/>
          <w:spacing w:val="2"/>
          <w:sz w:val="19"/>
          <w:szCs w:val="19"/>
        </w:rPr>
        <w:t>Time To Live (</w:t>
      </w:r>
      <w:r>
        <w:rPr>
          <w:rStyle w:val="Strong"/>
          <w:rFonts w:ascii="Arial" w:hAnsi="Arial" w:cs="Arial"/>
          <w:color w:val="273239"/>
          <w:spacing w:val="2"/>
          <w:sz w:val="19"/>
          <w:szCs w:val="19"/>
          <w:bdr w:val="none" w:sz="0" w:space="0" w:color="auto" w:frame="1"/>
        </w:rPr>
        <w:t>TTL</w:t>
      </w:r>
      <w:r>
        <w:rPr>
          <w:rFonts w:ascii="Arial" w:hAnsi="Arial" w:cs="Arial"/>
          <w:color w:val="273239"/>
          <w:spacing w:val="2"/>
          <w:sz w:val="19"/>
          <w:szCs w:val="19"/>
        </w:rPr>
        <w:t xml:space="preserve">) = 2* </w:t>
      </w:r>
      <w:proofErr w:type="spellStart"/>
      <w:r>
        <w:rPr>
          <w:rFonts w:ascii="Arial" w:hAnsi="Arial" w:cs="Arial"/>
          <w:color w:val="273239"/>
          <w:spacing w:val="2"/>
          <w:sz w:val="19"/>
          <w:szCs w:val="19"/>
        </w:rPr>
        <w:t>TimeOut</w:t>
      </w:r>
      <w:proofErr w:type="spellEnd"/>
      <w:r>
        <w:rPr>
          <w:rFonts w:ascii="Arial" w:hAnsi="Arial" w:cs="Arial"/>
          <w:color w:val="273239"/>
          <w:spacing w:val="2"/>
          <w:sz w:val="19"/>
          <w:szCs w:val="19"/>
        </w:rPr>
        <w:t>. (Maximum TTL is 180 seconds)</w:t>
      </w:r>
    </w:p>
    <w:p w:rsidR="00242E74" w:rsidRDefault="00242E74" w:rsidP="00B2760E">
      <w:pPr>
        <w:spacing w:line="240" w:lineRule="auto"/>
        <w:rPr>
          <w:rFonts w:ascii="Arial" w:hAnsi="Arial" w:cs="Arial"/>
          <w:color w:val="273239"/>
          <w:spacing w:val="1"/>
          <w:sz w:val="20"/>
          <w:szCs w:val="20"/>
        </w:rPr>
      </w:pPr>
    </w:p>
    <w:p w:rsidR="007646BB" w:rsidRDefault="00BF2AC4" w:rsidP="007646BB">
      <w:pPr>
        <w:pStyle w:val="Heading3"/>
        <w:shd w:val="clear" w:color="auto" w:fill="FFFFFF"/>
        <w:spacing w:before="0"/>
        <w:jc w:val="center"/>
        <w:textAlignment w:val="baseline"/>
        <w:rPr>
          <w:rFonts w:ascii="Arial" w:hAnsi="Arial" w:cs="Arial"/>
          <w:color w:val="273239"/>
          <w:spacing w:val="2"/>
          <w:sz w:val="21"/>
          <w:szCs w:val="21"/>
        </w:rPr>
      </w:pPr>
      <w:r>
        <w:rPr>
          <w:rFonts w:ascii="Arial" w:hAnsi="Arial" w:cs="Arial"/>
          <w:color w:val="273239"/>
          <w:spacing w:val="1"/>
        </w:rPr>
        <w:t xml:space="preserve">          </w:t>
      </w:r>
      <w:r w:rsidR="007646BB">
        <w:rPr>
          <w:rFonts w:ascii="Arial" w:hAnsi="Arial" w:cs="Arial"/>
          <w:color w:val="273239"/>
          <w:spacing w:val="2"/>
          <w:sz w:val="21"/>
          <w:szCs w:val="21"/>
          <w:u w:val="single"/>
          <w:bdr w:val="none" w:sz="0" w:space="0" w:color="auto" w:frame="1"/>
        </w:rPr>
        <w:t>Simple Stop and Wait</w:t>
      </w:r>
    </w:p>
    <w:p w:rsidR="007646BB" w:rsidRDefault="007646BB" w:rsidP="007646BB">
      <w:pPr>
        <w:pStyle w:val="Heading4"/>
        <w:shd w:val="clear" w:color="auto" w:fill="FFFFFF"/>
        <w:spacing w:before="0"/>
        <w:textAlignment w:val="baseline"/>
        <w:rPr>
          <w:rFonts w:ascii="Arial" w:hAnsi="Arial" w:cs="Arial"/>
          <w:color w:val="273239"/>
          <w:spacing w:val="2"/>
          <w:sz w:val="18"/>
          <w:szCs w:val="18"/>
        </w:rPr>
      </w:pPr>
    </w:p>
    <w:p w:rsidR="007646BB" w:rsidRPr="007646BB" w:rsidRDefault="007646BB" w:rsidP="007646BB">
      <w:pPr>
        <w:pStyle w:val="Heading4"/>
        <w:shd w:val="clear" w:color="auto" w:fill="FFFFFF"/>
        <w:spacing w:before="0"/>
        <w:textAlignment w:val="baseline"/>
        <w:rPr>
          <w:rFonts w:ascii="Arial" w:hAnsi="Arial" w:cs="Arial"/>
          <w:i w:val="0"/>
          <w:color w:val="273239"/>
          <w:spacing w:val="2"/>
          <w:sz w:val="18"/>
          <w:szCs w:val="18"/>
        </w:rPr>
      </w:pPr>
      <w:r w:rsidRPr="007646BB">
        <w:rPr>
          <w:rFonts w:ascii="Arial" w:hAnsi="Arial" w:cs="Arial"/>
          <w:i w:val="0"/>
          <w:color w:val="273239"/>
          <w:spacing w:val="2"/>
          <w:sz w:val="18"/>
          <w:szCs w:val="18"/>
        </w:rPr>
        <w:t xml:space="preserve">  Sender:</w:t>
      </w:r>
    </w:p>
    <w:p w:rsidR="00B7202B" w:rsidRDefault="007646BB" w:rsidP="007646BB">
      <w:pPr>
        <w:pStyle w:val="NormalWeb"/>
        <w:shd w:val="clear" w:color="auto" w:fill="FFFFFF"/>
        <w:spacing w:before="0" w:beforeAutospacing="0" w:after="113" w:afterAutospacing="0"/>
        <w:textAlignment w:val="baseline"/>
        <w:rPr>
          <w:rFonts w:ascii="Arial" w:hAnsi="Arial" w:cs="Arial"/>
          <w:color w:val="273239"/>
          <w:spacing w:val="2"/>
          <w:sz w:val="19"/>
          <w:szCs w:val="19"/>
        </w:rPr>
      </w:pPr>
      <w:r>
        <w:rPr>
          <w:rFonts w:ascii="Arial" w:hAnsi="Arial" w:cs="Arial"/>
          <w:color w:val="273239"/>
          <w:spacing w:val="2"/>
          <w:sz w:val="19"/>
          <w:szCs w:val="19"/>
        </w:rPr>
        <w:t xml:space="preserve">  Rule 1) Send one data packet at a time.</w:t>
      </w:r>
    </w:p>
    <w:p w:rsidR="007646BB" w:rsidRDefault="007646BB" w:rsidP="007646BB">
      <w:pPr>
        <w:pStyle w:val="NormalWeb"/>
        <w:shd w:val="clear" w:color="auto" w:fill="FFFFFF"/>
        <w:spacing w:before="0" w:beforeAutospacing="0" w:after="113" w:afterAutospacing="0"/>
        <w:textAlignment w:val="baseline"/>
        <w:rPr>
          <w:rFonts w:ascii="Arial" w:hAnsi="Arial" w:cs="Arial"/>
          <w:color w:val="273239"/>
          <w:spacing w:val="2"/>
          <w:sz w:val="19"/>
          <w:szCs w:val="19"/>
        </w:rPr>
      </w:pPr>
      <w:r>
        <w:rPr>
          <w:rFonts w:ascii="Arial" w:hAnsi="Arial" w:cs="Arial"/>
          <w:color w:val="273239"/>
          <w:spacing w:val="2"/>
          <w:sz w:val="19"/>
          <w:szCs w:val="19"/>
        </w:rPr>
        <w:br/>
        <w:t xml:space="preserve">  Rule 2) </w:t>
      </w:r>
      <w:proofErr w:type="gramStart"/>
      <w:r>
        <w:rPr>
          <w:rFonts w:ascii="Arial" w:hAnsi="Arial" w:cs="Arial"/>
          <w:color w:val="273239"/>
          <w:spacing w:val="2"/>
          <w:sz w:val="19"/>
          <w:szCs w:val="19"/>
        </w:rPr>
        <w:t>Send</w:t>
      </w:r>
      <w:proofErr w:type="gramEnd"/>
      <w:r>
        <w:rPr>
          <w:rFonts w:ascii="Arial" w:hAnsi="Arial" w:cs="Arial"/>
          <w:color w:val="273239"/>
          <w:spacing w:val="2"/>
          <w:sz w:val="19"/>
          <w:szCs w:val="19"/>
        </w:rPr>
        <w:t xml:space="preserve"> the next packet only after receiving acknowledgement for the previous. </w:t>
      </w:r>
      <w:r>
        <w:rPr>
          <w:rFonts w:ascii="Arial" w:hAnsi="Arial" w:cs="Arial"/>
          <w:color w:val="273239"/>
          <w:spacing w:val="2"/>
          <w:sz w:val="19"/>
          <w:szCs w:val="19"/>
        </w:rPr>
        <w:br/>
        <w:t> </w:t>
      </w:r>
    </w:p>
    <w:p w:rsidR="007646BB" w:rsidRPr="007646BB" w:rsidRDefault="007646BB" w:rsidP="007646BB">
      <w:pPr>
        <w:pStyle w:val="Heading4"/>
        <w:shd w:val="clear" w:color="auto" w:fill="FFFFFF"/>
        <w:spacing w:before="0"/>
        <w:textAlignment w:val="baseline"/>
        <w:rPr>
          <w:rFonts w:ascii="Arial" w:hAnsi="Arial" w:cs="Arial"/>
          <w:i w:val="0"/>
          <w:color w:val="273239"/>
          <w:spacing w:val="2"/>
          <w:sz w:val="18"/>
          <w:szCs w:val="18"/>
        </w:rPr>
      </w:pPr>
      <w:r w:rsidRPr="007646BB">
        <w:rPr>
          <w:rFonts w:ascii="Arial" w:hAnsi="Arial" w:cs="Arial"/>
          <w:i w:val="0"/>
          <w:color w:val="273239"/>
          <w:spacing w:val="2"/>
          <w:sz w:val="18"/>
          <w:szCs w:val="18"/>
        </w:rPr>
        <w:t xml:space="preserve">  Receiver:</w:t>
      </w:r>
    </w:p>
    <w:p w:rsidR="00B7202B" w:rsidRDefault="007646BB" w:rsidP="007646BB">
      <w:pPr>
        <w:pStyle w:val="NormalWeb"/>
        <w:shd w:val="clear" w:color="auto" w:fill="FFFFFF"/>
        <w:spacing w:before="0" w:beforeAutospacing="0" w:after="113" w:afterAutospacing="0"/>
        <w:textAlignment w:val="baseline"/>
        <w:rPr>
          <w:rFonts w:ascii="Arial" w:hAnsi="Arial" w:cs="Arial"/>
          <w:color w:val="273239"/>
          <w:spacing w:val="2"/>
          <w:sz w:val="19"/>
          <w:szCs w:val="19"/>
        </w:rPr>
      </w:pPr>
      <w:r>
        <w:rPr>
          <w:rFonts w:ascii="Arial" w:hAnsi="Arial" w:cs="Arial"/>
          <w:color w:val="273239"/>
          <w:spacing w:val="2"/>
          <w:sz w:val="19"/>
          <w:szCs w:val="19"/>
        </w:rPr>
        <w:t xml:space="preserve">  </w:t>
      </w:r>
      <w:proofErr w:type="gramStart"/>
      <w:r>
        <w:rPr>
          <w:rFonts w:ascii="Arial" w:hAnsi="Arial" w:cs="Arial"/>
          <w:color w:val="273239"/>
          <w:spacing w:val="2"/>
          <w:sz w:val="19"/>
          <w:szCs w:val="19"/>
        </w:rPr>
        <w:t>Rule 1) Send acknowledgement after receiving and consuming a data packet.</w:t>
      </w:r>
      <w:proofErr w:type="gramEnd"/>
      <w:r>
        <w:rPr>
          <w:rFonts w:ascii="Arial" w:hAnsi="Arial" w:cs="Arial"/>
          <w:color w:val="273239"/>
          <w:spacing w:val="2"/>
          <w:sz w:val="19"/>
          <w:szCs w:val="19"/>
        </w:rPr>
        <w:t> </w:t>
      </w:r>
    </w:p>
    <w:p w:rsidR="007646BB" w:rsidRDefault="007646BB" w:rsidP="007646BB">
      <w:pPr>
        <w:pStyle w:val="NormalWeb"/>
        <w:shd w:val="clear" w:color="auto" w:fill="FFFFFF"/>
        <w:spacing w:before="0" w:beforeAutospacing="0" w:after="113" w:afterAutospacing="0"/>
        <w:textAlignment w:val="baseline"/>
        <w:rPr>
          <w:rFonts w:ascii="Arial" w:hAnsi="Arial" w:cs="Arial"/>
          <w:color w:val="273239"/>
          <w:spacing w:val="2"/>
          <w:sz w:val="19"/>
          <w:szCs w:val="19"/>
        </w:rPr>
      </w:pPr>
      <w:r>
        <w:rPr>
          <w:rFonts w:ascii="Arial" w:hAnsi="Arial" w:cs="Arial"/>
          <w:color w:val="273239"/>
          <w:spacing w:val="2"/>
          <w:sz w:val="19"/>
          <w:szCs w:val="19"/>
        </w:rPr>
        <w:br/>
        <w:t xml:space="preserve">  Rule 2) </w:t>
      </w:r>
      <w:proofErr w:type="gramStart"/>
      <w:r>
        <w:rPr>
          <w:rFonts w:ascii="Arial" w:hAnsi="Arial" w:cs="Arial"/>
          <w:color w:val="273239"/>
          <w:spacing w:val="2"/>
          <w:sz w:val="19"/>
          <w:szCs w:val="19"/>
        </w:rPr>
        <w:t>After</w:t>
      </w:r>
      <w:proofErr w:type="gramEnd"/>
      <w:r>
        <w:rPr>
          <w:rFonts w:ascii="Arial" w:hAnsi="Arial" w:cs="Arial"/>
          <w:color w:val="273239"/>
          <w:spacing w:val="2"/>
          <w:sz w:val="19"/>
          <w:szCs w:val="19"/>
        </w:rPr>
        <w:t xml:space="preserve"> consuming packet acknowledgement need to be sent (Flow Control) </w:t>
      </w:r>
    </w:p>
    <w:p w:rsidR="00224FE3" w:rsidRDefault="00224FE3" w:rsidP="00B2760E">
      <w:pPr>
        <w:pStyle w:val="HTMLPreformatted"/>
        <w:spacing w:after="113"/>
        <w:textAlignment w:val="baseline"/>
        <w:rPr>
          <w:rFonts w:ascii="Arial" w:hAnsi="Arial" w:cs="Arial"/>
          <w:color w:val="222222"/>
        </w:rPr>
      </w:pPr>
    </w:p>
    <w:p w:rsidR="00721FF4" w:rsidRDefault="00721FF4" w:rsidP="00B2760E">
      <w:pPr>
        <w:pStyle w:val="HTMLPreformatted"/>
        <w:spacing w:after="113"/>
        <w:textAlignment w:val="baseline"/>
        <w:rPr>
          <w:rFonts w:ascii="Arial" w:hAnsi="Arial" w:cs="Arial"/>
          <w:color w:val="222222"/>
        </w:rPr>
      </w:pPr>
      <w:r>
        <w:rPr>
          <w:rFonts w:ascii="Arial" w:hAnsi="Arial" w:cs="Arial"/>
          <w:noProof/>
          <w:color w:val="222222"/>
        </w:rPr>
        <w:lastRenderedPageBreak/>
        <w:drawing>
          <wp:inline distT="0" distB="0" distL="0" distR="0">
            <wp:extent cx="3547446" cy="2916000"/>
            <wp:effectExtent l="0" t="0" r="0" b="0"/>
            <wp:docPr id="4" name="Picture 3" descr="stop-and-wait-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and-wait-protocol.png"/>
                    <pic:cNvPicPr/>
                  </pic:nvPicPr>
                  <pic:blipFill>
                    <a:blip r:embed="rId6"/>
                    <a:stretch>
                      <a:fillRect/>
                    </a:stretch>
                  </pic:blipFill>
                  <pic:spPr>
                    <a:xfrm>
                      <a:off x="0" y="0"/>
                      <a:ext cx="3550154" cy="2918226"/>
                    </a:xfrm>
                    <a:prstGeom prst="rect">
                      <a:avLst/>
                    </a:prstGeom>
                  </pic:spPr>
                </pic:pic>
              </a:graphicData>
            </a:graphic>
          </wp:inline>
        </w:drawing>
      </w:r>
    </w:p>
    <w:p w:rsidR="00721FF4" w:rsidRDefault="00721FF4" w:rsidP="00B2760E">
      <w:pPr>
        <w:pStyle w:val="HTMLPreformatted"/>
        <w:spacing w:after="113"/>
        <w:textAlignment w:val="baseline"/>
        <w:rPr>
          <w:rFonts w:ascii="Arial" w:hAnsi="Arial" w:cs="Arial"/>
          <w:color w:val="222222"/>
        </w:rPr>
      </w:pPr>
    </w:p>
    <w:p w:rsidR="00721FF4" w:rsidRDefault="00721FF4" w:rsidP="00B2760E">
      <w:pPr>
        <w:pStyle w:val="HTMLPreformatted"/>
        <w:spacing w:after="113"/>
        <w:textAlignment w:val="baseline"/>
        <w:rPr>
          <w:rFonts w:ascii="Arial" w:hAnsi="Arial" w:cs="Arial"/>
          <w:color w:val="222222"/>
        </w:rPr>
      </w:pPr>
    </w:p>
    <w:p w:rsidR="00721FF4" w:rsidRDefault="00721FF4" w:rsidP="00B2760E">
      <w:pPr>
        <w:pStyle w:val="HTMLPreformatted"/>
        <w:spacing w:after="113"/>
        <w:textAlignment w:val="baseline"/>
        <w:rPr>
          <w:rFonts w:ascii="Arial" w:hAnsi="Arial" w:cs="Arial"/>
          <w:b/>
          <w:color w:val="222222"/>
        </w:rPr>
      </w:pPr>
      <w:r w:rsidRPr="00721FF4">
        <w:rPr>
          <w:rFonts w:ascii="Arial" w:hAnsi="Arial" w:cs="Arial"/>
          <w:b/>
          <w:color w:val="222222"/>
        </w:rPr>
        <w:t xml:space="preserve"> Problems</w:t>
      </w:r>
      <w:r>
        <w:rPr>
          <w:rFonts w:ascii="Arial" w:hAnsi="Arial" w:cs="Arial"/>
          <w:b/>
          <w:color w:val="222222"/>
        </w:rPr>
        <w:t>:</w:t>
      </w:r>
    </w:p>
    <w:p w:rsidR="00721FF4" w:rsidRDefault="00721FF4" w:rsidP="00721FF4">
      <w:pPr>
        <w:pStyle w:val="HTMLPreformatted"/>
        <w:numPr>
          <w:ilvl w:val="0"/>
          <w:numId w:val="32"/>
        </w:numPr>
        <w:spacing w:after="113"/>
        <w:textAlignment w:val="baseline"/>
        <w:rPr>
          <w:rFonts w:ascii="Arial" w:hAnsi="Arial" w:cs="Arial"/>
          <w:b/>
          <w:color w:val="222222"/>
        </w:rPr>
      </w:pPr>
      <w:r>
        <w:rPr>
          <w:rFonts w:ascii="Arial" w:hAnsi="Arial" w:cs="Arial"/>
          <w:b/>
          <w:color w:val="222222"/>
        </w:rPr>
        <w:t>Lost Data</w:t>
      </w:r>
    </w:p>
    <w:p w:rsidR="00721FF4" w:rsidRDefault="00721FF4" w:rsidP="00721FF4">
      <w:pPr>
        <w:pStyle w:val="HTMLPreformatted"/>
        <w:spacing w:after="113"/>
        <w:ind w:left="720"/>
        <w:textAlignment w:val="baseline"/>
        <w:rPr>
          <w:rFonts w:ascii="Arial" w:hAnsi="Arial" w:cs="Arial"/>
          <w:b/>
          <w:color w:val="222222"/>
        </w:rPr>
      </w:pPr>
      <w:r>
        <w:rPr>
          <w:rFonts w:ascii="Arial" w:hAnsi="Arial" w:cs="Arial"/>
          <w:b/>
          <w:noProof/>
          <w:color w:val="222222"/>
        </w:rPr>
        <w:drawing>
          <wp:inline distT="0" distB="0" distL="0" distR="0">
            <wp:extent cx="3040950" cy="1641600"/>
            <wp:effectExtent l="19050" t="0" r="7050" b="0"/>
            <wp:docPr id="2" name="Picture 1" descr="los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t data.png"/>
                    <pic:cNvPicPr/>
                  </pic:nvPicPr>
                  <pic:blipFill>
                    <a:blip r:embed="rId7"/>
                    <a:stretch>
                      <a:fillRect/>
                    </a:stretch>
                  </pic:blipFill>
                  <pic:spPr>
                    <a:xfrm>
                      <a:off x="0" y="0"/>
                      <a:ext cx="3042336" cy="1642348"/>
                    </a:xfrm>
                    <a:prstGeom prst="rect">
                      <a:avLst/>
                    </a:prstGeom>
                  </pic:spPr>
                </pic:pic>
              </a:graphicData>
            </a:graphic>
          </wp:inline>
        </w:drawing>
      </w:r>
    </w:p>
    <w:p w:rsidR="00721FF4" w:rsidRPr="00721FF4" w:rsidRDefault="00721FF4" w:rsidP="00721FF4">
      <w:pPr>
        <w:pStyle w:val="HTMLPreformatted"/>
        <w:numPr>
          <w:ilvl w:val="0"/>
          <w:numId w:val="32"/>
        </w:numPr>
        <w:spacing w:after="113"/>
        <w:textAlignment w:val="baseline"/>
        <w:rPr>
          <w:rFonts w:ascii="Arial" w:hAnsi="Arial" w:cs="Arial"/>
          <w:b/>
          <w:color w:val="222222"/>
        </w:rPr>
      </w:pPr>
      <w:r>
        <w:rPr>
          <w:rFonts w:ascii="Arial" w:hAnsi="Arial" w:cs="Arial"/>
          <w:b/>
          <w:color w:val="222222"/>
        </w:rPr>
        <w:t>Lost ACK</w:t>
      </w:r>
    </w:p>
    <w:p w:rsidR="00B7202B" w:rsidRDefault="00B7202B" w:rsidP="00721FF4">
      <w:pPr>
        <w:shd w:val="clear" w:color="auto" w:fill="FFFFFF"/>
        <w:spacing w:after="0" w:line="240" w:lineRule="auto"/>
        <w:ind w:left="720"/>
        <w:textAlignment w:val="baseline"/>
        <w:rPr>
          <w:rFonts w:ascii="Arial" w:eastAsia="Times New Roman" w:hAnsi="Arial" w:cs="Arial"/>
          <w:b/>
          <w:color w:val="273239"/>
          <w:spacing w:val="1"/>
          <w:sz w:val="18"/>
          <w:szCs w:val="18"/>
        </w:rPr>
      </w:pPr>
    </w:p>
    <w:p w:rsidR="00224FE3" w:rsidRDefault="00721FF4" w:rsidP="00B7202B">
      <w:pPr>
        <w:shd w:val="clear" w:color="auto" w:fill="FFFFFF"/>
        <w:spacing w:after="0" w:line="240" w:lineRule="auto"/>
        <w:textAlignment w:val="baseline"/>
        <w:rPr>
          <w:rFonts w:ascii="Arial" w:eastAsia="Times New Roman" w:hAnsi="Arial" w:cs="Arial"/>
          <w:b/>
          <w:color w:val="273239"/>
          <w:spacing w:val="1"/>
          <w:sz w:val="18"/>
          <w:szCs w:val="18"/>
        </w:rPr>
      </w:pPr>
      <w:r>
        <w:rPr>
          <w:rFonts w:ascii="Arial" w:eastAsia="Times New Roman" w:hAnsi="Arial" w:cs="Arial"/>
          <w:b/>
          <w:noProof/>
          <w:color w:val="273239"/>
          <w:spacing w:val="1"/>
          <w:sz w:val="18"/>
          <w:szCs w:val="18"/>
        </w:rPr>
        <w:drawing>
          <wp:inline distT="0" distB="0" distL="0" distR="0">
            <wp:extent cx="2462466" cy="2124000"/>
            <wp:effectExtent l="19050" t="0" r="0" b="0"/>
            <wp:docPr id="3" name="Picture 2" descr="lost 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t ack.png"/>
                    <pic:cNvPicPr/>
                  </pic:nvPicPr>
                  <pic:blipFill>
                    <a:blip r:embed="rId8"/>
                    <a:stretch>
                      <a:fillRect/>
                    </a:stretch>
                  </pic:blipFill>
                  <pic:spPr>
                    <a:xfrm>
                      <a:off x="0" y="0"/>
                      <a:ext cx="2465424" cy="2126551"/>
                    </a:xfrm>
                    <a:prstGeom prst="rect">
                      <a:avLst/>
                    </a:prstGeom>
                  </pic:spPr>
                </pic:pic>
              </a:graphicData>
            </a:graphic>
          </wp:inline>
        </w:drawing>
      </w:r>
    </w:p>
    <w:p w:rsidR="00B7202B" w:rsidRDefault="00B7202B" w:rsidP="00B7202B">
      <w:pPr>
        <w:shd w:val="clear" w:color="auto" w:fill="FFFFFF"/>
        <w:spacing w:after="0" w:line="240" w:lineRule="auto"/>
        <w:textAlignment w:val="baseline"/>
        <w:rPr>
          <w:rFonts w:ascii="Arial" w:eastAsia="Times New Roman" w:hAnsi="Arial" w:cs="Arial"/>
          <w:b/>
          <w:color w:val="273239"/>
          <w:spacing w:val="1"/>
          <w:sz w:val="18"/>
          <w:szCs w:val="18"/>
        </w:rPr>
      </w:pPr>
    </w:p>
    <w:p w:rsidR="00B7202B" w:rsidRDefault="00B7202B" w:rsidP="00B7202B">
      <w:pPr>
        <w:pStyle w:val="ListParagraph"/>
        <w:numPr>
          <w:ilvl w:val="0"/>
          <w:numId w:val="32"/>
        </w:numPr>
        <w:shd w:val="clear" w:color="auto" w:fill="FFFFFF"/>
        <w:spacing w:after="0" w:line="240" w:lineRule="auto"/>
        <w:textAlignment w:val="baseline"/>
        <w:rPr>
          <w:rFonts w:ascii="Arial" w:eastAsia="Times New Roman" w:hAnsi="Arial" w:cs="Arial"/>
          <w:b/>
          <w:color w:val="273239"/>
          <w:spacing w:val="1"/>
          <w:sz w:val="18"/>
          <w:szCs w:val="18"/>
        </w:rPr>
      </w:pPr>
      <w:r>
        <w:rPr>
          <w:rFonts w:ascii="Arial" w:eastAsia="Times New Roman" w:hAnsi="Arial" w:cs="Arial"/>
          <w:b/>
          <w:color w:val="273239"/>
          <w:spacing w:val="1"/>
          <w:sz w:val="18"/>
          <w:szCs w:val="18"/>
        </w:rPr>
        <w:lastRenderedPageBreak/>
        <w:t>Delayed acknowledgement or data</w:t>
      </w:r>
    </w:p>
    <w:p w:rsidR="00B7202B" w:rsidRDefault="00B7202B" w:rsidP="00B7202B">
      <w:pPr>
        <w:pStyle w:val="ListParagraph"/>
        <w:shd w:val="clear" w:color="auto" w:fill="FFFFFF"/>
        <w:spacing w:after="0" w:line="240" w:lineRule="auto"/>
        <w:textAlignment w:val="baseline"/>
        <w:rPr>
          <w:rFonts w:ascii="Arial" w:hAnsi="Arial" w:cs="Arial"/>
          <w:color w:val="273239"/>
          <w:spacing w:val="2"/>
          <w:sz w:val="19"/>
          <w:szCs w:val="19"/>
          <w:shd w:val="clear" w:color="auto" w:fill="FFFFFF"/>
        </w:rPr>
      </w:pPr>
      <w:r>
        <w:rPr>
          <w:rFonts w:ascii="Arial" w:hAnsi="Arial" w:cs="Arial"/>
          <w:color w:val="273239"/>
          <w:spacing w:val="2"/>
          <w:sz w:val="19"/>
          <w:szCs w:val="19"/>
          <w:shd w:val="clear" w:color="auto" w:fill="FFFFFF"/>
        </w:rPr>
        <w:t>After a timeout on the sender side, a long-delayed acknowledgement might be wrongly considered as acknowledgement of some other recent packet. </w:t>
      </w:r>
    </w:p>
    <w:p w:rsidR="00B7202B" w:rsidRDefault="00B7202B" w:rsidP="00B7202B">
      <w:pPr>
        <w:pStyle w:val="ListParagraph"/>
        <w:shd w:val="clear" w:color="auto" w:fill="FFFFFF"/>
        <w:spacing w:after="0" w:line="240" w:lineRule="auto"/>
        <w:textAlignment w:val="baseline"/>
        <w:rPr>
          <w:rFonts w:ascii="Arial" w:hAnsi="Arial" w:cs="Arial"/>
          <w:color w:val="273239"/>
          <w:spacing w:val="2"/>
          <w:sz w:val="19"/>
          <w:szCs w:val="19"/>
          <w:shd w:val="clear" w:color="auto" w:fill="FFFFFF"/>
        </w:rPr>
      </w:pPr>
    </w:p>
    <w:p w:rsidR="00B7202B" w:rsidRDefault="00B7202B" w:rsidP="00B7202B">
      <w:pPr>
        <w:pStyle w:val="ListParagraph"/>
        <w:shd w:val="clear" w:color="auto" w:fill="FFFFFF"/>
        <w:spacing w:after="0" w:line="240" w:lineRule="auto"/>
        <w:textAlignment w:val="baseline"/>
        <w:rPr>
          <w:rFonts w:ascii="Arial" w:hAnsi="Arial" w:cs="Arial"/>
          <w:color w:val="273239"/>
          <w:spacing w:val="2"/>
          <w:sz w:val="19"/>
          <w:szCs w:val="19"/>
          <w:shd w:val="clear" w:color="auto" w:fill="FFFFFF"/>
        </w:rPr>
      </w:pPr>
    </w:p>
    <w:p w:rsidR="00B7202B" w:rsidRDefault="00B7202B" w:rsidP="00B7202B">
      <w:pPr>
        <w:pStyle w:val="Heading3"/>
        <w:shd w:val="clear" w:color="auto" w:fill="FFFFFF"/>
        <w:spacing w:before="0"/>
        <w:jc w:val="center"/>
        <w:textAlignment w:val="baseline"/>
        <w:rPr>
          <w:rFonts w:ascii="Arial" w:hAnsi="Arial" w:cs="Arial"/>
          <w:color w:val="273239"/>
          <w:spacing w:val="2"/>
          <w:sz w:val="21"/>
          <w:szCs w:val="21"/>
          <w:u w:val="single"/>
          <w:bdr w:val="none" w:sz="0" w:space="0" w:color="auto" w:frame="1"/>
        </w:rPr>
      </w:pPr>
      <w:r>
        <w:rPr>
          <w:rFonts w:ascii="Arial" w:hAnsi="Arial" w:cs="Arial"/>
          <w:color w:val="273239"/>
          <w:spacing w:val="2"/>
          <w:sz w:val="21"/>
          <w:szCs w:val="21"/>
          <w:u w:val="single"/>
          <w:bdr w:val="none" w:sz="0" w:space="0" w:color="auto" w:frame="1"/>
        </w:rPr>
        <w:t>Stop and Wait for ARQ (Automatic Repeat Request)</w:t>
      </w:r>
    </w:p>
    <w:p w:rsidR="00B7202B" w:rsidRPr="00B7202B" w:rsidRDefault="00B7202B" w:rsidP="00B7202B"/>
    <w:p w:rsidR="00B7202B" w:rsidRDefault="00B7202B" w:rsidP="00B7202B">
      <w:pPr>
        <w:pStyle w:val="NormalWeb"/>
        <w:shd w:val="clear" w:color="auto" w:fill="FFFFFF"/>
        <w:spacing w:before="0" w:beforeAutospacing="0" w:after="113" w:afterAutospacing="0"/>
        <w:ind w:left="720"/>
        <w:textAlignment w:val="baseline"/>
        <w:rPr>
          <w:rFonts w:ascii="Arial" w:hAnsi="Arial" w:cs="Arial"/>
          <w:color w:val="273239"/>
          <w:spacing w:val="2"/>
          <w:sz w:val="19"/>
          <w:szCs w:val="19"/>
        </w:rPr>
      </w:pPr>
      <w:r>
        <w:rPr>
          <w:rFonts w:ascii="Arial" w:hAnsi="Arial" w:cs="Arial"/>
          <w:color w:val="273239"/>
          <w:spacing w:val="2"/>
          <w:sz w:val="19"/>
          <w:szCs w:val="19"/>
        </w:rPr>
        <w:t>The above 3 problems are resolved by Stop and Wait for ARQ (Automatic Repeat Request) that does both error control and flow control. </w:t>
      </w:r>
    </w:p>
    <w:p w:rsidR="00B7202B" w:rsidRDefault="00B7202B" w:rsidP="00B7202B">
      <w:pPr>
        <w:pStyle w:val="ListParagraph"/>
        <w:shd w:val="clear" w:color="auto" w:fill="FFFFFF"/>
        <w:spacing w:after="0" w:line="240" w:lineRule="auto"/>
        <w:textAlignment w:val="baseline"/>
        <w:rPr>
          <w:rFonts w:ascii="Arial" w:eastAsia="Times New Roman" w:hAnsi="Arial" w:cs="Arial"/>
          <w:b/>
          <w:color w:val="273239"/>
          <w:spacing w:val="1"/>
          <w:sz w:val="18"/>
          <w:szCs w:val="18"/>
        </w:rPr>
      </w:pPr>
      <w:r>
        <w:rPr>
          <w:rFonts w:ascii="Arial" w:eastAsia="Times New Roman" w:hAnsi="Arial" w:cs="Arial"/>
          <w:b/>
          <w:noProof/>
          <w:color w:val="273239"/>
          <w:spacing w:val="1"/>
          <w:sz w:val="18"/>
          <w:szCs w:val="18"/>
        </w:rPr>
        <w:drawing>
          <wp:inline distT="0" distB="0" distL="0" distR="0">
            <wp:extent cx="5943600" cy="1187450"/>
            <wp:effectExtent l="19050" t="0" r="0" b="0"/>
            <wp:docPr id="5" name="Picture 4" descr="Stop-and-Wait-AR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and-Wait-ARQ-4.png"/>
                    <pic:cNvPicPr/>
                  </pic:nvPicPr>
                  <pic:blipFill>
                    <a:blip r:embed="rId9"/>
                    <a:stretch>
                      <a:fillRect/>
                    </a:stretch>
                  </pic:blipFill>
                  <pic:spPr>
                    <a:xfrm>
                      <a:off x="0" y="0"/>
                      <a:ext cx="5943600" cy="1187450"/>
                    </a:xfrm>
                    <a:prstGeom prst="rect">
                      <a:avLst/>
                    </a:prstGeom>
                  </pic:spPr>
                </pic:pic>
              </a:graphicData>
            </a:graphic>
          </wp:inline>
        </w:drawing>
      </w:r>
    </w:p>
    <w:p w:rsidR="00B7202B" w:rsidRDefault="00B7202B" w:rsidP="00B7202B">
      <w:pPr>
        <w:shd w:val="clear" w:color="auto" w:fill="FFFFFF"/>
        <w:spacing w:after="0" w:line="240" w:lineRule="auto"/>
        <w:textAlignment w:val="baseline"/>
        <w:rPr>
          <w:rFonts w:ascii="Arial" w:eastAsia="Times New Roman" w:hAnsi="Arial" w:cs="Arial"/>
          <w:b/>
          <w:color w:val="273239"/>
          <w:spacing w:val="1"/>
          <w:sz w:val="18"/>
          <w:szCs w:val="18"/>
        </w:rPr>
      </w:pPr>
    </w:p>
    <w:p w:rsidR="00B7202B" w:rsidRDefault="00B7202B" w:rsidP="00B7202B">
      <w:pPr>
        <w:shd w:val="clear" w:color="auto" w:fill="FFFFFF"/>
        <w:spacing w:after="0" w:line="240" w:lineRule="auto"/>
        <w:textAlignment w:val="baseline"/>
        <w:rPr>
          <w:rFonts w:ascii="Arial" w:eastAsia="Times New Roman" w:hAnsi="Arial" w:cs="Arial"/>
          <w:b/>
          <w:color w:val="273239"/>
          <w:spacing w:val="1"/>
          <w:sz w:val="18"/>
          <w:szCs w:val="18"/>
        </w:rPr>
      </w:pPr>
    </w:p>
    <w:p w:rsidR="00B7202B" w:rsidRDefault="00B7202B" w:rsidP="00B7202B">
      <w:pPr>
        <w:pStyle w:val="ListParagraph"/>
        <w:numPr>
          <w:ilvl w:val="1"/>
          <w:numId w:val="30"/>
        </w:numPr>
        <w:shd w:val="clear" w:color="auto" w:fill="FFFFFF"/>
        <w:spacing w:after="0" w:line="240" w:lineRule="auto"/>
        <w:textAlignment w:val="baseline"/>
        <w:rPr>
          <w:rFonts w:ascii="Arial" w:eastAsia="Times New Roman" w:hAnsi="Arial" w:cs="Arial"/>
          <w:b/>
          <w:color w:val="273239"/>
          <w:spacing w:val="1"/>
          <w:sz w:val="18"/>
          <w:szCs w:val="18"/>
        </w:rPr>
      </w:pPr>
      <w:r>
        <w:rPr>
          <w:rFonts w:ascii="Arial" w:eastAsia="Times New Roman" w:hAnsi="Arial" w:cs="Arial"/>
          <w:b/>
          <w:color w:val="273239"/>
          <w:spacing w:val="1"/>
          <w:sz w:val="18"/>
          <w:szCs w:val="18"/>
        </w:rPr>
        <w:t>Timeout</w:t>
      </w: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r>
        <w:rPr>
          <w:rFonts w:ascii="Arial" w:eastAsia="Times New Roman" w:hAnsi="Arial" w:cs="Arial"/>
          <w:b/>
          <w:noProof/>
          <w:color w:val="273239"/>
          <w:spacing w:val="1"/>
          <w:sz w:val="18"/>
          <w:szCs w:val="18"/>
        </w:rPr>
        <w:drawing>
          <wp:inline distT="0" distB="0" distL="0" distR="0">
            <wp:extent cx="4964322" cy="3456000"/>
            <wp:effectExtent l="19050" t="0" r="7728" b="0"/>
            <wp:docPr id="6" name="Picture 5" descr="tim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out.png"/>
                    <pic:cNvPicPr/>
                  </pic:nvPicPr>
                  <pic:blipFill>
                    <a:blip r:embed="rId10"/>
                    <a:stretch>
                      <a:fillRect/>
                    </a:stretch>
                  </pic:blipFill>
                  <pic:spPr>
                    <a:xfrm>
                      <a:off x="0" y="0"/>
                      <a:ext cx="4968663" cy="3459022"/>
                    </a:xfrm>
                    <a:prstGeom prst="rect">
                      <a:avLst/>
                    </a:prstGeom>
                  </pic:spPr>
                </pic:pic>
              </a:graphicData>
            </a:graphic>
          </wp:inline>
        </w:drawing>
      </w: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Pr="00EB5D03" w:rsidRDefault="00B7202B" w:rsidP="00EB5D03">
      <w:pPr>
        <w:shd w:val="clear" w:color="auto" w:fill="FFFFFF"/>
        <w:spacing w:after="0" w:line="240" w:lineRule="auto"/>
        <w:textAlignment w:val="baseline"/>
        <w:rPr>
          <w:rFonts w:ascii="Arial" w:eastAsia="Times New Roman" w:hAnsi="Arial" w:cs="Arial"/>
          <w:b/>
          <w:color w:val="273239"/>
          <w:spacing w:val="1"/>
          <w:sz w:val="18"/>
          <w:szCs w:val="18"/>
        </w:rPr>
      </w:pPr>
    </w:p>
    <w:p w:rsidR="00B7202B" w:rsidRDefault="00EB5D03" w:rsidP="00EB5D03">
      <w:pPr>
        <w:pStyle w:val="ListParagraph"/>
        <w:numPr>
          <w:ilvl w:val="1"/>
          <w:numId w:val="30"/>
        </w:numPr>
        <w:shd w:val="clear" w:color="auto" w:fill="FFFFFF"/>
        <w:spacing w:after="0" w:line="240" w:lineRule="auto"/>
        <w:textAlignment w:val="baseline"/>
        <w:rPr>
          <w:rFonts w:ascii="Arial" w:eastAsia="Times New Roman" w:hAnsi="Arial" w:cs="Arial"/>
          <w:b/>
          <w:color w:val="273239"/>
          <w:spacing w:val="1"/>
          <w:sz w:val="18"/>
          <w:szCs w:val="18"/>
        </w:rPr>
      </w:pPr>
      <w:r>
        <w:rPr>
          <w:rFonts w:ascii="Arial" w:eastAsia="Times New Roman" w:hAnsi="Arial" w:cs="Arial"/>
          <w:b/>
          <w:color w:val="273239"/>
          <w:spacing w:val="1"/>
          <w:sz w:val="18"/>
          <w:szCs w:val="18"/>
        </w:rPr>
        <w:lastRenderedPageBreak/>
        <w:t>Sequence Number(Data)</w:t>
      </w:r>
    </w:p>
    <w:p w:rsidR="00C80CD1" w:rsidRDefault="00C80CD1" w:rsidP="00C80CD1">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r>
        <w:rPr>
          <w:rFonts w:ascii="Arial" w:eastAsia="Times New Roman" w:hAnsi="Arial" w:cs="Arial"/>
          <w:b/>
          <w:noProof/>
          <w:color w:val="273239"/>
          <w:spacing w:val="1"/>
          <w:sz w:val="18"/>
          <w:szCs w:val="18"/>
        </w:rPr>
        <w:drawing>
          <wp:inline distT="0" distB="0" distL="0" distR="0">
            <wp:extent cx="3618206" cy="2232000"/>
            <wp:effectExtent l="19050" t="0" r="1294" b="0"/>
            <wp:docPr id="7" name="Picture 6" descr="sq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data.png"/>
                    <pic:cNvPicPr/>
                  </pic:nvPicPr>
                  <pic:blipFill>
                    <a:blip r:embed="rId11"/>
                    <a:stretch>
                      <a:fillRect/>
                    </a:stretch>
                  </pic:blipFill>
                  <pic:spPr>
                    <a:xfrm>
                      <a:off x="0" y="0"/>
                      <a:ext cx="3621974" cy="2234325"/>
                    </a:xfrm>
                    <a:prstGeom prst="rect">
                      <a:avLst/>
                    </a:prstGeom>
                  </pic:spPr>
                </pic:pic>
              </a:graphicData>
            </a:graphic>
          </wp:inline>
        </w:drawing>
      </w:r>
    </w:p>
    <w:p w:rsidR="00C80CD1" w:rsidRDefault="00C80CD1" w:rsidP="00C80CD1">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C80CD1" w:rsidRDefault="00C80CD1" w:rsidP="00C80CD1">
      <w:pPr>
        <w:pStyle w:val="ListParagraph"/>
        <w:numPr>
          <w:ilvl w:val="1"/>
          <w:numId w:val="30"/>
        </w:numPr>
        <w:shd w:val="clear" w:color="auto" w:fill="FFFFFF"/>
        <w:spacing w:after="0" w:line="240" w:lineRule="auto"/>
        <w:textAlignment w:val="baseline"/>
        <w:rPr>
          <w:rFonts w:ascii="Arial" w:eastAsia="Times New Roman" w:hAnsi="Arial" w:cs="Arial"/>
          <w:b/>
          <w:color w:val="273239"/>
          <w:spacing w:val="1"/>
          <w:sz w:val="18"/>
          <w:szCs w:val="18"/>
        </w:rPr>
      </w:pPr>
      <w:r>
        <w:rPr>
          <w:rFonts w:ascii="Arial" w:eastAsia="Times New Roman" w:hAnsi="Arial" w:cs="Arial"/>
          <w:b/>
          <w:color w:val="273239"/>
          <w:spacing w:val="1"/>
          <w:sz w:val="18"/>
          <w:szCs w:val="18"/>
        </w:rPr>
        <w:t>Delayed Acknowledgement</w:t>
      </w:r>
    </w:p>
    <w:p w:rsidR="00C80CD1" w:rsidRDefault="00C80CD1" w:rsidP="00C80CD1">
      <w:pPr>
        <w:pStyle w:val="ListParagraph"/>
        <w:shd w:val="clear" w:color="auto" w:fill="FFFFFF"/>
        <w:spacing w:after="0" w:line="240" w:lineRule="auto"/>
        <w:ind w:left="1440"/>
        <w:textAlignment w:val="baseline"/>
        <w:rPr>
          <w:rFonts w:ascii="Arial" w:hAnsi="Arial" w:cs="Arial"/>
          <w:color w:val="273239"/>
          <w:spacing w:val="2"/>
          <w:sz w:val="19"/>
          <w:szCs w:val="19"/>
          <w:shd w:val="clear" w:color="auto" w:fill="FFFFFF"/>
        </w:rPr>
      </w:pPr>
      <w:r>
        <w:rPr>
          <w:rFonts w:ascii="Arial" w:hAnsi="Arial" w:cs="Arial"/>
          <w:color w:val="273239"/>
          <w:spacing w:val="2"/>
          <w:sz w:val="19"/>
          <w:szCs w:val="19"/>
          <w:shd w:val="clear" w:color="auto" w:fill="FFFFFF"/>
        </w:rPr>
        <w:t>This is resolved by introducing sequence numbers for acknowledgement also. </w:t>
      </w:r>
    </w:p>
    <w:p w:rsidR="00C80CD1" w:rsidRDefault="00C80CD1" w:rsidP="00C80CD1">
      <w:pPr>
        <w:pStyle w:val="ListParagraph"/>
        <w:shd w:val="clear" w:color="auto" w:fill="FFFFFF"/>
        <w:spacing w:after="0" w:line="240" w:lineRule="auto"/>
        <w:ind w:left="1440"/>
        <w:textAlignment w:val="baseline"/>
        <w:rPr>
          <w:rFonts w:ascii="Arial" w:hAnsi="Arial" w:cs="Arial"/>
          <w:color w:val="273239"/>
          <w:spacing w:val="2"/>
          <w:sz w:val="19"/>
          <w:szCs w:val="19"/>
          <w:shd w:val="clear" w:color="auto" w:fill="FFFFFF"/>
        </w:rPr>
      </w:pPr>
    </w:p>
    <w:p w:rsidR="00C80CD1" w:rsidRDefault="00C80CD1" w:rsidP="00C80CD1">
      <w:pPr>
        <w:pStyle w:val="ListParagraph"/>
        <w:shd w:val="clear" w:color="auto" w:fill="FFFFFF"/>
        <w:spacing w:after="0" w:line="240" w:lineRule="auto"/>
        <w:ind w:left="1440"/>
        <w:textAlignment w:val="baseline"/>
        <w:rPr>
          <w:rFonts w:ascii="Arial" w:hAnsi="Arial" w:cs="Arial"/>
          <w:color w:val="273239"/>
          <w:spacing w:val="2"/>
          <w:sz w:val="19"/>
          <w:szCs w:val="19"/>
          <w:shd w:val="clear" w:color="auto" w:fill="FFFFFF"/>
        </w:rPr>
      </w:pPr>
    </w:p>
    <w:p w:rsidR="00C80CD1" w:rsidRDefault="00C80CD1" w:rsidP="00C80CD1">
      <w:pPr>
        <w:pStyle w:val="Heading3"/>
        <w:shd w:val="clear" w:color="auto" w:fill="FFFFFF"/>
        <w:spacing w:before="0"/>
        <w:jc w:val="center"/>
        <w:textAlignment w:val="baseline"/>
        <w:rPr>
          <w:rFonts w:ascii="Arial" w:hAnsi="Arial" w:cs="Arial"/>
          <w:color w:val="273239"/>
          <w:spacing w:val="2"/>
          <w:sz w:val="21"/>
          <w:szCs w:val="21"/>
          <w:u w:val="single"/>
          <w:bdr w:val="none" w:sz="0" w:space="0" w:color="auto" w:frame="1"/>
        </w:rPr>
      </w:pPr>
      <w:r>
        <w:rPr>
          <w:rFonts w:ascii="Arial" w:hAnsi="Arial" w:cs="Arial"/>
          <w:color w:val="273239"/>
          <w:spacing w:val="2"/>
          <w:sz w:val="21"/>
          <w:szCs w:val="21"/>
          <w:u w:val="single"/>
          <w:bdr w:val="none" w:sz="0" w:space="0" w:color="auto" w:frame="1"/>
        </w:rPr>
        <w:t>Working of Stop and Wait</w:t>
      </w:r>
      <w:r>
        <w:rPr>
          <w:rFonts w:ascii="Arial" w:hAnsi="Arial" w:cs="Arial"/>
          <w:color w:val="273239"/>
          <w:spacing w:val="2"/>
          <w:sz w:val="21"/>
          <w:szCs w:val="21"/>
        </w:rPr>
        <w:t> </w:t>
      </w:r>
      <w:r>
        <w:rPr>
          <w:rFonts w:ascii="Arial" w:hAnsi="Arial" w:cs="Arial"/>
          <w:color w:val="273239"/>
          <w:spacing w:val="2"/>
          <w:sz w:val="21"/>
          <w:szCs w:val="21"/>
          <w:u w:val="single"/>
          <w:bdr w:val="none" w:sz="0" w:space="0" w:color="auto" w:frame="1"/>
        </w:rPr>
        <w:t>for ARQ:</w:t>
      </w:r>
    </w:p>
    <w:p w:rsidR="00C80CD1" w:rsidRPr="00C80CD1" w:rsidRDefault="00C80CD1" w:rsidP="00C80CD1"/>
    <w:p w:rsidR="00C80CD1" w:rsidRDefault="00C80CD1" w:rsidP="00C80CD1">
      <w:pPr>
        <w:pStyle w:val="NormalWeb"/>
        <w:shd w:val="clear" w:color="auto" w:fill="FFFFFF"/>
        <w:spacing w:before="0" w:beforeAutospacing="0" w:after="113" w:afterAutospacing="0"/>
        <w:textAlignment w:val="baseline"/>
        <w:rPr>
          <w:rFonts w:ascii="Arial" w:hAnsi="Arial" w:cs="Arial"/>
          <w:color w:val="273239"/>
          <w:spacing w:val="2"/>
          <w:sz w:val="19"/>
          <w:szCs w:val="19"/>
        </w:rPr>
      </w:pPr>
      <w:r>
        <w:rPr>
          <w:rFonts w:ascii="Arial" w:hAnsi="Arial" w:cs="Arial"/>
          <w:color w:val="273239"/>
          <w:spacing w:val="2"/>
          <w:sz w:val="19"/>
          <w:szCs w:val="19"/>
        </w:rPr>
        <w:t>1) Sender A sends a data frame or packet with sequence number 0. </w:t>
      </w:r>
      <w:r>
        <w:rPr>
          <w:rFonts w:ascii="Arial" w:hAnsi="Arial" w:cs="Arial"/>
          <w:color w:val="273239"/>
          <w:spacing w:val="2"/>
          <w:sz w:val="19"/>
          <w:szCs w:val="19"/>
        </w:rPr>
        <w:br/>
        <w:t>2) Receiver B, after receiving the data frame, sends an acknowledgement with sequence number 1 (the sequence number of the next expected data frame or packet) </w:t>
      </w:r>
      <w:r>
        <w:rPr>
          <w:rFonts w:ascii="Arial" w:hAnsi="Arial" w:cs="Arial"/>
          <w:color w:val="273239"/>
          <w:spacing w:val="2"/>
          <w:sz w:val="19"/>
          <w:szCs w:val="19"/>
        </w:rPr>
        <w:br/>
        <w:t>There is only a one-bit sequence number that implies that both sender and receiver have a buffer for one frame or packet only. </w:t>
      </w:r>
    </w:p>
    <w:p w:rsidR="00C80CD1" w:rsidRDefault="00C80CD1" w:rsidP="00C80CD1">
      <w:pPr>
        <w:pStyle w:val="NormalWeb"/>
        <w:shd w:val="clear" w:color="auto" w:fill="FFFFFF"/>
        <w:spacing w:before="0" w:beforeAutospacing="0" w:after="113" w:afterAutospacing="0"/>
        <w:textAlignment w:val="baseline"/>
        <w:rPr>
          <w:rFonts w:ascii="Arial" w:hAnsi="Arial" w:cs="Arial"/>
          <w:color w:val="273239"/>
          <w:spacing w:val="2"/>
          <w:sz w:val="19"/>
          <w:szCs w:val="19"/>
        </w:rPr>
      </w:pPr>
      <w:r>
        <w:rPr>
          <w:rFonts w:ascii="Arial" w:hAnsi="Arial" w:cs="Arial"/>
          <w:color w:val="273239"/>
          <w:spacing w:val="2"/>
          <w:sz w:val="19"/>
          <w:szCs w:val="19"/>
        </w:rPr>
        <w:t xml:space="preserve">  </w:t>
      </w:r>
    </w:p>
    <w:p w:rsidR="00C80CD1" w:rsidRPr="00C80CD1" w:rsidRDefault="00C80CD1" w:rsidP="00C80CD1">
      <w:pPr>
        <w:pStyle w:val="NormalWeb"/>
        <w:shd w:val="clear" w:color="auto" w:fill="FFFFFF"/>
        <w:spacing w:before="0" w:beforeAutospacing="0" w:after="113" w:afterAutospacing="0"/>
        <w:textAlignment w:val="baseline"/>
        <w:rPr>
          <w:rFonts w:ascii="Arial" w:hAnsi="Arial" w:cs="Arial"/>
          <w:color w:val="273239"/>
          <w:spacing w:val="2"/>
          <w:sz w:val="19"/>
          <w:szCs w:val="19"/>
        </w:rPr>
      </w:pPr>
      <w:r w:rsidRPr="00C80CD1">
        <w:rPr>
          <w:rFonts w:ascii="Arial" w:hAnsi="Arial" w:cs="Arial"/>
          <w:color w:val="273239"/>
          <w:spacing w:val="2"/>
          <w:sz w:val="19"/>
          <w:szCs w:val="19"/>
        </w:rPr>
        <w:t>Before learning about the working of the stop and wait ARQ, we should be familiar with the window size of sender and receiver as the stop and wait ARQ is a type of sliding window protocol only.</w:t>
      </w:r>
    </w:p>
    <w:p w:rsidR="00C80CD1" w:rsidRPr="00C80CD1" w:rsidRDefault="00C80CD1" w:rsidP="00C80CD1">
      <w:pPr>
        <w:pStyle w:val="NormalWeb"/>
        <w:shd w:val="clear" w:color="auto" w:fill="FFFFFF"/>
        <w:spacing w:before="0" w:beforeAutospacing="0" w:after="113" w:afterAutospacing="0"/>
        <w:textAlignment w:val="baseline"/>
        <w:rPr>
          <w:rFonts w:ascii="Arial" w:hAnsi="Arial" w:cs="Arial"/>
          <w:color w:val="273239"/>
          <w:spacing w:val="2"/>
          <w:sz w:val="19"/>
          <w:szCs w:val="19"/>
        </w:rPr>
      </w:pPr>
      <w:r w:rsidRPr="00C80CD1">
        <w:rPr>
          <w:rFonts w:ascii="Arial" w:hAnsi="Arial" w:cs="Arial"/>
          <w:color w:val="273239"/>
          <w:spacing w:val="2"/>
          <w:sz w:val="19"/>
          <w:szCs w:val="19"/>
        </w:rPr>
        <w:t>In the stop and wait ARQ, both the sender and the receiver have windows of the same size. The window on the sender's side covers the sequence of data packets that are sent (or to be sent). On the other hand, the window on the receiver's side covers the sequence of data packets that are received (or to be received).</w:t>
      </w:r>
    </w:p>
    <w:p w:rsidR="00C80CD1" w:rsidRPr="00C80CD1" w:rsidRDefault="00C80CD1" w:rsidP="00C80CD1">
      <w:pPr>
        <w:pStyle w:val="NormalWeb"/>
        <w:shd w:val="clear" w:color="auto" w:fill="FFFFFF"/>
        <w:spacing w:before="0" w:beforeAutospacing="0" w:after="113" w:afterAutospacing="0"/>
        <w:textAlignment w:val="baseline"/>
        <w:rPr>
          <w:rFonts w:ascii="Arial" w:hAnsi="Arial" w:cs="Arial"/>
          <w:color w:val="273239"/>
          <w:spacing w:val="2"/>
          <w:sz w:val="19"/>
          <w:szCs w:val="19"/>
        </w:rPr>
      </w:pPr>
      <w:r w:rsidRPr="00C80CD1">
        <w:rPr>
          <w:rFonts w:ascii="Arial" w:hAnsi="Arial" w:cs="Arial"/>
          <w:color w:val="273239"/>
          <w:spacing w:val="2"/>
          <w:sz w:val="19"/>
          <w:szCs w:val="19"/>
        </w:rPr>
        <w:t>The size of the sender's window is </w:t>
      </w:r>
      <w:r w:rsidRPr="00C80CD1">
        <w:rPr>
          <w:color w:val="273239"/>
          <w:spacing w:val="2"/>
          <w:sz w:val="19"/>
          <w:szCs w:val="19"/>
        </w:rPr>
        <w:t>1</w:t>
      </w:r>
      <w:r w:rsidRPr="00C80CD1">
        <w:rPr>
          <w:rFonts w:ascii="Arial" w:hAnsi="Arial" w:cs="Arial"/>
          <w:color w:val="273239"/>
          <w:spacing w:val="2"/>
          <w:sz w:val="19"/>
          <w:szCs w:val="19"/>
        </w:rPr>
        <w:t>. The window size of the receiver is the same as that of the sender i.e. </w:t>
      </w:r>
      <w:r w:rsidRPr="00C80CD1">
        <w:rPr>
          <w:color w:val="273239"/>
          <w:spacing w:val="2"/>
          <w:sz w:val="19"/>
          <w:szCs w:val="19"/>
        </w:rPr>
        <w:t>1</w:t>
      </w:r>
      <w:r w:rsidRPr="00C80CD1">
        <w:rPr>
          <w:rFonts w:ascii="Arial" w:hAnsi="Arial" w:cs="Arial"/>
          <w:color w:val="273239"/>
          <w:spacing w:val="2"/>
          <w:sz w:val="19"/>
          <w:szCs w:val="19"/>
        </w:rPr>
        <w:t>. The sender's window size is represented using </w:t>
      </w:r>
      <w:r w:rsidRPr="00C80CD1">
        <w:rPr>
          <w:b/>
          <w:bCs/>
          <w:color w:val="273239"/>
          <w:spacing w:val="2"/>
          <w:sz w:val="19"/>
          <w:szCs w:val="19"/>
        </w:rPr>
        <w:t>Ws</w:t>
      </w:r>
      <w:r w:rsidRPr="00C80CD1">
        <w:rPr>
          <w:rFonts w:ascii="Arial" w:hAnsi="Arial" w:cs="Arial"/>
          <w:color w:val="273239"/>
          <w:spacing w:val="2"/>
          <w:sz w:val="19"/>
          <w:szCs w:val="19"/>
        </w:rPr>
        <w:t> and the receiver's window size is represented using </w:t>
      </w:r>
      <w:proofErr w:type="spellStart"/>
      <w:r w:rsidRPr="00C80CD1">
        <w:rPr>
          <w:b/>
          <w:bCs/>
          <w:color w:val="273239"/>
          <w:spacing w:val="2"/>
          <w:sz w:val="19"/>
          <w:szCs w:val="19"/>
        </w:rPr>
        <w:t>Wr</w:t>
      </w:r>
      <w:proofErr w:type="spellEnd"/>
      <w:r w:rsidRPr="00C80CD1">
        <w:rPr>
          <w:rFonts w:ascii="Arial" w:hAnsi="Arial" w:cs="Arial"/>
          <w:color w:val="273239"/>
          <w:spacing w:val="2"/>
          <w:sz w:val="19"/>
          <w:szCs w:val="19"/>
        </w:rPr>
        <w:t>.</w:t>
      </w:r>
    </w:p>
    <w:p w:rsidR="00C80CD1" w:rsidRPr="00C80CD1" w:rsidRDefault="00C80CD1" w:rsidP="00C80CD1">
      <w:pPr>
        <w:pStyle w:val="NormalWeb"/>
        <w:shd w:val="clear" w:color="auto" w:fill="FFFFFF"/>
        <w:spacing w:before="0" w:beforeAutospacing="0" w:after="113" w:afterAutospacing="0"/>
        <w:textAlignment w:val="baseline"/>
        <w:rPr>
          <w:rFonts w:ascii="Arial" w:hAnsi="Arial" w:cs="Arial"/>
          <w:color w:val="273239"/>
          <w:spacing w:val="2"/>
          <w:sz w:val="19"/>
          <w:szCs w:val="19"/>
        </w:rPr>
      </w:pPr>
      <w:r w:rsidRPr="00C80CD1">
        <w:rPr>
          <w:rFonts w:ascii="Arial" w:hAnsi="Arial" w:cs="Arial"/>
          <w:color w:val="273239"/>
          <w:spacing w:val="2"/>
          <w:sz w:val="19"/>
          <w:szCs w:val="19"/>
        </w:rPr>
        <w:t>The overall working of the stop and wait ARQ is simple. Initially, the sender sends one frame as the window size is </w:t>
      </w:r>
      <w:r w:rsidRPr="00C80CD1">
        <w:rPr>
          <w:color w:val="273239"/>
          <w:spacing w:val="2"/>
          <w:sz w:val="19"/>
          <w:szCs w:val="19"/>
        </w:rPr>
        <w:t>1</w:t>
      </w:r>
      <w:r w:rsidRPr="00C80CD1">
        <w:rPr>
          <w:rFonts w:ascii="Arial" w:hAnsi="Arial" w:cs="Arial"/>
          <w:color w:val="273239"/>
          <w:spacing w:val="2"/>
          <w:sz w:val="19"/>
          <w:szCs w:val="19"/>
        </w:rPr>
        <w:t>. The receiver on the other end receives the frame and sends the ACK for the correctly received frame. The sender waits for the ACK until the timer expires. If the sender does not receive the ACK within the timer limit, it re-transmits the frame for which the ACK has not been received.</w:t>
      </w:r>
    </w:p>
    <w:p w:rsidR="00C80CD1" w:rsidRDefault="00C80CD1" w:rsidP="00C80CD1">
      <w:pPr>
        <w:pStyle w:val="NormalWeb"/>
        <w:shd w:val="clear" w:color="auto" w:fill="FFFFFF"/>
        <w:spacing w:before="0" w:beforeAutospacing="0" w:after="113" w:afterAutospacing="0"/>
        <w:textAlignment w:val="baseline"/>
        <w:rPr>
          <w:rFonts w:ascii="Arial" w:hAnsi="Arial" w:cs="Arial"/>
          <w:color w:val="273239"/>
          <w:spacing w:val="2"/>
          <w:sz w:val="19"/>
          <w:szCs w:val="19"/>
        </w:rPr>
      </w:pPr>
      <w:r w:rsidRPr="00C80CD1">
        <w:rPr>
          <w:rFonts w:ascii="Arial" w:hAnsi="Arial" w:cs="Arial"/>
          <w:color w:val="273239"/>
          <w:spacing w:val="2"/>
          <w:sz w:val="19"/>
          <w:szCs w:val="19"/>
        </w:rPr>
        <w:t>Now, let us take an example to visualize the working of stop and wait ARQ or how the data frame is</w:t>
      </w:r>
    </w:p>
    <w:p w:rsidR="00C80CD1" w:rsidRDefault="00C80CD1" w:rsidP="00C80CD1">
      <w:pPr>
        <w:pStyle w:val="NormalWeb"/>
        <w:shd w:val="clear" w:color="auto" w:fill="FFFFFF"/>
        <w:spacing w:before="0" w:beforeAutospacing="0" w:after="113" w:afterAutospacing="0"/>
        <w:textAlignment w:val="baseline"/>
        <w:rPr>
          <w:rFonts w:ascii="Arial" w:hAnsi="Arial" w:cs="Arial"/>
          <w:color w:val="273239"/>
          <w:spacing w:val="2"/>
          <w:sz w:val="19"/>
          <w:szCs w:val="19"/>
        </w:rPr>
      </w:pPr>
      <w:r w:rsidRPr="00C80CD1">
        <w:rPr>
          <w:rFonts w:ascii="Arial" w:hAnsi="Arial" w:cs="Arial"/>
          <w:color w:val="273239"/>
          <w:spacing w:val="2"/>
          <w:sz w:val="19"/>
          <w:szCs w:val="19"/>
        </w:rPr>
        <w:t xml:space="preserve"> </w:t>
      </w:r>
      <w:proofErr w:type="gramStart"/>
      <w:r w:rsidRPr="00C80CD1">
        <w:rPr>
          <w:rFonts w:ascii="Arial" w:hAnsi="Arial" w:cs="Arial"/>
          <w:color w:val="273239"/>
          <w:spacing w:val="2"/>
          <w:sz w:val="19"/>
          <w:szCs w:val="19"/>
        </w:rPr>
        <w:t>transmitted</w:t>
      </w:r>
      <w:proofErr w:type="gramEnd"/>
      <w:r w:rsidRPr="00C80CD1">
        <w:rPr>
          <w:rFonts w:ascii="Arial" w:hAnsi="Arial" w:cs="Arial"/>
          <w:color w:val="273239"/>
          <w:spacing w:val="2"/>
          <w:sz w:val="19"/>
          <w:szCs w:val="19"/>
        </w:rPr>
        <w:t xml:space="preserve"> using the stop and wait ARQ protocol. The image below shows the transmission of frames.</w:t>
      </w:r>
    </w:p>
    <w:p w:rsidR="00C80CD1" w:rsidRDefault="00C80CD1" w:rsidP="00C80CD1">
      <w:pPr>
        <w:pStyle w:val="NormalWeb"/>
        <w:shd w:val="clear" w:color="auto" w:fill="FFFFFF"/>
        <w:spacing w:before="0" w:beforeAutospacing="0" w:after="113" w:afterAutospacing="0"/>
        <w:textAlignment w:val="baseline"/>
        <w:rPr>
          <w:rFonts w:ascii="Arial" w:hAnsi="Arial" w:cs="Arial"/>
          <w:color w:val="273239"/>
          <w:spacing w:val="2"/>
          <w:sz w:val="19"/>
          <w:szCs w:val="19"/>
        </w:rPr>
      </w:pPr>
    </w:p>
    <w:p w:rsidR="00110CAC" w:rsidRDefault="00110CAC" w:rsidP="00C80CD1">
      <w:pPr>
        <w:pStyle w:val="NormalWeb"/>
        <w:shd w:val="clear" w:color="auto" w:fill="FFFFFF"/>
        <w:spacing w:before="0" w:beforeAutospacing="0" w:after="113" w:afterAutospacing="0"/>
        <w:textAlignment w:val="baseline"/>
        <w:rPr>
          <w:rFonts w:ascii="Arial" w:hAnsi="Arial" w:cs="Arial"/>
          <w:color w:val="273239"/>
          <w:spacing w:val="2"/>
          <w:sz w:val="19"/>
          <w:szCs w:val="19"/>
        </w:rPr>
      </w:pPr>
      <w:r>
        <w:rPr>
          <w:rFonts w:ascii="Arial" w:hAnsi="Arial" w:cs="Arial"/>
          <w:noProof/>
          <w:color w:val="273239"/>
          <w:spacing w:val="2"/>
          <w:sz w:val="19"/>
          <w:szCs w:val="19"/>
        </w:rPr>
        <w:lastRenderedPageBreak/>
        <w:drawing>
          <wp:inline distT="0" distB="0" distL="0" distR="0">
            <wp:extent cx="5943600" cy="6162675"/>
            <wp:effectExtent l="19050" t="0" r="0" b="0"/>
            <wp:docPr id="1" name="Picture 0" descr="Stop-and-Wait-ARQ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and-Wait-ARQ_Diagram.png"/>
                    <pic:cNvPicPr/>
                  </pic:nvPicPr>
                  <pic:blipFill>
                    <a:blip r:embed="rId12"/>
                    <a:stretch>
                      <a:fillRect/>
                    </a:stretch>
                  </pic:blipFill>
                  <pic:spPr>
                    <a:xfrm>
                      <a:off x="0" y="0"/>
                      <a:ext cx="5943600" cy="6162675"/>
                    </a:xfrm>
                    <a:prstGeom prst="rect">
                      <a:avLst/>
                    </a:prstGeom>
                  </pic:spPr>
                </pic:pic>
              </a:graphicData>
            </a:graphic>
          </wp:inline>
        </w:drawing>
      </w:r>
    </w:p>
    <w:p w:rsidR="00C80CD1" w:rsidRDefault="00C80CD1" w:rsidP="00C80CD1">
      <w:pPr>
        <w:pStyle w:val="NormalWeb"/>
        <w:shd w:val="clear" w:color="auto" w:fill="FFFFFF"/>
        <w:spacing w:before="0" w:beforeAutospacing="0" w:after="113" w:afterAutospacing="0"/>
        <w:textAlignment w:val="baseline"/>
        <w:rPr>
          <w:rFonts w:ascii="Arial" w:hAnsi="Arial" w:cs="Arial"/>
          <w:color w:val="273239"/>
          <w:spacing w:val="2"/>
          <w:sz w:val="19"/>
          <w:szCs w:val="19"/>
        </w:rPr>
      </w:pPr>
    </w:p>
    <w:p w:rsidR="00C80CD1" w:rsidRPr="00C80CD1" w:rsidRDefault="00C80CD1" w:rsidP="00C80CD1">
      <w:pPr>
        <w:shd w:val="clear" w:color="auto" w:fill="FAFBFC"/>
        <w:spacing w:before="100" w:beforeAutospacing="1" w:after="100" w:afterAutospacing="1" w:line="240" w:lineRule="auto"/>
        <w:outlineLvl w:val="1"/>
        <w:rPr>
          <w:rFonts w:ascii="Arial" w:eastAsia="Times New Roman" w:hAnsi="Arial" w:cs="Arial"/>
          <w:b/>
          <w:bCs/>
          <w:sz w:val="18"/>
          <w:szCs w:val="18"/>
        </w:rPr>
      </w:pPr>
      <w:r w:rsidRPr="00C80CD1">
        <w:rPr>
          <w:rFonts w:ascii="Arial" w:eastAsia="Times New Roman" w:hAnsi="Arial" w:cs="Arial"/>
          <w:b/>
          <w:bCs/>
          <w:sz w:val="18"/>
          <w:szCs w:val="18"/>
        </w:rPr>
        <w:t>Characteristics of Stop and Wait ARQ</w:t>
      </w:r>
    </w:p>
    <w:p w:rsidR="00C80CD1" w:rsidRPr="00C80CD1" w:rsidRDefault="00C80CD1" w:rsidP="00C80CD1">
      <w:pPr>
        <w:numPr>
          <w:ilvl w:val="0"/>
          <w:numId w:val="33"/>
        </w:numPr>
        <w:shd w:val="clear" w:color="auto" w:fill="FAFBFC"/>
        <w:spacing w:before="100" w:beforeAutospacing="1" w:after="100" w:afterAutospacing="1" w:line="240" w:lineRule="auto"/>
        <w:rPr>
          <w:rFonts w:ascii="Arial" w:eastAsia="Times New Roman" w:hAnsi="Arial" w:cs="Arial"/>
          <w:sz w:val="18"/>
          <w:szCs w:val="18"/>
        </w:rPr>
      </w:pPr>
      <w:r w:rsidRPr="00C80CD1">
        <w:rPr>
          <w:rFonts w:ascii="Arial" w:eastAsia="Times New Roman" w:hAnsi="Arial" w:cs="Arial"/>
          <w:sz w:val="18"/>
          <w:szCs w:val="18"/>
        </w:rPr>
        <w:t>The stop and wait ARD is a sliding window protocol with a window size equal to </w:t>
      </w:r>
      <w:r w:rsidRPr="0036352F">
        <w:rPr>
          <w:rFonts w:ascii="Arial" w:eastAsia="Times New Roman" w:hAnsi="Arial" w:cs="Arial"/>
          <w:sz w:val="18"/>
          <w:szCs w:val="18"/>
        </w:rPr>
        <w:t>1</w:t>
      </w:r>
      <w:r w:rsidRPr="00C80CD1">
        <w:rPr>
          <w:rFonts w:ascii="Arial" w:eastAsia="Times New Roman" w:hAnsi="Arial" w:cs="Arial"/>
          <w:sz w:val="18"/>
          <w:szCs w:val="18"/>
        </w:rPr>
        <w:t>.</w:t>
      </w:r>
    </w:p>
    <w:p w:rsidR="00C80CD1" w:rsidRPr="00C80CD1" w:rsidRDefault="00C80CD1" w:rsidP="00C80CD1">
      <w:pPr>
        <w:numPr>
          <w:ilvl w:val="0"/>
          <w:numId w:val="33"/>
        </w:numPr>
        <w:shd w:val="clear" w:color="auto" w:fill="FAFBFC"/>
        <w:spacing w:before="100" w:beforeAutospacing="1" w:after="100" w:afterAutospacing="1" w:line="240" w:lineRule="auto"/>
        <w:rPr>
          <w:rFonts w:ascii="Arial" w:eastAsia="Times New Roman" w:hAnsi="Arial" w:cs="Arial"/>
          <w:sz w:val="18"/>
          <w:szCs w:val="18"/>
        </w:rPr>
      </w:pPr>
      <w:r w:rsidRPr="00C80CD1">
        <w:rPr>
          <w:rFonts w:ascii="Arial" w:eastAsia="Times New Roman" w:hAnsi="Arial" w:cs="Arial"/>
          <w:sz w:val="18"/>
          <w:szCs w:val="18"/>
        </w:rPr>
        <w:t>The stop and wait ARQ is an example of the </w:t>
      </w:r>
      <w:r w:rsidRPr="0036352F">
        <w:rPr>
          <w:rFonts w:ascii="Arial" w:eastAsia="Times New Roman" w:hAnsi="Arial" w:cs="Arial"/>
          <w:sz w:val="18"/>
          <w:szCs w:val="18"/>
        </w:rPr>
        <w:t>Closed Loop OR connection-oriented</w:t>
      </w:r>
      <w:r w:rsidRPr="00C80CD1">
        <w:rPr>
          <w:rFonts w:ascii="Arial" w:eastAsia="Times New Roman" w:hAnsi="Arial" w:cs="Arial"/>
          <w:sz w:val="18"/>
          <w:szCs w:val="18"/>
        </w:rPr>
        <w:t>.</w:t>
      </w:r>
    </w:p>
    <w:p w:rsidR="00C80CD1" w:rsidRPr="00C80CD1" w:rsidRDefault="00C80CD1" w:rsidP="00C80CD1">
      <w:pPr>
        <w:numPr>
          <w:ilvl w:val="0"/>
          <w:numId w:val="33"/>
        </w:numPr>
        <w:shd w:val="clear" w:color="auto" w:fill="FAFBFC"/>
        <w:spacing w:before="100" w:beforeAutospacing="1" w:after="100" w:afterAutospacing="1" w:line="240" w:lineRule="auto"/>
        <w:rPr>
          <w:rFonts w:ascii="Arial" w:eastAsia="Times New Roman" w:hAnsi="Arial" w:cs="Arial"/>
          <w:sz w:val="18"/>
          <w:szCs w:val="18"/>
        </w:rPr>
      </w:pPr>
      <w:r w:rsidRPr="00C80CD1">
        <w:rPr>
          <w:rFonts w:ascii="Arial" w:eastAsia="Times New Roman" w:hAnsi="Arial" w:cs="Arial"/>
          <w:sz w:val="18"/>
          <w:szCs w:val="18"/>
        </w:rPr>
        <w:t>The sender sends the data frame with a sequence number.</w:t>
      </w:r>
    </w:p>
    <w:p w:rsidR="00C80CD1" w:rsidRPr="00C80CD1" w:rsidRDefault="00C80CD1" w:rsidP="00C80CD1">
      <w:pPr>
        <w:numPr>
          <w:ilvl w:val="0"/>
          <w:numId w:val="33"/>
        </w:numPr>
        <w:shd w:val="clear" w:color="auto" w:fill="FAFBFC"/>
        <w:spacing w:before="100" w:beforeAutospacing="1" w:after="100" w:afterAutospacing="1" w:line="240" w:lineRule="auto"/>
        <w:rPr>
          <w:rFonts w:ascii="Arial" w:eastAsia="Times New Roman" w:hAnsi="Arial" w:cs="Arial"/>
          <w:sz w:val="18"/>
          <w:szCs w:val="18"/>
        </w:rPr>
      </w:pPr>
      <w:r w:rsidRPr="00C80CD1">
        <w:rPr>
          <w:rFonts w:ascii="Arial" w:eastAsia="Times New Roman" w:hAnsi="Arial" w:cs="Arial"/>
          <w:sz w:val="18"/>
          <w:szCs w:val="18"/>
        </w:rPr>
        <w:t>The sender also maintains a copy of the data frame that is being currently sent so that if the ACK is not received then the sender can re-transmit the frame.</w:t>
      </w:r>
    </w:p>
    <w:p w:rsidR="00C80CD1" w:rsidRPr="00C80CD1" w:rsidRDefault="00C80CD1" w:rsidP="00C80CD1">
      <w:pPr>
        <w:numPr>
          <w:ilvl w:val="0"/>
          <w:numId w:val="33"/>
        </w:numPr>
        <w:shd w:val="clear" w:color="auto" w:fill="FAFBFC"/>
        <w:spacing w:before="100" w:beforeAutospacing="1" w:after="100" w:afterAutospacing="1" w:line="240" w:lineRule="auto"/>
        <w:rPr>
          <w:rFonts w:ascii="Arial" w:eastAsia="Times New Roman" w:hAnsi="Arial" w:cs="Arial"/>
          <w:sz w:val="18"/>
          <w:szCs w:val="18"/>
        </w:rPr>
      </w:pPr>
      <w:r w:rsidRPr="00C80CD1">
        <w:rPr>
          <w:rFonts w:ascii="Arial" w:eastAsia="Times New Roman" w:hAnsi="Arial" w:cs="Arial"/>
          <w:sz w:val="18"/>
          <w:szCs w:val="18"/>
        </w:rPr>
        <w:t>The sender can send only one frame at a time and the receiver can also receive only one frame at a time.</w:t>
      </w:r>
    </w:p>
    <w:p w:rsidR="00C80CD1" w:rsidRPr="00C80CD1" w:rsidRDefault="00C80CD1" w:rsidP="00C80CD1">
      <w:pPr>
        <w:numPr>
          <w:ilvl w:val="0"/>
          <w:numId w:val="33"/>
        </w:numPr>
        <w:shd w:val="clear" w:color="auto" w:fill="FAFBFC"/>
        <w:spacing w:before="100" w:beforeAutospacing="1" w:after="100" w:afterAutospacing="1" w:line="240" w:lineRule="auto"/>
        <w:rPr>
          <w:rFonts w:ascii="Arial" w:eastAsia="Times New Roman" w:hAnsi="Arial" w:cs="Arial"/>
          <w:sz w:val="18"/>
          <w:szCs w:val="18"/>
        </w:rPr>
      </w:pPr>
      <w:r w:rsidRPr="00C80CD1">
        <w:rPr>
          <w:rFonts w:ascii="Arial" w:eastAsia="Times New Roman" w:hAnsi="Arial" w:cs="Arial"/>
          <w:sz w:val="18"/>
          <w:szCs w:val="18"/>
        </w:rPr>
        <w:t>The stop and wait ARQ is a connection-oriented protocol.</w:t>
      </w:r>
    </w:p>
    <w:p w:rsidR="00C80CD1" w:rsidRPr="00C80CD1" w:rsidRDefault="00C80CD1" w:rsidP="00C80CD1">
      <w:pPr>
        <w:numPr>
          <w:ilvl w:val="0"/>
          <w:numId w:val="33"/>
        </w:numPr>
        <w:shd w:val="clear" w:color="auto" w:fill="FAFBFC"/>
        <w:spacing w:before="100" w:beforeAutospacing="1" w:after="100" w:afterAutospacing="1" w:line="240" w:lineRule="auto"/>
        <w:rPr>
          <w:rFonts w:ascii="Arial" w:eastAsia="Times New Roman" w:hAnsi="Arial" w:cs="Arial"/>
          <w:sz w:val="18"/>
          <w:szCs w:val="18"/>
        </w:rPr>
      </w:pPr>
      <w:r w:rsidRPr="00C80CD1">
        <w:rPr>
          <w:rFonts w:ascii="Arial" w:eastAsia="Times New Roman" w:hAnsi="Arial" w:cs="Arial"/>
          <w:sz w:val="18"/>
          <w:szCs w:val="18"/>
        </w:rPr>
        <w:t>In the stop and wait ARQ, the sender needs to maintain a time tracker.</w:t>
      </w:r>
    </w:p>
    <w:p w:rsidR="00C80CD1" w:rsidRPr="00C80CD1" w:rsidRDefault="00C80CD1" w:rsidP="00C80CD1">
      <w:pPr>
        <w:pStyle w:val="NormalWeb"/>
        <w:shd w:val="clear" w:color="auto" w:fill="FFFFFF"/>
        <w:spacing w:before="0" w:beforeAutospacing="0" w:after="113" w:afterAutospacing="0"/>
        <w:textAlignment w:val="baseline"/>
        <w:rPr>
          <w:rFonts w:ascii="Arial" w:hAnsi="Arial" w:cs="Arial"/>
          <w:color w:val="273239"/>
          <w:spacing w:val="2"/>
          <w:sz w:val="19"/>
          <w:szCs w:val="19"/>
        </w:rPr>
      </w:pPr>
    </w:p>
    <w:p w:rsidR="00C80CD1" w:rsidRDefault="00C80CD1" w:rsidP="00C80CD1">
      <w:pPr>
        <w:pStyle w:val="NormalWeb"/>
        <w:shd w:val="clear" w:color="auto" w:fill="FFFFFF"/>
        <w:spacing w:before="0" w:beforeAutospacing="0" w:after="113" w:afterAutospacing="0"/>
        <w:textAlignment w:val="baseline"/>
        <w:rPr>
          <w:rFonts w:ascii="Arial" w:hAnsi="Arial" w:cs="Arial"/>
          <w:color w:val="273239"/>
          <w:spacing w:val="2"/>
          <w:sz w:val="19"/>
          <w:szCs w:val="19"/>
        </w:rPr>
      </w:pPr>
    </w:p>
    <w:p w:rsidR="00C80CD1" w:rsidRDefault="0085750C" w:rsidP="00C80CD1">
      <w:pPr>
        <w:pStyle w:val="NormalWeb"/>
        <w:shd w:val="clear" w:color="auto" w:fill="FFFFFF"/>
        <w:tabs>
          <w:tab w:val="left" w:pos="1667"/>
        </w:tabs>
        <w:spacing w:before="0" w:beforeAutospacing="0" w:after="113" w:afterAutospacing="0"/>
        <w:textAlignment w:val="baseline"/>
        <w:rPr>
          <w:rFonts w:ascii="Arial" w:hAnsi="Arial" w:cs="Arial"/>
          <w:color w:val="273239"/>
          <w:spacing w:val="2"/>
          <w:sz w:val="19"/>
          <w:szCs w:val="19"/>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Working principle of Stop and Wait ARQ" style="width:23.8pt;height:23.8pt"/>
        </w:pict>
      </w:r>
      <w:r>
        <w:pict>
          <v:shape id="_x0000_i1026" type="#_x0000_t75" alt=" Working principle of Stop and Wait ARQ" style="width:23.8pt;height:23.8pt"/>
        </w:pict>
      </w:r>
    </w:p>
    <w:p w:rsidR="00C80CD1" w:rsidRPr="00EB5D03" w:rsidRDefault="00C80CD1" w:rsidP="00C80CD1">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p w:rsidR="00B7202B" w:rsidRPr="00B7202B" w:rsidRDefault="00B7202B" w:rsidP="00B7202B">
      <w:pPr>
        <w:pStyle w:val="ListParagraph"/>
        <w:shd w:val="clear" w:color="auto" w:fill="FFFFFF"/>
        <w:spacing w:after="0" w:line="240" w:lineRule="auto"/>
        <w:ind w:left="1440"/>
        <w:textAlignment w:val="baseline"/>
        <w:rPr>
          <w:rFonts w:ascii="Arial" w:eastAsia="Times New Roman" w:hAnsi="Arial" w:cs="Arial"/>
          <w:b/>
          <w:color w:val="273239"/>
          <w:spacing w:val="1"/>
          <w:sz w:val="18"/>
          <w:szCs w:val="18"/>
        </w:rPr>
      </w:pPr>
    </w:p>
    <w:sectPr w:rsidR="00B7202B" w:rsidRPr="00B7202B" w:rsidSect="001435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1A4F"/>
    <w:multiLevelType w:val="hybridMultilevel"/>
    <w:tmpl w:val="4A3E7C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B6E24"/>
    <w:multiLevelType w:val="hybridMultilevel"/>
    <w:tmpl w:val="4AB8D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470F30"/>
    <w:multiLevelType w:val="hybridMultilevel"/>
    <w:tmpl w:val="C6869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F06D4B"/>
    <w:multiLevelType w:val="hybridMultilevel"/>
    <w:tmpl w:val="478E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20B39"/>
    <w:multiLevelType w:val="hybridMultilevel"/>
    <w:tmpl w:val="853CD1EE"/>
    <w:lvl w:ilvl="0" w:tplc="0409000F">
      <w:start w:val="1"/>
      <w:numFmt w:val="decimal"/>
      <w:lvlText w:val="%1."/>
      <w:lvlJc w:val="left"/>
      <w:pPr>
        <w:ind w:left="1208" w:hanging="360"/>
      </w:pPr>
    </w:lvl>
    <w:lvl w:ilvl="1" w:tplc="04090019" w:tentative="1">
      <w:start w:val="1"/>
      <w:numFmt w:val="lowerLetter"/>
      <w:lvlText w:val="%2."/>
      <w:lvlJc w:val="left"/>
      <w:pPr>
        <w:ind w:left="1928" w:hanging="360"/>
      </w:pPr>
    </w:lvl>
    <w:lvl w:ilvl="2" w:tplc="0409001B" w:tentative="1">
      <w:start w:val="1"/>
      <w:numFmt w:val="lowerRoman"/>
      <w:lvlText w:val="%3."/>
      <w:lvlJc w:val="right"/>
      <w:pPr>
        <w:ind w:left="2648" w:hanging="180"/>
      </w:pPr>
    </w:lvl>
    <w:lvl w:ilvl="3" w:tplc="0409000F" w:tentative="1">
      <w:start w:val="1"/>
      <w:numFmt w:val="decimal"/>
      <w:lvlText w:val="%4."/>
      <w:lvlJc w:val="left"/>
      <w:pPr>
        <w:ind w:left="3368" w:hanging="360"/>
      </w:pPr>
    </w:lvl>
    <w:lvl w:ilvl="4" w:tplc="04090019" w:tentative="1">
      <w:start w:val="1"/>
      <w:numFmt w:val="lowerLetter"/>
      <w:lvlText w:val="%5."/>
      <w:lvlJc w:val="left"/>
      <w:pPr>
        <w:ind w:left="4088" w:hanging="360"/>
      </w:pPr>
    </w:lvl>
    <w:lvl w:ilvl="5" w:tplc="0409001B" w:tentative="1">
      <w:start w:val="1"/>
      <w:numFmt w:val="lowerRoman"/>
      <w:lvlText w:val="%6."/>
      <w:lvlJc w:val="right"/>
      <w:pPr>
        <w:ind w:left="4808" w:hanging="180"/>
      </w:pPr>
    </w:lvl>
    <w:lvl w:ilvl="6" w:tplc="0409000F" w:tentative="1">
      <w:start w:val="1"/>
      <w:numFmt w:val="decimal"/>
      <w:lvlText w:val="%7."/>
      <w:lvlJc w:val="left"/>
      <w:pPr>
        <w:ind w:left="5528" w:hanging="360"/>
      </w:pPr>
    </w:lvl>
    <w:lvl w:ilvl="7" w:tplc="04090019" w:tentative="1">
      <w:start w:val="1"/>
      <w:numFmt w:val="lowerLetter"/>
      <w:lvlText w:val="%8."/>
      <w:lvlJc w:val="left"/>
      <w:pPr>
        <w:ind w:left="6248" w:hanging="360"/>
      </w:pPr>
    </w:lvl>
    <w:lvl w:ilvl="8" w:tplc="0409001B" w:tentative="1">
      <w:start w:val="1"/>
      <w:numFmt w:val="lowerRoman"/>
      <w:lvlText w:val="%9."/>
      <w:lvlJc w:val="right"/>
      <w:pPr>
        <w:ind w:left="6968" w:hanging="180"/>
      </w:pPr>
    </w:lvl>
  </w:abstractNum>
  <w:abstractNum w:abstractNumId="5">
    <w:nsid w:val="0ACA2609"/>
    <w:multiLevelType w:val="multilevel"/>
    <w:tmpl w:val="FDEE55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286CB3"/>
    <w:multiLevelType w:val="hybridMultilevel"/>
    <w:tmpl w:val="DDE8B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927336"/>
    <w:multiLevelType w:val="hybridMultilevel"/>
    <w:tmpl w:val="4D40EF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C33486"/>
    <w:multiLevelType w:val="multilevel"/>
    <w:tmpl w:val="61B4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5B47CF"/>
    <w:multiLevelType w:val="hybridMultilevel"/>
    <w:tmpl w:val="4BF8E1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D974409"/>
    <w:multiLevelType w:val="multilevel"/>
    <w:tmpl w:val="95FE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E93017"/>
    <w:multiLevelType w:val="multilevel"/>
    <w:tmpl w:val="4088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C50474"/>
    <w:multiLevelType w:val="multilevel"/>
    <w:tmpl w:val="F7BA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F03E17"/>
    <w:multiLevelType w:val="hybridMultilevel"/>
    <w:tmpl w:val="6D3AA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BF86A30"/>
    <w:multiLevelType w:val="hybridMultilevel"/>
    <w:tmpl w:val="EC2CD1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18C4A19"/>
    <w:multiLevelType w:val="multilevel"/>
    <w:tmpl w:val="B72EFA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6">
    <w:nsid w:val="43F41ADE"/>
    <w:multiLevelType w:val="hybridMultilevel"/>
    <w:tmpl w:val="F132CBFA"/>
    <w:lvl w:ilvl="0" w:tplc="9322FE9A">
      <w:start w:val="1"/>
      <w:numFmt w:val="upp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nsid w:val="47F95420"/>
    <w:multiLevelType w:val="hybridMultilevel"/>
    <w:tmpl w:val="53FA0E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9B03030"/>
    <w:multiLevelType w:val="multilevel"/>
    <w:tmpl w:val="FE62A158"/>
    <w:lvl w:ilvl="0">
      <w:start w:val="1"/>
      <w:numFmt w:val="decimal"/>
      <w:lvlText w:val="%1."/>
      <w:lvlJc w:val="lef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nsid w:val="4BDB597B"/>
    <w:multiLevelType w:val="multilevel"/>
    <w:tmpl w:val="081682BC"/>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20">
    <w:nsid w:val="4E217BCF"/>
    <w:multiLevelType w:val="hybridMultilevel"/>
    <w:tmpl w:val="976221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4E3144"/>
    <w:multiLevelType w:val="hybridMultilevel"/>
    <w:tmpl w:val="8E1689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8B4B5C"/>
    <w:multiLevelType w:val="hybridMultilevel"/>
    <w:tmpl w:val="B5CE20E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3">
    <w:nsid w:val="5D514289"/>
    <w:multiLevelType w:val="hybridMultilevel"/>
    <w:tmpl w:val="323CB6AE"/>
    <w:lvl w:ilvl="0" w:tplc="F3408A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341A62"/>
    <w:multiLevelType w:val="hybridMultilevel"/>
    <w:tmpl w:val="9104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EB7255"/>
    <w:multiLevelType w:val="multilevel"/>
    <w:tmpl w:val="E28248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6">
    <w:nsid w:val="6B7356F6"/>
    <w:multiLevelType w:val="multilevel"/>
    <w:tmpl w:val="C5EC9EEC"/>
    <w:lvl w:ilvl="0">
      <w:start w:val="1"/>
      <w:numFmt w:val="bullet"/>
      <w:lvlText w:val=""/>
      <w:lvlJc w:val="left"/>
      <w:pPr>
        <w:tabs>
          <w:tab w:val="num" w:pos="1570"/>
        </w:tabs>
        <w:ind w:left="1570" w:hanging="360"/>
      </w:pPr>
      <w:rPr>
        <w:rFonts w:ascii="Symbol" w:hAnsi="Symbol" w:hint="default"/>
        <w:sz w:val="20"/>
      </w:rPr>
    </w:lvl>
    <w:lvl w:ilvl="1" w:tentative="1">
      <w:start w:val="1"/>
      <w:numFmt w:val="bullet"/>
      <w:lvlText w:val=""/>
      <w:lvlJc w:val="left"/>
      <w:pPr>
        <w:tabs>
          <w:tab w:val="num" w:pos="2290"/>
        </w:tabs>
        <w:ind w:left="2290" w:hanging="360"/>
      </w:pPr>
      <w:rPr>
        <w:rFonts w:ascii="Symbol" w:hAnsi="Symbol" w:hint="default"/>
        <w:sz w:val="20"/>
      </w:rPr>
    </w:lvl>
    <w:lvl w:ilvl="2" w:tentative="1">
      <w:start w:val="1"/>
      <w:numFmt w:val="bullet"/>
      <w:lvlText w:val=""/>
      <w:lvlJc w:val="left"/>
      <w:pPr>
        <w:tabs>
          <w:tab w:val="num" w:pos="3010"/>
        </w:tabs>
        <w:ind w:left="3010" w:hanging="360"/>
      </w:pPr>
      <w:rPr>
        <w:rFonts w:ascii="Symbol" w:hAnsi="Symbol" w:hint="default"/>
        <w:sz w:val="20"/>
      </w:rPr>
    </w:lvl>
    <w:lvl w:ilvl="3" w:tentative="1">
      <w:start w:val="1"/>
      <w:numFmt w:val="bullet"/>
      <w:lvlText w:val=""/>
      <w:lvlJc w:val="left"/>
      <w:pPr>
        <w:tabs>
          <w:tab w:val="num" w:pos="3730"/>
        </w:tabs>
        <w:ind w:left="3730" w:hanging="360"/>
      </w:pPr>
      <w:rPr>
        <w:rFonts w:ascii="Symbol" w:hAnsi="Symbol" w:hint="default"/>
        <w:sz w:val="20"/>
      </w:rPr>
    </w:lvl>
    <w:lvl w:ilvl="4" w:tentative="1">
      <w:start w:val="1"/>
      <w:numFmt w:val="bullet"/>
      <w:lvlText w:val=""/>
      <w:lvlJc w:val="left"/>
      <w:pPr>
        <w:tabs>
          <w:tab w:val="num" w:pos="4450"/>
        </w:tabs>
        <w:ind w:left="4450" w:hanging="360"/>
      </w:pPr>
      <w:rPr>
        <w:rFonts w:ascii="Symbol" w:hAnsi="Symbol" w:hint="default"/>
        <w:sz w:val="20"/>
      </w:rPr>
    </w:lvl>
    <w:lvl w:ilvl="5" w:tentative="1">
      <w:start w:val="1"/>
      <w:numFmt w:val="bullet"/>
      <w:lvlText w:val=""/>
      <w:lvlJc w:val="left"/>
      <w:pPr>
        <w:tabs>
          <w:tab w:val="num" w:pos="5170"/>
        </w:tabs>
        <w:ind w:left="5170" w:hanging="360"/>
      </w:pPr>
      <w:rPr>
        <w:rFonts w:ascii="Symbol" w:hAnsi="Symbol" w:hint="default"/>
        <w:sz w:val="20"/>
      </w:rPr>
    </w:lvl>
    <w:lvl w:ilvl="6" w:tentative="1">
      <w:start w:val="1"/>
      <w:numFmt w:val="bullet"/>
      <w:lvlText w:val=""/>
      <w:lvlJc w:val="left"/>
      <w:pPr>
        <w:tabs>
          <w:tab w:val="num" w:pos="5890"/>
        </w:tabs>
        <w:ind w:left="5890" w:hanging="360"/>
      </w:pPr>
      <w:rPr>
        <w:rFonts w:ascii="Symbol" w:hAnsi="Symbol" w:hint="default"/>
        <w:sz w:val="20"/>
      </w:rPr>
    </w:lvl>
    <w:lvl w:ilvl="7" w:tentative="1">
      <w:start w:val="1"/>
      <w:numFmt w:val="bullet"/>
      <w:lvlText w:val=""/>
      <w:lvlJc w:val="left"/>
      <w:pPr>
        <w:tabs>
          <w:tab w:val="num" w:pos="6610"/>
        </w:tabs>
        <w:ind w:left="6610" w:hanging="360"/>
      </w:pPr>
      <w:rPr>
        <w:rFonts w:ascii="Symbol" w:hAnsi="Symbol" w:hint="default"/>
        <w:sz w:val="20"/>
      </w:rPr>
    </w:lvl>
    <w:lvl w:ilvl="8" w:tentative="1">
      <w:start w:val="1"/>
      <w:numFmt w:val="bullet"/>
      <w:lvlText w:val=""/>
      <w:lvlJc w:val="left"/>
      <w:pPr>
        <w:tabs>
          <w:tab w:val="num" w:pos="7330"/>
        </w:tabs>
        <w:ind w:left="7330" w:hanging="360"/>
      </w:pPr>
      <w:rPr>
        <w:rFonts w:ascii="Symbol" w:hAnsi="Symbol" w:hint="default"/>
        <w:sz w:val="20"/>
      </w:rPr>
    </w:lvl>
  </w:abstractNum>
  <w:abstractNum w:abstractNumId="27">
    <w:nsid w:val="6DE403E0"/>
    <w:multiLevelType w:val="multilevel"/>
    <w:tmpl w:val="A5B21838"/>
    <w:lvl w:ilvl="0">
      <w:start w:val="1"/>
      <w:numFmt w:val="bullet"/>
      <w:lvlText w:val=""/>
      <w:lvlJc w:val="left"/>
      <w:pPr>
        <w:tabs>
          <w:tab w:val="num" w:pos="1160"/>
        </w:tabs>
        <w:ind w:left="1160" w:hanging="360"/>
      </w:pPr>
      <w:rPr>
        <w:rFonts w:ascii="Symbol" w:hAnsi="Symbol" w:hint="default"/>
        <w:sz w:val="20"/>
      </w:rPr>
    </w:lvl>
    <w:lvl w:ilvl="1" w:tentative="1">
      <w:start w:val="1"/>
      <w:numFmt w:val="bullet"/>
      <w:lvlText w:val=""/>
      <w:lvlJc w:val="left"/>
      <w:pPr>
        <w:tabs>
          <w:tab w:val="num" w:pos="1880"/>
        </w:tabs>
        <w:ind w:left="1880" w:hanging="360"/>
      </w:pPr>
      <w:rPr>
        <w:rFonts w:ascii="Symbol" w:hAnsi="Symbol" w:hint="default"/>
        <w:sz w:val="20"/>
      </w:rPr>
    </w:lvl>
    <w:lvl w:ilvl="2" w:tentative="1">
      <w:start w:val="1"/>
      <w:numFmt w:val="bullet"/>
      <w:lvlText w:val=""/>
      <w:lvlJc w:val="left"/>
      <w:pPr>
        <w:tabs>
          <w:tab w:val="num" w:pos="2600"/>
        </w:tabs>
        <w:ind w:left="2600" w:hanging="360"/>
      </w:pPr>
      <w:rPr>
        <w:rFonts w:ascii="Symbol" w:hAnsi="Symbol" w:hint="default"/>
        <w:sz w:val="20"/>
      </w:rPr>
    </w:lvl>
    <w:lvl w:ilvl="3" w:tentative="1">
      <w:start w:val="1"/>
      <w:numFmt w:val="bullet"/>
      <w:lvlText w:val=""/>
      <w:lvlJc w:val="left"/>
      <w:pPr>
        <w:tabs>
          <w:tab w:val="num" w:pos="3320"/>
        </w:tabs>
        <w:ind w:left="3320" w:hanging="360"/>
      </w:pPr>
      <w:rPr>
        <w:rFonts w:ascii="Symbol" w:hAnsi="Symbol" w:hint="default"/>
        <w:sz w:val="20"/>
      </w:rPr>
    </w:lvl>
    <w:lvl w:ilvl="4" w:tentative="1">
      <w:start w:val="1"/>
      <w:numFmt w:val="bullet"/>
      <w:lvlText w:val=""/>
      <w:lvlJc w:val="left"/>
      <w:pPr>
        <w:tabs>
          <w:tab w:val="num" w:pos="4040"/>
        </w:tabs>
        <w:ind w:left="4040" w:hanging="360"/>
      </w:pPr>
      <w:rPr>
        <w:rFonts w:ascii="Symbol" w:hAnsi="Symbol" w:hint="default"/>
        <w:sz w:val="20"/>
      </w:rPr>
    </w:lvl>
    <w:lvl w:ilvl="5" w:tentative="1">
      <w:start w:val="1"/>
      <w:numFmt w:val="bullet"/>
      <w:lvlText w:val=""/>
      <w:lvlJc w:val="left"/>
      <w:pPr>
        <w:tabs>
          <w:tab w:val="num" w:pos="4760"/>
        </w:tabs>
        <w:ind w:left="4760" w:hanging="360"/>
      </w:pPr>
      <w:rPr>
        <w:rFonts w:ascii="Symbol" w:hAnsi="Symbol" w:hint="default"/>
        <w:sz w:val="20"/>
      </w:rPr>
    </w:lvl>
    <w:lvl w:ilvl="6" w:tentative="1">
      <w:start w:val="1"/>
      <w:numFmt w:val="bullet"/>
      <w:lvlText w:val=""/>
      <w:lvlJc w:val="left"/>
      <w:pPr>
        <w:tabs>
          <w:tab w:val="num" w:pos="5480"/>
        </w:tabs>
        <w:ind w:left="5480" w:hanging="360"/>
      </w:pPr>
      <w:rPr>
        <w:rFonts w:ascii="Symbol" w:hAnsi="Symbol" w:hint="default"/>
        <w:sz w:val="20"/>
      </w:rPr>
    </w:lvl>
    <w:lvl w:ilvl="7" w:tentative="1">
      <w:start w:val="1"/>
      <w:numFmt w:val="bullet"/>
      <w:lvlText w:val=""/>
      <w:lvlJc w:val="left"/>
      <w:pPr>
        <w:tabs>
          <w:tab w:val="num" w:pos="6200"/>
        </w:tabs>
        <w:ind w:left="6200" w:hanging="360"/>
      </w:pPr>
      <w:rPr>
        <w:rFonts w:ascii="Symbol" w:hAnsi="Symbol" w:hint="default"/>
        <w:sz w:val="20"/>
      </w:rPr>
    </w:lvl>
    <w:lvl w:ilvl="8" w:tentative="1">
      <w:start w:val="1"/>
      <w:numFmt w:val="bullet"/>
      <w:lvlText w:val=""/>
      <w:lvlJc w:val="left"/>
      <w:pPr>
        <w:tabs>
          <w:tab w:val="num" w:pos="6920"/>
        </w:tabs>
        <w:ind w:left="6920" w:hanging="360"/>
      </w:pPr>
      <w:rPr>
        <w:rFonts w:ascii="Symbol" w:hAnsi="Symbol" w:hint="default"/>
        <w:sz w:val="20"/>
      </w:rPr>
    </w:lvl>
  </w:abstractNum>
  <w:abstractNum w:abstractNumId="28">
    <w:nsid w:val="74EE2ACF"/>
    <w:multiLevelType w:val="multilevel"/>
    <w:tmpl w:val="E920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906245C"/>
    <w:multiLevelType w:val="multilevel"/>
    <w:tmpl w:val="457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071A99"/>
    <w:multiLevelType w:val="hybridMultilevel"/>
    <w:tmpl w:val="1916B9FC"/>
    <w:lvl w:ilvl="0" w:tplc="0409000F">
      <w:start w:val="1"/>
      <w:numFmt w:val="decimal"/>
      <w:lvlText w:val="%1."/>
      <w:lvlJc w:val="left"/>
      <w:pPr>
        <w:ind w:left="2035" w:hanging="360"/>
      </w:pPr>
    </w:lvl>
    <w:lvl w:ilvl="1" w:tplc="04090019" w:tentative="1">
      <w:start w:val="1"/>
      <w:numFmt w:val="lowerLetter"/>
      <w:lvlText w:val="%2."/>
      <w:lvlJc w:val="left"/>
      <w:pPr>
        <w:ind w:left="2755" w:hanging="360"/>
      </w:pPr>
    </w:lvl>
    <w:lvl w:ilvl="2" w:tplc="0409001B" w:tentative="1">
      <w:start w:val="1"/>
      <w:numFmt w:val="lowerRoman"/>
      <w:lvlText w:val="%3."/>
      <w:lvlJc w:val="right"/>
      <w:pPr>
        <w:ind w:left="3475" w:hanging="180"/>
      </w:pPr>
    </w:lvl>
    <w:lvl w:ilvl="3" w:tplc="0409000F" w:tentative="1">
      <w:start w:val="1"/>
      <w:numFmt w:val="decimal"/>
      <w:lvlText w:val="%4."/>
      <w:lvlJc w:val="left"/>
      <w:pPr>
        <w:ind w:left="4195" w:hanging="360"/>
      </w:pPr>
    </w:lvl>
    <w:lvl w:ilvl="4" w:tplc="04090019" w:tentative="1">
      <w:start w:val="1"/>
      <w:numFmt w:val="lowerLetter"/>
      <w:lvlText w:val="%5."/>
      <w:lvlJc w:val="left"/>
      <w:pPr>
        <w:ind w:left="4915" w:hanging="360"/>
      </w:pPr>
    </w:lvl>
    <w:lvl w:ilvl="5" w:tplc="0409001B" w:tentative="1">
      <w:start w:val="1"/>
      <w:numFmt w:val="lowerRoman"/>
      <w:lvlText w:val="%6."/>
      <w:lvlJc w:val="right"/>
      <w:pPr>
        <w:ind w:left="5635" w:hanging="180"/>
      </w:pPr>
    </w:lvl>
    <w:lvl w:ilvl="6" w:tplc="0409000F" w:tentative="1">
      <w:start w:val="1"/>
      <w:numFmt w:val="decimal"/>
      <w:lvlText w:val="%7."/>
      <w:lvlJc w:val="left"/>
      <w:pPr>
        <w:ind w:left="6355" w:hanging="360"/>
      </w:pPr>
    </w:lvl>
    <w:lvl w:ilvl="7" w:tplc="04090019" w:tentative="1">
      <w:start w:val="1"/>
      <w:numFmt w:val="lowerLetter"/>
      <w:lvlText w:val="%8."/>
      <w:lvlJc w:val="left"/>
      <w:pPr>
        <w:ind w:left="7075" w:hanging="360"/>
      </w:pPr>
    </w:lvl>
    <w:lvl w:ilvl="8" w:tplc="0409001B" w:tentative="1">
      <w:start w:val="1"/>
      <w:numFmt w:val="lowerRoman"/>
      <w:lvlText w:val="%9."/>
      <w:lvlJc w:val="right"/>
      <w:pPr>
        <w:ind w:left="7795" w:hanging="180"/>
      </w:pPr>
    </w:lvl>
  </w:abstractNum>
  <w:abstractNum w:abstractNumId="31">
    <w:nsid w:val="7D6017A7"/>
    <w:multiLevelType w:val="multilevel"/>
    <w:tmpl w:val="41F81D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2">
    <w:nsid w:val="7EAA19C2"/>
    <w:multiLevelType w:val="hybridMultilevel"/>
    <w:tmpl w:val="B78864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9"/>
  </w:num>
  <w:num w:numId="2">
    <w:abstractNumId w:val="23"/>
  </w:num>
  <w:num w:numId="3">
    <w:abstractNumId w:val="12"/>
  </w:num>
  <w:num w:numId="4">
    <w:abstractNumId w:val="13"/>
  </w:num>
  <w:num w:numId="5">
    <w:abstractNumId w:val="21"/>
  </w:num>
  <w:num w:numId="6">
    <w:abstractNumId w:val="11"/>
  </w:num>
  <w:num w:numId="7">
    <w:abstractNumId w:val="20"/>
  </w:num>
  <w:num w:numId="8">
    <w:abstractNumId w:val="19"/>
  </w:num>
  <w:num w:numId="9">
    <w:abstractNumId w:val="7"/>
  </w:num>
  <w:num w:numId="10">
    <w:abstractNumId w:val="26"/>
  </w:num>
  <w:num w:numId="11">
    <w:abstractNumId w:val="1"/>
  </w:num>
  <w:num w:numId="12">
    <w:abstractNumId w:val="24"/>
  </w:num>
  <w:num w:numId="13">
    <w:abstractNumId w:val="28"/>
  </w:num>
  <w:num w:numId="14">
    <w:abstractNumId w:val="2"/>
  </w:num>
  <w:num w:numId="15">
    <w:abstractNumId w:val="6"/>
  </w:num>
  <w:num w:numId="16">
    <w:abstractNumId w:val="3"/>
  </w:num>
  <w:num w:numId="17">
    <w:abstractNumId w:val="18"/>
  </w:num>
  <w:num w:numId="18">
    <w:abstractNumId w:val="17"/>
  </w:num>
  <w:num w:numId="19">
    <w:abstractNumId w:val="15"/>
  </w:num>
  <w:num w:numId="20">
    <w:abstractNumId w:val="9"/>
  </w:num>
  <w:num w:numId="21">
    <w:abstractNumId w:val="25"/>
  </w:num>
  <w:num w:numId="22">
    <w:abstractNumId w:val="31"/>
  </w:num>
  <w:num w:numId="23">
    <w:abstractNumId w:val="14"/>
  </w:num>
  <w:num w:numId="24">
    <w:abstractNumId w:val="32"/>
  </w:num>
  <w:num w:numId="25">
    <w:abstractNumId w:val="4"/>
  </w:num>
  <w:num w:numId="26">
    <w:abstractNumId w:val="30"/>
  </w:num>
  <w:num w:numId="27">
    <w:abstractNumId w:val="16"/>
  </w:num>
  <w:num w:numId="28">
    <w:abstractNumId w:val="27"/>
  </w:num>
  <w:num w:numId="29">
    <w:abstractNumId w:val="22"/>
  </w:num>
  <w:num w:numId="30">
    <w:abstractNumId w:val="5"/>
  </w:num>
  <w:num w:numId="31">
    <w:abstractNumId w:val="10"/>
  </w:num>
  <w:num w:numId="32">
    <w:abstractNumId w:val="0"/>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751F41"/>
    <w:rsid w:val="00014106"/>
    <w:rsid w:val="0005527B"/>
    <w:rsid w:val="000C3631"/>
    <w:rsid w:val="00110CAC"/>
    <w:rsid w:val="00143556"/>
    <w:rsid w:val="00224FE3"/>
    <w:rsid w:val="00241278"/>
    <w:rsid w:val="00242E74"/>
    <w:rsid w:val="00303871"/>
    <w:rsid w:val="0036352F"/>
    <w:rsid w:val="00365FCB"/>
    <w:rsid w:val="00474EA3"/>
    <w:rsid w:val="00481726"/>
    <w:rsid w:val="004C218F"/>
    <w:rsid w:val="005C7447"/>
    <w:rsid w:val="006D3C43"/>
    <w:rsid w:val="00721FF4"/>
    <w:rsid w:val="00751F41"/>
    <w:rsid w:val="007646BB"/>
    <w:rsid w:val="00780860"/>
    <w:rsid w:val="0085750C"/>
    <w:rsid w:val="00937F30"/>
    <w:rsid w:val="00AC26E3"/>
    <w:rsid w:val="00B2760E"/>
    <w:rsid w:val="00B7202B"/>
    <w:rsid w:val="00BC6F20"/>
    <w:rsid w:val="00BF2AC4"/>
    <w:rsid w:val="00C146E3"/>
    <w:rsid w:val="00C46D79"/>
    <w:rsid w:val="00C50555"/>
    <w:rsid w:val="00C80CD1"/>
    <w:rsid w:val="00D35C14"/>
    <w:rsid w:val="00DB4BD2"/>
    <w:rsid w:val="00EB5D03"/>
    <w:rsid w:val="00F22F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556"/>
  </w:style>
  <w:style w:type="paragraph" w:styleId="Heading2">
    <w:name w:val="heading 2"/>
    <w:basedOn w:val="Normal"/>
    <w:link w:val="Heading2Char"/>
    <w:uiPriority w:val="9"/>
    <w:qFormat/>
    <w:rsid w:val="00751F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2E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46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1F41"/>
    <w:rPr>
      <w:rFonts w:ascii="Times New Roman" w:eastAsia="Times New Roman" w:hAnsi="Times New Roman" w:cs="Times New Roman"/>
      <w:b/>
      <w:bCs/>
      <w:sz w:val="36"/>
      <w:szCs w:val="36"/>
    </w:rPr>
  </w:style>
  <w:style w:type="paragraph" w:styleId="NormalWeb">
    <w:name w:val="Normal (Web)"/>
    <w:basedOn w:val="Normal"/>
    <w:uiPriority w:val="99"/>
    <w:unhideWhenUsed/>
    <w:rsid w:val="00751F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2F16"/>
    <w:rPr>
      <w:b/>
      <w:bCs/>
    </w:rPr>
  </w:style>
  <w:style w:type="paragraph" w:styleId="ListParagraph">
    <w:name w:val="List Paragraph"/>
    <w:basedOn w:val="Normal"/>
    <w:uiPriority w:val="34"/>
    <w:qFormat/>
    <w:rsid w:val="00F22F16"/>
    <w:pPr>
      <w:ind w:left="720"/>
      <w:contextualSpacing/>
    </w:pPr>
  </w:style>
  <w:style w:type="paragraph" w:styleId="HTMLPreformatted">
    <w:name w:val="HTML Preformatted"/>
    <w:basedOn w:val="Normal"/>
    <w:link w:val="HTMLPreformattedChar"/>
    <w:uiPriority w:val="99"/>
    <w:unhideWhenUsed/>
    <w:rsid w:val="0047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EA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50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555"/>
    <w:rPr>
      <w:rFonts w:ascii="Tahoma" w:hAnsi="Tahoma" w:cs="Tahoma"/>
      <w:sz w:val="16"/>
      <w:szCs w:val="16"/>
    </w:rPr>
  </w:style>
  <w:style w:type="character" w:customStyle="1" w:styleId="Heading3Char">
    <w:name w:val="Heading 3 Char"/>
    <w:basedOn w:val="DefaultParagraphFont"/>
    <w:link w:val="Heading3"/>
    <w:uiPriority w:val="9"/>
    <w:semiHidden/>
    <w:rsid w:val="00242E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46BB"/>
    <w:rPr>
      <w:rFonts w:asciiTheme="majorHAnsi" w:eastAsiaTheme="majorEastAsia" w:hAnsiTheme="majorHAnsi" w:cstheme="majorBidi"/>
      <w:b/>
      <w:bCs/>
      <w:i/>
      <w:iCs/>
      <w:color w:val="4F81BD" w:themeColor="accent1"/>
    </w:rPr>
  </w:style>
  <w:style w:type="character" w:customStyle="1" w:styleId="highlight--red">
    <w:name w:val="highlight--red"/>
    <w:basedOn w:val="DefaultParagraphFont"/>
    <w:rsid w:val="00C80CD1"/>
  </w:style>
</w:styles>
</file>

<file path=word/webSettings.xml><?xml version="1.0" encoding="utf-8"?>
<w:webSettings xmlns:r="http://schemas.openxmlformats.org/officeDocument/2006/relationships" xmlns:w="http://schemas.openxmlformats.org/wordprocessingml/2006/main">
  <w:divs>
    <w:div w:id="25378234">
      <w:bodyDiv w:val="1"/>
      <w:marLeft w:val="0"/>
      <w:marRight w:val="0"/>
      <w:marTop w:val="0"/>
      <w:marBottom w:val="0"/>
      <w:divBdr>
        <w:top w:val="none" w:sz="0" w:space="0" w:color="auto"/>
        <w:left w:val="none" w:sz="0" w:space="0" w:color="auto"/>
        <w:bottom w:val="none" w:sz="0" w:space="0" w:color="auto"/>
        <w:right w:val="none" w:sz="0" w:space="0" w:color="auto"/>
      </w:divBdr>
    </w:div>
    <w:div w:id="53818017">
      <w:bodyDiv w:val="1"/>
      <w:marLeft w:val="0"/>
      <w:marRight w:val="0"/>
      <w:marTop w:val="0"/>
      <w:marBottom w:val="0"/>
      <w:divBdr>
        <w:top w:val="none" w:sz="0" w:space="0" w:color="auto"/>
        <w:left w:val="none" w:sz="0" w:space="0" w:color="auto"/>
        <w:bottom w:val="none" w:sz="0" w:space="0" w:color="auto"/>
        <w:right w:val="none" w:sz="0" w:space="0" w:color="auto"/>
      </w:divBdr>
    </w:div>
    <w:div w:id="99035476">
      <w:bodyDiv w:val="1"/>
      <w:marLeft w:val="0"/>
      <w:marRight w:val="0"/>
      <w:marTop w:val="0"/>
      <w:marBottom w:val="0"/>
      <w:divBdr>
        <w:top w:val="none" w:sz="0" w:space="0" w:color="auto"/>
        <w:left w:val="none" w:sz="0" w:space="0" w:color="auto"/>
        <w:bottom w:val="none" w:sz="0" w:space="0" w:color="auto"/>
        <w:right w:val="none" w:sz="0" w:space="0" w:color="auto"/>
      </w:divBdr>
    </w:div>
    <w:div w:id="117919159">
      <w:bodyDiv w:val="1"/>
      <w:marLeft w:val="0"/>
      <w:marRight w:val="0"/>
      <w:marTop w:val="0"/>
      <w:marBottom w:val="0"/>
      <w:divBdr>
        <w:top w:val="none" w:sz="0" w:space="0" w:color="auto"/>
        <w:left w:val="none" w:sz="0" w:space="0" w:color="auto"/>
        <w:bottom w:val="none" w:sz="0" w:space="0" w:color="auto"/>
        <w:right w:val="none" w:sz="0" w:space="0" w:color="auto"/>
      </w:divBdr>
    </w:div>
    <w:div w:id="350573416">
      <w:bodyDiv w:val="1"/>
      <w:marLeft w:val="0"/>
      <w:marRight w:val="0"/>
      <w:marTop w:val="0"/>
      <w:marBottom w:val="0"/>
      <w:divBdr>
        <w:top w:val="none" w:sz="0" w:space="0" w:color="auto"/>
        <w:left w:val="none" w:sz="0" w:space="0" w:color="auto"/>
        <w:bottom w:val="none" w:sz="0" w:space="0" w:color="auto"/>
        <w:right w:val="none" w:sz="0" w:space="0" w:color="auto"/>
      </w:divBdr>
    </w:div>
    <w:div w:id="361790396">
      <w:bodyDiv w:val="1"/>
      <w:marLeft w:val="0"/>
      <w:marRight w:val="0"/>
      <w:marTop w:val="0"/>
      <w:marBottom w:val="0"/>
      <w:divBdr>
        <w:top w:val="none" w:sz="0" w:space="0" w:color="auto"/>
        <w:left w:val="none" w:sz="0" w:space="0" w:color="auto"/>
        <w:bottom w:val="none" w:sz="0" w:space="0" w:color="auto"/>
        <w:right w:val="none" w:sz="0" w:space="0" w:color="auto"/>
      </w:divBdr>
    </w:div>
    <w:div w:id="375666032">
      <w:bodyDiv w:val="1"/>
      <w:marLeft w:val="0"/>
      <w:marRight w:val="0"/>
      <w:marTop w:val="0"/>
      <w:marBottom w:val="0"/>
      <w:divBdr>
        <w:top w:val="none" w:sz="0" w:space="0" w:color="auto"/>
        <w:left w:val="none" w:sz="0" w:space="0" w:color="auto"/>
        <w:bottom w:val="none" w:sz="0" w:space="0" w:color="auto"/>
        <w:right w:val="none" w:sz="0" w:space="0" w:color="auto"/>
      </w:divBdr>
    </w:div>
    <w:div w:id="378208407">
      <w:bodyDiv w:val="1"/>
      <w:marLeft w:val="0"/>
      <w:marRight w:val="0"/>
      <w:marTop w:val="0"/>
      <w:marBottom w:val="0"/>
      <w:divBdr>
        <w:top w:val="none" w:sz="0" w:space="0" w:color="auto"/>
        <w:left w:val="none" w:sz="0" w:space="0" w:color="auto"/>
        <w:bottom w:val="none" w:sz="0" w:space="0" w:color="auto"/>
        <w:right w:val="none" w:sz="0" w:space="0" w:color="auto"/>
      </w:divBdr>
      <w:divsChild>
        <w:div w:id="1415856076">
          <w:marLeft w:val="0"/>
          <w:marRight w:val="0"/>
          <w:marTop w:val="0"/>
          <w:marBottom w:val="0"/>
          <w:divBdr>
            <w:top w:val="none" w:sz="0" w:space="0" w:color="auto"/>
            <w:left w:val="none" w:sz="0" w:space="0" w:color="auto"/>
            <w:bottom w:val="none" w:sz="0" w:space="0" w:color="auto"/>
            <w:right w:val="none" w:sz="0" w:space="0" w:color="auto"/>
          </w:divBdr>
        </w:div>
      </w:divsChild>
    </w:div>
    <w:div w:id="379786658">
      <w:bodyDiv w:val="1"/>
      <w:marLeft w:val="0"/>
      <w:marRight w:val="0"/>
      <w:marTop w:val="0"/>
      <w:marBottom w:val="0"/>
      <w:divBdr>
        <w:top w:val="none" w:sz="0" w:space="0" w:color="auto"/>
        <w:left w:val="none" w:sz="0" w:space="0" w:color="auto"/>
        <w:bottom w:val="none" w:sz="0" w:space="0" w:color="auto"/>
        <w:right w:val="none" w:sz="0" w:space="0" w:color="auto"/>
      </w:divBdr>
    </w:div>
    <w:div w:id="506603206">
      <w:bodyDiv w:val="1"/>
      <w:marLeft w:val="0"/>
      <w:marRight w:val="0"/>
      <w:marTop w:val="0"/>
      <w:marBottom w:val="0"/>
      <w:divBdr>
        <w:top w:val="none" w:sz="0" w:space="0" w:color="auto"/>
        <w:left w:val="none" w:sz="0" w:space="0" w:color="auto"/>
        <w:bottom w:val="none" w:sz="0" w:space="0" w:color="auto"/>
        <w:right w:val="none" w:sz="0" w:space="0" w:color="auto"/>
      </w:divBdr>
    </w:div>
    <w:div w:id="510880000">
      <w:bodyDiv w:val="1"/>
      <w:marLeft w:val="0"/>
      <w:marRight w:val="0"/>
      <w:marTop w:val="0"/>
      <w:marBottom w:val="0"/>
      <w:divBdr>
        <w:top w:val="none" w:sz="0" w:space="0" w:color="auto"/>
        <w:left w:val="none" w:sz="0" w:space="0" w:color="auto"/>
        <w:bottom w:val="none" w:sz="0" w:space="0" w:color="auto"/>
        <w:right w:val="none" w:sz="0" w:space="0" w:color="auto"/>
      </w:divBdr>
    </w:div>
    <w:div w:id="570510151">
      <w:bodyDiv w:val="1"/>
      <w:marLeft w:val="0"/>
      <w:marRight w:val="0"/>
      <w:marTop w:val="0"/>
      <w:marBottom w:val="0"/>
      <w:divBdr>
        <w:top w:val="none" w:sz="0" w:space="0" w:color="auto"/>
        <w:left w:val="none" w:sz="0" w:space="0" w:color="auto"/>
        <w:bottom w:val="none" w:sz="0" w:space="0" w:color="auto"/>
        <w:right w:val="none" w:sz="0" w:space="0" w:color="auto"/>
      </w:divBdr>
    </w:div>
    <w:div w:id="665016280">
      <w:bodyDiv w:val="1"/>
      <w:marLeft w:val="0"/>
      <w:marRight w:val="0"/>
      <w:marTop w:val="0"/>
      <w:marBottom w:val="0"/>
      <w:divBdr>
        <w:top w:val="none" w:sz="0" w:space="0" w:color="auto"/>
        <w:left w:val="none" w:sz="0" w:space="0" w:color="auto"/>
        <w:bottom w:val="none" w:sz="0" w:space="0" w:color="auto"/>
        <w:right w:val="none" w:sz="0" w:space="0" w:color="auto"/>
      </w:divBdr>
    </w:div>
    <w:div w:id="811827059">
      <w:bodyDiv w:val="1"/>
      <w:marLeft w:val="0"/>
      <w:marRight w:val="0"/>
      <w:marTop w:val="0"/>
      <w:marBottom w:val="0"/>
      <w:divBdr>
        <w:top w:val="none" w:sz="0" w:space="0" w:color="auto"/>
        <w:left w:val="none" w:sz="0" w:space="0" w:color="auto"/>
        <w:bottom w:val="none" w:sz="0" w:space="0" w:color="auto"/>
        <w:right w:val="none" w:sz="0" w:space="0" w:color="auto"/>
      </w:divBdr>
    </w:div>
    <w:div w:id="844706697">
      <w:bodyDiv w:val="1"/>
      <w:marLeft w:val="0"/>
      <w:marRight w:val="0"/>
      <w:marTop w:val="0"/>
      <w:marBottom w:val="0"/>
      <w:divBdr>
        <w:top w:val="none" w:sz="0" w:space="0" w:color="auto"/>
        <w:left w:val="none" w:sz="0" w:space="0" w:color="auto"/>
        <w:bottom w:val="none" w:sz="0" w:space="0" w:color="auto"/>
        <w:right w:val="none" w:sz="0" w:space="0" w:color="auto"/>
      </w:divBdr>
    </w:div>
    <w:div w:id="963266370">
      <w:bodyDiv w:val="1"/>
      <w:marLeft w:val="0"/>
      <w:marRight w:val="0"/>
      <w:marTop w:val="0"/>
      <w:marBottom w:val="0"/>
      <w:divBdr>
        <w:top w:val="none" w:sz="0" w:space="0" w:color="auto"/>
        <w:left w:val="none" w:sz="0" w:space="0" w:color="auto"/>
        <w:bottom w:val="none" w:sz="0" w:space="0" w:color="auto"/>
        <w:right w:val="none" w:sz="0" w:space="0" w:color="auto"/>
      </w:divBdr>
    </w:div>
    <w:div w:id="982733414">
      <w:bodyDiv w:val="1"/>
      <w:marLeft w:val="0"/>
      <w:marRight w:val="0"/>
      <w:marTop w:val="0"/>
      <w:marBottom w:val="0"/>
      <w:divBdr>
        <w:top w:val="none" w:sz="0" w:space="0" w:color="auto"/>
        <w:left w:val="none" w:sz="0" w:space="0" w:color="auto"/>
        <w:bottom w:val="none" w:sz="0" w:space="0" w:color="auto"/>
        <w:right w:val="none" w:sz="0" w:space="0" w:color="auto"/>
      </w:divBdr>
    </w:div>
    <w:div w:id="1234386664">
      <w:bodyDiv w:val="1"/>
      <w:marLeft w:val="0"/>
      <w:marRight w:val="0"/>
      <w:marTop w:val="0"/>
      <w:marBottom w:val="0"/>
      <w:divBdr>
        <w:top w:val="none" w:sz="0" w:space="0" w:color="auto"/>
        <w:left w:val="none" w:sz="0" w:space="0" w:color="auto"/>
        <w:bottom w:val="none" w:sz="0" w:space="0" w:color="auto"/>
        <w:right w:val="none" w:sz="0" w:space="0" w:color="auto"/>
      </w:divBdr>
    </w:div>
    <w:div w:id="1290478447">
      <w:bodyDiv w:val="1"/>
      <w:marLeft w:val="0"/>
      <w:marRight w:val="0"/>
      <w:marTop w:val="0"/>
      <w:marBottom w:val="0"/>
      <w:divBdr>
        <w:top w:val="none" w:sz="0" w:space="0" w:color="auto"/>
        <w:left w:val="none" w:sz="0" w:space="0" w:color="auto"/>
        <w:bottom w:val="none" w:sz="0" w:space="0" w:color="auto"/>
        <w:right w:val="none" w:sz="0" w:space="0" w:color="auto"/>
      </w:divBdr>
    </w:div>
    <w:div w:id="1348217699">
      <w:bodyDiv w:val="1"/>
      <w:marLeft w:val="0"/>
      <w:marRight w:val="0"/>
      <w:marTop w:val="0"/>
      <w:marBottom w:val="0"/>
      <w:divBdr>
        <w:top w:val="none" w:sz="0" w:space="0" w:color="auto"/>
        <w:left w:val="none" w:sz="0" w:space="0" w:color="auto"/>
        <w:bottom w:val="none" w:sz="0" w:space="0" w:color="auto"/>
        <w:right w:val="none" w:sz="0" w:space="0" w:color="auto"/>
      </w:divBdr>
    </w:div>
    <w:div w:id="1387609330">
      <w:bodyDiv w:val="1"/>
      <w:marLeft w:val="0"/>
      <w:marRight w:val="0"/>
      <w:marTop w:val="0"/>
      <w:marBottom w:val="0"/>
      <w:divBdr>
        <w:top w:val="none" w:sz="0" w:space="0" w:color="auto"/>
        <w:left w:val="none" w:sz="0" w:space="0" w:color="auto"/>
        <w:bottom w:val="none" w:sz="0" w:space="0" w:color="auto"/>
        <w:right w:val="none" w:sz="0" w:space="0" w:color="auto"/>
      </w:divBdr>
    </w:div>
    <w:div w:id="1401442650">
      <w:bodyDiv w:val="1"/>
      <w:marLeft w:val="0"/>
      <w:marRight w:val="0"/>
      <w:marTop w:val="0"/>
      <w:marBottom w:val="0"/>
      <w:divBdr>
        <w:top w:val="none" w:sz="0" w:space="0" w:color="auto"/>
        <w:left w:val="none" w:sz="0" w:space="0" w:color="auto"/>
        <w:bottom w:val="none" w:sz="0" w:space="0" w:color="auto"/>
        <w:right w:val="none" w:sz="0" w:space="0" w:color="auto"/>
      </w:divBdr>
    </w:div>
    <w:div w:id="1472479101">
      <w:bodyDiv w:val="1"/>
      <w:marLeft w:val="0"/>
      <w:marRight w:val="0"/>
      <w:marTop w:val="0"/>
      <w:marBottom w:val="0"/>
      <w:divBdr>
        <w:top w:val="none" w:sz="0" w:space="0" w:color="auto"/>
        <w:left w:val="none" w:sz="0" w:space="0" w:color="auto"/>
        <w:bottom w:val="none" w:sz="0" w:space="0" w:color="auto"/>
        <w:right w:val="none" w:sz="0" w:space="0" w:color="auto"/>
      </w:divBdr>
    </w:div>
    <w:div w:id="1550336055">
      <w:bodyDiv w:val="1"/>
      <w:marLeft w:val="0"/>
      <w:marRight w:val="0"/>
      <w:marTop w:val="0"/>
      <w:marBottom w:val="0"/>
      <w:divBdr>
        <w:top w:val="none" w:sz="0" w:space="0" w:color="auto"/>
        <w:left w:val="none" w:sz="0" w:space="0" w:color="auto"/>
        <w:bottom w:val="none" w:sz="0" w:space="0" w:color="auto"/>
        <w:right w:val="none" w:sz="0" w:space="0" w:color="auto"/>
      </w:divBdr>
    </w:div>
    <w:div w:id="1717271568">
      <w:bodyDiv w:val="1"/>
      <w:marLeft w:val="0"/>
      <w:marRight w:val="0"/>
      <w:marTop w:val="0"/>
      <w:marBottom w:val="0"/>
      <w:divBdr>
        <w:top w:val="none" w:sz="0" w:space="0" w:color="auto"/>
        <w:left w:val="none" w:sz="0" w:space="0" w:color="auto"/>
        <w:bottom w:val="none" w:sz="0" w:space="0" w:color="auto"/>
        <w:right w:val="none" w:sz="0" w:space="0" w:color="auto"/>
      </w:divBdr>
    </w:div>
    <w:div w:id="1719863494">
      <w:bodyDiv w:val="1"/>
      <w:marLeft w:val="0"/>
      <w:marRight w:val="0"/>
      <w:marTop w:val="0"/>
      <w:marBottom w:val="0"/>
      <w:divBdr>
        <w:top w:val="none" w:sz="0" w:space="0" w:color="auto"/>
        <w:left w:val="none" w:sz="0" w:space="0" w:color="auto"/>
        <w:bottom w:val="none" w:sz="0" w:space="0" w:color="auto"/>
        <w:right w:val="none" w:sz="0" w:space="0" w:color="auto"/>
      </w:divBdr>
    </w:div>
    <w:div w:id="1727024346">
      <w:bodyDiv w:val="1"/>
      <w:marLeft w:val="0"/>
      <w:marRight w:val="0"/>
      <w:marTop w:val="0"/>
      <w:marBottom w:val="0"/>
      <w:divBdr>
        <w:top w:val="none" w:sz="0" w:space="0" w:color="auto"/>
        <w:left w:val="none" w:sz="0" w:space="0" w:color="auto"/>
        <w:bottom w:val="none" w:sz="0" w:space="0" w:color="auto"/>
        <w:right w:val="none" w:sz="0" w:space="0" w:color="auto"/>
      </w:divBdr>
    </w:div>
    <w:div w:id="1729380332">
      <w:bodyDiv w:val="1"/>
      <w:marLeft w:val="0"/>
      <w:marRight w:val="0"/>
      <w:marTop w:val="0"/>
      <w:marBottom w:val="0"/>
      <w:divBdr>
        <w:top w:val="none" w:sz="0" w:space="0" w:color="auto"/>
        <w:left w:val="none" w:sz="0" w:space="0" w:color="auto"/>
        <w:bottom w:val="none" w:sz="0" w:space="0" w:color="auto"/>
        <w:right w:val="none" w:sz="0" w:space="0" w:color="auto"/>
      </w:divBdr>
    </w:div>
    <w:div w:id="1747726070">
      <w:bodyDiv w:val="1"/>
      <w:marLeft w:val="0"/>
      <w:marRight w:val="0"/>
      <w:marTop w:val="0"/>
      <w:marBottom w:val="0"/>
      <w:divBdr>
        <w:top w:val="none" w:sz="0" w:space="0" w:color="auto"/>
        <w:left w:val="none" w:sz="0" w:space="0" w:color="auto"/>
        <w:bottom w:val="none" w:sz="0" w:space="0" w:color="auto"/>
        <w:right w:val="none" w:sz="0" w:space="0" w:color="auto"/>
      </w:divBdr>
    </w:div>
    <w:div w:id="1865896262">
      <w:bodyDiv w:val="1"/>
      <w:marLeft w:val="0"/>
      <w:marRight w:val="0"/>
      <w:marTop w:val="0"/>
      <w:marBottom w:val="0"/>
      <w:divBdr>
        <w:top w:val="none" w:sz="0" w:space="0" w:color="auto"/>
        <w:left w:val="none" w:sz="0" w:space="0" w:color="auto"/>
        <w:bottom w:val="none" w:sz="0" w:space="0" w:color="auto"/>
        <w:right w:val="none" w:sz="0" w:space="0" w:color="auto"/>
      </w:divBdr>
    </w:div>
    <w:div w:id="2014448062">
      <w:bodyDiv w:val="1"/>
      <w:marLeft w:val="0"/>
      <w:marRight w:val="0"/>
      <w:marTop w:val="0"/>
      <w:marBottom w:val="0"/>
      <w:divBdr>
        <w:top w:val="none" w:sz="0" w:space="0" w:color="auto"/>
        <w:left w:val="none" w:sz="0" w:space="0" w:color="auto"/>
        <w:bottom w:val="none" w:sz="0" w:space="0" w:color="auto"/>
        <w:right w:val="none" w:sz="0" w:space="0" w:color="auto"/>
      </w:divBdr>
    </w:div>
    <w:div w:id="2025980154">
      <w:bodyDiv w:val="1"/>
      <w:marLeft w:val="0"/>
      <w:marRight w:val="0"/>
      <w:marTop w:val="0"/>
      <w:marBottom w:val="0"/>
      <w:divBdr>
        <w:top w:val="none" w:sz="0" w:space="0" w:color="auto"/>
        <w:left w:val="none" w:sz="0" w:space="0" w:color="auto"/>
        <w:bottom w:val="none" w:sz="0" w:space="0" w:color="auto"/>
        <w:right w:val="none" w:sz="0" w:space="0" w:color="auto"/>
      </w:divBdr>
    </w:div>
    <w:div w:id="2034064615">
      <w:bodyDiv w:val="1"/>
      <w:marLeft w:val="0"/>
      <w:marRight w:val="0"/>
      <w:marTop w:val="0"/>
      <w:marBottom w:val="0"/>
      <w:divBdr>
        <w:top w:val="none" w:sz="0" w:space="0" w:color="auto"/>
        <w:left w:val="none" w:sz="0" w:space="0" w:color="auto"/>
        <w:bottom w:val="none" w:sz="0" w:space="0" w:color="auto"/>
        <w:right w:val="none" w:sz="0" w:space="0" w:color="auto"/>
      </w:divBdr>
    </w:div>
    <w:div w:id="2041316419">
      <w:bodyDiv w:val="1"/>
      <w:marLeft w:val="0"/>
      <w:marRight w:val="0"/>
      <w:marTop w:val="0"/>
      <w:marBottom w:val="0"/>
      <w:divBdr>
        <w:top w:val="none" w:sz="0" w:space="0" w:color="auto"/>
        <w:left w:val="none" w:sz="0" w:space="0" w:color="auto"/>
        <w:bottom w:val="none" w:sz="0" w:space="0" w:color="auto"/>
        <w:right w:val="none" w:sz="0" w:space="0" w:color="auto"/>
      </w:divBdr>
    </w:div>
    <w:div w:id="20903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2DB53-86B4-4199-91FB-B606F1B57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13</cp:revision>
  <dcterms:created xsi:type="dcterms:W3CDTF">2022-10-19T09:33:00Z</dcterms:created>
  <dcterms:modified xsi:type="dcterms:W3CDTF">2022-11-15T05:55:00Z</dcterms:modified>
</cp:coreProperties>
</file>