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68" w:rsidRPr="009339E1" w:rsidRDefault="00371C68" w:rsidP="009339E1">
      <w:pPr>
        <w:widowControl w:val="0"/>
        <w:autoSpaceDE w:val="0"/>
        <w:autoSpaceDN w:val="0"/>
        <w:adjustRightInd w:val="0"/>
        <w:spacing w:after="200"/>
        <w:contextualSpacing/>
        <w:rPr>
          <w:b/>
          <w:bCs/>
          <w:sz w:val="28"/>
          <w:szCs w:val="28"/>
        </w:rPr>
      </w:pPr>
    </w:p>
    <w:p w:rsidR="00371C68" w:rsidRPr="009339E1" w:rsidRDefault="00C8543B" w:rsidP="009339E1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3</w:t>
      </w:r>
    </w:p>
    <w:p w:rsidR="00371C68" w:rsidRPr="009339E1" w:rsidRDefault="00371C68" w:rsidP="009339E1">
      <w:pPr>
        <w:contextualSpacing/>
        <w:jc w:val="center"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Студента гр. И-1-15(а)</w:t>
      </w:r>
    </w:p>
    <w:p w:rsidR="00371C68" w:rsidRPr="009339E1" w:rsidRDefault="00371C68" w:rsidP="009339E1">
      <w:pPr>
        <w:contextualSpacing/>
        <w:jc w:val="center"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Печенюк Анастасии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  <w:r w:rsidRPr="009339E1">
        <w:rPr>
          <w:sz w:val="28"/>
          <w:szCs w:val="28"/>
        </w:rPr>
        <w:t xml:space="preserve">По дисциплине: </w:t>
      </w:r>
      <w:r w:rsidRPr="009339E1">
        <w:rPr>
          <w:sz w:val="28"/>
          <w:szCs w:val="28"/>
          <w:u w:val="single"/>
        </w:rPr>
        <w:t>Разработка ПО для встроенных систем.</w:t>
      </w:r>
    </w:p>
    <w:p w:rsidR="00371C68" w:rsidRPr="009339E1" w:rsidRDefault="00371C68" w:rsidP="009339E1">
      <w:pPr>
        <w:contextualSpacing/>
        <w:rPr>
          <w:sz w:val="28"/>
          <w:szCs w:val="28"/>
          <w:u w:val="single"/>
        </w:rPr>
      </w:pPr>
      <w:r w:rsidRPr="009339E1">
        <w:rPr>
          <w:sz w:val="28"/>
          <w:szCs w:val="28"/>
        </w:rPr>
        <w:t xml:space="preserve">Тема занятия: </w:t>
      </w:r>
      <w:r w:rsidR="00C8543B">
        <w:rPr>
          <w:sz w:val="28"/>
          <w:szCs w:val="28"/>
          <w:u w:val="single"/>
        </w:rPr>
        <w:t>Анализ и синтез дешифратора и шифратора</w:t>
      </w:r>
      <w:r w:rsidR="00503AE4" w:rsidRPr="009339E1">
        <w:rPr>
          <w:sz w:val="28"/>
          <w:szCs w:val="28"/>
          <w:u w:val="single"/>
        </w:rPr>
        <w:t>.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  <w:r w:rsidRPr="009339E1">
        <w:rPr>
          <w:sz w:val="28"/>
          <w:szCs w:val="28"/>
        </w:rPr>
        <w:t xml:space="preserve">Цель занятия: </w:t>
      </w:r>
      <w:r w:rsidR="00C8543B">
        <w:rPr>
          <w:sz w:val="28"/>
          <w:szCs w:val="28"/>
          <w:u w:val="single"/>
        </w:rPr>
        <w:t>Изучение принципов построения дешифратора и шифратора</w:t>
      </w:r>
      <w:r w:rsidRPr="009339E1">
        <w:rPr>
          <w:sz w:val="28"/>
          <w:szCs w:val="28"/>
          <w:u w:val="single"/>
        </w:rPr>
        <w:t>.</w:t>
      </w:r>
    </w:p>
    <w:p w:rsidR="00371C68" w:rsidRPr="009339E1" w:rsidRDefault="00371C68" w:rsidP="009339E1">
      <w:pPr>
        <w:contextualSpacing/>
        <w:rPr>
          <w:sz w:val="28"/>
          <w:szCs w:val="28"/>
        </w:rPr>
      </w:pPr>
    </w:p>
    <w:p w:rsidR="00371C68" w:rsidRPr="009339E1" w:rsidRDefault="00371C68" w:rsidP="009339E1">
      <w:pPr>
        <w:contextualSpacing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>1. Задание</w:t>
      </w:r>
    </w:p>
    <w:p w:rsidR="00371C68" w:rsidRPr="00C8543B" w:rsidRDefault="00371C68" w:rsidP="009339E1">
      <w:pPr>
        <w:contextualSpacing/>
        <w:rPr>
          <w:b/>
        </w:rPr>
      </w:pPr>
    </w:p>
    <w:p w:rsidR="00C8543B" w:rsidRPr="00C8543B" w:rsidRDefault="00C8543B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C8543B">
        <w:rPr>
          <w:sz w:val="28"/>
          <w:szCs w:val="28"/>
        </w:rPr>
        <w:t>Собрать схему, показанную на рис 7. Представить скриншот схемы.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C8543B" w:rsidRPr="00C8543B" w:rsidRDefault="00C8543B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C8543B">
        <w:rPr>
          <w:sz w:val="28"/>
          <w:szCs w:val="28"/>
        </w:rPr>
        <w:t>Собрать схему, используя три D-триггера, на которой последовательно</w:t>
      </w:r>
    </w:p>
    <w:p w:rsidR="00C8543B" w:rsidRPr="00C8543B" w:rsidRDefault="00C8543B" w:rsidP="00C8543B">
      <w:pPr>
        <w:rPr>
          <w:sz w:val="28"/>
          <w:szCs w:val="28"/>
        </w:rPr>
      </w:pPr>
      <w:r w:rsidRPr="00C8543B">
        <w:rPr>
          <w:sz w:val="28"/>
          <w:szCs w:val="28"/>
        </w:rPr>
        <w:t>переключаются индикаторы 0-1-2-3-4-5-6-7 (аналогично рис 3-7). Представить</w:t>
      </w:r>
    </w:p>
    <w:p w:rsidR="00C8543B" w:rsidRPr="00C8543B" w:rsidRDefault="00C8543B" w:rsidP="00C8543B">
      <w:pPr>
        <w:rPr>
          <w:sz w:val="28"/>
          <w:szCs w:val="28"/>
        </w:rPr>
      </w:pPr>
      <w:r w:rsidRPr="00C8543B">
        <w:rPr>
          <w:sz w:val="28"/>
          <w:szCs w:val="28"/>
        </w:rPr>
        <w:t>скриншот схемы.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C8543B" w:rsidRPr="00C8543B" w:rsidRDefault="00C8543B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C8543B">
        <w:rPr>
          <w:sz w:val="28"/>
          <w:szCs w:val="28"/>
        </w:rPr>
        <w:t xml:space="preserve"> Собрать схему, показанную на рис 11. Представить скриншот схемы.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C8543B" w:rsidRPr="00C8543B" w:rsidRDefault="00C8543B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C8543B">
        <w:rPr>
          <w:sz w:val="28"/>
          <w:szCs w:val="28"/>
        </w:rPr>
        <w:t>Собрать схему, на которой последовательно включаются на 7-сегментном</w:t>
      </w:r>
    </w:p>
    <w:p w:rsidR="00C8543B" w:rsidRPr="00C8543B" w:rsidRDefault="00C8543B" w:rsidP="00C8543B">
      <w:pPr>
        <w:rPr>
          <w:sz w:val="28"/>
          <w:szCs w:val="28"/>
        </w:rPr>
      </w:pPr>
      <w:r w:rsidRPr="00C8543B">
        <w:rPr>
          <w:sz w:val="28"/>
          <w:szCs w:val="28"/>
        </w:rPr>
        <w:t>индикаторе цифры 0-1-2-3-4-5-6-7 (аналогично рис 11). Представить скриншот</w:t>
      </w:r>
    </w:p>
    <w:p w:rsidR="00C8543B" w:rsidRPr="00C8543B" w:rsidRDefault="00C8543B" w:rsidP="00C8543B">
      <w:pPr>
        <w:rPr>
          <w:sz w:val="28"/>
          <w:szCs w:val="28"/>
        </w:rPr>
      </w:pPr>
      <w:r w:rsidRPr="00C8543B">
        <w:rPr>
          <w:sz w:val="28"/>
          <w:szCs w:val="28"/>
        </w:rPr>
        <w:t>схемы.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C8543B" w:rsidRPr="00C8543B" w:rsidRDefault="00C8543B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C8543B">
        <w:rPr>
          <w:sz w:val="28"/>
          <w:szCs w:val="28"/>
        </w:rPr>
        <w:t>Собрать электрическую схему, представленную на рис 12.</w:t>
      </w:r>
    </w:p>
    <w:p w:rsidR="00C8543B" w:rsidRPr="00C8543B" w:rsidRDefault="00C8543B" w:rsidP="00C8543B">
      <w:pPr>
        <w:contextualSpacing/>
        <w:rPr>
          <w:sz w:val="28"/>
          <w:szCs w:val="28"/>
        </w:rPr>
      </w:pPr>
    </w:p>
    <w:p w:rsidR="002416F2" w:rsidRPr="00C8543B" w:rsidRDefault="00C8543B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C8543B">
        <w:rPr>
          <w:sz w:val="28"/>
          <w:szCs w:val="28"/>
        </w:rPr>
        <w:t>Подписать все схемы.</w:t>
      </w:r>
    </w:p>
    <w:p w:rsidR="00371C68" w:rsidRDefault="00371C68" w:rsidP="009339E1">
      <w:pPr>
        <w:contextualSpacing/>
        <w:rPr>
          <w:b/>
          <w:sz w:val="28"/>
          <w:szCs w:val="28"/>
        </w:rPr>
      </w:pPr>
      <w:r w:rsidRPr="009339E1">
        <w:rPr>
          <w:b/>
          <w:sz w:val="28"/>
          <w:szCs w:val="28"/>
        </w:rPr>
        <w:t xml:space="preserve">3. Результат выполнения файла </w:t>
      </w:r>
      <w:r w:rsidRPr="009339E1">
        <w:rPr>
          <w:b/>
          <w:sz w:val="28"/>
          <w:szCs w:val="28"/>
          <w:lang w:val="en-US"/>
        </w:rPr>
        <w:t>Lab</w:t>
      </w:r>
      <w:r w:rsidR="00C8543B">
        <w:rPr>
          <w:b/>
          <w:sz w:val="28"/>
          <w:szCs w:val="28"/>
        </w:rPr>
        <w:t>_3</w:t>
      </w:r>
      <w:r w:rsidRPr="009339E1">
        <w:rPr>
          <w:b/>
          <w:sz w:val="28"/>
          <w:szCs w:val="28"/>
        </w:rPr>
        <w:t>_</w:t>
      </w:r>
      <w:r w:rsidRPr="009339E1">
        <w:rPr>
          <w:b/>
          <w:sz w:val="28"/>
          <w:szCs w:val="28"/>
          <w:lang w:val="en-US"/>
        </w:rPr>
        <w:t>Pechenyuk</w:t>
      </w:r>
      <w:r w:rsidRPr="009339E1">
        <w:rPr>
          <w:b/>
          <w:sz w:val="28"/>
          <w:szCs w:val="28"/>
        </w:rPr>
        <w:t>_</w:t>
      </w:r>
      <w:r w:rsidRPr="009339E1">
        <w:rPr>
          <w:b/>
          <w:sz w:val="28"/>
          <w:szCs w:val="28"/>
          <w:lang w:val="en-US"/>
        </w:rPr>
        <w:t>I</w:t>
      </w:r>
      <w:r w:rsidRPr="009339E1">
        <w:rPr>
          <w:b/>
          <w:sz w:val="28"/>
          <w:szCs w:val="28"/>
        </w:rPr>
        <w:t>_1_15</w:t>
      </w:r>
    </w:p>
    <w:p w:rsidR="009339E1" w:rsidRPr="009339E1" w:rsidRDefault="009339E1" w:rsidP="009339E1">
      <w:pPr>
        <w:contextualSpacing/>
        <w:rPr>
          <w:b/>
          <w:sz w:val="28"/>
          <w:szCs w:val="28"/>
        </w:rPr>
      </w:pPr>
    </w:p>
    <w:p w:rsidR="00C8543B" w:rsidRPr="00C8543B" w:rsidRDefault="002416F2" w:rsidP="00C8543B">
      <w:pPr>
        <w:pStyle w:val="a3"/>
        <w:numPr>
          <w:ilvl w:val="0"/>
          <w:numId w:val="6"/>
        </w:numPr>
        <w:rPr>
          <w:sz w:val="28"/>
          <w:szCs w:val="28"/>
        </w:rPr>
      </w:pPr>
      <w:r w:rsidRPr="009339E1">
        <w:rPr>
          <w:i/>
          <w:sz w:val="28"/>
          <w:szCs w:val="28"/>
          <w:u w:val="single"/>
        </w:rPr>
        <w:t>1</w:t>
      </w:r>
      <w:r w:rsidRPr="0048306B">
        <w:rPr>
          <w:i/>
          <w:sz w:val="28"/>
          <w:szCs w:val="28"/>
          <w:u w:val="single"/>
        </w:rPr>
        <w:t xml:space="preserve">. </w:t>
      </w:r>
      <w:r w:rsidR="00C8543B" w:rsidRPr="0048306B">
        <w:rPr>
          <w:i/>
          <w:sz w:val="28"/>
          <w:szCs w:val="28"/>
          <w:u w:val="single"/>
        </w:rPr>
        <w:t>Собрать схему, показанную на рис 7. Представить скриншот схемы.</w:t>
      </w:r>
    </w:p>
    <w:p w:rsidR="002416F2" w:rsidRPr="009339E1" w:rsidRDefault="002416F2" w:rsidP="00C8543B">
      <w:pPr>
        <w:contextualSpacing/>
        <w:rPr>
          <w:i/>
          <w:sz w:val="28"/>
          <w:szCs w:val="28"/>
          <w:u w:val="single"/>
        </w:rPr>
      </w:pPr>
    </w:p>
    <w:p w:rsidR="002416F2" w:rsidRPr="009339E1" w:rsidRDefault="0048306B" w:rsidP="009339E1">
      <w:pPr>
        <w:contextualSpacing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AFB84D" wp14:editId="556CA4F2">
            <wp:extent cx="4695825" cy="2042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420" cy="20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2" w:rsidRPr="0048306B" w:rsidRDefault="002416F2" w:rsidP="0048306B">
      <w:pPr>
        <w:contextualSpacing/>
      </w:pPr>
      <w:r w:rsidRPr="009339E1">
        <w:rPr>
          <w:b/>
        </w:rPr>
        <w:t>Рис.1.</w:t>
      </w:r>
      <w:r w:rsidRPr="009339E1">
        <w:t xml:space="preserve"> </w:t>
      </w:r>
      <w:r w:rsidR="0048306B">
        <w:t>Схема, на которой индикаторы переключаются в последовательности 0-1-2-3.</w:t>
      </w:r>
    </w:p>
    <w:p w:rsidR="00371C68" w:rsidRPr="009339E1" w:rsidRDefault="00371C68" w:rsidP="009339E1">
      <w:pPr>
        <w:ind w:firstLine="708"/>
        <w:contextualSpacing/>
        <w:rPr>
          <w:b/>
          <w:sz w:val="28"/>
          <w:szCs w:val="28"/>
        </w:rPr>
      </w:pPr>
    </w:p>
    <w:p w:rsidR="00920FCB" w:rsidRDefault="00920FCB" w:rsidP="009339E1">
      <w:pPr>
        <w:contextualSpacing/>
        <w:rPr>
          <w:sz w:val="28"/>
          <w:szCs w:val="28"/>
        </w:rPr>
      </w:pPr>
    </w:p>
    <w:p w:rsidR="009339E1" w:rsidRDefault="009339E1" w:rsidP="009339E1">
      <w:pPr>
        <w:contextualSpacing/>
        <w:rPr>
          <w:sz w:val="28"/>
          <w:szCs w:val="28"/>
        </w:rPr>
      </w:pPr>
    </w:p>
    <w:p w:rsidR="009339E1" w:rsidRPr="009339E1" w:rsidRDefault="009339E1" w:rsidP="009339E1">
      <w:pPr>
        <w:contextualSpacing/>
        <w:rPr>
          <w:sz w:val="28"/>
          <w:szCs w:val="28"/>
        </w:rPr>
      </w:pPr>
    </w:p>
    <w:p w:rsidR="0048306B" w:rsidRPr="0048306B" w:rsidRDefault="00920FCB" w:rsidP="0048306B">
      <w:pPr>
        <w:pStyle w:val="a3"/>
        <w:numPr>
          <w:ilvl w:val="0"/>
          <w:numId w:val="6"/>
        </w:numPr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 xml:space="preserve">2. </w:t>
      </w:r>
      <w:r w:rsidR="0048306B" w:rsidRPr="0048306B">
        <w:rPr>
          <w:i/>
          <w:sz w:val="28"/>
          <w:szCs w:val="28"/>
          <w:u w:val="single"/>
        </w:rPr>
        <w:t>Собрать схему, используя три D-триггера, на которой последовательно</w:t>
      </w:r>
    </w:p>
    <w:p w:rsidR="0048306B" w:rsidRPr="0048306B" w:rsidRDefault="0048306B" w:rsidP="0048306B">
      <w:pPr>
        <w:rPr>
          <w:i/>
          <w:sz w:val="28"/>
          <w:szCs w:val="28"/>
          <w:u w:val="single"/>
        </w:rPr>
      </w:pPr>
      <w:r w:rsidRPr="0048306B">
        <w:rPr>
          <w:i/>
          <w:sz w:val="28"/>
          <w:szCs w:val="28"/>
          <w:u w:val="single"/>
        </w:rPr>
        <w:lastRenderedPageBreak/>
        <w:t>переключаются индикаторы 0-1-2-3-4-5-6-7 (аналогично рис 3-7). Представить</w:t>
      </w:r>
    </w:p>
    <w:p w:rsidR="0048306B" w:rsidRPr="0048306B" w:rsidRDefault="0048306B" w:rsidP="0048306B">
      <w:pPr>
        <w:rPr>
          <w:i/>
          <w:sz w:val="28"/>
          <w:szCs w:val="28"/>
          <w:u w:val="single"/>
        </w:rPr>
      </w:pPr>
      <w:r w:rsidRPr="0048306B">
        <w:rPr>
          <w:i/>
          <w:sz w:val="28"/>
          <w:szCs w:val="28"/>
          <w:u w:val="single"/>
        </w:rPr>
        <w:t>скриншот схемы.</w:t>
      </w:r>
    </w:p>
    <w:p w:rsidR="00920FCB" w:rsidRPr="009339E1" w:rsidRDefault="00920FCB" w:rsidP="009339E1">
      <w:pPr>
        <w:contextualSpacing/>
        <w:rPr>
          <w:i/>
          <w:sz w:val="28"/>
          <w:szCs w:val="28"/>
          <w:u w:val="single"/>
        </w:rPr>
      </w:pPr>
    </w:p>
    <w:p w:rsidR="00920FCB" w:rsidRPr="009339E1" w:rsidRDefault="00920FCB" w:rsidP="009339E1">
      <w:pPr>
        <w:contextualSpacing/>
        <w:rPr>
          <w:sz w:val="28"/>
          <w:szCs w:val="28"/>
        </w:rPr>
      </w:pPr>
    </w:p>
    <w:p w:rsidR="00920FCB" w:rsidRPr="009339E1" w:rsidRDefault="001B2F60" w:rsidP="009339E1">
      <w:pPr>
        <w:contextualSpacing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C14EA0" wp14:editId="50D401D9">
            <wp:extent cx="4524375" cy="34897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141" cy="34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CB" w:rsidRPr="009339E1" w:rsidRDefault="00920FCB" w:rsidP="009339E1">
      <w:pPr>
        <w:contextualSpacing/>
        <w:rPr>
          <w:sz w:val="28"/>
          <w:szCs w:val="28"/>
          <w:lang w:val="en-US"/>
        </w:rPr>
      </w:pPr>
    </w:p>
    <w:p w:rsidR="001B2F60" w:rsidRPr="001B2F60" w:rsidRDefault="000938EE" w:rsidP="001B2F60">
      <w:pPr>
        <w:pStyle w:val="a3"/>
      </w:pPr>
      <w:r>
        <w:rPr>
          <w:b/>
        </w:rPr>
        <w:t>Рис.2</w:t>
      </w:r>
      <w:r w:rsidR="00920FCB" w:rsidRPr="009339E1">
        <w:rPr>
          <w:b/>
        </w:rPr>
        <w:t xml:space="preserve">. </w:t>
      </w:r>
      <w:r w:rsidR="001B2F60" w:rsidRPr="001B2F60">
        <w:t>Схема, содержащая 3 D-триггера, на которой последовательно</w:t>
      </w:r>
    </w:p>
    <w:p w:rsidR="009339E1" w:rsidRPr="001B2F60" w:rsidRDefault="001B2F60" w:rsidP="001B2F60">
      <w:pPr>
        <w:ind w:firstLine="708"/>
        <w:contextualSpacing/>
      </w:pPr>
      <w:r w:rsidRPr="001B2F60">
        <w:t>переключаются индикаторы 0-1-2-3-4-5-6-7</w:t>
      </w:r>
    </w:p>
    <w:p w:rsidR="00920FCB" w:rsidRPr="009339E1" w:rsidRDefault="00920FCB" w:rsidP="009339E1">
      <w:pPr>
        <w:ind w:firstLine="708"/>
        <w:contextualSpacing/>
        <w:rPr>
          <w:b/>
          <w:sz w:val="28"/>
          <w:szCs w:val="28"/>
        </w:rPr>
      </w:pPr>
    </w:p>
    <w:p w:rsidR="001B2F60" w:rsidRPr="001B2F60" w:rsidRDefault="00920FCB" w:rsidP="001B2F60">
      <w:pPr>
        <w:pStyle w:val="a3"/>
        <w:rPr>
          <w:i/>
          <w:sz w:val="28"/>
          <w:szCs w:val="28"/>
          <w:u w:val="single"/>
        </w:rPr>
      </w:pPr>
      <w:r w:rsidRPr="009339E1">
        <w:rPr>
          <w:i/>
          <w:sz w:val="28"/>
          <w:szCs w:val="28"/>
          <w:u w:val="single"/>
        </w:rPr>
        <w:t xml:space="preserve">3. </w:t>
      </w:r>
      <w:r w:rsidR="001B2F60" w:rsidRPr="001B2F60">
        <w:rPr>
          <w:i/>
          <w:sz w:val="28"/>
          <w:szCs w:val="28"/>
          <w:u w:val="single"/>
        </w:rPr>
        <w:t>Собрать схему, показанную на рис 11. Представить скриншот схемы.</w:t>
      </w:r>
    </w:p>
    <w:p w:rsidR="00920FCB" w:rsidRPr="009339E1" w:rsidRDefault="002417F0" w:rsidP="001B2F60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C28453" wp14:editId="6131090B">
            <wp:extent cx="5004026" cy="3457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801" cy="34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7" w:rsidRPr="009339E1" w:rsidRDefault="00B42527" w:rsidP="009339E1">
      <w:pPr>
        <w:ind w:firstLine="708"/>
        <w:contextualSpacing/>
        <w:rPr>
          <w:b/>
          <w:sz w:val="28"/>
          <w:szCs w:val="28"/>
        </w:rPr>
      </w:pPr>
    </w:p>
    <w:p w:rsidR="00B42527" w:rsidRPr="009339E1" w:rsidRDefault="000938EE" w:rsidP="009339E1">
      <w:pPr>
        <w:ind w:firstLine="708"/>
        <w:contextualSpacing/>
        <w:rPr>
          <w:sz w:val="28"/>
          <w:szCs w:val="28"/>
        </w:rPr>
      </w:pPr>
      <w:r>
        <w:rPr>
          <w:b/>
        </w:rPr>
        <w:lastRenderedPageBreak/>
        <w:t>Рис.3</w:t>
      </w:r>
      <w:r w:rsidR="00B42527" w:rsidRPr="009339E1">
        <w:rPr>
          <w:b/>
        </w:rPr>
        <w:t xml:space="preserve">. </w:t>
      </w:r>
      <w:r w:rsidR="00E067FB">
        <w:t>Схема на которой последовательно включаются на 7-сегментном индикаторе цифры 0-1-2-3.</w:t>
      </w:r>
    </w:p>
    <w:p w:rsidR="001B2F60" w:rsidRPr="001B2F60" w:rsidRDefault="00B42527" w:rsidP="001B2F60">
      <w:pPr>
        <w:rPr>
          <w:i/>
          <w:sz w:val="28"/>
          <w:szCs w:val="28"/>
          <w:u w:val="single"/>
        </w:rPr>
      </w:pPr>
      <w:r w:rsidRPr="001B2F60">
        <w:rPr>
          <w:i/>
          <w:sz w:val="28"/>
          <w:szCs w:val="28"/>
          <w:u w:val="single"/>
        </w:rPr>
        <w:t xml:space="preserve">4. </w:t>
      </w:r>
      <w:r w:rsidR="001B2F60" w:rsidRPr="001B2F60">
        <w:rPr>
          <w:i/>
          <w:sz w:val="28"/>
          <w:szCs w:val="28"/>
          <w:u w:val="single"/>
        </w:rPr>
        <w:t>Собрать схему, на которой последовательно включаются на 7-сегментном</w:t>
      </w:r>
    </w:p>
    <w:p w:rsidR="001B2F60" w:rsidRPr="001B2F60" w:rsidRDefault="001B2F60" w:rsidP="001B2F60">
      <w:pPr>
        <w:rPr>
          <w:i/>
          <w:sz w:val="28"/>
          <w:szCs w:val="28"/>
          <w:u w:val="single"/>
        </w:rPr>
      </w:pPr>
      <w:r w:rsidRPr="001B2F60">
        <w:rPr>
          <w:i/>
          <w:sz w:val="28"/>
          <w:szCs w:val="28"/>
          <w:u w:val="single"/>
        </w:rPr>
        <w:t>индикаторе цифры 0-1-2-3-4-5-6-7 (аналогично рис 11). Представить скриншот</w:t>
      </w:r>
    </w:p>
    <w:p w:rsidR="001B2F60" w:rsidRPr="001B2F60" w:rsidRDefault="001B2F60" w:rsidP="001B2F60">
      <w:pPr>
        <w:rPr>
          <w:i/>
          <w:sz w:val="28"/>
          <w:szCs w:val="28"/>
          <w:u w:val="single"/>
        </w:rPr>
      </w:pPr>
      <w:r w:rsidRPr="001B2F60">
        <w:rPr>
          <w:i/>
          <w:sz w:val="28"/>
          <w:szCs w:val="28"/>
          <w:u w:val="single"/>
        </w:rPr>
        <w:t>схемы.</w:t>
      </w:r>
    </w:p>
    <w:p w:rsidR="00B42527" w:rsidRPr="009339E1" w:rsidRDefault="0042350C" w:rsidP="009339E1">
      <w:pPr>
        <w:contextualSpacing/>
        <w:rPr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BB36FF" wp14:editId="22F5B3EB">
            <wp:extent cx="4486275" cy="303983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31" cy="30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7" w:rsidRPr="009339E1" w:rsidRDefault="00B42527" w:rsidP="009339E1">
      <w:pPr>
        <w:ind w:firstLine="708"/>
        <w:contextualSpacing/>
        <w:rPr>
          <w:sz w:val="28"/>
          <w:szCs w:val="28"/>
        </w:rPr>
      </w:pPr>
    </w:p>
    <w:p w:rsidR="00B42527" w:rsidRPr="009339E1" w:rsidRDefault="00B42527" w:rsidP="009339E1">
      <w:pPr>
        <w:ind w:firstLine="708"/>
        <w:contextualSpacing/>
        <w:rPr>
          <w:b/>
          <w:sz w:val="28"/>
          <w:szCs w:val="28"/>
        </w:rPr>
      </w:pPr>
    </w:p>
    <w:p w:rsidR="00B42527" w:rsidRPr="009339E1" w:rsidRDefault="000938EE" w:rsidP="009339E1">
      <w:pPr>
        <w:ind w:firstLine="708"/>
        <w:contextualSpacing/>
        <w:rPr>
          <w:sz w:val="28"/>
          <w:szCs w:val="28"/>
        </w:rPr>
      </w:pPr>
      <w:r>
        <w:rPr>
          <w:b/>
        </w:rPr>
        <w:t>Рис.4</w:t>
      </w:r>
      <w:r w:rsidR="00B42527" w:rsidRPr="009339E1">
        <w:rPr>
          <w:b/>
        </w:rPr>
        <w:t>.</w:t>
      </w:r>
      <w:r w:rsidR="001B2F60">
        <w:t xml:space="preserve"> </w:t>
      </w:r>
      <w:r w:rsidR="00E067FB">
        <w:t>Схема на которой последовательно включаются на 7-сегментном индикаторе цифры 0-1-2-3-4-5-6-7.</w:t>
      </w:r>
    </w:p>
    <w:p w:rsidR="00B42527" w:rsidRPr="001B2F60" w:rsidRDefault="00B42527" w:rsidP="009339E1">
      <w:pPr>
        <w:ind w:firstLine="708"/>
        <w:contextualSpacing/>
        <w:rPr>
          <w:b/>
          <w:i/>
          <w:sz w:val="28"/>
          <w:szCs w:val="28"/>
          <w:u w:val="single"/>
        </w:rPr>
      </w:pPr>
    </w:p>
    <w:p w:rsidR="001B2F60" w:rsidRPr="001B2F60" w:rsidRDefault="00B42527" w:rsidP="001B2F60">
      <w:pPr>
        <w:pStyle w:val="a3"/>
        <w:numPr>
          <w:ilvl w:val="0"/>
          <w:numId w:val="6"/>
        </w:numPr>
        <w:rPr>
          <w:i/>
          <w:sz w:val="28"/>
          <w:szCs w:val="28"/>
          <w:u w:val="single"/>
        </w:rPr>
      </w:pPr>
      <w:r w:rsidRPr="001B2F60">
        <w:rPr>
          <w:i/>
          <w:sz w:val="28"/>
          <w:szCs w:val="28"/>
          <w:u w:val="single"/>
        </w:rPr>
        <w:t xml:space="preserve">5. </w:t>
      </w:r>
      <w:r w:rsidR="001B2F60" w:rsidRPr="001B2F60">
        <w:rPr>
          <w:i/>
          <w:sz w:val="28"/>
          <w:szCs w:val="28"/>
          <w:u w:val="single"/>
        </w:rPr>
        <w:t>Собрать электрическую схему, представленную на рис 12.</w:t>
      </w:r>
    </w:p>
    <w:p w:rsidR="00B42527" w:rsidRPr="009339E1" w:rsidRDefault="00B42527" w:rsidP="001B2F60">
      <w:pPr>
        <w:contextualSpacing/>
        <w:rPr>
          <w:sz w:val="28"/>
          <w:szCs w:val="28"/>
        </w:rPr>
      </w:pPr>
    </w:p>
    <w:p w:rsidR="00B42527" w:rsidRPr="009339E1" w:rsidRDefault="001B2F60" w:rsidP="009339E1">
      <w:pPr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4DEF2CAB" wp14:editId="4A9D23CD">
            <wp:extent cx="4533900" cy="29186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886" cy="29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7" w:rsidRPr="009339E1" w:rsidRDefault="00B42527" w:rsidP="009339E1">
      <w:pPr>
        <w:contextualSpacing/>
        <w:rPr>
          <w:sz w:val="28"/>
          <w:szCs w:val="28"/>
        </w:rPr>
      </w:pPr>
    </w:p>
    <w:p w:rsidR="00E067FB" w:rsidRDefault="000938EE" w:rsidP="00E067FB">
      <w:r>
        <w:rPr>
          <w:b/>
        </w:rPr>
        <w:t>Рис.5</w:t>
      </w:r>
      <w:r w:rsidR="00B42527" w:rsidRPr="009339E1">
        <w:rPr>
          <w:b/>
        </w:rPr>
        <w:t>.</w:t>
      </w:r>
      <w:r w:rsidR="00E067FB">
        <w:rPr>
          <w:b/>
        </w:rPr>
        <w:t xml:space="preserve"> </w:t>
      </w:r>
      <w:r w:rsidR="00E067FB" w:rsidRPr="00E067FB">
        <w:t>На электрической схеме представлен</w:t>
      </w:r>
      <w:r w:rsidR="00B42527" w:rsidRPr="009339E1">
        <w:t xml:space="preserve"> </w:t>
      </w:r>
      <w:r w:rsidR="00E067FB">
        <w:t>счетчик, который считает до 23-х, затем на входе LOAD появляется лог.0 с выхода логического элемента и по следующему фронту</w:t>
      </w:r>
    </w:p>
    <w:p w:rsidR="00920FCB" w:rsidRDefault="00E067FB" w:rsidP="00E067FB">
      <w:r>
        <w:t>тактового импульса происходит загрузка 0-го значения по входам A-D.</w:t>
      </w:r>
    </w:p>
    <w:p w:rsidR="009339E1" w:rsidRPr="009339E1" w:rsidRDefault="009339E1" w:rsidP="009339E1">
      <w:pPr>
        <w:contextualSpacing/>
      </w:pPr>
    </w:p>
    <w:p w:rsidR="00371C68" w:rsidRPr="009339E1" w:rsidRDefault="00371C68" w:rsidP="009339E1">
      <w:pPr>
        <w:ind w:firstLine="708"/>
        <w:contextualSpacing/>
        <w:jc w:val="both"/>
        <w:rPr>
          <w:sz w:val="28"/>
          <w:szCs w:val="28"/>
        </w:rPr>
      </w:pPr>
      <w:r w:rsidRPr="009339E1">
        <w:rPr>
          <w:b/>
          <w:sz w:val="28"/>
          <w:szCs w:val="28"/>
        </w:rPr>
        <w:lastRenderedPageBreak/>
        <w:t>Вывод</w:t>
      </w:r>
      <w:r w:rsidRPr="009339E1">
        <w:rPr>
          <w:sz w:val="28"/>
          <w:szCs w:val="28"/>
        </w:rPr>
        <w:t xml:space="preserve">: </w:t>
      </w:r>
      <w:r w:rsidR="0042350C">
        <w:rPr>
          <w:sz w:val="28"/>
          <w:szCs w:val="28"/>
        </w:rPr>
        <w:t xml:space="preserve">В данной лабораторной работе были изучены принципы построения </w:t>
      </w:r>
      <w:bookmarkStart w:id="0" w:name="_GoBack"/>
      <w:bookmarkEnd w:id="0"/>
      <w:r w:rsidR="0042350C">
        <w:rPr>
          <w:sz w:val="28"/>
          <w:szCs w:val="28"/>
        </w:rPr>
        <w:t>дешифратора и шифратора.</w:t>
      </w:r>
    </w:p>
    <w:p w:rsidR="001732E5" w:rsidRPr="009339E1" w:rsidRDefault="001732E5" w:rsidP="009339E1">
      <w:pPr>
        <w:contextualSpacing/>
      </w:pPr>
    </w:p>
    <w:sectPr w:rsidR="001732E5" w:rsidRPr="009339E1" w:rsidSect="000D6F1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3DB"/>
    <w:multiLevelType w:val="hybridMultilevel"/>
    <w:tmpl w:val="3F66B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4125"/>
    <w:multiLevelType w:val="hybridMultilevel"/>
    <w:tmpl w:val="B9B0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8F6"/>
    <w:multiLevelType w:val="hybridMultilevel"/>
    <w:tmpl w:val="ED28D1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3246"/>
    <w:multiLevelType w:val="hybridMultilevel"/>
    <w:tmpl w:val="9A86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D7498"/>
    <w:multiLevelType w:val="hybridMultilevel"/>
    <w:tmpl w:val="C99AAE6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84C3B"/>
    <w:multiLevelType w:val="hybridMultilevel"/>
    <w:tmpl w:val="7900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8"/>
    <w:rsid w:val="000938EE"/>
    <w:rsid w:val="001732E5"/>
    <w:rsid w:val="001B2F60"/>
    <w:rsid w:val="002416F2"/>
    <w:rsid w:val="002417F0"/>
    <w:rsid w:val="00371C68"/>
    <w:rsid w:val="0042350C"/>
    <w:rsid w:val="0048306B"/>
    <w:rsid w:val="00503AE4"/>
    <w:rsid w:val="00920FCB"/>
    <w:rsid w:val="009339E1"/>
    <w:rsid w:val="00B42527"/>
    <w:rsid w:val="00C8543B"/>
    <w:rsid w:val="00E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918F-265D-465A-A539-CF12F31D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945C-6C2F-4A5F-B31A-0B8C9763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10</cp:revision>
  <dcterms:created xsi:type="dcterms:W3CDTF">2017-02-16T18:23:00Z</dcterms:created>
  <dcterms:modified xsi:type="dcterms:W3CDTF">2017-03-14T20:02:00Z</dcterms:modified>
</cp:coreProperties>
</file>