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773" w:type="dxa"/>
        <w:tblLook w:val="04A0" w:firstRow="1" w:lastRow="0" w:firstColumn="1" w:lastColumn="0" w:noHBand="0" w:noVBand="1"/>
      </w:tblPr>
      <w:tblGrid>
        <w:gridCol w:w="2218"/>
        <w:gridCol w:w="1320"/>
        <w:gridCol w:w="3364"/>
        <w:gridCol w:w="2754"/>
        <w:gridCol w:w="3138"/>
        <w:gridCol w:w="2979"/>
      </w:tblGrid>
      <w:tr w:rsidR="000031CF" w14:paraId="514136DB" w14:textId="1F1C1986" w:rsidTr="000031CF">
        <w:trPr>
          <w:trHeight w:val="1109"/>
        </w:trPr>
        <w:tc>
          <w:tcPr>
            <w:tcW w:w="15773" w:type="dxa"/>
            <w:gridSpan w:val="6"/>
            <w:shd w:val="clear" w:color="auto" w:fill="92D050"/>
            <w:vAlign w:val="center"/>
          </w:tcPr>
          <w:p w14:paraId="140BE241" w14:textId="3BA87D04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Хранитель ПРО – документация к </w:t>
            </w: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  <w:lang w:val="en-US"/>
              </w:rPr>
              <w:t>API</w:t>
            </w:r>
          </w:p>
        </w:tc>
      </w:tr>
      <w:tr w:rsidR="000031CF" w14:paraId="21C22433" w14:textId="26F39069" w:rsidTr="000031CF">
        <w:trPr>
          <w:trHeight w:val="1078"/>
        </w:trPr>
        <w:tc>
          <w:tcPr>
            <w:tcW w:w="15773" w:type="dxa"/>
            <w:gridSpan w:val="6"/>
            <w:shd w:val="clear" w:color="auto" w:fill="92D050"/>
            <w:vAlign w:val="center"/>
          </w:tcPr>
          <w:p w14:paraId="68F7D9D8" w14:textId="569DE246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Автор – Сомов Михаил</w:t>
            </w:r>
          </w:p>
        </w:tc>
      </w:tr>
      <w:tr w:rsidR="000031CF" w14:paraId="0673E5B4" w14:textId="076D1B2C" w:rsidTr="00643F6E">
        <w:trPr>
          <w:trHeight w:val="1078"/>
        </w:trPr>
        <w:tc>
          <w:tcPr>
            <w:tcW w:w="2218" w:type="dxa"/>
            <w:shd w:val="clear" w:color="auto" w:fill="92D050"/>
            <w:vAlign w:val="center"/>
          </w:tcPr>
          <w:p w14:paraId="68F93980" w14:textId="172EE403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Имя метода</w:t>
            </w:r>
          </w:p>
        </w:tc>
        <w:tc>
          <w:tcPr>
            <w:tcW w:w="1321" w:type="dxa"/>
            <w:shd w:val="clear" w:color="auto" w:fill="92D050"/>
            <w:vAlign w:val="center"/>
          </w:tcPr>
          <w:p w14:paraId="3C1FE31A" w14:textId="03C6C58E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Тип метода</w:t>
            </w:r>
          </w:p>
        </w:tc>
        <w:tc>
          <w:tcPr>
            <w:tcW w:w="3260" w:type="dxa"/>
            <w:shd w:val="clear" w:color="auto" w:fill="92D050"/>
            <w:vAlign w:val="center"/>
          </w:tcPr>
          <w:p w14:paraId="7B188D34" w14:textId="77777777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Путь </w:t>
            </w:r>
          </w:p>
          <w:p w14:paraId="2E584319" w14:textId="6F0E9583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(Префикс)</w:t>
            </w:r>
          </w:p>
        </w:tc>
        <w:tc>
          <w:tcPr>
            <w:tcW w:w="2796" w:type="dxa"/>
            <w:shd w:val="clear" w:color="auto" w:fill="92D050"/>
            <w:vAlign w:val="center"/>
          </w:tcPr>
          <w:p w14:paraId="0B12EA15" w14:textId="4EDF7216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Входные параметры</w:t>
            </w:r>
          </w:p>
        </w:tc>
        <w:tc>
          <w:tcPr>
            <w:tcW w:w="3138" w:type="dxa"/>
            <w:shd w:val="clear" w:color="auto" w:fill="92D050"/>
            <w:vAlign w:val="center"/>
          </w:tcPr>
          <w:p w14:paraId="6FAACC7E" w14:textId="42AC5908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Возвращаемый тип</w:t>
            </w:r>
          </w:p>
        </w:tc>
        <w:tc>
          <w:tcPr>
            <w:tcW w:w="3040" w:type="dxa"/>
            <w:shd w:val="clear" w:color="auto" w:fill="92D050"/>
            <w:vAlign w:val="center"/>
          </w:tcPr>
          <w:p w14:paraId="7FB82971" w14:textId="796EFE6E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031C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Описание</w:t>
            </w:r>
          </w:p>
        </w:tc>
      </w:tr>
      <w:tr w:rsidR="000031CF" w14:paraId="38870686" w14:textId="571AD8AC" w:rsidTr="00643F6E">
        <w:trPr>
          <w:trHeight w:val="1109"/>
        </w:trPr>
        <w:tc>
          <w:tcPr>
            <w:tcW w:w="2218" w:type="dxa"/>
            <w:vAlign w:val="center"/>
          </w:tcPr>
          <w:p w14:paraId="273FDB78" w14:textId="23F15010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PostVisitRequest</w:t>
            </w:r>
            <w:proofErr w:type="spellEnd"/>
          </w:p>
        </w:tc>
        <w:tc>
          <w:tcPr>
            <w:tcW w:w="1321" w:type="dxa"/>
            <w:vAlign w:val="center"/>
          </w:tcPr>
          <w:p w14:paraId="57D36375" w14:textId="40D93C6F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31CF"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  <w:vAlign w:val="center"/>
          </w:tcPr>
          <w:p w14:paraId="639B69AD" w14:textId="3156D9DC" w:rsidR="000031CF" w:rsidRPr="000031CF" w:rsidRDefault="00643F6E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proofErr w:type="spellStart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api</w:t>
              </w:r>
              <w:proofErr w:type="spellEnd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/</w:t>
              </w:r>
              <w:proofErr w:type="spellStart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VisitRequest</w:t>
              </w:r>
              <w:proofErr w:type="spellEnd"/>
            </w:hyperlink>
          </w:p>
        </w:tc>
        <w:tc>
          <w:tcPr>
            <w:tcW w:w="2796" w:type="dxa"/>
            <w:vAlign w:val="center"/>
          </w:tcPr>
          <w:p w14:paraId="5C31FA72" w14:textId="431018EF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VisitRequestModel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– заполненная модель новой заявки</w:t>
            </w:r>
          </w:p>
        </w:tc>
        <w:tc>
          <w:tcPr>
            <w:tcW w:w="3138" w:type="dxa"/>
            <w:vAlign w:val="center"/>
          </w:tcPr>
          <w:p w14:paraId="0461D723" w14:textId="4FC8950C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VisitRequestModel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- модель созданной заявки</w:t>
            </w:r>
          </w:p>
        </w:tc>
        <w:tc>
          <w:tcPr>
            <w:tcW w:w="3040" w:type="dxa"/>
            <w:vAlign w:val="center"/>
          </w:tcPr>
          <w:p w14:paraId="3BF72BCE" w14:textId="56380288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031CF">
              <w:rPr>
                <w:rFonts w:ascii="Arial" w:hAnsi="Arial" w:cs="Arial"/>
                <w:sz w:val="24"/>
                <w:szCs w:val="24"/>
              </w:rPr>
              <w:t>Позволяет создать новую заявку группового или личного посещения</w:t>
            </w:r>
          </w:p>
        </w:tc>
      </w:tr>
      <w:tr w:rsidR="000031CF" w14:paraId="07FF1407" w14:textId="14585834" w:rsidTr="00643F6E">
        <w:trPr>
          <w:trHeight w:val="1109"/>
        </w:trPr>
        <w:tc>
          <w:tcPr>
            <w:tcW w:w="2218" w:type="dxa"/>
            <w:vAlign w:val="center"/>
          </w:tcPr>
          <w:p w14:paraId="2F120DFC" w14:textId="09DDDB31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PostRegVisitor</w:t>
            </w:r>
            <w:proofErr w:type="spellEnd"/>
          </w:p>
        </w:tc>
        <w:tc>
          <w:tcPr>
            <w:tcW w:w="1321" w:type="dxa"/>
            <w:vAlign w:val="center"/>
          </w:tcPr>
          <w:p w14:paraId="62AF4513" w14:textId="3D538826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031CF"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  <w:vAlign w:val="center"/>
          </w:tcPr>
          <w:p w14:paraId="78F9E382" w14:textId="0BB7D5D5" w:rsidR="000031CF" w:rsidRPr="000031CF" w:rsidRDefault="00643F6E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proofErr w:type="spellStart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api</w:t>
              </w:r>
              <w:proofErr w:type="spellEnd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/</w:t>
              </w:r>
              <w:proofErr w:type="spellStart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Account</w:t>
              </w:r>
              <w:proofErr w:type="spellEnd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/</w:t>
              </w:r>
              <w:proofErr w:type="spellStart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RegVisitor</w:t>
              </w:r>
              <w:proofErr w:type="spellEnd"/>
            </w:hyperlink>
          </w:p>
        </w:tc>
        <w:tc>
          <w:tcPr>
            <w:tcW w:w="2796" w:type="dxa"/>
            <w:vAlign w:val="center"/>
          </w:tcPr>
          <w:p w14:paraId="6B1D499C" w14:textId="5F635BF4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VisitorModel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– заполненная модель нового посетителя</w:t>
            </w:r>
          </w:p>
          <w:p w14:paraId="2599EADD" w14:textId="7BCFB9F1" w:rsidR="000031CF" w:rsidRPr="000031CF" w:rsidRDefault="000031CF" w:rsidP="000031C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8" w:type="dxa"/>
            <w:vAlign w:val="center"/>
          </w:tcPr>
          <w:p w14:paraId="1CD3E4D9" w14:textId="1F9F05B3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VisitorModel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- модель созданного посетителя</w:t>
            </w:r>
          </w:p>
        </w:tc>
        <w:tc>
          <w:tcPr>
            <w:tcW w:w="3040" w:type="dxa"/>
            <w:vAlign w:val="center"/>
          </w:tcPr>
          <w:p w14:paraId="1C3C789E" w14:textId="0ECE8B80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031CF">
              <w:rPr>
                <w:rFonts w:ascii="Arial" w:hAnsi="Arial" w:cs="Arial"/>
                <w:sz w:val="24"/>
                <w:szCs w:val="24"/>
              </w:rPr>
              <w:t>Позволяет зарегистрировать нового посетителя</w:t>
            </w:r>
          </w:p>
        </w:tc>
      </w:tr>
      <w:tr w:rsidR="000031CF" w14:paraId="274C52DC" w14:textId="77777777" w:rsidTr="00643F6E">
        <w:trPr>
          <w:trHeight w:val="1109"/>
        </w:trPr>
        <w:tc>
          <w:tcPr>
            <w:tcW w:w="2218" w:type="dxa"/>
            <w:vAlign w:val="center"/>
          </w:tcPr>
          <w:p w14:paraId="5E0D723E" w14:textId="408C4E21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GetWorkerDivision</w:t>
            </w:r>
            <w:proofErr w:type="spellEnd"/>
          </w:p>
        </w:tc>
        <w:tc>
          <w:tcPr>
            <w:tcW w:w="1321" w:type="dxa"/>
            <w:vAlign w:val="center"/>
          </w:tcPr>
          <w:p w14:paraId="44E49029" w14:textId="3EF61EDA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31CF"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Align w:val="center"/>
          </w:tcPr>
          <w:p w14:paraId="0CC50A88" w14:textId="100F0DA2" w:rsidR="000031CF" w:rsidRPr="000031CF" w:rsidRDefault="00643F6E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proofErr w:type="spellStart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api</w:t>
              </w:r>
              <w:proofErr w:type="spellEnd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/</w:t>
              </w:r>
              <w:proofErr w:type="spellStart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Divisions</w:t>
              </w:r>
              <w:proofErr w:type="spellEnd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/</w:t>
              </w:r>
              <w:proofErr w:type="spellStart"/>
              <w:r w:rsidR="000031CF"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WorkerDivisions</w:t>
              </w:r>
              <w:proofErr w:type="spellEnd"/>
            </w:hyperlink>
          </w:p>
          <w:p w14:paraId="0F7B545B" w14:textId="360F8744" w:rsidR="000031CF" w:rsidRPr="000031CF" w:rsidRDefault="000031CF" w:rsidP="000031C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6" w:type="dxa"/>
            <w:vAlign w:val="center"/>
          </w:tcPr>
          <w:p w14:paraId="095FEA46" w14:textId="7BEE1D55" w:rsidR="00643F6E" w:rsidRPr="00643F6E" w:rsidRDefault="000031CF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031CF">
              <w:rPr>
                <w:rFonts w:ascii="Arial" w:hAnsi="Arial" w:cs="Arial"/>
                <w:sz w:val="24"/>
                <w:szCs w:val="24"/>
              </w:rPr>
              <w:t>отсутствуют</w:t>
            </w:r>
          </w:p>
        </w:tc>
        <w:tc>
          <w:tcPr>
            <w:tcW w:w="3138" w:type="dxa"/>
            <w:vAlign w:val="center"/>
          </w:tcPr>
          <w:p w14:paraId="3FAB3049" w14:textId="2E7C1819" w:rsidR="000031CF" w:rsidRPr="00643F6E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031CF"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proofErr w:type="gramEnd"/>
            <w:r w:rsidRPr="000031CF">
              <w:rPr>
                <w:rFonts w:ascii="Arial" w:hAnsi="Arial" w:cs="Arial"/>
                <w:sz w:val="24"/>
                <w:szCs w:val="24"/>
              </w:rPr>
              <w:t>WorkerDivisionModel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>&gt; - список подразделений и их сотрудников</w:t>
            </w:r>
          </w:p>
        </w:tc>
        <w:tc>
          <w:tcPr>
            <w:tcW w:w="3040" w:type="dxa"/>
            <w:vAlign w:val="center"/>
          </w:tcPr>
          <w:p w14:paraId="2568247B" w14:textId="4133AF94" w:rsidR="000031CF" w:rsidRPr="000031CF" w:rsidRDefault="000031CF" w:rsidP="000031CF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031CF">
              <w:rPr>
                <w:rFonts w:ascii="Arial" w:hAnsi="Arial" w:cs="Arial"/>
                <w:sz w:val="24"/>
                <w:szCs w:val="24"/>
              </w:rPr>
              <w:t>Возвращает список сотрудников, сгруппированных по подразделениям</w:t>
            </w:r>
          </w:p>
        </w:tc>
      </w:tr>
      <w:tr w:rsidR="00643F6E" w14:paraId="396938DE" w14:textId="77777777" w:rsidTr="00643F6E">
        <w:trPr>
          <w:trHeight w:val="1109"/>
        </w:trPr>
        <w:tc>
          <w:tcPr>
            <w:tcW w:w="2218" w:type="dxa"/>
            <w:vAlign w:val="center"/>
          </w:tcPr>
          <w:p w14:paraId="6F417D2F" w14:textId="502EA6A9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3F6E">
              <w:rPr>
                <w:rFonts w:ascii="Arial" w:hAnsi="Arial" w:cs="Arial"/>
                <w:sz w:val="24"/>
                <w:szCs w:val="24"/>
              </w:rPr>
              <w:t>GetVisitRequests</w:t>
            </w:r>
            <w:proofErr w:type="spellEnd"/>
          </w:p>
        </w:tc>
        <w:tc>
          <w:tcPr>
            <w:tcW w:w="1321" w:type="dxa"/>
            <w:vAlign w:val="center"/>
          </w:tcPr>
          <w:p w14:paraId="3E6C7879" w14:textId="2867FF50" w:rsidR="00643F6E" w:rsidRPr="00643F6E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031CF"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Align w:val="center"/>
          </w:tcPr>
          <w:p w14:paraId="6256924C" w14:textId="3AB777B8" w:rsidR="00643F6E" w:rsidRDefault="00643F6E" w:rsidP="00643F6E">
            <w:pPr>
              <w:ind w:firstLine="0"/>
              <w:jc w:val="left"/>
            </w:pPr>
            <w:hyperlink r:id="rId7" w:history="1">
              <w:proofErr w:type="spellStart"/>
              <w:r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api</w:t>
              </w:r>
              <w:proofErr w:type="spellEnd"/>
              <w:r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/</w:t>
              </w:r>
              <w:proofErr w:type="spellStart"/>
              <w:r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VisitRequest</w:t>
              </w:r>
              <w:proofErr w:type="spellEnd"/>
            </w:hyperlink>
          </w:p>
        </w:tc>
        <w:tc>
          <w:tcPr>
            <w:tcW w:w="2796" w:type="dxa"/>
            <w:vAlign w:val="center"/>
          </w:tcPr>
          <w:p w14:paraId="2E374D5F" w14:textId="04D7DEB8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031CF">
              <w:rPr>
                <w:rFonts w:ascii="Arial" w:hAnsi="Arial" w:cs="Arial"/>
                <w:sz w:val="24"/>
                <w:szCs w:val="24"/>
              </w:rPr>
              <w:t>отсутствуют</w:t>
            </w:r>
          </w:p>
        </w:tc>
        <w:tc>
          <w:tcPr>
            <w:tcW w:w="3138" w:type="dxa"/>
            <w:vAlign w:val="center"/>
          </w:tcPr>
          <w:p w14:paraId="1A9FEE3C" w14:textId="214A906D" w:rsidR="00643F6E" w:rsidRPr="00643F6E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031CF"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proofErr w:type="gramEnd"/>
            <w:r w:rsidRPr="00643F6E">
              <w:rPr>
                <w:rFonts w:ascii="Arial" w:hAnsi="Arial" w:cs="Arial"/>
                <w:sz w:val="24"/>
                <w:szCs w:val="24"/>
              </w:rPr>
              <w:t>VisitRequestModel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&gt; - список </w:t>
            </w:r>
            <w:r>
              <w:rPr>
                <w:rFonts w:ascii="Arial" w:hAnsi="Arial" w:cs="Arial"/>
                <w:sz w:val="24"/>
                <w:szCs w:val="24"/>
              </w:rPr>
              <w:t>заявок</w:t>
            </w:r>
          </w:p>
        </w:tc>
        <w:tc>
          <w:tcPr>
            <w:tcW w:w="3040" w:type="dxa"/>
            <w:vAlign w:val="center"/>
          </w:tcPr>
          <w:p w14:paraId="04833A88" w14:textId="2AE8D650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Возвращает список всех созданных заявок на посещение</w:t>
            </w:r>
          </w:p>
        </w:tc>
      </w:tr>
      <w:tr w:rsidR="00643F6E" w14:paraId="592A88A9" w14:textId="77777777" w:rsidTr="00643F6E">
        <w:trPr>
          <w:trHeight w:val="1109"/>
        </w:trPr>
        <w:tc>
          <w:tcPr>
            <w:tcW w:w="2218" w:type="dxa"/>
            <w:vAlign w:val="center"/>
          </w:tcPr>
          <w:p w14:paraId="0442507F" w14:textId="016068E6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3F6E">
              <w:rPr>
                <w:rFonts w:ascii="Arial" w:hAnsi="Arial" w:cs="Arial"/>
                <w:sz w:val="24"/>
                <w:szCs w:val="24"/>
              </w:rPr>
              <w:t>GetWorkerLogin</w:t>
            </w:r>
            <w:proofErr w:type="spellEnd"/>
          </w:p>
        </w:tc>
        <w:tc>
          <w:tcPr>
            <w:tcW w:w="1321" w:type="dxa"/>
            <w:vAlign w:val="center"/>
          </w:tcPr>
          <w:p w14:paraId="7F16D054" w14:textId="38BA6898" w:rsidR="00643F6E" w:rsidRPr="00643F6E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031CF"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Align w:val="center"/>
          </w:tcPr>
          <w:p w14:paraId="29432F90" w14:textId="4F3B25C8" w:rsidR="00643F6E" w:rsidRDefault="00643F6E" w:rsidP="00643F6E">
            <w:pPr>
              <w:ind w:firstLine="0"/>
              <w:jc w:val="left"/>
            </w:pPr>
            <w:proofErr w:type="spellStart"/>
            <w:r w:rsidRPr="00643F6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643F6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643F6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Account</w:t>
            </w:r>
            <w:proofErr w:type="spellEnd"/>
            <w:r w:rsidRPr="00643F6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43F6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WorkerLogin</w:t>
            </w:r>
            <w:proofErr w:type="spellEnd"/>
            <w:r w:rsidRPr="00643F6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/{</w:t>
            </w:r>
            <w:proofErr w:type="spellStart"/>
            <w:r w:rsidRPr="00643F6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authCode</w:t>
            </w:r>
            <w:proofErr w:type="spellEnd"/>
            <w:r w:rsidRPr="00643F6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2796" w:type="dxa"/>
            <w:vAlign w:val="center"/>
          </w:tcPr>
          <w:p w14:paraId="11846355" w14:textId="7B12E6E3" w:rsidR="00643F6E" w:rsidRPr="00643F6E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authCode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-целочисленный код сотрудника (</w:t>
            </w:r>
            <w:r>
              <w:rPr>
                <w:rFonts w:ascii="Arial" w:hAnsi="Arial" w:cs="Arial"/>
                <w:sz w:val="24"/>
                <w:szCs w:val="24"/>
              </w:rPr>
              <w:t>обязательный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38" w:type="dxa"/>
            <w:vAlign w:val="center"/>
          </w:tcPr>
          <w:p w14:paraId="1EE37A50" w14:textId="51B1A0B9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3F6E">
              <w:rPr>
                <w:rFonts w:ascii="Arial" w:hAnsi="Arial" w:cs="Arial"/>
                <w:sz w:val="24"/>
                <w:szCs w:val="24"/>
              </w:rPr>
              <w:t>WorkerModel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модель авторизованного сотрудника</w:t>
            </w:r>
          </w:p>
        </w:tc>
        <w:tc>
          <w:tcPr>
            <w:tcW w:w="3040" w:type="dxa"/>
            <w:vAlign w:val="center"/>
          </w:tcPr>
          <w:p w14:paraId="17D81F04" w14:textId="65BB104D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Позволяет авторизоваться сотрудника по его коду</w:t>
            </w:r>
          </w:p>
        </w:tc>
      </w:tr>
      <w:tr w:rsidR="00643F6E" w14:paraId="670257D5" w14:textId="77777777" w:rsidTr="00643F6E">
        <w:trPr>
          <w:trHeight w:val="1109"/>
        </w:trPr>
        <w:tc>
          <w:tcPr>
            <w:tcW w:w="2218" w:type="dxa"/>
            <w:vAlign w:val="center"/>
          </w:tcPr>
          <w:p w14:paraId="70E7E863" w14:textId="601D52FC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3F6E">
              <w:rPr>
                <w:rFonts w:ascii="Arial" w:hAnsi="Arial" w:cs="Arial"/>
                <w:sz w:val="24"/>
                <w:szCs w:val="24"/>
              </w:rPr>
              <w:t>PutVisitRequest</w:t>
            </w:r>
            <w:proofErr w:type="spellEnd"/>
          </w:p>
        </w:tc>
        <w:tc>
          <w:tcPr>
            <w:tcW w:w="1321" w:type="dxa"/>
            <w:vAlign w:val="center"/>
          </w:tcPr>
          <w:p w14:paraId="0BCB06B8" w14:textId="7264FD02" w:rsidR="00643F6E" w:rsidRPr="00643F6E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Put</w:t>
            </w:r>
          </w:p>
        </w:tc>
        <w:tc>
          <w:tcPr>
            <w:tcW w:w="3260" w:type="dxa"/>
            <w:vAlign w:val="center"/>
          </w:tcPr>
          <w:p w14:paraId="06CD71ED" w14:textId="1A542FF8" w:rsidR="00643F6E" w:rsidRDefault="00643F6E" w:rsidP="00643F6E">
            <w:pPr>
              <w:ind w:firstLine="0"/>
              <w:jc w:val="left"/>
            </w:pPr>
            <w:hyperlink r:id="rId8" w:history="1">
              <w:proofErr w:type="spellStart"/>
              <w:r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api</w:t>
              </w:r>
              <w:proofErr w:type="spellEnd"/>
              <w:r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/</w:t>
              </w:r>
              <w:proofErr w:type="spellStart"/>
              <w:r w:rsidRPr="000031CF">
                <w:rPr>
                  <w:rStyle w:val="a4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VisitRequest</w:t>
              </w:r>
              <w:proofErr w:type="spellEnd"/>
            </w:hyperlink>
          </w:p>
        </w:tc>
        <w:tc>
          <w:tcPr>
            <w:tcW w:w="2796" w:type="dxa"/>
            <w:vAlign w:val="center"/>
          </w:tcPr>
          <w:p w14:paraId="1298439A" w14:textId="5AFF97C5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VisitRequestModel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– заполненная модель </w:t>
            </w:r>
            <w:r>
              <w:rPr>
                <w:rFonts w:ascii="Arial" w:hAnsi="Arial" w:cs="Arial"/>
                <w:sz w:val="24"/>
                <w:szCs w:val="24"/>
              </w:rPr>
              <w:t xml:space="preserve">существующей </w:t>
            </w:r>
            <w:r w:rsidRPr="000031CF">
              <w:rPr>
                <w:rFonts w:ascii="Arial" w:hAnsi="Arial" w:cs="Arial"/>
                <w:sz w:val="24"/>
                <w:szCs w:val="24"/>
              </w:rPr>
              <w:t>заявки</w:t>
            </w:r>
          </w:p>
        </w:tc>
        <w:tc>
          <w:tcPr>
            <w:tcW w:w="3138" w:type="dxa"/>
            <w:vAlign w:val="center"/>
          </w:tcPr>
          <w:p w14:paraId="76662EC1" w14:textId="69FB935D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031CF">
              <w:rPr>
                <w:rFonts w:ascii="Arial" w:hAnsi="Arial" w:cs="Arial"/>
                <w:sz w:val="24"/>
                <w:szCs w:val="24"/>
              </w:rPr>
              <w:t>VisitRequestModel</w:t>
            </w:r>
            <w:proofErr w:type="spellEnd"/>
            <w:r w:rsidRPr="000031CF">
              <w:rPr>
                <w:rFonts w:ascii="Arial" w:hAnsi="Arial" w:cs="Arial"/>
                <w:sz w:val="24"/>
                <w:szCs w:val="24"/>
              </w:rPr>
              <w:t xml:space="preserve"> - модель </w:t>
            </w:r>
            <w:r>
              <w:rPr>
                <w:rFonts w:ascii="Arial" w:hAnsi="Arial" w:cs="Arial"/>
                <w:sz w:val="24"/>
                <w:szCs w:val="24"/>
              </w:rPr>
              <w:t>измененной</w:t>
            </w:r>
            <w:r w:rsidRPr="000031CF">
              <w:rPr>
                <w:rFonts w:ascii="Arial" w:hAnsi="Arial" w:cs="Arial"/>
                <w:sz w:val="24"/>
                <w:szCs w:val="24"/>
              </w:rPr>
              <w:t xml:space="preserve"> заявки</w:t>
            </w:r>
          </w:p>
        </w:tc>
        <w:tc>
          <w:tcPr>
            <w:tcW w:w="3040" w:type="dxa"/>
            <w:vAlign w:val="center"/>
          </w:tcPr>
          <w:p w14:paraId="491C8AB7" w14:textId="2C8E347E" w:rsidR="00643F6E" w:rsidRPr="000031CF" w:rsidRDefault="00643F6E" w:rsidP="00643F6E">
            <w:pPr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Позволяет изменить данные заявки </w:t>
            </w:r>
            <w:r w:rsidRPr="000031CF">
              <w:rPr>
                <w:rFonts w:ascii="Arial" w:hAnsi="Arial" w:cs="Arial"/>
                <w:sz w:val="24"/>
                <w:szCs w:val="24"/>
              </w:rPr>
              <w:t>группового или личного посещения</w:t>
            </w:r>
          </w:p>
        </w:tc>
      </w:tr>
    </w:tbl>
    <w:p w14:paraId="0E8D070C" w14:textId="77777777" w:rsidR="00662345" w:rsidRDefault="00662345"/>
    <w:sectPr w:rsidR="00662345" w:rsidSect="000B62B5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74"/>
    <w:rsid w:val="000031CF"/>
    <w:rsid w:val="000B62B5"/>
    <w:rsid w:val="00535B74"/>
    <w:rsid w:val="00643F6E"/>
    <w:rsid w:val="00662345"/>
    <w:rsid w:val="00A0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E97B"/>
  <w15:chartTrackingRefBased/>
  <w15:docId w15:val="{849E4823-41A9-45A8-9EB3-AB09BA89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2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03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3267/Help/Api/GET-api-VisitRequ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3267/Help/Api/GET-api-VisitRequ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3267/Help/Api/GET-api-Divisions-WorkerDivisions" TargetMode="External"/><Relationship Id="rId5" Type="http://schemas.openxmlformats.org/officeDocument/2006/relationships/hyperlink" Target="http://localhost:53267/Help/Api/GET-api-Account-RegVisi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53267/Help/Api/GET-api-VisitReque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Mixail Somov</dc:creator>
  <cp:keywords/>
  <dc:description/>
  <cp:lastModifiedBy>Mixail Somov</cp:lastModifiedBy>
  <cp:revision>3</cp:revision>
  <dcterms:created xsi:type="dcterms:W3CDTF">2023-03-08T08:44:00Z</dcterms:created>
  <dcterms:modified xsi:type="dcterms:W3CDTF">2023-03-09T17:53:00Z</dcterms:modified>
</cp:coreProperties>
</file>