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53A09" w14:textId="17C35BD0" w:rsidR="00D93939" w:rsidRPr="000C713C" w:rsidRDefault="00147FFD" w:rsidP="00147FFD">
      <w:pPr>
        <w:pStyle w:val="a3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0C713C">
        <w:rPr>
          <w:rFonts w:ascii="Times New Roman" w:hAnsi="Times New Roman" w:cs="Times New Roman"/>
          <w:strike/>
          <w:sz w:val="28"/>
          <w:szCs w:val="28"/>
        </w:rPr>
        <w:t>Написать кол-во источников в реферате</w:t>
      </w:r>
    </w:p>
    <w:p w14:paraId="3CA5FDC6" w14:textId="5F1C7DC2" w:rsidR="00147FFD" w:rsidRPr="00B11BA3" w:rsidRDefault="007703A7" w:rsidP="00147FFD">
      <w:pPr>
        <w:pStyle w:val="a3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B11BA3">
        <w:rPr>
          <w:rFonts w:ascii="Times New Roman" w:hAnsi="Times New Roman" w:cs="Times New Roman"/>
          <w:strike/>
          <w:sz w:val="28"/>
          <w:szCs w:val="28"/>
        </w:rPr>
        <w:t>Содержание, посмотреть межстрочный интервал, жирное у одного из убрать</w:t>
      </w:r>
    </w:p>
    <w:p w14:paraId="63116892" w14:textId="270849F6" w:rsidR="007703A7" w:rsidRPr="00B11BA3" w:rsidRDefault="00C65CBF" w:rsidP="00147FFD">
      <w:pPr>
        <w:pStyle w:val="a3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B11BA3">
        <w:rPr>
          <w:rFonts w:ascii="Times New Roman" w:hAnsi="Times New Roman" w:cs="Times New Roman"/>
          <w:strike/>
          <w:sz w:val="28"/>
          <w:szCs w:val="28"/>
        </w:rPr>
        <w:t>После цифр в содержании не должно быть точек</w:t>
      </w:r>
    </w:p>
    <w:p w14:paraId="040A16D2" w14:textId="5C5969CE" w:rsidR="00C65CBF" w:rsidRPr="00B11BA3" w:rsidRDefault="00BD7BD3" w:rsidP="00147FFD">
      <w:pPr>
        <w:pStyle w:val="a3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B11BA3">
        <w:rPr>
          <w:rFonts w:ascii="Times New Roman" w:hAnsi="Times New Roman" w:cs="Times New Roman"/>
          <w:strike/>
          <w:sz w:val="28"/>
          <w:szCs w:val="28"/>
        </w:rPr>
        <w:t>Посмотреть поля у макета</w:t>
      </w:r>
    </w:p>
    <w:p w14:paraId="6D3CFB7E" w14:textId="65381983" w:rsidR="00BD7BD3" w:rsidRPr="00E8442E" w:rsidRDefault="00112C07" w:rsidP="00147FFD">
      <w:pPr>
        <w:pStyle w:val="a3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E8442E">
        <w:rPr>
          <w:rFonts w:ascii="Times New Roman" w:hAnsi="Times New Roman" w:cs="Times New Roman"/>
          <w:strike/>
          <w:sz w:val="28"/>
          <w:szCs w:val="28"/>
        </w:rPr>
        <w:t>Главы должны быть слева</w:t>
      </w:r>
    </w:p>
    <w:p w14:paraId="3437AACE" w14:textId="66CA46AE" w:rsidR="00112C07" w:rsidRPr="00742D0C" w:rsidRDefault="003D5849" w:rsidP="00147FFD">
      <w:pPr>
        <w:pStyle w:val="a3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742D0C">
        <w:rPr>
          <w:rFonts w:ascii="Times New Roman" w:hAnsi="Times New Roman" w:cs="Times New Roman"/>
          <w:strike/>
          <w:sz w:val="28"/>
          <w:szCs w:val="28"/>
        </w:rPr>
        <w:t>Нужны ссылки на рисунки</w:t>
      </w:r>
    </w:p>
    <w:p w14:paraId="79065D5F" w14:textId="3885C900" w:rsidR="00AE1C25" w:rsidRDefault="00AE1C25" w:rsidP="00147FFD">
      <w:pPr>
        <w:pStyle w:val="a3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A66639">
        <w:rPr>
          <w:rFonts w:ascii="Times New Roman" w:hAnsi="Times New Roman" w:cs="Times New Roman"/>
          <w:strike/>
          <w:sz w:val="28"/>
          <w:szCs w:val="28"/>
        </w:rPr>
        <w:t>Выравнять формулы по правой линии</w:t>
      </w:r>
    </w:p>
    <w:p w14:paraId="7F7CDCAA" w14:textId="199005C2" w:rsidR="00721657" w:rsidRPr="00311258" w:rsidRDefault="00721657" w:rsidP="00147FFD">
      <w:pPr>
        <w:pStyle w:val="a3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311258">
        <w:rPr>
          <w:rFonts w:ascii="Times New Roman" w:hAnsi="Times New Roman" w:cs="Times New Roman"/>
          <w:strike/>
          <w:sz w:val="28"/>
          <w:szCs w:val="28"/>
        </w:rPr>
        <w:t xml:space="preserve">Выравнять по ширине </w:t>
      </w:r>
    </w:p>
    <w:p w14:paraId="4C7837B0" w14:textId="795F3ED1" w:rsidR="00AE1C25" w:rsidRPr="00352D31" w:rsidRDefault="00A752C9" w:rsidP="00147FFD">
      <w:pPr>
        <w:pStyle w:val="a3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352D31">
        <w:rPr>
          <w:rFonts w:ascii="Times New Roman" w:hAnsi="Times New Roman" w:cs="Times New Roman"/>
          <w:strike/>
          <w:sz w:val="28"/>
          <w:szCs w:val="28"/>
        </w:rPr>
        <w:t>Ссылки на формулы</w:t>
      </w:r>
    </w:p>
    <w:p w14:paraId="55F9DA9A" w14:textId="7DBC6968" w:rsidR="00A752C9" w:rsidRPr="005F56ED" w:rsidRDefault="00890A3E" w:rsidP="00147FFD">
      <w:pPr>
        <w:pStyle w:val="a3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5F56ED">
        <w:rPr>
          <w:rFonts w:ascii="Times New Roman" w:hAnsi="Times New Roman" w:cs="Times New Roman"/>
          <w:strike/>
          <w:sz w:val="28"/>
          <w:szCs w:val="28"/>
        </w:rPr>
        <w:t>Перед «Где» должен быть отступ</w:t>
      </w:r>
    </w:p>
    <w:p w14:paraId="4024B776" w14:textId="7B3E7402" w:rsidR="00252AFA" w:rsidRPr="005754C4" w:rsidRDefault="003211B9" w:rsidP="00147FFD">
      <w:pPr>
        <w:pStyle w:val="a3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5754C4">
        <w:rPr>
          <w:rFonts w:ascii="Times New Roman" w:hAnsi="Times New Roman" w:cs="Times New Roman"/>
          <w:strike/>
          <w:sz w:val="28"/>
          <w:szCs w:val="28"/>
        </w:rPr>
        <w:t>Убрать точки в списке источников</w:t>
      </w:r>
    </w:p>
    <w:p w14:paraId="25F5780D" w14:textId="77F3B97D" w:rsidR="003211B9" w:rsidRPr="005754C4" w:rsidRDefault="007C5DB1" w:rsidP="00147FFD">
      <w:pPr>
        <w:pStyle w:val="a3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5754C4">
        <w:rPr>
          <w:rFonts w:ascii="Times New Roman" w:hAnsi="Times New Roman" w:cs="Times New Roman"/>
          <w:strike/>
          <w:sz w:val="28"/>
          <w:szCs w:val="28"/>
        </w:rPr>
        <w:t>Убрать точки после цифр в списке источников</w:t>
      </w:r>
    </w:p>
    <w:p w14:paraId="59253A13" w14:textId="319C99D0" w:rsidR="005D774E" w:rsidRPr="005754C4" w:rsidRDefault="00412146" w:rsidP="005D774E">
      <w:pPr>
        <w:pStyle w:val="a3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5754C4">
        <w:rPr>
          <w:rFonts w:ascii="Times New Roman" w:hAnsi="Times New Roman" w:cs="Times New Roman"/>
          <w:strike/>
          <w:sz w:val="28"/>
          <w:szCs w:val="28"/>
        </w:rPr>
        <w:t>После названия журнала должна быть запятая</w:t>
      </w:r>
    </w:p>
    <w:sectPr w:rsidR="005D774E" w:rsidRPr="00575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E4FEF"/>
    <w:multiLevelType w:val="hybridMultilevel"/>
    <w:tmpl w:val="97668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768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36"/>
    <w:rsid w:val="000C713C"/>
    <w:rsid w:val="00112C07"/>
    <w:rsid w:val="00147FFD"/>
    <w:rsid w:val="001F0036"/>
    <w:rsid w:val="00213E45"/>
    <w:rsid w:val="00252AFA"/>
    <w:rsid w:val="0026708E"/>
    <w:rsid w:val="00311258"/>
    <w:rsid w:val="003211B9"/>
    <w:rsid w:val="00352D31"/>
    <w:rsid w:val="003D5849"/>
    <w:rsid w:val="00412146"/>
    <w:rsid w:val="005754C4"/>
    <w:rsid w:val="00597EC4"/>
    <w:rsid w:val="005D774E"/>
    <w:rsid w:val="005F56ED"/>
    <w:rsid w:val="00721657"/>
    <w:rsid w:val="00742D0C"/>
    <w:rsid w:val="007703A7"/>
    <w:rsid w:val="007C5DB1"/>
    <w:rsid w:val="00890A3E"/>
    <w:rsid w:val="00A66639"/>
    <w:rsid w:val="00A752C9"/>
    <w:rsid w:val="00AE1C25"/>
    <w:rsid w:val="00B11BA3"/>
    <w:rsid w:val="00BD7BD3"/>
    <w:rsid w:val="00C20FE9"/>
    <w:rsid w:val="00C65CBF"/>
    <w:rsid w:val="00D93939"/>
    <w:rsid w:val="00DF09AC"/>
    <w:rsid w:val="00E32170"/>
    <w:rsid w:val="00E8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0EF28"/>
  <w15:chartTrackingRefBased/>
  <w15:docId w15:val="{35903F68-8077-468D-A0BA-5AE02817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22</cp:revision>
  <dcterms:created xsi:type="dcterms:W3CDTF">2022-06-11T12:56:00Z</dcterms:created>
  <dcterms:modified xsi:type="dcterms:W3CDTF">2022-06-11T21:36:00Z</dcterms:modified>
</cp:coreProperties>
</file>