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4F45E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0代码编写逻辑</w:t>
      </w:r>
    </w:p>
    <w:p w14:paraId="36752A88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2421255" cy="4295775"/>
            <wp:effectExtent l="0" t="0" r="4445" b="9525"/>
            <wp:docPr id="18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9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421255" cy="429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9BFFF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1按键读取函数key.c</w:t>
      </w:r>
    </w:p>
    <w:p w14:paraId="4AE8F18B">
      <w:r>
        <w:drawing>
          <wp:inline distT="0" distB="0" distL="114300" distR="114300">
            <wp:extent cx="2176780" cy="1550670"/>
            <wp:effectExtent l="0" t="0" r="7620" b="11430"/>
            <wp:docPr id="12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76780" cy="1550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A0E6C1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2矩阵键盘</w:t>
      </w:r>
    </w:p>
    <w:p w14:paraId="2CDB00D8">
      <w:r>
        <w:drawing>
          <wp:inline distT="0" distB="0" distL="114300" distR="114300">
            <wp:extent cx="3024505" cy="2188210"/>
            <wp:effectExtent l="0" t="0" r="10795" b="8890"/>
            <wp:docPr id="13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24505" cy="2188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BA1C42"/>
    <w:p w14:paraId="275CCE7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3定时器初始化函数</w:t>
      </w:r>
    </w:p>
    <w:p w14:paraId="215C6C45">
      <w:r>
        <w:drawing>
          <wp:inline distT="0" distB="0" distL="114300" distR="114300">
            <wp:extent cx="2990850" cy="1697990"/>
            <wp:effectExtent l="0" t="0" r="6350" b="3810"/>
            <wp:docPr id="14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1697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72193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4定时器0中断服务函数</w:t>
      </w:r>
    </w:p>
    <w:p w14:paraId="5FCB1509">
      <w:r>
        <w:drawing>
          <wp:inline distT="0" distB="0" distL="114300" distR="114300">
            <wp:extent cx="2560955" cy="881380"/>
            <wp:effectExtent l="0" t="0" r="4445" b="7620"/>
            <wp:docPr id="15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60955" cy="881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AD05B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TH0后加入需要的代码</w:t>
      </w:r>
    </w:p>
    <w:p w14:paraId="1AC079E5">
      <w:pPr>
        <w:rPr>
          <w:rFonts w:hint="eastAsia"/>
          <w:lang w:val="en-US" w:eastAsia="zh-CN"/>
        </w:rPr>
      </w:pPr>
    </w:p>
    <w:p w14:paraId="6124CD7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 Seg_Disp数码管显示</w:t>
      </w:r>
    </w:p>
    <w:p w14:paraId="1B2F912F">
      <w:r>
        <w:drawing>
          <wp:inline distT="0" distB="0" distL="114300" distR="114300">
            <wp:extent cx="3490595" cy="480060"/>
            <wp:effectExtent l="0" t="0" r="1905" b="2540"/>
            <wp:docPr id="16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90595" cy="480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26ABF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6数码管显示数字（百 十 个）</w:t>
      </w:r>
    </w:p>
    <w:p w14:paraId="3EC49050">
      <w:r>
        <w:drawing>
          <wp:inline distT="0" distB="0" distL="114300" distR="114300">
            <wp:extent cx="4266565" cy="908050"/>
            <wp:effectExtent l="0" t="0" r="635" b="6350"/>
            <wp:docPr id="17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66565" cy="908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597D1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7按键处理函数</w:t>
      </w:r>
    </w:p>
    <w:p w14:paraId="79659916">
      <w:r>
        <w:drawing>
          <wp:inline distT="0" distB="0" distL="114300" distR="114300">
            <wp:extent cx="3373120" cy="1942465"/>
            <wp:effectExtent l="0" t="0" r="5080" b="635"/>
            <wp:docPr id="19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2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73120" cy="1942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73152B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里面加入</w:t>
      </w:r>
    </w:p>
    <w:p w14:paraId="0974BE5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Case数字：</w:t>
      </w:r>
    </w:p>
    <w:p w14:paraId="2179B22B">
      <w:pPr>
        <w:rPr>
          <w:rFonts w:hint="eastAsia"/>
          <w:lang w:val="en-US" w:eastAsia="zh-CN"/>
        </w:rPr>
      </w:pPr>
    </w:p>
    <w:p w14:paraId="6A0BB08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break;</w:t>
      </w:r>
    </w:p>
    <w:p w14:paraId="3DDD931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8信息处理函数（通常也需要减速）</w:t>
      </w:r>
    </w:p>
    <w:p w14:paraId="725E5EC1">
      <w:r>
        <w:drawing>
          <wp:inline distT="0" distB="0" distL="114300" distR="114300">
            <wp:extent cx="3121660" cy="1497965"/>
            <wp:effectExtent l="0" t="0" r="2540" b="635"/>
            <wp:docPr id="20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21660" cy="1497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EB0BAE"/>
    <w:p w14:paraId="00FE39C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9main主函数（一定要初始化定时器0）</w:t>
      </w:r>
    </w:p>
    <w:p w14:paraId="6393F876">
      <w:r>
        <w:drawing>
          <wp:inline distT="0" distB="0" distL="114300" distR="114300">
            <wp:extent cx="1736725" cy="1501140"/>
            <wp:effectExtent l="0" t="0" r="3175" b="10160"/>
            <wp:docPr id="21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36725" cy="1501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962457">
      <w:pPr>
        <w:rPr>
          <w:rFonts w:hint="eastAsia"/>
          <w:lang w:val="en-US" w:eastAsia="zh-CN"/>
        </w:rPr>
      </w:pPr>
    </w:p>
    <w:p w14:paraId="7F9F363D">
      <w:pPr>
        <w:rPr>
          <w:rFonts w:hint="eastAsia"/>
          <w:lang w:val="en-US" w:eastAsia="zh-CN"/>
        </w:rPr>
      </w:pPr>
    </w:p>
    <w:p w14:paraId="30B19325">
      <w:pPr>
        <w:rPr>
          <w:rFonts w:hint="eastAsia"/>
          <w:lang w:val="en-US" w:eastAsia="zh-CN"/>
        </w:rPr>
      </w:pPr>
    </w:p>
    <w:p w14:paraId="7293741F">
      <w:pPr>
        <w:rPr>
          <w:rFonts w:hint="eastAsia"/>
          <w:lang w:val="en-US" w:eastAsia="zh-CN"/>
        </w:rPr>
      </w:pPr>
    </w:p>
    <w:p w14:paraId="404E0083">
      <w:pPr>
        <w:rPr>
          <w:rFonts w:hint="eastAsia"/>
          <w:lang w:val="en-US" w:eastAsia="zh-CN"/>
        </w:rPr>
      </w:pPr>
    </w:p>
    <w:p w14:paraId="6CCC1189">
      <w:pPr>
        <w:rPr>
          <w:rFonts w:hint="eastAsia"/>
          <w:lang w:val="en-US" w:eastAsia="zh-CN"/>
        </w:rPr>
      </w:pPr>
    </w:p>
    <w:p w14:paraId="0F1CD619">
      <w:pPr>
        <w:rPr>
          <w:rFonts w:hint="eastAsia"/>
          <w:lang w:val="en-US" w:eastAsia="zh-CN"/>
        </w:rPr>
      </w:pPr>
    </w:p>
    <w:p w14:paraId="16B02335">
      <w:pPr>
        <w:rPr>
          <w:rFonts w:hint="eastAsia"/>
          <w:lang w:val="en-US" w:eastAsia="zh-CN"/>
        </w:rPr>
      </w:pPr>
    </w:p>
    <w:p w14:paraId="414BA13B">
      <w:pPr>
        <w:rPr>
          <w:rFonts w:hint="eastAsia"/>
          <w:lang w:val="en-US" w:eastAsia="zh-CN"/>
        </w:rPr>
      </w:pPr>
    </w:p>
    <w:p w14:paraId="0C58C2A6">
      <w:pPr>
        <w:rPr>
          <w:rFonts w:hint="eastAsia"/>
          <w:lang w:val="en-US" w:eastAsia="zh-CN"/>
        </w:rPr>
      </w:pPr>
    </w:p>
    <w:p w14:paraId="0CAB8F30">
      <w:pPr>
        <w:rPr>
          <w:rFonts w:hint="eastAsia"/>
          <w:lang w:val="en-US" w:eastAsia="zh-CN"/>
        </w:rPr>
      </w:pPr>
    </w:p>
    <w:p w14:paraId="3BAF2F4A">
      <w:pPr>
        <w:rPr>
          <w:rFonts w:hint="eastAsia"/>
          <w:lang w:val="en-US" w:eastAsia="zh-CN"/>
        </w:rPr>
      </w:pPr>
    </w:p>
    <w:p w14:paraId="3C2ACE13">
      <w:pPr>
        <w:rPr>
          <w:rFonts w:hint="eastAsia"/>
          <w:lang w:val="en-US" w:eastAsia="zh-CN"/>
        </w:rPr>
      </w:pPr>
    </w:p>
    <w:p w14:paraId="169B1F20">
      <w:pPr>
        <w:rPr>
          <w:rFonts w:hint="eastAsia"/>
          <w:lang w:val="en-US" w:eastAsia="zh-CN"/>
        </w:rPr>
      </w:pPr>
    </w:p>
    <w:p w14:paraId="578E623A">
      <w:pPr>
        <w:rPr>
          <w:rFonts w:hint="eastAsia"/>
          <w:lang w:val="en-US" w:eastAsia="zh-CN"/>
        </w:rPr>
      </w:pPr>
    </w:p>
    <w:p w14:paraId="2C493472">
      <w:pPr>
        <w:rPr>
          <w:rFonts w:hint="eastAsia"/>
          <w:lang w:val="en-US" w:eastAsia="zh-CN"/>
        </w:rPr>
      </w:pPr>
    </w:p>
    <w:p w14:paraId="0290AAD9">
      <w:pPr>
        <w:rPr>
          <w:rFonts w:hint="eastAsia"/>
          <w:lang w:val="en-US" w:eastAsia="zh-CN"/>
        </w:rPr>
      </w:pPr>
    </w:p>
    <w:p w14:paraId="7B90691B">
      <w:pPr>
        <w:rPr>
          <w:rFonts w:hint="eastAsia"/>
          <w:lang w:val="en-US" w:eastAsia="zh-CN"/>
        </w:rPr>
      </w:pPr>
    </w:p>
    <w:p w14:paraId="294BAE45">
      <w:pPr>
        <w:rPr>
          <w:rFonts w:hint="eastAsia"/>
          <w:lang w:val="en-US" w:eastAsia="zh-CN"/>
        </w:rPr>
      </w:pPr>
    </w:p>
    <w:p w14:paraId="3093E39F">
      <w:pPr>
        <w:rPr>
          <w:rFonts w:hint="eastAsia"/>
          <w:lang w:val="en-US" w:eastAsia="zh-CN"/>
        </w:rPr>
      </w:pPr>
    </w:p>
    <w:p w14:paraId="70FBB47A">
      <w:pPr>
        <w:rPr>
          <w:rFonts w:hint="eastAsia"/>
          <w:lang w:val="en-US" w:eastAsia="zh-CN"/>
        </w:rPr>
      </w:pPr>
    </w:p>
    <w:p w14:paraId="2BCDF2EE">
      <w:pPr>
        <w:rPr>
          <w:rFonts w:hint="eastAsia"/>
          <w:lang w:val="en-US" w:eastAsia="zh-CN"/>
        </w:rPr>
      </w:pPr>
    </w:p>
    <w:p w14:paraId="6997A961">
      <w:pPr>
        <w:rPr>
          <w:rFonts w:hint="eastAsia"/>
          <w:lang w:val="en-US" w:eastAsia="zh-CN"/>
        </w:rPr>
      </w:pPr>
    </w:p>
    <w:p w14:paraId="579EE434">
      <w:pPr>
        <w:rPr>
          <w:rFonts w:hint="eastAsia"/>
          <w:lang w:val="en-US" w:eastAsia="zh-CN"/>
        </w:rPr>
      </w:pPr>
    </w:p>
    <w:p w14:paraId="1B63AE8A">
      <w:pPr>
        <w:rPr>
          <w:rFonts w:hint="eastAsia"/>
          <w:lang w:val="en-US" w:eastAsia="zh-CN"/>
        </w:rPr>
      </w:pPr>
    </w:p>
    <w:p w14:paraId="079C0230">
      <w:pPr>
        <w:rPr>
          <w:rFonts w:hint="eastAsia"/>
          <w:lang w:val="en-US" w:eastAsia="zh-CN"/>
        </w:rPr>
      </w:pPr>
    </w:p>
    <w:p w14:paraId="1305542D">
      <w:pPr>
        <w:rPr>
          <w:rFonts w:hint="eastAsia"/>
          <w:lang w:val="en-US" w:eastAsia="zh-CN"/>
        </w:rPr>
      </w:pPr>
    </w:p>
    <w:p w14:paraId="6DA7A7C6">
      <w:pPr>
        <w:rPr>
          <w:rFonts w:hint="eastAsia"/>
          <w:lang w:val="en-US" w:eastAsia="zh-CN"/>
        </w:rPr>
      </w:pPr>
    </w:p>
    <w:p w14:paraId="59D1E363">
      <w:pPr>
        <w:rPr>
          <w:rFonts w:hint="eastAsia"/>
          <w:lang w:val="en-US" w:eastAsia="zh-CN"/>
        </w:rPr>
      </w:pPr>
    </w:p>
    <w:p w14:paraId="32471898">
      <w:pPr>
        <w:rPr>
          <w:rFonts w:hint="eastAsia"/>
          <w:lang w:val="en-US" w:eastAsia="zh-CN"/>
        </w:rPr>
      </w:pPr>
    </w:p>
    <w:p w14:paraId="7886137A">
      <w:pPr>
        <w:rPr>
          <w:rFonts w:hint="eastAsia"/>
          <w:lang w:val="en-US" w:eastAsia="zh-CN"/>
        </w:rPr>
      </w:pPr>
    </w:p>
    <w:p w14:paraId="354C760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10 四舍五入 </w:t>
      </w:r>
    </w:p>
    <w:p w14:paraId="4406C905">
      <w:pPr>
        <w:ind w:firstLine="210" w:firstLineChars="1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1246拼接 写1246=a,    a+5变成1231 再/1000.0 变成小数，变成1.23</w:t>
      </w:r>
    </w:p>
    <w:p w14:paraId="050FCFDD">
      <w:r>
        <w:drawing>
          <wp:inline distT="0" distB="0" distL="114300" distR="114300">
            <wp:extent cx="5273675" cy="128270"/>
            <wp:effectExtent l="0" t="0" r="9525" b="1143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28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D810EE"/>
    <w:p w14:paraId="0D1558C7"/>
    <w:p w14:paraId="12C66049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  </w:t>
      </w:r>
    </w:p>
    <w:p w14:paraId="06327EA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11 显示float类型，两位小数  2.78=a    (int)a=2强制类型转换</w:t>
      </w:r>
    </w:p>
    <w:p w14:paraId="6080B8A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                (int)(a*100)/10%10=7</w:t>
      </w:r>
    </w:p>
    <w:p w14:paraId="681EABF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                (int)(a*100)%10=8</w:t>
      </w:r>
    </w:p>
    <w:p w14:paraId="3BD533E8">
      <w:pPr>
        <w:rPr>
          <w:rFonts w:hint="eastAsia"/>
          <w:lang w:val="en-US" w:eastAsia="zh-CN"/>
        </w:rPr>
      </w:pPr>
    </w:p>
    <w:p w14:paraId="7CBF6C6A">
      <w:pPr>
        <w:rPr>
          <w:rFonts w:hint="eastAsia"/>
          <w:lang w:val="en-US" w:eastAsia="zh-CN"/>
        </w:rPr>
      </w:pPr>
    </w:p>
    <w:p w14:paraId="138BED8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12高位不显示，高位熄灭</w:t>
      </w:r>
    </w:p>
    <w:p w14:paraId="42B1C3DC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4742180" cy="1904365"/>
            <wp:effectExtent l="0" t="0" r="7620" b="635"/>
            <wp:docPr id="56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图片 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42180" cy="1904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A7EF66">
      <w:pPr>
        <w:rPr>
          <w:rFonts w:hint="eastAsia"/>
          <w:lang w:val="en-US" w:eastAsia="zh-CN"/>
        </w:rPr>
      </w:pPr>
    </w:p>
    <w:p w14:paraId="06666A4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13计数值</w:t>
      </w:r>
    </w:p>
    <w:p w14:paraId="4216DE82">
      <w:r>
        <w:drawing>
          <wp:inline distT="0" distB="0" distL="114300" distR="114300">
            <wp:extent cx="2135505" cy="857250"/>
            <wp:effectExtent l="0" t="0" r="10795" b="635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135505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118485" cy="748665"/>
            <wp:effectExtent l="0" t="0" r="5715" b="63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18485" cy="748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65232D"/>
    <w:p w14:paraId="07C41D1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14点亮/熄灭灯（避免重复赋值改变原有数据）enable=1点亮 0熄灭 （修改led.c）</w:t>
      </w:r>
    </w:p>
    <w:p w14:paraId="71E36C9A">
      <w:r>
        <w:drawing>
          <wp:inline distT="0" distB="0" distL="114300" distR="114300">
            <wp:extent cx="4148455" cy="2355850"/>
            <wp:effectExtent l="0" t="0" r="4445" b="6350"/>
            <wp:docPr id="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7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48455" cy="235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B92306">
      <w:r>
        <w:drawing>
          <wp:inline distT="0" distB="0" distL="114300" distR="114300">
            <wp:extent cx="5274310" cy="837565"/>
            <wp:effectExtent l="0" t="0" r="8890" b="635"/>
            <wp:docPr id="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8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37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207932"/>
    <w:p w14:paraId="259307AF"/>
    <w:p w14:paraId="0EDBEF30">
      <w:r>
        <w:drawing>
          <wp:inline distT="0" distB="0" distL="114300" distR="114300">
            <wp:extent cx="2520950" cy="363220"/>
            <wp:effectExtent l="0" t="0" r="6350" b="5080"/>
            <wp:docPr id="10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9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520950" cy="363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362835" cy="292735"/>
            <wp:effectExtent l="0" t="0" r="12065" b="12065"/>
            <wp:docPr id="11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0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362835" cy="292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949B3F"/>
    <w:p w14:paraId="3F4F688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15 led灯流转 </w:t>
      </w:r>
    </w:p>
    <w:p w14:paraId="2ABFA99D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4371340" cy="1702435"/>
            <wp:effectExtent l="0" t="0" r="10160" b="1206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71340" cy="1702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E6858C">
      <w:pPr>
        <w:rPr>
          <w:rFonts w:hint="eastAsia"/>
          <w:lang w:val="en-US" w:eastAsia="zh-CN"/>
        </w:rPr>
      </w:pPr>
    </w:p>
    <w:p w14:paraId="555C63E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16数码管闪烁</w:t>
      </w:r>
    </w:p>
    <w:p w14:paraId="709276FD">
      <w:r>
        <w:drawing>
          <wp:inline distT="0" distB="0" distL="114300" distR="114300">
            <wp:extent cx="3160395" cy="2727960"/>
            <wp:effectExtent l="0" t="0" r="1905" b="2540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160395" cy="2727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BA7416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利用Seg_Flag闪烁标志位  三步运算符真假进行闪烁 1-&gt;原来数据 0-&gt;熄灭</w:t>
      </w:r>
    </w:p>
    <w:p w14:paraId="1527D2E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17按键长按判断</w:t>
      </w:r>
    </w:p>
    <w:p w14:paraId="191895C8">
      <w:r>
        <w:drawing>
          <wp:inline distT="0" distB="0" distL="114300" distR="114300">
            <wp:extent cx="3693795" cy="1701800"/>
            <wp:effectExtent l="0" t="0" r="1905" b="0"/>
            <wp:docPr id="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3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693795" cy="170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6B270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不满足条件一定要恢复初始状态</w:t>
      </w:r>
    </w:p>
    <w:p w14:paraId="218B7F0F">
      <w:pPr>
        <w:rPr>
          <w:rFonts w:hint="eastAsia"/>
          <w:lang w:val="en-US" w:eastAsia="zh-CN"/>
        </w:rPr>
      </w:pPr>
    </w:p>
    <w:p w14:paraId="2E4AAC1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18区分长按短按</w:t>
      </w:r>
    </w:p>
    <w:p w14:paraId="1317443C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1987550" cy="301625"/>
            <wp:effectExtent l="0" t="0" r="6350" b="3175"/>
            <wp:docPr id="2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4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987550" cy="30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利用Key_Up上升沿</w:t>
      </w:r>
    </w:p>
    <w:p w14:paraId="6905D4F7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中断里塞</w:t>
      </w:r>
    </w:p>
    <w:p w14:paraId="5E9ADF93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2863850" cy="381635"/>
            <wp:effectExtent l="0" t="0" r="6350" b="12065"/>
            <wp:docPr id="2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5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863850" cy="381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标志位限制在600（防神人一直按）</w:t>
      </w:r>
    </w:p>
    <w:p w14:paraId="21AEB0DB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2386330" cy="1296035"/>
            <wp:effectExtent l="0" t="0" r="1270" b="12065"/>
            <wp:docPr id="24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6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386330" cy="1296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短按实现 </w:t>
      </w:r>
    </w:p>
    <w:p w14:paraId="6D7A08AD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2712720" cy="1080135"/>
            <wp:effectExtent l="0" t="0" r="5080" b="12065"/>
            <wp:docPr id="25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7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712720" cy="1080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长按实现</w:t>
      </w:r>
    </w:p>
    <w:p w14:paraId="6B9DC35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原理：未抬起的时候，Key_Old一直为那个值</w:t>
      </w:r>
    </w:p>
    <w:p w14:paraId="651A38DB">
      <w:pPr>
        <w:rPr>
          <w:rFonts w:hint="default"/>
          <w:lang w:val="en-US" w:eastAsia="zh-CN"/>
        </w:rPr>
      </w:pPr>
    </w:p>
    <w:p w14:paraId="11AE90E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检测到下降沿就开始计时，计时&lt;500ms，产生了</w:t>
      </w:r>
      <w:r>
        <w:rPr>
          <w:rFonts w:hint="eastAsia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>上升沿</w:t>
      </w:r>
      <w:r>
        <w:rPr>
          <w:rFonts w:hint="eastAsia"/>
          <w:lang w:val="en-US" w:eastAsia="zh-CN"/>
        </w:rPr>
        <w:t>，执行</w:t>
      </w:r>
      <w:r>
        <w:rPr>
          <w:rFonts w:hint="eastAsia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>短按操作</w:t>
      </w:r>
      <w:r>
        <w:rPr>
          <w:rFonts w:hint="eastAsia"/>
          <w:lang w:val="en-US" w:eastAsia="zh-CN"/>
        </w:rPr>
        <w:t>并且</w:t>
      </w:r>
      <w:r>
        <w:rPr>
          <w:rFonts w:hint="eastAsia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>标志位复位</w:t>
      </w:r>
    </w:p>
    <w:p w14:paraId="74922561">
      <w:pPr>
        <w:rPr>
          <w:rFonts w:hint="default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/>
          <w:lang w:val="en-US" w:eastAsia="zh-CN"/>
        </w:rPr>
        <w:t>由于Key_Old一直为原来的值，执行</w:t>
      </w:r>
      <w:r>
        <w:rPr>
          <w:rFonts w:hint="eastAsia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>长按操作</w:t>
      </w:r>
      <w:r>
        <w:rPr>
          <w:rFonts w:hint="eastAsia"/>
          <w:lang w:val="en-US" w:eastAsia="zh-CN"/>
        </w:rPr>
        <w:t>，抬起时</w:t>
      </w:r>
      <w:r>
        <w:rPr>
          <w:rFonts w:hint="eastAsia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>标志位复位</w:t>
      </w:r>
    </w:p>
    <w:p w14:paraId="0B93E458">
      <w:pPr>
        <w:rPr>
          <w:rFonts w:hint="eastAsia"/>
          <w:lang w:val="en-US" w:eastAsia="zh-CN"/>
        </w:rPr>
      </w:pPr>
    </w:p>
    <w:p w14:paraId="41D5849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19 bcd码输入</w:t>
      </w:r>
    </w:p>
    <w:p w14:paraId="5BA33D9E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2148205" cy="929640"/>
            <wp:effectExtent l="0" t="0" r="10795" b="10160"/>
            <wp:docPr id="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1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148205" cy="929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F8C85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 DS1302设置</w:t>
      </w:r>
    </w:p>
    <w:p w14:paraId="1A8252B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导入文件</w:t>
      </w:r>
    </w:p>
    <w:p w14:paraId="2C8FDF6C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6055" cy="470535"/>
            <wp:effectExtent l="0" t="0" r="4445" b="12065"/>
            <wp:docPr id="4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4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470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FBE00E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3030855" cy="1205865"/>
            <wp:effectExtent l="0" t="0" r="0" b="0"/>
            <wp:docPr id="4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2"/>
                    <pic:cNvPicPr>
                      <a:picLocks noChangeAspect="1"/>
                    </pic:cNvPicPr>
                  </pic:nvPicPr>
                  <pic:blipFill>
                    <a:blip r:embed="rId31"/>
                    <a:srcRect t="31419" r="2810"/>
                    <a:stretch>
                      <a:fillRect/>
                    </a:stretch>
                  </pic:blipFill>
                  <pic:spPr>
                    <a:xfrm>
                      <a:off x="0" y="0"/>
                      <a:ext cx="3030855" cy="1205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9B2FD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Seg_Proc里先信息读取</w:t>
      </w:r>
    </w:p>
    <w:p w14:paraId="74A036BC">
      <w:r>
        <w:drawing>
          <wp:inline distT="0" distB="0" distL="114300" distR="114300">
            <wp:extent cx="2240915" cy="502285"/>
            <wp:effectExtent l="0" t="0" r="6985" b="5715"/>
            <wp:docPr id="4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3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240915" cy="502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D517CA">
      <w:pPr>
        <w:rPr>
          <w:rFonts w:hint="default" w:eastAsiaTheme="minorEastAsia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>必须实时读取</w:t>
      </w:r>
    </w:p>
    <w:p w14:paraId="78EBDD4A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再数据处理，显示时钟芯片内的时间</w:t>
      </w:r>
    </w:p>
    <w:p w14:paraId="6323E8C8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1494790" cy="641985"/>
            <wp:effectExtent l="0" t="0" r="3810" b="5715"/>
            <wp:docPr id="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1"/>
                    <pic:cNvPicPr>
                      <a:picLocks noChangeAspect="1"/>
                    </pic:cNvPicPr>
                  </pic:nvPicPr>
                  <pic:blipFill>
                    <a:blip r:embed="rId33"/>
                    <a:srcRect t="22846" r="450"/>
                    <a:stretch>
                      <a:fillRect/>
                    </a:stretch>
                  </pic:blipFill>
                  <pic:spPr>
                    <a:xfrm>
                      <a:off x="0" y="0"/>
                      <a:ext cx="1494790" cy="641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/16是十位，%16是个位</w:t>
      </w:r>
    </w:p>
    <w:p w14:paraId="4D5C6A4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进位设置</w:t>
      </w:r>
    </w:p>
    <w:p w14:paraId="4B0F7F10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4276725" cy="628650"/>
            <wp:effectExtent l="0" t="0" r="3175" b="6350"/>
            <wp:docPr id="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1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276725" cy="62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9+1=AH，需要平移6位换到10才行</w:t>
      </w:r>
    </w:p>
    <w:p w14:paraId="34094529">
      <w:pPr>
        <w:rPr>
          <w:rFonts w:hint="eastAsia"/>
          <w:lang w:val="en-US" w:eastAsia="zh-CN"/>
        </w:rPr>
      </w:pPr>
    </w:p>
    <w:p w14:paraId="1D1B88C0">
      <w:pPr>
        <w:rPr>
          <w:rFonts w:hint="eastAsia"/>
          <w:lang w:val="en-US" w:eastAsia="zh-CN"/>
        </w:rPr>
      </w:pPr>
    </w:p>
    <w:p w14:paraId="21F9222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设置上下限 index为0的时候上线24     1的时候，上线60 </w:t>
      </w:r>
    </w:p>
    <w:p w14:paraId="6D08C5A0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6642100" cy="438150"/>
            <wp:effectExtent l="0" t="0" r="0" b="6350"/>
            <wp:docPr id="4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2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642100" cy="43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E6BAF1">
      <w:pPr>
        <w:rPr>
          <w:rFonts w:hint="eastAsia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>数组优化（不会不用）</w:t>
      </w:r>
    </w:p>
    <w:p w14:paraId="3EF4D4E8">
      <w:r>
        <w:drawing>
          <wp:inline distT="0" distB="0" distL="114300" distR="114300">
            <wp:extent cx="6644640" cy="842010"/>
            <wp:effectExtent l="0" t="0" r="10160" b="8890"/>
            <wp:docPr id="63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图片 7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644640" cy="842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3C36A9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加入指针数组</w:t>
      </w:r>
    </w:p>
    <w:p w14:paraId="64436604">
      <w:r>
        <w:drawing>
          <wp:inline distT="0" distB="0" distL="114300" distR="114300">
            <wp:extent cx="5840730" cy="304800"/>
            <wp:effectExtent l="0" t="0" r="1270" b="0"/>
            <wp:docPr id="6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图片 5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84073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7AF9A3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4863465" cy="1562100"/>
            <wp:effectExtent l="0" t="0" r="635" b="0"/>
            <wp:docPr id="62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图片 6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863465" cy="156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FBE65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21 DS18B20设置 温度（上电延迟750ms防止显示数据出现85）</w:t>
      </w:r>
    </w:p>
    <w:p w14:paraId="286F1D83">
      <w:r>
        <w:drawing>
          <wp:inline distT="0" distB="0" distL="114300" distR="114300">
            <wp:extent cx="2484755" cy="1007745"/>
            <wp:effectExtent l="0" t="0" r="4445" b="8255"/>
            <wp:docPr id="2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484755" cy="1007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53690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Eg 23.7显示 0显示十位2</w:t>
      </w:r>
    </w:p>
    <w:p w14:paraId="379E232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     1显示个位3</w:t>
      </w:r>
    </w:p>
    <w:p w14:paraId="163F5D1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 2显示小数位7</w:t>
      </w:r>
    </w:p>
    <w:p w14:paraId="24AB82E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精度设置（默认0.0625）</w:t>
      </w:r>
    </w:p>
    <w:p w14:paraId="06811386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6644640" cy="1344295"/>
            <wp:effectExtent l="0" t="0" r="10160" b="1905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644640" cy="1344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54A1BC">
      <w:pPr>
        <w:rPr>
          <w:rFonts w:hint="eastAsia"/>
          <w:lang w:val="en-US" w:eastAsia="zh-CN"/>
        </w:rPr>
      </w:pPr>
    </w:p>
    <w:p w14:paraId="7E5066AC">
      <w:pPr>
        <w:rPr>
          <w:rFonts w:hint="eastAsia"/>
          <w:lang w:val="en-US" w:eastAsia="zh-CN"/>
        </w:rPr>
      </w:pPr>
    </w:p>
    <w:p w14:paraId="02CDE534">
      <w:pPr>
        <w:rPr>
          <w:rFonts w:hint="eastAsia"/>
          <w:lang w:val="en-US" w:eastAsia="zh-CN"/>
        </w:rPr>
      </w:pPr>
    </w:p>
    <w:p w14:paraId="14D50D0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22PWM调节</w:t>
      </w:r>
    </w:p>
    <w:p w14:paraId="3EFFBC33">
      <w:r>
        <w:drawing>
          <wp:inline distT="0" distB="0" distL="114300" distR="114300">
            <wp:extent cx="2407285" cy="488315"/>
            <wp:effectExtent l="0" t="0" r="5715" b="6985"/>
            <wp:docPr id="2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3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407285" cy="488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35179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下面塞中断里</w:t>
      </w:r>
    </w:p>
    <w:p w14:paraId="7C953930">
      <w:r>
        <w:drawing>
          <wp:inline distT="0" distB="0" distL="114300" distR="114300">
            <wp:extent cx="2176145" cy="626745"/>
            <wp:effectExtent l="0" t="0" r="8255" b="8255"/>
            <wp:docPr id="3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4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176145" cy="626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D8F62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23 AT24C02 进行断电后的数据存储</w:t>
      </w:r>
    </w:p>
    <w:p w14:paraId="217E30E5">
      <w:r>
        <w:drawing>
          <wp:inline distT="0" distB="0" distL="114300" distR="114300">
            <wp:extent cx="1026160" cy="76200"/>
            <wp:effectExtent l="0" t="0" r="2540" b="0"/>
            <wp:docPr id="4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2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026160" cy="7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6C3012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2098040" cy="1400175"/>
            <wp:effectExtent l="0" t="0" r="10160" b="9525"/>
            <wp:docPr id="4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3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098040" cy="1400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72DBB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读取一个变量时候</w:t>
      </w:r>
    </w:p>
    <w:p w14:paraId="7686A6FB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1354455" cy="1106170"/>
            <wp:effectExtent l="0" t="0" r="4445" b="11430"/>
            <wp:docPr id="4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4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354455" cy="1106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F0D964">
      <w:pPr>
        <w:rPr>
          <w:rFonts w:hint="eastAsia"/>
          <w:lang w:val="en-US" w:eastAsia="zh-CN"/>
        </w:rPr>
      </w:pPr>
    </w:p>
    <w:p w14:paraId="02F4A444">
      <w:pPr>
        <w:rPr>
          <w:rFonts w:hint="eastAsia"/>
          <w:lang w:val="en-US" w:eastAsia="zh-CN"/>
        </w:rPr>
      </w:pPr>
    </w:p>
    <w:p w14:paraId="1A6F0879">
      <w:pPr>
        <w:rPr>
          <w:rFonts w:hint="eastAsia"/>
          <w:lang w:val="en-US" w:eastAsia="zh-CN"/>
        </w:rPr>
      </w:pPr>
    </w:p>
    <w:p w14:paraId="5900384B">
      <w:pPr>
        <w:rPr>
          <w:rFonts w:hint="eastAsia"/>
          <w:lang w:val="en-US" w:eastAsia="zh-CN"/>
        </w:rPr>
      </w:pPr>
    </w:p>
    <w:p w14:paraId="3C07C7B7">
      <w:pPr>
        <w:rPr>
          <w:rFonts w:hint="eastAsia"/>
          <w:lang w:val="en-US" w:eastAsia="zh-CN"/>
        </w:rPr>
      </w:pPr>
    </w:p>
    <w:p w14:paraId="42FEA50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第九届省赛（按键保存）</w:t>
      </w:r>
    </w:p>
    <w:p w14:paraId="525E8518">
      <w:r>
        <w:drawing>
          <wp:inline distT="0" distB="0" distL="114300" distR="114300">
            <wp:extent cx="4387850" cy="243840"/>
            <wp:effectExtent l="0" t="0" r="6350" b="10160"/>
            <wp:docPr id="4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3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387850" cy="243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5A2BF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设置显示和控制两种数组，先把显示值赋值给控制值</w:t>
      </w:r>
    </w:p>
    <w:p w14:paraId="028A69C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再使用EEPROM写入芯片</w:t>
      </w:r>
    </w:p>
    <w:p w14:paraId="50B058BA">
      <w:r>
        <w:drawing>
          <wp:inline distT="0" distB="0" distL="114300" distR="114300">
            <wp:extent cx="4790440" cy="1580515"/>
            <wp:effectExtent l="0" t="0" r="10160" b="6985"/>
            <wp:docPr id="5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4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790440" cy="1580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E619C3"/>
    <w:p w14:paraId="41C28E3D">
      <w:pPr>
        <w:rPr>
          <w:rFonts w:hint="eastAsia"/>
          <w:lang w:val="en-US" w:eastAsia="zh-CN"/>
        </w:rPr>
      </w:pPr>
    </w:p>
    <w:p w14:paraId="00D0390A">
      <w:pPr>
        <w:rPr>
          <w:rFonts w:hint="eastAsia"/>
          <w:lang w:val="en-US" w:eastAsia="zh-CN"/>
        </w:rPr>
      </w:pPr>
    </w:p>
    <w:p w14:paraId="5615E695">
      <w:pPr>
        <w:rPr>
          <w:rFonts w:hint="eastAsia"/>
          <w:lang w:val="en-US" w:eastAsia="zh-CN"/>
        </w:rPr>
      </w:pPr>
    </w:p>
    <w:p w14:paraId="3A5212E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储存int类型数据</w:t>
      </w:r>
    </w:p>
    <w:p w14:paraId="4A8D2FCE">
      <w:r>
        <w:drawing>
          <wp:inline distT="0" distB="0" distL="114300" distR="114300">
            <wp:extent cx="6247130" cy="1233805"/>
            <wp:effectExtent l="0" t="0" r="1270" b="10795"/>
            <wp:docPr id="64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图片 8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247130" cy="1233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C9D4C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上电再位移读回来</w:t>
      </w:r>
    </w:p>
    <w:p w14:paraId="04C563F6">
      <w:pPr>
        <w:rPr>
          <w:rFonts w:hint="default"/>
          <w:b/>
          <w:bCs/>
          <w:lang w:val="en-US" w:eastAsia="zh-CN"/>
        </w:rPr>
      </w:pPr>
      <w:r>
        <w:drawing>
          <wp:inline distT="0" distB="0" distL="114300" distR="114300">
            <wp:extent cx="6228080" cy="1101090"/>
            <wp:effectExtent l="0" t="0" r="7620" b="3810"/>
            <wp:docPr id="65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图片 9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228080" cy="1101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1E985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24PCF8591进行数模转换</w:t>
      </w:r>
    </w:p>
    <w:p w14:paraId="466E66EF">
      <w:r>
        <w:drawing>
          <wp:inline distT="0" distB="0" distL="114300" distR="114300">
            <wp:extent cx="1494790" cy="1231900"/>
            <wp:effectExtent l="0" t="0" r="3810" b="0"/>
            <wp:docPr id="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1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1494790" cy="123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5DBD4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数模转化时候，AD_Read();内0x41对应光敏电阻 </w:t>
      </w:r>
      <w:r>
        <w:rPr>
          <w:rFonts w:hint="eastAsia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>0x43对应滑动变阻器</w:t>
      </w:r>
      <w:r>
        <w:rPr>
          <w:rFonts w:hint="eastAsia"/>
          <w:lang w:val="en-US" w:eastAsia="zh-CN"/>
        </w:rPr>
        <w:t>（测电压用万用表）</w:t>
      </w:r>
    </w:p>
    <w:p w14:paraId="6267A2F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DA_Write();内写0-255 对应转换0~5v电压</w:t>
      </w:r>
    </w:p>
    <w:p w14:paraId="27EF8F7E">
      <w:pPr>
        <w:rPr>
          <w:rFonts w:hint="default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>电压转换回模拟值 DA_Write(51*Vol);</w:t>
      </w:r>
    </w:p>
    <w:p w14:paraId="7D5ACB43">
      <w:pPr>
        <w:rPr>
          <w:rFonts w:hint="default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>考点</w:t>
      </w:r>
    </w:p>
    <w:p w14:paraId="5E5A9A25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2712085" cy="720090"/>
            <wp:effectExtent l="0" t="0" r="5715" b="3810"/>
            <wp:docPr id="3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2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712085" cy="720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电压0~255</w:t>
      </w:r>
    </w:p>
    <w:p w14:paraId="4D860B20">
      <w:pPr>
        <w:rPr>
          <w:rFonts w:hint="eastAsia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>对其/51.0得到电压</w:t>
      </w:r>
    </w:p>
    <w:p w14:paraId="612BDCEA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2435225" cy="302260"/>
            <wp:effectExtent l="0" t="0" r="3175" b="2540"/>
            <wp:docPr id="3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4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435225" cy="302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利用强制类型转换显示电压</w:t>
      </w:r>
    </w:p>
    <w:p w14:paraId="3BCAE930">
      <w:pPr>
        <w:rPr>
          <w:rFonts w:hint="default"/>
          <w:lang w:val="en-US" w:eastAsia="zh-CN"/>
        </w:rPr>
      </w:pPr>
    </w:p>
    <w:p w14:paraId="39FA84DD">
      <w:pPr>
        <w:rPr>
          <w:rFonts w:hint="default"/>
          <w:lang w:val="en-US" w:eastAsia="zh-CN"/>
        </w:rPr>
      </w:pPr>
    </w:p>
    <w:p w14:paraId="7648DAE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25显示数码管小数点</w:t>
      </w:r>
    </w:p>
    <w:p w14:paraId="70AD1AF4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1494155" cy="127000"/>
            <wp:effectExtent l="0" t="0" r="4445" b="0"/>
            <wp:docPr id="3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5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1494155" cy="12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定义数组,5为要数码管位数，底层里有</w:t>
      </w:r>
    </w:p>
    <w:p w14:paraId="0C748BF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26 超声波</w:t>
      </w:r>
    </w:p>
    <w:p w14:paraId="0A3663B4">
      <w:pPr>
        <w:rPr>
          <w:rFonts w:hint="default" w:eastAsiaTheme="minorEastAsia"/>
          <w:lang w:val="en-US" w:eastAsia="zh-CN"/>
        </w:rPr>
      </w:pPr>
      <w:r>
        <w:drawing>
          <wp:inline distT="0" distB="0" distL="114300" distR="114300">
            <wp:extent cx="2230120" cy="1067435"/>
            <wp:effectExtent l="0" t="0" r="5080" b="12065"/>
            <wp:docPr id="4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6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230120" cy="1067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读取数据即可，判断后续逻辑</w:t>
      </w:r>
    </w:p>
    <w:p w14:paraId="4A326F5C">
      <w:pPr>
        <w:rPr>
          <w:rFonts w:hint="default"/>
          <w:lang w:val="en-US" w:eastAsia="zh-CN"/>
        </w:rPr>
      </w:pPr>
    </w:p>
    <w:p w14:paraId="54EB28A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27串口通讯</w:t>
      </w:r>
    </w:p>
    <w:p w14:paraId="2917D311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6631940" cy="531495"/>
            <wp:effectExtent l="0" t="0" r="10160" b="1905"/>
            <wp:docPr id="4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7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6631940" cy="531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AC7FB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初始化+中断服务函数</w:t>
      </w:r>
    </w:p>
    <w:p w14:paraId="5B70ACE1">
      <w:r>
        <w:drawing>
          <wp:inline distT="0" distB="0" distL="114300" distR="114300">
            <wp:extent cx="1256030" cy="856615"/>
            <wp:effectExtent l="0" t="0" r="1270" b="6985"/>
            <wp:docPr id="51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9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1256030" cy="856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        左右都要加！！！</w:t>
      </w:r>
      <w:r>
        <w:drawing>
          <wp:inline distT="0" distB="0" distL="114300" distR="114300">
            <wp:extent cx="2084070" cy="880110"/>
            <wp:effectExtent l="0" t="0" r="11430" b="8890"/>
            <wp:docPr id="3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7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2084070" cy="880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FD5B1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串口处理函数</w:t>
      </w:r>
    </w:p>
    <w:p w14:paraId="1A207835">
      <w:r>
        <w:drawing>
          <wp:inline distT="0" distB="0" distL="114300" distR="114300">
            <wp:extent cx="1913255" cy="774065"/>
            <wp:effectExtent l="0" t="0" r="4445" b="635"/>
            <wp:docPr id="50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8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1913255" cy="774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96E5E6">
      <w:pPr>
        <w:rPr>
          <w:rFonts w:hint="default" w:eastAsiaTheme="minorEastAsia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  <w:t>1接受判断数据</w:t>
      </w:r>
    </w:p>
    <w:p w14:paraId="480E6D31">
      <w:pP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>判断是否接收到数据</w:t>
      </w: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Uart_Recv_Index&gt;0就接收到了数据，</w:t>
      </w:r>
      <w:r>
        <w:rPr>
          <w:rFonts w:hint="eastAsia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>最后一定要复位</w:t>
      </w:r>
    </w:p>
    <w:p w14:paraId="62F130F4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3596640" cy="1548765"/>
            <wp:effectExtent l="0" t="0" r="10160" b="635"/>
            <wp:docPr id="68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图片 12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596640" cy="1548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468B9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再判断发送的字  通过index索引值判断（</w:t>
      </w:r>
      <w:r>
        <w:rPr>
          <w:rFonts w:hint="eastAsia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>字母后加上\r\n,占俩字符</w:t>
      </w:r>
      <w:r>
        <w:rPr>
          <w:rFonts w:hint="eastAsia"/>
          <w:lang w:val="en-US" w:eastAsia="zh-CN"/>
        </w:rPr>
        <w:t>），加上ascII码里的数字-48</w:t>
      </w:r>
    </w:p>
    <w:p w14:paraId="68FF827C">
      <w:pPr>
        <w:rPr>
          <w:rFonts w:hint="default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>判断完一定要吧索引值index归零！！</w:t>
      </w:r>
    </w:p>
    <w:p w14:paraId="085D5042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4169410" cy="471170"/>
            <wp:effectExtent l="0" t="0" r="8890" b="11430"/>
            <wp:docPr id="52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10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169410" cy="471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69277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判断发送指令ASCII码 </w:t>
      </w:r>
      <w:r>
        <w:rPr>
          <w:rFonts w:hint="eastAsia"/>
          <w:color w:val="FF0000"/>
          <w:lang w:val="en-US" w:eastAsia="zh-CN"/>
        </w:rPr>
        <w:t>-48！！！</w:t>
      </w:r>
    </w:p>
    <w:p w14:paraId="2F5A7152">
      <w:pPr>
        <w:rPr>
          <w:rFonts w:hint="default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  <w:t>2发送数据</w:t>
      </w:r>
    </w:p>
    <w:p w14:paraId="6B88AA85">
      <w:r>
        <w:drawing>
          <wp:inline distT="0" distB="0" distL="114300" distR="114300">
            <wp:extent cx="3707765" cy="1107440"/>
            <wp:effectExtent l="0" t="0" r="635" b="10160"/>
            <wp:docPr id="69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图片 13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707765" cy="1107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858E0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Sprintf(定义的发送数组Uart_Send，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发送内容加\r\n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,数据来源);</w:t>
      </w:r>
    </w:p>
    <w:p w14:paraId="2AC9A82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再Uart_Send_String(定义的发送数组Uart_Send);</w:t>
      </w:r>
    </w:p>
    <w:p w14:paraId="01925B08">
      <w:pPr>
        <w:rPr>
          <w:rFonts w:hint="default" w:eastAsiaTheme="minorEastAsia"/>
          <w:lang w:val="en-US" w:eastAsia="zh-CN"/>
        </w:rPr>
      </w:pPr>
    </w:p>
    <w:p w14:paraId="040C1588">
      <w:pPr>
        <w:rPr>
          <w:rFonts w:hint="eastAsia"/>
          <w:lang w:val="en-US" w:eastAsia="zh-CN"/>
        </w:rPr>
      </w:pPr>
    </w:p>
    <w:p w14:paraId="18A74932">
      <w:pPr>
        <w:rPr>
          <w:rFonts w:hint="eastAsia"/>
          <w:lang w:val="en-US" w:eastAsia="zh-CN"/>
        </w:rPr>
      </w:pPr>
    </w:p>
    <w:p w14:paraId="66E8EE45">
      <w:pPr>
        <w:rPr>
          <w:rFonts w:hint="eastAsia"/>
          <w:lang w:val="en-US" w:eastAsia="zh-CN"/>
        </w:rPr>
      </w:pPr>
    </w:p>
    <w:p w14:paraId="3C97EB60">
      <w:pPr>
        <w:rPr>
          <w:rFonts w:hint="eastAsia"/>
          <w:lang w:val="en-US" w:eastAsia="zh-CN"/>
        </w:rPr>
      </w:pPr>
    </w:p>
    <w:p w14:paraId="0BDB1E57">
      <w:pPr>
        <w:rPr>
          <w:rFonts w:hint="eastAsia"/>
          <w:lang w:val="en-US" w:eastAsia="zh-CN"/>
        </w:rPr>
      </w:pPr>
    </w:p>
    <w:p w14:paraId="5E906F33">
      <w:pPr>
        <w:rPr>
          <w:rFonts w:hint="eastAsia"/>
          <w:lang w:val="en-US" w:eastAsia="zh-CN"/>
        </w:rPr>
      </w:pPr>
    </w:p>
    <w:p w14:paraId="72097CD5">
      <w:pPr>
        <w:rPr>
          <w:rFonts w:hint="eastAsia"/>
          <w:lang w:val="en-US" w:eastAsia="zh-CN"/>
        </w:rPr>
      </w:pPr>
    </w:p>
    <w:p w14:paraId="01EEE7D3">
      <w:pPr>
        <w:rPr>
          <w:rFonts w:hint="eastAsia"/>
          <w:lang w:val="en-US" w:eastAsia="zh-CN"/>
        </w:rPr>
      </w:pPr>
    </w:p>
    <w:p w14:paraId="08F9E6F7">
      <w:pPr>
        <w:rPr>
          <w:rFonts w:hint="eastAsia"/>
          <w:lang w:val="en-US" w:eastAsia="zh-CN"/>
        </w:rPr>
      </w:pPr>
    </w:p>
    <w:p w14:paraId="38AC094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28补充知识 占位符</w:t>
      </w:r>
    </w:p>
    <w:p w14:paraId="583DFBF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char buffer[20];</w:t>
      </w:r>
    </w:p>
    <w:p w14:paraId="49C5669C">
      <w:pPr>
        <w:ind w:firstLine="210" w:firstLineChars="1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sprintf(buffer, "%8d", 123);    // 右对齐，宽度8位，结果："      123"</w:t>
      </w:r>
    </w:p>
    <w:p w14:paraId="3CE251F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sprintf(buffer, "%-8d", 123);   // 左对齐，宽度8位，结果："123     "</w:t>
      </w:r>
    </w:p>
    <w:p w14:paraId="191C5FA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sprintf(buffer, "%08d", 123);   // 用0填充，宽度8位，结果："00000123"</w:t>
      </w:r>
    </w:p>
    <w:p w14:paraId="253BC697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sprintf(buffer, "%f", 3.1415926);    // 默认保留6位小数，结果："3.141593"</w:t>
      </w:r>
    </w:p>
    <w:p w14:paraId="5BD71E4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sprintf(buffer, "%.2f", 3.1415926);   // 保留2位小数，结果："3.14"</w:t>
      </w:r>
    </w:p>
    <w:p w14:paraId="6EBEB6E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  <w:r>
        <w:rPr>
          <w:rFonts w:hint="eastAsia"/>
          <w:lang w:val="en-US" w:eastAsia="zh-CN"/>
        </w:rPr>
        <w:tab/>
        <w:t>sprintf(buffer, "%10.3f", 3.1415926); // 宽度10位，保留3位小数，结果："3.142"</w:t>
      </w:r>
    </w:p>
    <w:p w14:paraId="005C2D0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  <w:r>
        <w:rPr>
          <w:rFonts w:hint="eastAsia"/>
          <w:lang w:val="en-US" w:eastAsia="zh-CN"/>
        </w:rPr>
        <w:tab/>
        <w:t>sprintf(buffer, "%s lives in %s", name, country); // 连接字符串输出："Tom lives in China"</w:t>
      </w:r>
    </w:p>
    <w:p w14:paraId="01F6BCE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int num = 255;</w:t>
      </w:r>
    </w:p>
    <w:p w14:paraId="766E84A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sprintf(buffer, "%x", num);    // 小写十六进制，结果："ff"</w:t>
      </w:r>
    </w:p>
    <w:p w14:paraId="7098C7B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sprintf(buffer, "%X", num);    // 大写十六进制，结果："FF"</w:t>
      </w:r>
    </w:p>
    <w:p w14:paraId="7F75A32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sprintf(buffer, "%#X", num);   // 带0X前缀的大写十六进制，结果："0XFF"</w:t>
      </w:r>
    </w:p>
    <w:p w14:paraId="0404B0E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sprintf(buffer, "%o", num);    // 八进制，结果："377"</w:t>
      </w:r>
    </w:p>
    <w:p w14:paraId="201C6E60">
      <w:pPr>
        <w:rPr>
          <w:rFonts w:hint="eastAsia"/>
          <w:lang w:val="en-US" w:eastAsia="zh-CN"/>
        </w:rPr>
      </w:pPr>
    </w:p>
    <w:p w14:paraId="55878907">
      <w:bookmarkStart w:id="0" w:name="_GoBack"/>
      <w:bookmarkEnd w:id="0"/>
      <w:r>
        <w:drawing>
          <wp:inline distT="0" distB="0" distL="114300" distR="114300">
            <wp:extent cx="5266690" cy="3275965"/>
            <wp:effectExtent l="0" t="0" r="3810" b="635"/>
            <wp:docPr id="3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9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75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8ABAAC"/>
    <w:p w14:paraId="1A03059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29继电器relay 蜂鸣器beep底层在Led.c内</w:t>
      </w:r>
    </w:p>
    <w:p w14:paraId="7FE4C62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继电器0x10  Relay(1);开继电器</w:t>
      </w:r>
    </w:p>
    <w:p w14:paraId="028EC2B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蜂鸣器0x40  Beep(1);开蜂鸣器</w:t>
      </w:r>
    </w:p>
    <w:p w14:paraId="1648B2D3">
      <w:pPr>
        <w:rPr>
          <w:rFonts w:hint="eastAsia"/>
          <w:lang w:val="en-US" w:eastAsia="zh-CN"/>
        </w:rPr>
      </w:pPr>
    </w:p>
    <w:p w14:paraId="3F80A55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底层照搬led的底层，判断old时候不需要取反temp即可</w:t>
      </w:r>
    </w:p>
    <w:p w14:paraId="0241A7E3">
      <w:pPr>
        <w:rPr>
          <w:rFonts w:hint="eastAsia"/>
          <w:lang w:val="en-US" w:eastAsia="zh-CN"/>
        </w:rPr>
      </w:pPr>
    </w:p>
    <w:p w14:paraId="2750943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30 LCD1602液晶显示</w:t>
      </w:r>
    </w:p>
    <w:p w14:paraId="4E850285">
      <w:r>
        <w:drawing>
          <wp:inline distT="0" distB="0" distL="114300" distR="114300">
            <wp:extent cx="3564890" cy="3132455"/>
            <wp:effectExtent l="0" t="0" r="3810" b="4445"/>
            <wp:docPr id="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1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3564890" cy="3132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600960" cy="1346200"/>
            <wp:effectExtent l="0" t="0" r="2540" b="0"/>
            <wp:docPr id="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1"/>
                    <pic:cNvPicPr>
                      <a:picLocks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600960" cy="134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FE8C1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Write_Command与 Write_Data操作</w:t>
      </w:r>
    </w:p>
    <w:p w14:paraId="1E66431D">
      <w:pPr>
        <w:rPr>
          <w:rFonts w:hint="eastAsia"/>
          <w:lang w:val="en-US" w:eastAsia="zh-CN"/>
        </w:rPr>
      </w:pPr>
    </w:p>
    <w:p w14:paraId="69C5615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31矩阵键盘输入</w:t>
      </w:r>
    </w:p>
    <w:p w14:paraId="21ECFC92">
      <w:r>
        <w:drawing>
          <wp:inline distT="0" distB="0" distL="114300" distR="114300">
            <wp:extent cx="4545965" cy="307340"/>
            <wp:effectExtent l="0" t="0" r="635" b="10160"/>
            <wp:docPr id="54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5"/>
                    <pic:cNvPicPr>
                      <a:picLocks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4545965" cy="307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CB7B3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先定义输入数组和索引</w:t>
      </w:r>
    </w:p>
    <w:p w14:paraId="10BE0DF6">
      <w:r>
        <w:drawing>
          <wp:inline distT="0" distB="0" distL="114300" distR="114300">
            <wp:extent cx="4389755" cy="578485"/>
            <wp:effectExtent l="0" t="0" r="4445" b="5715"/>
            <wp:docPr id="55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6"/>
                    <pic:cNvPicPr>
                      <a:picLocks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4389755" cy="578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385B9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32矩阵键盘输入BCD码（设置时钟）</w:t>
      </w:r>
    </w:p>
    <w:p w14:paraId="186D1EF5">
      <w:pPr>
        <w:rPr>
          <w:rFonts w:hint="default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>S4-S19输入0-9</w:t>
      </w:r>
    </w:p>
    <w:p w14:paraId="567BC941">
      <w:r>
        <w:drawing>
          <wp:inline distT="0" distB="0" distL="114300" distR="114300">
            <wp:extent cx="4332605" cy="1139825"/>
            <wp:effectExtent l="0" t="0" r="10795" b="3175"/>
            <wp:docPr id="5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图片 2"/>
                    <pic:cNvPicPr>
                      <a:picLocks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4332605" cy="1139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F6289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Input_Flag==0时候 输入十位 先&amp;0x0f屏蔽低四位，再|按键输入 </w:t>
      </w:r>
    </w:p>
    <w:p w14:paraId="4ED9C17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蓝字框选部分表示输入十位结束了，Input_Flag置1 输入个位，前面的数据&amp;0xf0 屏蔽高四位，再|按键输入</w:t>
      </w:r>
    </w:p>
    <w:p w14:paraId="4D3903AB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33互斥点亮</w:t>
      </w:r>
    </w:p>
    <w:p w14:paraId="3409B1F1">
      <w:r>
        <w:rPr>
          <w:rFonts w:hint="eastAsia"/>
          <w:lang w:val="en-US" w:eastAsia="zh-CN"/>
        </w:rPr>
        <w:t xml:space="preserve"> </w:t>
      </w:r>
      <w:r>
        <w:drawing>
          <wp:inline distT="0" distB="0" distL="114300" distR="114300">
            <wp:extent cx="2506980" cy="1675130"/>
            <wp:effectExtent l="0" t="0" r="7620" b="1270"/>
            <wp:docPr id="57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图片 8"/>
                    <pic:cNvPicPr>
                      <a:picLocks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2506980" cy="1675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EF362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Mode=0-&gt;点亮Led2  </w:t>
      </w:r>
    </w:p>
    <w:p w14:paraId="4D5ABFD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Mode=1-&gt;点亮Led3 </w:t>
      </w:r>
    </w:p>
    <w:p w14:paraId="757A92F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Mode=2-&gt;点亮Led4 </w:t>
      </w:r>
    </w:p>
    <w:p w14:paraId="027AFD0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34 闹钟 蜂鸣器 继电器持续多少s</w:t>
      </w:r>
    </w:p>
    <w:p w14:paraId="2DD717B0">
      <w:r>
        <w:drawing>
          <wp:inline distT="0" distB="0" distL="114300" distR="114300">
            <wp:extent cx="5593715" cy="1182370"/>
            <wp:effectExtent l="0" t="0" r="6985" b="11430"/>
            <wp:docPr id="6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图片 4"/>
                    <pic:cNvPicPr>
                      <a:picLocks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593715" cy="1182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ED7D4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原理：&amp;16取个位判断5s时间</w:t>
      </w:r>
    </w:p>
    <w:p w14:paraId="6D76988A">
      <w:pPr>
        <w:rPr>
          <w:rFonts w:hint="eastAsia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/>
          <w:lang w:val="en-US" w:eastAsia="zh-CN"/>
        </w:rPr>
        <w:t>置标志位，因为使能只有一瞬间，</w:t>
      </w:r>
      <w:r>
        <w:rPr>
          <w:rFonts w:hint="eastAsia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>标志位才是状态</w:t>
      </w:r>
    </w:p>
    <w:p w14:paraId="38B2082C">
      <w:pPr>
        <w:rPr>
          <w:rFonts w:hint="eastAsia"/>
          <w:color w:val="auto"/>
          <w:lang w:val="en-US" w:eastAsia="zh-CN"/>
        </w:rPr>
      </w:pPr>
    </w:p>
    <w:p w14:paraId="26CEB4C6">
      <w:pPr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35 NE555测量频率</w:t>
      </w:r>
    </w:p>
    <w:p w14:paraId="348F9D11">
      <w:pPr>
        <w:rPr>
          <w:rFonts w:hint="default"/>
          <w:color w:val="auto"/>
          <w:lang w:val="en-US" w:eastAsia="zh-CN"/>
        </w:rPr>
      </w:pPr>
      <w:r>
        <w:drawing>
          <wp:inline distT="0" distB="0" distL="114300" distR="114300">
            <wp:extent cx="3273425" cy="2432050"/>
            <wp:effectExtent l="0" t="0" r="3175" b="6350"/>
            <wp:docPr id="66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图片 10"/>
                    <pic:cNvPicPr>
                      <a:picLocks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273425" cy="243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AEEE10">
      <w:pPr>
        <w:rPr>
          <w:rFonts w:hint="default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占用P34引脚，按键冲突，屏蔽P34=0的最后一行扫描</w:t>
      </w:r>
    </w:p>
    <w:p w14:paraId="395C3428">
      <w:pPr>
        <w:rPr>
          <w:rFonts w:hint="default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</w:p>
    <w:p w14:paraId="353FA2E0">
      <w:pPr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36EEPROM上电出问题，进行Password校验</w:t>
      </w:r>
    </w:p>
    <w:p w14:paraId="430BF57C">
      <w:r>
        <w:drawing>
          <wp:inline distT="0" distB="0" distL="114300" distR="114300">
            <wp:extent cx="3141345" cy="1270000"/>
            <wp:effectExtent l="0" t="0" r="8255" b="0"/>
            <wp:docPr id="67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图片 11"/>
                    <pic:cNvPicPr>
                      <a:picLocks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3141345" cy="127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9F198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36内存溢出解决</w:t>
      </w:r>
    </w:p>
    <w:p w14:paraId="70DF5C3C">
      <w:r>
        <w:drawing>
          <wp:inline distT="0" distB="0" distL="114300" distR="114300">
            <wp:extent cx="2760345" cy="1781810"/>
            <wp:effectExtent l="0" t="0" r="8255" b="8890"/>
            <wp:docPr id="70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图片 14"/>
                    <pic:cNvPicPr>
                      <a:picLocks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2760345" cy="1781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B45E0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1修改内存优化等级为9</w:t>
      </w:r>
    </w:p>
    <w:p w14:paraId="19F82580">
      <w:r>
        <w:drawing>
          <wp:inline distT="0" distB="0" distL="114300" distR="114300">
            <wp:extent cx="3732530" cy="1311275"/>
            <wp:effectExtent l="0" t="0" r="1270" b="9525"/>
            <wp:docPr id="72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图片 16"/>
                    <pic:cNvPicPr>
                      <a:picLocks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3732530" cy="1311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20EC8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2数组前加idata </w:t>
      </w:r>
    </w:p>
    <w:p w14:paraId="22452ACE">
      <w:pPr>
        <w:rPr>
          <w:rFonts w:hint="default"/>
          <w:lang w:val="en-US" w:eastAsia="zh-CN"/>
        </w:rPr>
      </w:pPr>
    </w:p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jaVu Sans Mono">
    <w:panose1 w:val="020B0609030804020204"/>
    <w:charset w:val="00"/>
    <w:family w:val="auto"/>
    <w:pitch w:val="default"/>
    <w:sig w:usb0="E60026FF" w:usb1="D200F9FB" w:usb2="02000028" w:usb3="00000000" w:csb0="600001DF" w:csb1="DFD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7B1AE9"/>
    <w:rsid w:val="01CF5161"/>
    <w:rsid w:val="01DB732E"/>
    <w:rsid w:val="02280D7C"/>
    <w:rsid w:val="02783976"/>
    <w:rsid w:val="0518161F"/>
    <w:rsid w:val="055943D7"/>
    <w:rsid w:val="05937A34"/>
    <w:rsid w:val="05C32781"/>
    <w:rsid w:val="06825A2F"/>
    <w:rsid w:val="077A1E53"/>
    <w:rsid w:val="0835399D"/>
    <w:rsid w:val="08DB3520"/>
    <w:rsid w:val="091F331A"/>
    <w:rsid w:val="0A704353"/>
    <w:rsid w:val="0A956E6D"/>
    <w:rsid w:val="0B0F2CB4"/>
    <w:rsid w:val="0BDC4077"/>
    <w:rsid w:val="0C4B5C57"/>
    <w:rsid w:val="0CF209D7"/>
    <w:rsid w:val="0D080870"/>
    <w:rsid w:val="0D142104"/>
    <w:rsid w:val="0E147E09"/>
    <w:rsid w:val="0EDA1C1A"/>
    <w:rsid w:val="10240C99"/>
    <w:rsid w:val="10417A9D"/>
    <w:rsid w:val="10833C11"/>
    <w:rsid w:val="11A1576A"/>
    <w:rsid w:val="11F612D3"/>
    <w:rsid w:val="140164DF"/>
    <w:rsid w:val="152E6E20"/>
    <w:rsid w:val="154E0FD9"/>
    <w:rsid w:val="15F72D2D"/>
    <w:rsid w:val="165817BC"/>
    <w:rsid w:val="17C85590"/>
    <w:rsid w:val="1843075D"/>
    <w:rsid w:val="18962766"/>
    <w:rsid w:val="18BD1C8B"/>
    <w:rsid w:val="19994A4D"/>
    <w:rsid w:val="1B3C333B"/>
    <w:rsid w:val="1B9C0929"/>
    <w:rsid w:val="1CCC6B92"/>
    <w:rsid w:val="1D120041"/>
    <w:rsid w:val="1DF25F65"/>
    <w:rsid w:val="1EB37DB8"/>
    <w:rsid w:val="1EB5581B"/>
    <w:rsid w:val="1ED92F13"/>
    <w:rsid w:val="1EDB2E6A"/>
    <w:rsid w:val="1EE660B3"/>
    <w:rsid w:val="1F050471"/>
    <w:rsid w:val="1FA509AD"/>
    <w:rsid w:val="21307B01"/>
    <w:rsid w:val="21931A4B"/>
    <w:rsid w:val="22B425C0"/>
    <w:rsid w:val="22E94444"/>
    <w:rsid w:val="235F43AF"/>
    <w:rsid w:val="243E3F61"/>
    <w:rsid w:val="24C5172B"/>
    <w:rsid w:val="24C55AA7"/>
    <w:rsid w:val="263616C4"/>
    <w:rsid w:val="27B16DAB"/>
    <w:rsid w:val="27FF6A4F"/>
    <w:rsid w:val="2810627B"/>
    <w:rsid w:val="286C41B3"/>
    <w:rsid w:val="29EF2566"/>
    <w:rsid w:val="2B616366"/>
    <w:rsid w:val="2BD00ED6"/>
    <w:rsid w:val="2BEF085F"/>
    <w:rsid w:val="2BF62163"/>
    <w:rsid w:val="2C532F7B"/>
    <w:rsid w:val="2CE4784F"/>
    <w:rsid w:val="2D7968A6"/>
    <w:rsid w:val="2EDF2CF6"/>
    <w:rsid w:val="2F401A78"/>
    <w:rsid w:val="2F783458"/>
    <w:rsid w:val="2F9774F1"/>
    <w:rsid w:val="30405DB5"/>
    <w:rsid w:val="30983767"/>
    <w:rsid w:val="30F06D6A"/>
    <w:rsid w:val="32382403"/>
    <w:rsid w:val="335B491D"/>
    <w:rsid w:val="336A4F83"/>
    <w:rsid w:val="343C33FA"/>
    <w:rsid w:val="34576A81"/>
    <w:rsid w:val="34CC4FAF"/>
    <w:rsid w:val="35756662"/>
    <w:rsid w:val="36585FAC"/>
    <w:rsid w:val="37861D9F"/>
    <w:rsid w:val="38AF2831"/>
    <w:rsid w:val="3A893366"/>
    <w:rsid w:val="3B26222F"/>
    <w:rsid w:val="3BE26703"/>
    <w:rsid w:val="3C595A6D"/>
    <w:rsid w:val="3D114E3F"/>
    <w:rsid w:val="3D306A3D"/>
    <w:rsid w:val="3D605266"/>
    <w:rsid w:val="3D894858"/>
    <w:rsid w:val="3E1F291C"/>
    <w:rsid w:val="3E5759C6"/>
    <w:rsid w:val="3E9704BE"/>
    <w:rsid w:val="3F2D6433"/>
    <w:rsid w:val="3F730AEC"/>
    <w:rsid w:val="40111499"/>
    <w:rsid w:val="40F63E08"/>
    <w:rsid w:val="413A6513"/>
    <w:rsid w:val="414F52C6"/>
    <w:rsid w:val="41810E86"/>
    <w:rsid w:val="4182569C"/>
    <w:rsid w:val="41B67685"/>
    <w:rsid w:val="42823479"/>
    <w:rsid w:val="429A7446"/>
    <w:rsid w:val="42E14549"/>
    <w:rsid w:val="43943464"/>
    <w:rsid w:val="439F6C52"/>
    <w:rsid w:val="47E75BD9"/>
    <w:rsid w:val="49081B6D"/>
    <w:rsid w:val="4B070602"/>
    <w:rsid w:val="4B287959"/>
    <w:rsid w:val="4BDC6B42"/>
    <w:rsid w:val="4D06044A"/>
    <w:rsid w:val="4D2753BE"/>
    <w:rsid w:val="4F1B5366"/>
    <w:rsid w:val="4F2439F7"/>
    <w:rsid w:val="4F3F3010"/>
    <w:rsid w:val="52740F3A"/>
    <w:rsid w:val="53135EC7"/>
    <w:rsid w:val="53400FA2"/>
    <w:rsid w:val="53A84855"/>
    <w:rsid w:val="54005B5D"/>
    <w:rsid w:val="54907C78"/>
    <w:rsid w:val="551F4DD4"/>
    <w:rsid w:val="552705DC"/>
    <w:rsid w:val="556C60B3"/>
    <w:rsid w:val="559A43CF"/>
    <w:rsid w:val="559E37BE"/>
    <w:rsid w:val="57EC2728"/>
    <w:rsid w:val="5895585D"/>
    <w:rsid w:val="5A2C78C0"/>
    <w:rsid w:val="5A4E49B8"/>
    <w:rsid w:val="5A782CCD"/>
    <w:rsid w:val="5BDE0C5B"/>
    <w:rsid w:val="5C426F4D"/>
    <w:rsid w:val="5D854182"/>
    <w:rsid w:val="5E236974"/>
    <w:rsid w:val="5F385194"/>
    <w:rsid w:val="5F572BA4"/>
    <w:rsid w:val="5FA8056B"/>
    <w:rsid w:val="5FCD2324"/>
    <w:rsid w:val="60255718"/>
    <w:rsid w:val="606D163F"/>
    <w:rsid w:val="60E87CE3"/>
    <w:rsid w:val="60F6512F"/>
    <w:rsid w:val="613C2E9D"/>
    <w:rsid w:val="61C40F61"/>
    <w:rsid w:val="623E733C"/>
    <w:rsid w:val="633E7CA1"/>
    <w:rsid w:val="643C0ED0"/>
    <w:rsid w:val="6492774A"/>
    <w:rsid w:val="658867FD"/>
    <w:rsid w:val="668B780A"/>
    <w:rsid w:val="67B91203"/>
    <w:rsid w:val="68AA45C8"/>
    <w:rsid w:val="68F71883"/>
    <w:rsid w:val="695E63A5"/>
    <w:rsid w:val="69BD4413"/>
    <w:rsid w:val="6AA56806"/>
    <w:rsid w:val="6BAA11C7"/>
    <w:rsid w:val="6C311810"/>
    <w:rsid w:val="6CF80494"/>
    <w:rsid w:val="6CF90658"/>
    <w:rsid w:val="6D495ECB"/>
    <w:rsid w:val="6E5E3430"/>
    <w:rsid w:val="6E6476D0"/>
    <w:rsid w:val="6FA56875"/>
    <w:rsid w:val="712B79BA"/>
    <w:rsid w:val="71E511AB"/>
    <w:rsid w:val="725620A9"/>
    <w:rsid w:val="72FE2417"/>
    <w:rsid w:val="75630B28"/>
    <w:rsid w:val="75F760FF"/>
    <w:rsid w:val="76041CFE"/>
    <w:rsid w:val="78744D57"/>
    <w:rsid w:val="78C663A9"/>
    <w:rsid w:val="79481F08"/>
    <w:rsid w:val="796C1DAC"/>
    <w:rsid w:val="7A116118"/>
    <w:rsid w:val="7A610F3B"/>
    <w:rsid w:val="7A777060"/>
    <w:rsid w:val="7AC02928"/>
    <w:rsid w:val="7CC72DC3"/>
    <w:rsid w:val="7DE0603D"/>
    <w:rsid w:val="7DFD5ACF"/>
    <w:rsid w:val="7E02134B"/>
    <w:rsid w:val="7E4133F1"/>
    <w:rsid w:val="7E6F48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4" Type="http://schemas.openxmlformats.org/officeDocument/2006/relationships/fontTable" Target="fontTable.xml"/><Relationship Id="rId73" Type="http://schemas.openxmlformats.org/officeDocument/2006/relationships/image" Target="media/image70.png"/><Relationship Id="rId72" Type="http://schemas.openxmlformats.org/officeDocument/2006/relationships/image" Target="media/image69.png"/><Relationship Id="rId71" Type="http://schemas.openxmlformats.org/officeDocument/2006/relationships/image" Target="media/image68.png"/><Relationship Id="rId70" Type="http://schemas.openxmlformats.org/officeDocument/2006/relationships/image" Target="media/image67.png"/><Relationship Id="rId7" Type="http://schemas.openxmlformats.org/officeDocument/2006/relationships/image" Target="media/image4.png"/><Relationship Id="rId69" Type="http://schemas.openxmlformats.org/officeDocument/2006/relationships/image" Target="media/image66.png"/><Relationship Id="rId68" Type="http://schemas.openxmlformats.org/officeDocument/2006/relationships/image" Target="media/image65.png"/><Relationship Id="rId67" Type="http://schemas.openxmlformats.org/officeDocument/2006/relationships/image" Target="media/image64.png"/><Relationship Id="rId66" Type="http://schemas.openxmlformats.org/officeDocument/2006/relationships/image" Target="media/image63.png"/><Relationship Id="rId65" Type="http://schemas.openxmlformats.org/officeDocument/2006/relationships/image" Target="media/image62.png"/><Relationship Id="rId64" Type="http://schemas.openxmlformats.org/officeDocument/2006/relationships/image" Target="media/image61.png"/><Relationship Id="rId63" Type="http://schemas.openxmlformats.org/officeDocument/2006/relationships/image" Target="media/image60.png"/><Relationship Id="rId62" Type="http://schemas.openxmlformats.org/officeDocument/2006/relationships/image" Target="media/image59.png"/><Relationship Id="rId61" Type="http://schemas.openxmlformats.org/officeDocument/2006/relationships/image" Target="media/image58.png"/><Relationship Id="rId60" Type="http://schemas.openxmlformats.org/officeDocument/2006/relationships/image" Target="media/image57.png"/><Relationship Id="rId6" Type="http://schemas.openxmlformats.org/officeDocument/2006/relationships/image" Target="media/image3.png"/><Relationship Id="rId59" Type="http://schemas.openxmlformats.org/officeDocument/2006/relationships/image" Target="media/image56.png"/><Relationship Id="rId58" Type="http://schemas.openxmlformats.org/officeDocument/2006/relationships/image" Target="media/image55.png"/><Relationship Id="rId57" Type="http://schemas.openxmlformats.org/officeDocument/2006/relationships/image" Target="media/image54.png"/><Relationship Id="rId56" Type="http://schemas.openxmlformats.org/officeDocument/2006/relationships/image" Target="media/image53.png"/><Relationship Id="rId55" Type="http://schemas.openxmlformats.org/officeDocument/2006/relationships/image" Target="media/image52.png"/><Relationship Id="rId54" Type="http://schemas.openxmlformats.org/officeDocument/2006/relationships/image" Target="media/image51.png"/><Relationship Id="rId53" Type="http://schemas.openxmlformats.org/officeDocument/2006/relationships/image" Target="media/image50.png"/><Relationship Id="rId52" Type="http://schemas.openxmlformats.org/officeDocument/2006/relationships/image" Target="media/image49.png"/><Relationship Id="rId51" Type="http://schemas.openxmlformats.org/officeDocument/2006/relationships/image" Target="media/image48.png"/><Relationship Id="rId50" Type="http://schemas.openxmlformats.org/officeDocument/2006/relationships/image" Target="media/image47.png"/><Relationship Id="rId5" Type="http://schemas.openxmlformats.org/officeDocument/2006/relationships/image" Target="media/image2.png"/><Relationship Id="rId49" Type="http://schemas.openxmlformats.org/officeDocument/2006/relationships/image" Target="media/image46.png"/><Relationship Id="rId48" Type="http://schemas.openxmlformats.org/officeDocument/2006/relationships/image" Target="media/image45.png"/><Relationship Id="rId47" Type="http://schemas.openxmlformats.org/officeDocument/2006/relationships/image" Target="media/image44.png"/><Relationship Id="rId46" Type="http://schemas.openxmlformats.org/officeDocument/2006/relationships/image" Target="media/image43.png"/><Relationship Id="rId45" Type="http://schemas.openxmlformats.org/officeDocument/2006/relationships/image" Target="media/image42.png"/><Relationship Id="rId44" Type="http://schemas.openxmlformats.org/officeDocument/2006/relationships/image" Target="media/image41.png"/><Relationship Id="rId43" Type="http://schemas.openxmlformats.org/officeDocument/2006/relationships/image" Target="media/image40.png"/><Relationship Id="rId42" Type="http://schemas.openxmlformats.org/officeDocument/2006/relationships/image" Target="media/image39.png"/><Relationship Id="rId41" Type="http://schemas.openxmlformats.org/officeDocument/2006/relationships/image" Target="media/image38.png"/><Relationship Id="rId40" Type="http://schemas.openxmlformats.org/officeDocument/2006/relationships/image" Target="media/image37.png"/><Relationship Id="rId4" Type="http://schemas.openxmlformats.org/officeDocument/2006/relationships/image" Target="media/image1.pn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1214</Words>
  <Characters>1736</Characters>
  <Lines>0</Lines>
  <Paragraphs>0</Paragraphs>
  <TotalTime>14</TotalTime>
  <ScaleCrop>false</ScaleCrop>
  <LinksUpToDate>false</LinksUpToDate>
  <CharactersWithSpaces>1914</CharactersWithSpaces>
  <Application>WPS Office_12.1.0.24031_F1E327BC-269C-435d-A152-05C5408002CA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2025-11-14T11:41:00Z</dcterms:created>
  <dc:creator>Lenovo</dc:creator>
  <cp:lastModifiedBy>朱健军</cp:lastModifiedBy>
  <dcterms:modified xsi:type="dcterms:W3CDTF">2026-01-07T02:12:30Z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2052-12.1.0.24031</vt:lpwstr>
  </property>
  <property fmtid="{D5CDD505-2E9C-101B-9397-08002B2CF9AE}" pid="3" name="KSOTemplateDocerSaveRecord">
    <vt:lpwstr>eyJoZGlkIjoiZjUzMTgxMDA1ZGYxNzRmYTgwNzQyZThiMjFhYjMwOGUiLCJ1c2VySWQiOiIxNzI1NzY3NTMwIn0=</vt:lpwstr>
  </property>
  <property fmtid="{D5CDD505-2E9C-101B-9397-08002B2CF9AE}" pid="4" name="ICV">
    <vt:lpwstr>2AB36EBB9ECE4DD3949B04431282F617_12</vt:lpwstr>
  </property>
</Properties>
</file>