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20" w:rsidRPr="00105A2B" w:rsidRDefault="000C215D" w:rsidP="008052FE">
      <w:pPr>
        <w:contextualSpacing/>
        <w:jc w:val="center"/>
        <w:rPr>
          <w:b/>
        </w:rPr>
      </w:pPr>
      <w:r>
        <w:rPr>
          <w:b/>
        </w:rPr>
        <w:t xml:space="preserve">Igra </w:t>
      </w:r>
      <w:r w:rsidR="00303819">
        <w:rPr>
          <w:b/>
        </w:rPr>
        <w:t>Izbriši plastiko</w:t>
      </w:r>
    </w:p>
    <w:p w:rsidR="00DB1220" w:rsidRDefault="00CD6559" w:rsidP="008052FE">
      <w:pPr>
        <w:contextualSpacing/>
        <w:rPr>
          <w:color w:val="FF0000"/>
        </w:rPr>
      </w:pPr>
      <w:r w:rsidRPr="00CD6559">
        <w:rPr>
          <w:color w:val="FF0000"/>
        </w:rPr>
        <w:t xml:space="preserve">Igro </w:t>
      </w:r>
      <w:r w:rsidR="00303819">
        <w:rPr>
          <w:color w:val="FF0000"/>
        </w:rPr>
        <w:t>Izbriši plastiko</w:t>
      </w:r>
      <w:r w:rsidR="001D3C67">
        <w:rPr>
          <w:color w:val="FF0000"/>
        </w:rPr>
        <w:t xml:space="preserve"> </w:t>
      </w:r>
      <w:r w:rsidRPr="00CD6559">
        <w:rPr>
          <w:color w:val="FF0000"/>
        </w:rPr>
        <w:t xml:space="preserve">OBVEZNO </w:t>
      </w:r>
      <w:r w:rsidR="00B226C5">
        <w:rPr>
          <w:color w:val="FF0000"/>
        </w:rPr>
        <w:t>"</w:t>
      </w:r>
      <w:r w:rsidRPr="00CD6559">
        <w:rPr>
          <w:color w:val="FF0000"/>
        </w:rPr>
        <w:t>spišete</w:t>
      </w:r>
      <w:r w:rsidR="00B226C5">
        <w:rPr>
          <w:color w:val="FF0000"/>
        </w:rPr>
        <w:t>"</w:t>
      </w:r>
      <w:r w:rsidRPr="00CD6559">
        <w:rPr>
          <w:color w:val="FF0000"/>
        </w:rPr>
        <w:t xml:space="preserve"> v programskem jeziku C++ </w:t>
      </w:r>
      <w:r w:rsidRPr="00CD6559">
        <w:rPr>
          <w:color w:val="FF0000"/>
        </w:rPr>
        <w:sym w:font="Wingdings" w:char="F04A"/>
      </w:r>
      <w:r w:rsidRPr="00CD6559">
        <w:rPr>
          <w:color w:val="FF0000"/>
        </w:rPr>
        <w:t xml:space="preserve"> da ne bi bilo pomote </w:t>
      </w:r>
      <w:r w:rsidRPr="00CD6559">
        <w:rPr>
          <w:color w:val="FF0000"/>
        </w:rPr>
        <w:sym w:font="Wingdings" w:char="F04A"/>
      </w:r>
    </w:p>
    <w:p w:rsidR="000659A8" w:rsidRPr="00CD6559" w:rsidRDefault="00FF0507" w:rsidP="008052FE">
      <w:pPr>
        <w:contextualSpacing/>
        <w:rPr>
          <w:color w:val="FF0000"/>
        </w:rPr>
      </w:pPr>
      <w:r>
        <w:rPr>
          <w:color w:val="FF0000"/>
        </w:rPr>
        <w:t xml:space="preserve">ROK ODDAJE: </w:t>
      </w:r>
      <w:r w:rsidR="00303819">
        <w:rPr>
          <w:color w:val="FF0000"/>
        </w:rPr>
        <w:t>1</w:t>
      </w:r>
      <w:r>
        <w:rPr>
          <w:color w:val="FF0000"/>
        </w:rPr>
        <w:t>7. 02</w:t>
      </w:r>
      <w:r w:rsidR="00303819">
        <w:rPr>
          <w:color w:val="FF0000"/>
        </w:rPr>
        <w:t>. 2019</w:t>
      </w:r>
    </w:p>
    <w:p w:rsidR="000C215D" w:rsidRDefault="000C215D" w:rsidP="008052FE">
      <w:pPr>
        <w:contextualSpacing/>
      </w:pPr>
    </w:p>
    <w:p w:rsidR="003F63FC" w:rsidRPr="00105A2B" w:rsidRDefault="00303819" w:rsidP="008052FE">
      <w:pPr>
        <w:contextualSpacing/>
      </w:pPr>
      <w:r>
        <w:t xml:space="preserve">Vse pogosteje najdemo živali, ki so poginile zaradi plastike. Aprila letos </w:t>
      </w:r>
      <w:r w:rsidR="008052FE">
        <w:t>so našli poginulega kita z 29-imi</w:t>
      </w:r>
      <w:r>
        <w:t xml:space="preserve"> kg plastike</w:t>
      </w:r>
      <w:r w:rsidR="00FF0507">
        <w:t xml:space="preserve"> v želodcu, ki je poginil pri Š</w:t>
      </w:r>
      <w:r>
        <w:t>pani</w:t>
      </w:r>
      <w:r w:rsidR="00FF0507">
        <w:t>ji</w:t>
      </w:r>
      <w:r>
        <w:t>. Podobn</w:t>
      </w:r>
      <w:r w:rsidR="00FF0507">
        <w:t>o se je zgodilo novembra blizu f</w:t>
      </w:r>
      <w:r>
        <w:t xml:space="preserve">ilipinske obale (6 kg plastike v želodcu). Ogromno število tudi ostalih morskih živali je poginilo zaradi podobnih razlogov – tjulnji se zapletejo v ribiške mreže in </w:t>
      </w:r>
      <w:r>
        <w:rPr>
          <w:b/>
        </w:rPr>
        <w:t xml:space="preserve">zelo </w:t>
      </w:r>
      <w:r w:rsidRPr="00303819">
        <w:rPr>
          <w:b/>
        </w:rPr>
        <w:t>počasi</w:t>
      </w:r>
      <w:r>
        <w:t xml:space="preserve"> umirajo, ker se zadušijo; enako velja za želve, delfine, pingvine in vse ostale živali. Vsi smo odgovorni za to. </w:t>
      </w:r>
      <w:r w:rsidR="001D3C67">
        <w:rPr>
          <w:b/>
        </w:rPr>
        <w:t xml:space="preserve"> </w:t>
      </w:r>
    </w:p>
    <w:p w:rsidR="008052FE" w:rsidRDefault="0039050C" w:rsidP="008052FE">
      <w:pPr>
        <w:contextualSpacing/>
      </w:pPr>
      <w:r>
        <w:t>Ekologi celega sveta se prizadevaj</w:t>
      </w:r>
      <w:r w:rsidR="008052FE">
        <w:t xml:space="preserve">o za planet brez plastike in </w:t>
      </w:r>
      <w:r>
        <w:t xml:space="preserve">tudi </w:t>
      </w:r>
      <w:proofErr w:type="spellStart"/>
      <w:r>
        <w:t>Vegovci</w:t>
      </w:r>
      <w:proofErr w:type="spellEnd"/>
      <w:r>
        <w:t xml:space="preserve"> </w:t>
      </w:r>
      <w:r w:rsidR="008052FE">
        <w:t xml:space="preserve">smo se </w:t>
      </w:r>
      <w:r>
        <w:t>odloč</w:t>
      </w:r>
      <w:r w:rsidR="008052FE">
        <w:t xml:space="preserve">ili, da se jim bomo pridružili – vendar ne bomo samo čistili okolje, tudi onesnaževalce bomo uničevali </w:t>
      </w:r>
      <w:r w:rsidR="008052FE">
        <w:sym w:font="Wingdings" w:char="F04A"/>
      </w:r>
      <w:r w:rsidR="008052FE">
        <w:t>:</w:t>
      </w:r>
    </w:p>
    <w:p w:rsidR="000926C3" w:rsidRDefault="008052FE" w:rsidP="008052FE">
      <w:pPr>
        <w:contextualSpacing/>
      </w:pPr>
      <w:r w:rsidRPr="008052FE">
        <w:rPr>
          <w:rFonts w:asciiTheme="minorHAnsi" w:hAnsiTheme="minorHAnsi"/>
        </w:rPr>
        <w:t>Na morju bomo z</w:t>
      </w:r>
      <w:r w:rsidR="00C6435A">
        <w:rPr>
          <w:rFonts w:asciiTheme="minorHAnsi" w:hAnsiTheme="minorHAnsi"/>
        </w:rPr>
        <w:t xml:space="preserve"> l</w:t>
      </w:r>
      <w:r w:rsidR="00AD1E36" w:rsidRPr="00C6435A">
        <w:rPr>
          <w:rFonts w:asciiTheme="minorHAnsi" w:hAnsiTheme="minorHAnsi"/>
        </w:rPr>
        <w:t xml:space="preserve">adjo </w:t>
      </w:r>
      <w:proofErr w:type="spellStart"/>
      <w:r w:rsidR="00C6435A">
        <w:rPr>
          <w:rFonts w:asciiTheme="minorHAnsi" w:hAnsiTheme="minorHAnsi"/>
          <w:i/>
          <w:iCs/>
          <w:color w:val="333333"/>
        </w:rPr>
        <w:t>Vegovc</w:t>
      </w:r>
      <w:proofErr w:type="spellEnd"/>
      <w:r w:rsidR="00AD1E36" w:rsidRPr="00C6435A"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 xml:space="preserve">pobirali smeti in reševali živali, </w:t>
      </w:r>
      <w:r w:rsidRPr="008052FE">
        <w:rPr>
          <w:rFonts w:asciiTheme="minorHAnsi" w:hAnsiTheme="minorHAnsi"/>
        </w:rPr>
        <w:t>na kopnem pa se bomo</w:t>
      </w:r>
      <w:r>
        <w:rPr>
          <w:rFonts w:asciiTheme="minorHAnsi" w:hAnsiTheme="minorHAnsi"/>
          <w:b/>
        </w:rPr>
        <w:t xml:space="preserve"> spopadali z malopridneži in jih uničevali</w:t>
      </w:r>
      <w:r w:rsidR="00AD1E36" w:rsidRPr="00C6435A">
        <w:rPr>
          <w:rFonts w:asciiTheme="minorHAnsi" w:hAnsiTheme="minorHAnsi"/>
        </w:rPr>
        <w:t xml:space="preserve">..  </w:t>
      </w:r>
      <w:r w:rsidR="00C6435A">
        <w:rPr>
          <w:rFonts w:asciiTheme="minorHAnsi" w:hAnsiTheme="minorHAnsi"/>
        </w:rPr>
        <w:t xml:space="preserve">Seveda lahko </w:t>
      </w:r>
      <w:r w:rsidR="00C6435A" w:rsidRPr="008052FE">
        <w:rPr>
          <w:rFonts w:asciiTheme="minorHAnsi" w:hAnsiTheme="minorHAnsi"/>
        </w:rPr>
        <w:t>malopridn</w:t>
      </w:r>
      <w:r w:rsidRPr="008052FE">
        <w:rPr>
          <w:rFonts w:asciiTheme="minorHAnsi" w:hAnsiTheme="minorHAnsi"/>
        </w:rPr>
        <w:t>eži uničijo tudi nas. Vendar</w:t>
      </w:r>
      <w:r>
        <w:rPr>
          <w:rFonts w:asciiTheme="minorHAnsi" w:hAnsiTheme="minorHAnsi"/>
          <w:b/>
        </w:rPr>
        <w:t xml:space="preserve"> </w:t>
      </w:r>
      <w:r w:rsidR="00C6435A">
        <w:rPr>
          <w:rFonts w:asciiTheme="minorHAnsi" w:hAnsiTheme="minorHAnsi"/>
        </w:rPr>
        <w:t xml:space="preserve">smo </w:t>
      </w:r>
      <w:r>
        <w:rPr>
          <w:rFonts w:asciiTheme="minorHAnsi" w:hAnsiTheme="minorHAnsi"/>
          <w:b/>
        </w:rPr>
        <w:t xml:space="preserve">mi </w:t>
      </w:r>
      <w:r w:rsidR="00C6435A">
        <w:rPr>
          <w:rFonts w:asciiTheme="minorHAnsi" w:hAnsiTheme="minorHAnsi"/>
        </w:rPr>
        <w:t xml:space="preserve">boljši </w:t>
      </w:r>
      <w:r w:rsidR="00C6435A" w:rsidRPr="00C6435A">
        <w:rPr>
          <w:rFonts w:asciiTheme="minorHAnsi" w:hAnsiTheme="minorHAnsi"/>
        </w:rPr>
        <w:sym w:font="Wingdings" w:char="F04A"/>
      </w:r>
    </w:p>
    <w:p w:rsidR="00DE399D" w:rsidRDefault="00DE399D" w:rsidP="008052FE">
      <w:pPr>
        <w:contextualSpacing/>
      </w:pPr>
    </w:p>
    <w:p w:rsidR="000E1857" w:rsidRPr="0077052E" w:rsidRDefault="0047055A" w:rsidP="008052FE">
      <w:pPr>
        <w:contextualSpacing/>
        <w:rPr>
          <w:b/>
        </w:rPr>
      </w:pPr>
      <w:r w:rsidRPr="0077052E">
        <w:rPr>
          <w:b/>
        </w:rPr>
        <w:t xml:space="preserve">Potek igre: </w:t>
      </w:r>
    </w:p>
    <w:p w:rsidR="009C235D" w:rsidRDefault="008052FE" w:rsidP="008052FE">
      <w:pPr>
        <w:contextualSpacing/>
      </w:pPr>
      <w:r>
        <w:t>Vsaka igra vsebuje 2</w:t>
      </w:r>
      <w:r w:rsidR="00381DC5">
        <w:t xml:space="preserve"> ali več </w:t>
      </w:r>
      <w:r>
        <w:t>stop</w:t>
      </w:r>
      <w:r w:rsidR="00381DC5">
        <w:t>e</w:t>
      </w:r>
      <w:r>
        <w:t>nj</w:t>
      </w:r>
      <w:r w:rsidR="006D0616">
        <w:t xml:space="preserve">. </w:t>
      </w:r>
      <w:r w:rsidR="009C235D" w:rsidRPr="00105A2B">
        <w:t xml:space="preserve">Cilj posamezne stopnje je – </w:t>
      </w:r>
      <w:r w:rsidR="000820D7" w:rsidRPr="00105A2B">
        <w:t>po</w:t>
      </w:r>
      <w:r>
        <w:t xml:space="preserve">brati </w:t>
      </w:r>
      <w:r w:rsidRPr="001E7C49">
        <w:rPr>
          <w:b/>
        </w:rPr>
        <w:t>vse</w:t>
      </w:r>
      <w:r>
        <w:t xml:space="preserve"> smeti in uničiti barabe.</w:t>
      </w:r>
    </w:p>
    <w:p w:rsidR="00381DC5" w:rsidRPr="00105A2B" w:rsidRDefault="00381DC5" w:rsidP="008052FE">
      <w:pPr>
        <w:contextualSpacing/>
      </w:pPr>
    </w:p>
    <w:p w:rsidR="009446C1" w:rsidRDefault="009446C1" w:rsidP="008052FE">
      <w:pPr>
        <w:contextualSpacing/>
      </w:pPr>
      <w:r>
        <w:t>Na v</w:t>
      </w:r>
      <w:r w:rsidR="00814374" w:rsidRPr="00105A2B">
        <w:t>sak</w:t>
      </w:r>
      <w:r>
        <w:t>i</w:t>
      </w:r>
      <w:r w:rsidR="00814374" w:rsidRPr="00105A2B">
        <w:t xml:space="preserve"> </w:t>
      </w:r>
      <w:r>
        <w:t>stopnji</w:t>
      </w:r>
      <w:r w:rsidR="00814374" w:rsidRPr="00105A2B">
        <w:t xml:space="preserve"> je </w:t>
      </w:r>
      <w:r w:rsidR="0077052E" w:rsidRPr="008B1761">
        <w:rPr>
          <w:b/>
        </w:rPr>
        <w:t>polj</w:t>
      </w:r>
      <w:r>
        <w:rPr>
          <w:b/>
        </w:rPr>
        <w:t>e</w:t>
      </w:r>
      <w:r w:rsidR="00381DC5">
        <w:rPr>
          <w:b/>
        </w:rPr>
        <w:t xml:space="preserve"> </w:t>
      </w:r>
      <w:r>
        <w:t>sestavljeno</w:t>
      </w:r>
      <w:r w:rsidR="00381DC5">
        <w:rPr>
          <w:b/>
        </w:rPr>
        <w:t xml:space="preserve"> </w:t>
      </w:r>
      <w:r w:rsidR="00381DC5" w:rsidRPr="00381DC5">
        <w:t>iz</w:t>
      </w:r>
      <w:r w:rsidR="00381DC5">
        <w:rPr>
          <w:b/>
        </w:rPr>
        <w:t xml:space="preserve"> </w:t>
      </w:r>
      <w:r w:rsidR="00381DC5">
        <w:t>1/3 kopna in 2/3 morja</w:t>
      </w:r>
      <w:r w:rsidR="0077052E">
        <w:t xml:space="preserve">. </w:t>
      </w:r>
      <w:r w:rsidR="001E6357">
        <w:t>Na morju</w:t>
      </w:r>
      <w:r w:rsidR="00381DC5">
        <w:t xml:space="preserve"> so naključno </w:t>
      </w:r>
      <w:r w:rsidR="001E6357">
        <w:t>odvržene</w:t>
      </w:r>
      <w:r w:rsidR="00381DC5">
        <w:t xml:space="preserve"> smeti</w:t>
      </w:r>
      <w:r w:rsidR="001E6357">
        <w:t>, katere lahko poberemo tako, da se z ladjo postavimo na njih</w:t>
      </w:r>
      <w:r>
        <w:t xml:space="preserve"> in dobimo točke</w:t>
      </w:r>
      <w:r w:rsidR="001E6357">
        <w:t xml:space="preserve">. Onesnaževalci </w:t>
      </w:r>
      <w:r w:rsidR="008E7662">
        <w:t xml:space="preserve">(naključno postavljeni) </w:t>
      </w:r>
      <w:r w:rsidR="001E6357">
        <w:t>se skrivajo na kopnem in jih lahko vidimo, ko se nahajajo znotraj določenega kroga okoli igralca – takrat jih lahko uničimo, če se vsakega posameznega dotaknemo</w:t>
      </w:r>
      <w:r>
        <w:t xml:space="preserve"> (dobimo točke)</w:t>
      </w:r>
      <w:r w:rsidR="001E6357">
        <w:t xml:space="preserve">. </w:t>
      </w:r>
    </w:p>
    <w:p w:rsidR="008E7662" w:rsidRDefault="001E6357" w:rsidP="008052FE">
      <w:pPr>
        <w:contextualSpacing/>
      </w:pPr>
      <w:r>
        <w:t xml:space="preserve">Nasprotniki </w:t>
      </w:r>
      <w:r w:rsidR="001E7C49">
        <w:t xml:space="preserve">se seveda premikajo in </w:t>
      </w:r>
      <w:r>
        <w:t>nam lahko pobegnejo tako, da se izgubijo izven našega dometa (kroga)</w:t>
      </w:r>
      <w:r w:rsidR="009446C1">
        <w:t xml:space="preserve">. </w:t>
      </w:r>
      <w:r w:rsidR="00B106B5">
        <w:t xml:space="preserve">Ko onesnaževalec pride na obalo, spusti smeti v morje (smeti v morju se premikajo zaradi tokov).  </w:t>
      </w:r>
      <w:r w:rsidR="008E7662">
        <w:t>Če se vsaj dva nasprotnika postavita drug poleg drugega, takrat ju je nemogoče uničiti, ker so močnejši od nas in lahko oni nas ubijejo</w:t>
      </w:r>
      <w:r w:rsidR="009446C1">
        <w:t xml:space="preserve"> (če se nas dotaknejo)</w:t>
      </w:r>
      <w:r w:rsidR="008E7662">
        <w:t xml:space="preserve">. </w:t>
      </w:r>
    </w:p>
    <w:p w:rsidR="001E7C49" w:rsidRDefault="001E7C49" w:rsidP="008052FE">
      <w:pPr>
        <w:contextualSpacing/>
      </w:pPr>
      <w:r>
        <w:t xml:space="preserve"> </w:t>
      </w:r>
      <w:r w:rsidR="00B106B5">
        <w:t>Tako na morju kot</w:t>
      </w:r>
      <w:r w:rsidR="009446C1">
        <w:t xml:space="preserve"> na kopnem se nahajajo tudi naši zavezniki in moramo paziti, da jih ne uničimo (negativne točke!!).</w:t>
      </w:r>
    </w:p>
    <w:p w:rsidR="00310194" w:rsidRDefault="0077052E" w:rsidP="008052FE">
      <w:pPr>
        <w:contextualSpacing/>
      </w:pPr>
      <w:r w:rsidRPr="00105A2B">
        <w:t>Z vsako stopnjo se težavnost veča –</w:t>
      </w:r>
      <w:r>
        <w:t xml:space="preserve"> </w:t>
      </w:r>
      <w:r w:rsidRPr="00105A2B">
        <w:t>poveča se mreža</w:t>
      </w:r>
      <w:r w:rsidR="001E7C49">
        <w:t xml:space="preserve"> </w:t>
      </w:r>
      <w:r w:rsidR="009446C1">
        <w:t>(</w:t>
      </w:r>
      <w:r w:rsidR="008B1761">
        <w:t>polj</w:t>
      </w:r>
      <w:r w:rsidR="009446C1">
        <w:t>e</w:t>
      </w:r>
      <w:r w:rsidR="008B1761">
        <w:t>)</w:t>
      </w:r>
      <w:r w:rsidR="00C30996">
        <w:t xml:space="preserve"> in/ali število nasprotnikov</w:t>
      </w:r>
      <w:r w:rsidR="008B1761">
        <w:t xml:space="preserve"> </w:t>
      </w:r>
      <w:r w:rsidR="009446C1">
        <w:t>(lahko tudi hitrost)</w:t>
      </w:r>
      <w:r w:rsidR="00C30996">
        <w:t xml:space="preserve"> </w:t>
      </w:r>
      <w:r w:rsidR="001E7C49">
        <w:t xml:space="preserve">oz. smeti </w:t>
      </w:r>
      <w:r w:rsidR="00C30996">
        <w:t>in</w:t>
      </w:r>
      <w:r w:rsidR="00372A7C">
        <w:t xml:space="preserve">/ali </w:t>
      </w:r>
      <w:r w:rsidR="00592F40">
        <w:t>omejimo čas</w:t>
      </w:r>
      <w:r w:rsidR="009446C1">
        <w:t xml:space="preserve"> – po želji</w:t>
      </w:r>
      <w:r w:rsidR="001E7C49">
        <w:t>.</w:t>
      </w:r>
    </w:p>
    <w:p w:rsidR="001E7C49" w:rsidRDefault="001E7C49" w:rsidP="008052FE">
      <w:pPr>
        <w:contextualSpacing/>
      </w:pPr>
    </w:p>
    <w:p w:rsidR="00CA6517" w:rsidRDefault="00AD14C3" w:rsidP="008052FE">
      <w:pPr>
        <w:contextualSpacing/>
      </w:pPr>
      <w:r w:rsidRPr="00105A2B">
        <w:t xml:space="preserve">Igralec </w:t>
      </w:r>
      <w:r w:rsidR="008E7662">
        <w:t>/</w:t>
      </w:r>
      <w:proofErr w:type="spellStart"/>
      <w:r w:rsidR="008E7662">
        <w:t>Vegovec</w:t>
      </w:r>
      <w:proofErr w:type="spellEnd"/>
      <w:r w:rsidR="00C30996">
        <w:t xml:space="preserve"> </w:t>
      </w:r>
      <w:r w:rsidRPr="00105A2B">
        <w:t xml:space="preserve"> se</w:t>
      </w:r>
      <w:r w:rsidR="00890D42">
        <w:t xml:space="preserve"> (na začetku) </w:t>
      </w:r>
      <w:r w:rsidR="009446C1">
        <w:t>prikaže na</w:t>
      </w:r>
      <w:r w:rsidRPr="00105A2B">
        <w:t xml:space="preserve"> </w:t>
      </w:r>
      <w:r w:rsidRPr="00BF5E15">
        <w:rPr>
          <w:b/>
        </w:rPr>
        <w:t>naključnem</w:t>
      </w:r>
      <w:r w:rsidRPr="00105A2B">
        <w:t xml:space="preserve"> </w:t>
      </w:r>
      <w:r w:rsidR="009446C1">
        <w:t>mestu</w:t>
      </w:r>
      <w:r w:rsidR="00C1771A">
        <w:t>. Tudi vsi</w:t>
      </w:r>
      <w:r w:rsidR="002D2D04">
        <w:t xml:space="preserve"> </w:t>
      </w:r>
      <w:r w:rsidR="008E7662">
        <w:t>nasprotniki</w:t>
      </w:r>
      <w:r w:rsidR="002D2D04">
        <w:t xml:space="preserve"> so </w:t>
      </w:r>
      <w:r w:rsidR="00C1771A">
        <w:t xml:space="preserve">naključno </w:t>
      </w:r>
      <w:r w:rsidR="008E7662">
        <w:t xml:space="preserve">skriti </w:t>
      </w:r>
      <w:r w:rsidR="00C1771A">
        <w:t>v polju</w:t>
      </w:r>
      <w:r w:rsidR="008E7662">
        <w:t xml:space="preserve"> (del kopna), smeti pa so naključno postavljene na morju.</w:t>
      </w:r>
      <w:r w:rsidR="009446C1">
        <w:t xml:space="preserve"> Zavezniki se lahko kadarkoli postavijo, ni obvezno, da so že na začetku postavljeni v polju.</w:t>
      </w:r>
      <w:r w:rsidRPr="00105A2B">
        <w:t xml:space="preserve"> </w:t>
      </w:r>
      <w:r w:rsidR="002D2D04">
        <w:t xml:space="preserve"> Igralec se l</w:t>
      </w:r>
      <w:r w:rsidR="0077052E">
        <w:t>ahko premika v vseh smereh</w:t>
      </w:r>
      <w:r w:rsidR="00C1771A">
        <w:t>, sledi nasprotnikom</w:t>
      </w:r>
      <w:r w:rsidR="002D2D04">
        <w:t xml:space="preserve"> in </w:t>
      </w:r>
      <w:r w:rsidR="00C1771A">
        <w:t>jih uničuje</w:t>
      </w:r>
      <w:r w:rsidR="008E7662">
        <w:t>, ter se po morju vozi z ladjo (zamenja se slika igralca) in pobira smeti</w:t>
      </w:r>
      <w:r w:rsidR="0077052E">
        <w:t>.</w:t>
      </w:r>
      <w:r w:rsidR="008E7662">
        <w:t xml:space="preserve"> Da bi se igralec lahko vkrcal na ladjo, se mora ladja dotikati kopna.  </w:t>
      </w:r>
      <w:r w:rsidR="00514C4E">
        <w:t xml:space="preserve">  </w:t>
      </w:r>
      <w:r w:rsidR="002D2D04">
        <w:t xml:space="preserve"> </w:t>
      </w:r>
    </w:p>
    <w:p w:rsidR="00514C4E" w:rsidRDefault="00514C4E" w:rsidP="008052FE">
      <w:pPr>
        <w:spacing w:after="0" w:line="240" w:lineRule="auto"/>
        <w:contextualSpacing/>
      </w:pPr>
    </w:p>
    <w:p w:rsidR="003A44DC" w:rsidRDefault="008E7662" w:rsidP="008052FE">
      <w:pPr>
        <w:spacing w:after="0" w:line="240" w:lineRule="auto"/>
        <w:contextualSpacing/>
        <w:rPr>
          <w:b/>
        </w:rPr>
      </w:pPr>
      <w:r>
        <w:rPr>
          <w:b/>
        </w:rPr>
        <w:t xml:space="preserve">Premikanje </w:t>
      </w:r>
      <w:r w:rsidR="003A44DC">
        <w:rPr>
          <w:b/>
        </w:rPr>
        <w:t>lahko izvede</w:t>
      </w:r>
      <w:r>
        <w:rPr>
          <w:b/>
        </w:rPr>
        <w:t>te</w:t>
      </w:r>
      <w:r w:rsidR="003A44DC">
        <w:rPr>
          <w:b/>
        </w:rPr>
        <w:t xml:space="preserve"> na dva načina:</w:t>
      </w:r>
    </w:p>
    <w:p w:rsidR="003A44DC" w:rsidRDefault="003A44DC" w:rsidP="008052FE">
      <w:pPr>
        <w:pStyle w:val="Odstavekseznam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Po 2D tabeli</w:t>
      </w:r>
    </w:p>
    <w:p w:rsidR="003A44DC" w:rsidRPr="003A44DC" w:rsidRDefault="008E7662" w:rsidP="008052FE">
      <w:pPr>
        <w:pStyle w:val="Odstavekseznam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Po </w:t>
      </w:r>
      <w:proofErr w:type="spellStart"/>
      <w:r>
        <w:rPr>
          <w:b/>
        </w:rPr>
        <w:t>pikslih</w:t>
      </w:r>
      <w:proofErr w:type="spellEnd"/>
      <w:r>
        <w:rPr>
          <w:b/>
        </w:rPr>
        <w:t xml:space="preserve"> (boljša varianta</w:t>
      </w:r>
      <w:r w:rsidR="003A44DC">
        <w:rPr>
          <w:b/>
        </w:rPr>
        <w:t>)</w:t>
      </w:r>
    </w:p>
    <w:p w:rsidR="003A44DC" w:rsidRDefault="003A44DC" w:rsidP="008052FE">
      <w:pPr>
        <w:spacing w:after="0" w:line="240" w:lineRule="auto"/>
        <w:contextualSpacing/>
      </w:pPr>
    </w:p>
    <w:p w:rsidR="009446C1" w:rsidRDefault="009446C1" w:rsidP="008052FE">
      <w:pPr>
        <w:spacing w:after="0" w:line="240" w:lineRule="auto"/>
        <w:contextualSpacing/>
      </w:pPr>
    </w:p>
    <w:p w:rsidR="009446C1" w:rsidRDefault="009446C1" w:rsidP="008052FE">
      <w:pPr>
        <w:spacing w:after="0" w:line="240" w:lineRule="auto"/>
        <w:contextualSpacing/>
      </w:pPr>
    </w:p>
    <w:p w:rsidR="009446C1" w:rsidRDefault="009446C1" w:rsidP="008052FE">
      <w:pPr>
        <w:spacing w:after="0" w:line="240" w:lineRule="auto"/>
        <w:contextualSpacing/>
      </w:pPr>
    </w:p>
    <w:p w:rsidR="009446C1" w:rsidRDefault="009446C1" w:rsidP="008052FE">
      <w:pPr>
        <w:spacing w:after="0" w:line="240" w:lineRule="auto"/>
        <w:contextualSpacing/>
      </w:pPr>
    </w:p>
    <w:p w:rsidR="009446C1" w:rsidRDefault="009446C1" w:rsidP="008052FE">
      <w:pPr>
        <w:spacing w:after="0" w:line="240" w:lineRule="auto"/>
        <w:contextualSpacing/>
      </w:pPr>
    </w:p>
    <w:p w:rsidR="009446C1" w:rsidRDefault="009446C1" w:rsidP="008052FE">
      <w:pPr>
        <w:spacing w:after="0" w:line="240" w:lineRule="auto"/>
        <w:contextualSpacing/>
      </w:pPr>
    </w:p>
    <w:p w:rsidR="00E60AD2" w:rsidRDefault="00E60AD2" w:rsidP="008052FE">
      <w:pPr>
        <w:spacing w:after="0" w:line="240" w:lineRule="auto"/>
        <w:contextualSpacing/>
      </w:pPr>
    </w:p>
    <w:p w:rsidR="00E60AD2" w:rsidRDefault="00E60AD2" w:rsidP="008052FE">
      <w:pPr>
        <w:spacing w:after="0" w:line="240" w:lineRule="auto"/>
        <w:contextualSpacing/>
      </w:pPr>
    </w:p>
    <w:p w:rsidR="009446C1" w:rsidRDefault="009446C1" w:rsidP="008052FE">
      <w:pPr>
        <w:spacing w:after="0" w:line="240" w:lineRule="auto"/>
        <w:contextualSpacing/>
      </w:pPr>
    </w:p>
    <w:p w:rsidR="00514C4E" w:rsidRDefault="00514C4E" w:rsidP="008052FE">
      <w:pPr>
        <w:spacing w:after="0" w:line="240" w:lineRule="auto"/>
        <w:contextualSpacing/>
      </w:pPr>
    </w:p>
    <w:p w:rsidR="0047055A" w:rsidRDefault="00814374" w:rsidP="008052FE">
      <w:pPr>
        <w:contextualSpacing/>
      </w:pPr>
      <w:r w:rsidRPr="00105A2B">
        <w:t>Na prv</w:t>
      </w:r>
      <w:r w:rsidR="005030C0" w:rsidRPr="00105A2B">
        <w:t>i stopnji</w:t>
      </w:r>
      <w:r w:rsidR="00E60AD2">
        <w:t xml:space="preserve"> je podano</w:t>
      </w:r>
      <w:r w:rsidR="008B1761">
        <w:t xml:space="preserve"> </w:t>
      </w:r>
      <w:r w:rsidRPr="00105A2B">
        <w:t>polj</w:t>
      </w:r>
      <w:r w:rsidR="00E60AD2">
        <w:t>e</w:t>
      </w:r>
      <w:r w:rsidR="0047055A" w:rsidRPr="00105A2B">
        <w:t>. Primer:</w:t>
      </w:r>
    </w:p>
    <w:p w:rsidR="00E437F6" w:rsidRDefault="00E60AD2" w:rsidP="008052FE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ACD6D5" wp14:editId="1FBA7236">
                <wp:simplePos x="0" y="0"/>
                <wp:positionH relativeFrom="column">
                  <wp:posOffset>180975</wp:posOffset>
                </wp:positionH>
                <wp:positionV relativeFrom="paragraph">
                  <wp:posOffset>72390</wp:posOffset>
                </wp:positionV>
                <wp:extent cx="5382000" cy="3715200"/>
                <wp:effectExtent l="0" t="0" r="28575" b="19050"/>
                <wp:wrapNone/>
                <wp:docPr id="4" name="Pravokot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000" cy="3715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161D7" id="Pravokotnik 4" o:spid="_x0000_s1026" style="position:absolute;margin-left:14.25pt;margin-top:5.7pt;width:423.8pt;height:292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" fillcolor="white [3212]" strokecolor="#c6d9f1 [671]" strokeweight="2pt"/>
            </w:pict>
          </mc:Fallback>
        </mc:AlternateContent>
      </w:r>
      <w:r w:rsidR="00E437F6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BC4A5F" wp14:editId="287E06AA">
                <wp:simplePos x="0" y="0"/>
                <wp:positionH relativeFrom="column">
                  <wp:posOffset>3600450</wp:posOffset>
                </wp:positionH>
                <wp:positionV relativeFrom="paragraph">
                  <wp:posOffset>43815</wp:posOffset>
                </wp:positionV>
                <wp:extent cx="2646000" cy="3614400"/>
                <wp:effectExtent l="95250" t="0" r="0" b="0"/>
                <wp:wrapNone/>
                <wp:docPr id="5" name="Ako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0737">
                          <a:off x="0" y="0"/>
                          <a:ext cx="2646000" cy="3614400"/>
                        </a:xfrm>
                        <a:prstGeom prst="chord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DB3E6" id="Akord 5" o:spid="_x0000_s1026" style="position:absolute;margin-left:283.5pt;margin-top:3.45pt;width:208.35pt;height:284.6pt;rotation:1355216fd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46000,36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" path="m2390516,2874716c1947923,3700559,1092058,3860000,503736,3226207,114165,2806526,-70761,2124386,24741,1459333,146488,611520,690511,,1323000,l2390516,2874716xe" fillcolor="#c4bc96 [2414]" strokecolor="#243f60 [1604]" strokeweight="2pt">
                <v:path arrowok="t" o:connecttype="custom" o:connectlocs="2390516,2874716;503736,3226207;24741,1459333;1323000,0;2390516,2874716" o:connectangles="0,0,0,0,0"/>
              </v:shape>
            </w:pict>
          </mc:Fallback>
        </mc:AlternateContent>
      </w:r>
    </w:p>
    <w:p w:rsidR="00E437F6" w:rsidRDefault="00E437F6" w:rsidP="008052FE">
      <w:pPr>
        <w:contextualSpacing/>
      </w:pPr>
    </w:p>
    <w:p w:rsidR="00E437F6" w:rsidRDefault="00E437F6" w:rsidP="008052FE">
      <w:pPr>
        <w:contextualSpacing/>
      </w:pPr>
    </w:p>
    <w:p w:rsidR="00E437F6" w:rsidRDefault="00E437F6" w:rsidP="008052FE">
      <w:pPr>
        <w:contextualSpacing/>
      </w:pPr>
    </w:p>
    <w:p w:rsidR="00E437F6" w:rsidRDefault="00E437F6" w:rsidP="008052FE">
      <w:pPr>
        <w:contextualSpacing/>
      </w:pPr>
      <w:bookmarkStart w:id="0" w:name="_GoBack"/>
      <w:bookmarkEnd w:id="0"/>
    </w:p>
    <w:p w:rsidR="00E437F6" w:rsidRDefault="00E437F6" w:rsidP="008052FE">
      <w:pPr>
        <w:contextualSpacing/>
      </w:pPr>
    </w:p>
    <w:p w:rsidR="00E437F6" w:rsidRDefault="00E60AD2" w:rsidP="008052FE">
      <w:pPr>
        <w:contextualSpacing/>
      </w:pPr>
      <w:r>
        <w:rPr>
          <w:noProof/>
        </w:rPr>
        <w:t xml:space="preserve">                                                                                                    </w:t>
      </w:r>
    </w:p>
    <w:p w:rsidR="00E437F6" w:rsidRDefault="00E437F6" w:rsidP="008052FE">
      <w:pPr>
        <w:contextualSpacing/>
      </w:pPr>
    </w:p>
    <w:p w:rsidR="00E437F6" w:rsidRDefault="00E60AD2" w:rsidP="008052FE">
      <w:pPr>
        <w:contextualSpacing/>
      </w:pPr>
      <w:r>
        <w:rPr>
          <w:noProof/>
        </w:rPr>
        <w:t xml:space="preserve">                       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</w:t>
      </w:r>
      <w:r>
        <w:rPr>
          <w:noProof/>
        </w:rPr>
        <w:drawing>
          <wp:inline distT="0" distB="0" distL="0" distR="0" wp14:anchorId="100726B2" wp14:editId="7D642991">
            <wp:extent cx="473971" cy="381000"/>
            <wp:effectExtent l="0" t="0" r="254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egov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1" cy="3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F6" w:rsidRDefault="00E437F6" w:rsidP="008052FE">
      <w:pPr>
        <w:contextualSpacing/>
      </w:pPr>
    </w:p>
    <w:p w:rsidR="00E437F6" w:rsidRDefault="00E60AD2" w:rsidP="008052FE">
      <w:pPr>
        <w:contextualSpacing/>
      </w:pPr>
      <w:r>
        <w:rPr>
          <w:noProof/>
        </w:rPr>
        <w:t xml:space="preserve">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6D641874" wp14:editId="340B13C0">
            <wp:extent cx="469900" cy="352425"/>
            <wp:effectExtent l="0" t="0" r="635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romad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69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F6" w:rsidRDefault="00E437F6" w:rsidP="008052FE">
      <w:pPr>
        <w:contextualSpacing/>
      </w:pPr>
    </w:p>
    <w:p w:rsidR="00E437F6" w:rsidRDefault="00E437F6" w:rsidP="008052FE">
      <w:pPr>
        <w:contextualSpacing/>
      </w:pPr>
    </w:p>
    <w:p w:rsidR="00E437F6" w:rsidRDefault="00E437F6" w:rsidP="008052FE">
      <w:pPr>
        <w:contextualSpacing/>
      </w:pPr>
    </w:p>
    <w:p w:rsidR="00E437F6" w:rsidRDefault="00E437F6" w:rsidP="008052FE">
      <w:pPr>
        <w:contextualSpacing/>
      </w:pPr>
    </w:p>
    <w:p w:rsidR="00E437F6" w:rsidRDefault="00E437F6" w:rsidP="008052FE">
      <w:pPr>
        <w:contextualSpacing/>
      </w:pPr>
    </w:p>
    <w:p w:rsidR="00E437F6" w:rsidRDefault="00E437F6" w:rsidP="008052FE">
      <w:pPr>
        <w:contextualSpacing/>
      </w:pPr>
    </w:p>
    <w:p w:rsidR="00E437F6" w:rsidRDefault="00E437F6" w:rsidP="008052FE">
      <w:pPr>
        <w:contextualSpacing/>
      </w:pPr>
    </w:p>
    <w:p w:rsidR="00E437F6" w:rsidRDefault="00E437F6" w:rsidP="008052FE">
      <w:pPr>
        <w:contextualSpacing/>
      </w:pPr>
    </w:p>
    <w:p w:rsidR="008B1761" w:rsidRPr="00105A2B" w:rsidRDefault="008B1761" w:rsidP="008052FE">
      <w:pPr>
        <w:contextualSpacing/>
      </w:pPr>
    </w:p>
    <w:p w:rsidR="000D12FF" w:rsidRDefault="00B372FC" w:rsidP="008052FE">
      <w:pPr>
        <w:contextualSpacing/>
      </w:pPr>
      <w:r>
        <w:t>Legenda</w:t>
      </w:r>
      <w:r w:rsidR="007B0495">
        <w:t xml:space="preserve"> (seveda lahko uporabite like po izbiri)</w:t>
      </w:r>
      <w:r>
        <w:t>:</w:t>
      </w:r>
    </w:p>
    <w:p w:rsidR="00DB1220" w:rsidRPr="00105A2B" w:rsidRDefault="0077543C" w:rsidP="008052FE">
      <w:pPr>
        <w:contextualSpacing/>
      </w:pPr>
      <w:r>
        <w:rPr>
          <w:noProof/>
        </w:rPr>
        <w:t xml:space="preserve"> </w:t>
      </w:r>
      <w:r w:rsidR="00E437F6">
        <w:rPr>
          <w:noProof/>
        </w:rPr>
        <w:drawing>
          <wp:inline distT="0" distB="0" distL="0" distR="0">
            <wp:extent cx="841299" cy="67627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gov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94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proofErr w:type="spellStart"/>
      <w:r w:rsidR="00C1771A">
        <w:t>Vegovci</w:t>
      </w:r>
      <w:proofErr w:type="spellEnd"/>
    </w:p>
    <w:p w:rsidR="000D12FF" w:rsidRDefault="00466449" w:rsidP="008052FE">
      <w:pPr>
        <w:contextualSpacing/>
      </w:pPr>
      <w:r>
        <w:t xml:space="preserve">  </w:t>
      </w:r>
      <w:r w:rsidR="00E60AD2">
        <w:rPr>
          <w:noProof/>
        </w:rPr>
        <w:drawing>
          <wp:inline distT="0" distB="0" distL="0" distR="0">
            <wp:extent cx="542925" cy="407194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romad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72" cy="4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AD2">
        <w:t xml:space="preserve"> smeti</w:t>
      </w:r>
    </w:p>
    <w:sectPr w:rsidR="000D12FF" w:rsidSect="007B0495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A4AE9"/>
    <w:multiLevelType w:val="hybridMultilevel"/>
    <w:tmpl w:val="B87CECDE"/>
    <w:lvl w:ilvl="0" w:tplc="2E8AC0F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E0309"/>
    <w:multiLevelType w:val="hybridMultilevel"/>
    <w:tmpl w:val="C876DEC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87377"/>
    <w:multiLevelType w:val="hybridMultilevel"/>
    <w:tmpl w:val="AA2A7F0E"/>
    <w:lvl w:ilvl="0" w:tplc="4CAA82C2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78785F01"/>
    <w:multiLevelType w:val="hybridMultilevel"/>
    <w:tmpl w:val="4B3ED96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74"/>
    <w:rsid w:val="000130D8"/>
    <w:rsid w:val="00037554"/>
    <w:rsid w:val="00053834"/>
    <w:rsid w:val="000659A8"/>
    <w:rsid w:val="00066C57"/>
    <w:rsid w:val="000820D7"/>
    <w:rsid w:val="000845BE"/>
    <w:rsid w:val="000926C3"/>
    <w:rsid w:val="000C215D"/>
    <w:rsid w:val="000D12FF"/>
    <w:rsid w:val="000E1857"/>
    <w:rsid w:val="00105A2B"/>
    <w:rsid w:val="00145EF0"/>
    <w:rsid w:val="00163D0C"/>
    <w:rsid w:val="001D3C67"/>
    <w:rsid w:val="001D3EA4"/>
    <w:rsid w:val="001E6357"/>
    <w:rsid w:val="001E7C49"/>
    <w:rsid w:val="002245AB"/>
    <w:rsid w:val="0023044A"/>
    <w:rsid w:val="002B06BF"/>
    <w:rsid w:val="002D2D04"/>
    <w:rsid w:val="00303819"/>
    <w:rsid w:val="00310194"/>
    <w:rsid w:val="00363EDC"/>
    <w:rsid w:val="00372A7C"/>
    <w:rsid w:val="00381DC5"/>
    <w:rsid w:val="0039050C"/>
    <w:rsid w:val="003A44DC"/>
    <w:rsid w:val="003D43CE"/>
    <w:rsid w:val="003F63FC"/>
    <w:rsid w:val="004213B1"/>
    <w:rsid w:val="0044247B"/>
    <w:rsid w:val="00466449"/>
    <w:rsid w:val="0047055A"/>
    <w:rsid w:val="004A73DC"/>
    <w:rsid w:val="004B2EEA"/>
    <w:rsid w:val="004C19CF"/>
    <w:rsid w:val="005030C0"/>
    <w:rsid w:val="00512521"/>
    <w:rsid w:val="00514C4E"/>
    <w:rsid w:val="00526A27"/>
    <w:rsid w:val="00531CE0"/>
    <w:rsid w:val="00551300"/>
    <w:rsid w:val="005676FF"/>
    <w:rsid w:val="00572555"/>
    <w:rsid w:val="0059039F"/>
    <w:rsid w:val="00592F40"/>
    <w:rsid w:val="005A1944"/>
    <w:rsid w:val="005A4DAF"/>
    <w:rsid w:val="005E35CF"/>
    <w:rsid w:val="00601647"/>
    <w:rsid w:val="00610945"/>
    <w:rsid w:val="00624459"/>
    <w:rsid w:val="00627873"/>
    <w:rsid w:val="006D0616"/>
    <w:rsid w:val="006E6D5C"/>
    <w:rsid w:val="00707466"/>
    <w:rsid w:val="00715473"/>
    <w:rsid w:val="007465FB"/>
    <w:rsid w:val="0077052E"/>
    <w:rsid w:val="0077543C"/>
    <w:rsid w:val="007A0185"/>
    <w:rsid w:val="007B0495"/>
    <w:rsid w:val="008052FE"/>
    <w:rsid w:val="00814374"/>
    <w:rsid w:val="008342B4"/>
    <w:rsid w:val="00890D42"/>
    <w:rsid w:val="008B1761"/>
    <w:rsid w:val="008B3274"/>
    <w:rsid w:val="008E7662"/>
    <w:rsid w:val="009446C1"/>
    <w:rsid w:val="009739F8"/>
    <w:rsid w:val="009A3AFE"/>
    <w:rsid w:val="009C235D"/>
    <w:rsid w:val="009F5E83"/>
    <w:rsid w:val="00A370FD"/>
    <w:rsid w:val="00A5616C"/>
    <w:rsid w:val="00AB48D0"/>
    <w:rsid w:val="00AD14C3"/>
    <w:rsid w:val="00AD1E36"/>
    <w:rsid w:val="00AD33B2"/>
    <w:rsid w:val="00B106B5"/>
    <w:rsid w:val="00B226C5"/>
    <w:rsid w:val="00B372FC"/>
    <w:rsid w:val="00B4671B"/>
    <w:rsid w:val="00B47679"/>
    <w:rsid w:val="00BF36E9"/>
    <w:rsid w:val="00BF5E15"/>
    <w:rsid w:val="00C12594"/>
    <w:rsid w:val="00C1771A"/>
    <w:rsid w:val="00C2537F"/>
    <w:rsid w:val="00C30996"/>
    <w:rsid w:val="00C6435A"/>
    <w:rsid w:val="00C71664"/>
    <w:rsid w:val="00C90E8E"/>
    <w:rsid w:val="00CA6517"/>
    <w:rsid w:val="00CB1566"/>
    <w:rsid w:val="00CC105C"/>
    <w:rsid w:val="00CD6559"/>
    <w:rsid w:val="00D056E5"/>
    <w:rsid w:val="00D1579E"/>
    <w:rsid w:val="00D67895"/>
    <w:rsid w:val="00D921F1"/>
    <w:rsid w:val="00DB1220"/>
    <w:rsid w:val="00DE399D"/>
    <w:rsid w:val="00E07AF4"/>
    <w:rsid w:val="00E437F6"/>
    <w:rsid w:val="00E549E6"/>
    <w:rsid w:val="00E60AD2"/>
    <w:rsid w:val="00F1342A"/>
    <w:rsid w:val="00F202E7"/>
    <w:rsid w:val="00F47F88"/>
    <w:rsid w:val="00F63E39"/>
    <w:rsid w:val="00FA7EF9"/>
    <w:rsid w:val="00FF0507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192283"/>
  <w15:docId w15:val="{C3E338EE-FAB3-40C1-BB08-5174B00A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814374"/>
    <w:pPr>
      <w:spacing w:after="200" w:line="276" w:lineRule="auto"/>
    </w:pPr>
    <w:rPr>
      <w:rFonts w:ascii="Calibri" w:hAnsi="Calibri"/>
      <w:sz w:val="22"/>
      <w:szCs w:val="22"/>
    </w:rPr>
  </w:style>
  <w:style w:type="paragraph" w:styleId="Naslov3">
    <w:name w:val="heading 3"/>
    <w:basedOn w:val="Navaden"/>
    <w:link w:val="Naslov3Znak"/>
    <w:uiPriority w:val="9"/>
    <w:qFormat/>
    <w:rsid w:val="00C6435A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Slog7">
    <w:name w:val="Slog7"/>
    <w:basedOn w:val="Glava"/>
    <w:autoRedefine/>
    <w:rsid w:val="009F5E83"/>
    <w:pPr>
      <w:jc w:val="center"/>
    </w:pPr>
    <w:rPr>
      <w:rFonts w:ascii="Bookman Old Style" w:hAnsi="Bookman Old Style"/>
      <w:color w:val="3399FF"/>
      <w:sz w:val="16"/>
    </w:rPr>
  </w:style>
  <w:style w:type="paragraph" w:styleId="Glava">
    <w:name w:val="header"/>
    <w:basedOn w:val="Navaden"/>
    <w:rsid w:val="009F5E83"/>
    <w:pPr>
      <w:tabs>
        <w:tab w:val="center" w:pos="4536"/>
        <w:tab w:val="right" w:pos="9072"/>
      </w:tabs>
    </w:pPr>
  </w:style>
  <w:style w:type="paragraph" w:customStyle="1" w:styleId="Vaje">
    <w:name w:val="Vaje"/>
    <w:rsid w:val="00F63E39"/>
    <w:rPr>
      <w:rFonts w:ascii="Corbel" w:hAnsi="Corbel"/>
      <w:sz w:val="24"/>
      <w:szCs w:val="24"/>
      <w:lang w:val="en-GB"/>
    </w:rPr>
  </w:style>
  <w:style w:type="paragraph" w:customStyle="1" w:styleId="Odstavekseznama1">
    <w:name w:val="Odstavek seznama1"/>
    <w:basedOn w:val="Navaden"/>
    <w:rsid w:val="00814374"/>
    <w:pPr>
      <w:ind w:left="720"/>
      <w:contextualSpacing/>
    </w:pPr>
  </w:style>
  <w:style w:type="table" w:customStyle="1" w:styleId="Tabela-mrea">
    <w:name w:val="Tabela - mreža"/>
    <w:basedOn w:val="Navadnatabela"/>
    <w:rsid w:val="004705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edilooblaka">
    <w:name w:val="Balloon Text"/>
    <w:basedOn w:val="Navaden"/>
    <w:link w:val="BesedilooblakaZnak"/>
    <w:rsid w:val="00526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rsid w:val="00526A27"/>
    <w:rPr>
      <w:rFonts w:ascii="Tahoma" w:hAnsi="Tahoma" w:cs="Tahoma"/>
      <w:sz w:val="16"/>
      <w:szCs w:val="16"/>
    </w:rPr>
  </w:style>
  <w:style w:type="paragraph" w:styleId="Odstavekseznama">
    <w:name w:val="List Paragraph"/>
    <w:basedOn w:val="Navaden"/>
    <w:uiPriority w:val="34"/>
    <w:qFormat/>
    <w:rsid w:val="00BF5E15"/>
    <w:pPr>
      <w:ind w:left="720"/>
      <w:contextualSpacing/>
    </w:pPr>
  </w:style>
  <w:style w:type="table" w:styleId="Tabelamrea">
    <w:name w:val="Table Grid"/>
    <w:basedOn w:val="Navadnatabela"/>
    <w:rsid w:val="008B1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3Znak">
    <w:name w:val="Naslov 3 Znak"/>
    <w:basedOn w:val="Privzetapisavaodstavka"/>
    <w:link w:val="Naslov3"/>
    <w:uiPriority w:val="9"/>
    <w:rsid w:val="00C6435A"/>
    <w:rPr>
      <w:b/>
      <w:bCs/>
      <w:sz w:val="27"/>
      <w:szCs w:val="27"/>
    </w:rPr>
  </w:style>
  <w:style w:type="character" w:styleId="Poudarek">
    <w:name w:val="Emphasis"/>
    <w:basedOn w:val="Privzetapisavaodstavka"/>
    <w:uiPriority w:val="20"/>
    <w:qFormat/>
    <w:rsid w:val="00C643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2A011-ADC8-464F-A315-FB4C3A930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Znanstvenik je ustvaril nanorobota, ki ga lahko vstavi v možgane neke osebe in poišče njegove izgubljene spomine</vt:lpstr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Znanstvenik je ustvaril nanorobota, ki ga lahko vstavi v možgane neke osebe in poišče njegove izgubljene spomine</dc:title>
  <dc:creator>Uporabnik</dc:creator>
  <cp:lastModifiedBy>Uporabnik</cp:lastModifiedBy>
  <cp:revision>2</cp:revision>
  <dcterms:created xsi:type="dcterms:W3CDTF">2018-11-30T09:46:00Z</dcterms:created>
  <dcterms:modified xsi:type="dcterms:W3CDTF">2018-11-30T09:46:00Z</dcterms:modified>
</cp:coreProperties>
</file>