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027E" w14:textId="77777777" w:rsidR="00046012" w:rsidRDefault="00000000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noProof/>
          <w:sz w:val="30"/>
          <w:szCs w:val="30"/>
        </w:rPr>
        <w:drawing>
          <wp:inline distT="0" distB="0" distL="0" distR="0" wp14:anchorId="7ABA5168" wp14:editId="58D1FFAF">
            <wp:extent cx="4013200" cy="98742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8108" cy="99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noProof/>
          <w:sz w:val="30"/>
          <w:szCs w:val="30"/>
        </w:rPr>
        <w:drawing>
          <wp:inline distT="0" distB="0" distL="0" distR="0" wp14:anchorId="0B4AD4FD" wp14:editId="50D99D6A">
            <wp:extent cx="3702050" cy="3702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A2DE" w14:textId="77777777" w:rsidR="00046012" w:rsidRDefault="00046012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</w:p>
    <w:tbl>
      <w:tblPr>
        <w:tblW w:w="4481" w:type="pct"/>
        <w:jc w:val="center"/>
        <w:tblLook w:val="04A0" w:firstRow="1" w:lastRow="0" w:firstColumn="1" w:lastColumn="0" w:noHBand="0" w:noVBand="1"/>
      </w:tblPr>
      <w:tblGrid>
        <w:gridCol w:w="1647"/>
        <w:gridCol w:w="5797"/>
      </w:tblGrid>
      <w:tr w:rsidR="00046012" w14:paraId="35A7D42E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7EF80BAA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  <w:t>报告名称:</w:t>
            </w:r>
          </w:p>
        </w:tc>
        <w:tc>
          <w:tcPr>
            <w:tcW w:w="3894" w:type="pct"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83FA" w14:textId="485625CF" w:rsidR="00046012" w:rsidRDefault="00000000">
            <w:pPr>
              <w:spacing w:line="520" w:lineRule="exact"/>
              <w:ind w:leftChars="68" w:left="143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数据库原理实验</w:t>
            </w:r>
            <w:r w:rsidR="0027456F"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考察实验</w:t>
            </w: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报告</w:t>
            </w:r>
          </w:p>
        </w:tc>
      </w:tr>
      <w:tr w:rsidR="00046012" w14:paraId="123A5530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0283B1B2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  <w:t>课程名字</w:t>
            </w:r>
            <w:r>
              <w:rPr>
                <w:rFonts w:ascii="宋体" w:eastAsia="宋体" w:hAnsi="宋体" w:cs="Times New Roman"/>
                <w:b/>
                <w:bCs/>
                <w:spacing w:val="20"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4A9FF" w14:textId="4D4A7759" w:rsidR="00046012" w:rsidRDefault="007A3FCD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 xml:space="preserve">  数据库系统原理及实验</w:t>
            </w:r>
          </w:p>
        </w:tc>
      </w:tr>
      <w:tr w:rsidR="00046012" w14:paraId="199CCC07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62E2C9BC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  <w:t>授课老师</w:t>
            </w:r>
            <w:r>
              <w:rPr>
                <w:rFonts w:ascii="宋体" w:eastAsia="宋体" w:hAnsi="宋体" w:cs="Times New Roman"/>
                <w:b/>
                <w:bCs/>
                <w:spacing w:val="20"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top w:val="single" w:sz="12" w:space="0" w:color="auto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20D16" w14:textId="77777777" w:rsidR="00046012" w:rsidRDefault="00000000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张亮</w:t>
            </w:r>
          </w:p>
        </w:tc>
      </w:tr>
      <w:tr w:rsidR="00046012" w14:paraId="4E105ADE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2F4BE383" w14:textId="4B934989" w:rsidR="00046012" w:rsidRDefault="0027456F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30"/>
                <w:szCs w:val="30"/>
              </w:rPr>
              <w:t xml:space="preserve">小组成员 </w:t>
            </w:r>
            <w:r w:rsidR="00000000">
              <w:rPr>
                <w:rFonts w:ascii="宋体" w:eastAsia="宋体" w:hAnsi="宋体" w:cs="Times New Roman"/>
                <w:b/>
                <w:bCs/>
                <w:spacing w:val="20"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top w:val="single" w:sz="12" w:space="0" w:color="auto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3F08F" w14:textId="1649897B" w:rsidR="00046012" w:rsidRDefault="0027456F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龚子勋，李承贤，张俊烨，</w:t>
            </w:r>
            <w:r w:rsidR="002060C4"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杨斯杰</w:t>
            </w:r>
          </w:p>
        </w:tc>
      </w:tr>
      <w:tr w:rsidR="00046012" w14:paraId="74827446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647AC3F9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340"/>
                <w:kern w:val="0"/>
                <w:sz w:val="30"/>
                <w:szCs w:val="30"/>
                <w:fitText w:val="1280" w:id="-1133241600"/>
              </w:rPr>
              <w:t>学</w:t>
            </w:r>
            <w:r>
              <w:rPr>
                <w:rFonts w:ascii="宋体" w:eastAsia="宋体" w:hAnsi="宋体" w:cs="Times New Roman" w:hint="eastAsia"/>
                <w:b/>
                <w:bCs/>
                <w:kern w:val="0"/>
                <w:sz w:val="30"/>
                <w:szCs w:val="30"/>
                <w:fitText w:val="1280" w:id="-1133241600"/>
              </w:rPr>
              <w:t>号</w:t>
            </w:r>
            <w:r>
              <w:rPr>
                <w:rFonts w:ascii="宋体" w:eastAsia="宋体" w:hAnsi="宋体" w:cs="Times New Roman"/>
                <w:b/>
                <w:bCs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top w:val="single" w:sz="12" w:space="0" w:color="auto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D12AE" w14:textId="550B5017" w:rsidR="00046012" w:rsidRDefault="0027456F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24347027，24347049，24347118，</w:t>
            </w:r>
            <w:r w:rsidR="00000000"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2434711</w:t>
            </w:r>
            <w:r w:rsidR="002060C4"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0</w:t>
            </w:r>
          </w:p>
        </w:tc>
      </w:tr>
      <w:tr w:rsidR="00046012" w14:paraId="4B6DFF39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4BB3A42E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340"/>
                <w:kern w:val="0"/>
                <w:sz w:val="30"/>
                <w:szCs w:val="30"/>
                <w:fitText w:val="1280" w:id="-1133241600"/>
              </w:rPr>
              <w:t>学</w:t>
            </w:r>
            <w:r>
              <w:rPr>
                <w:rFonts w:ascii="宋体" w:eastAsia="宋体" w:hAnsi="宋体" w:cs="Times New Roman" w:hint="eastAsia"/>
                <w:b/>
                <w:bCs/>
                <w:kern w:val="0"/>
                <w:sz w:val="30"/>
                <w:szCs w:val="30"/>
                <w:fitText w:val="1280" w:id="-1133241600"/>
              </w:rPr>
              <w:t>院</w:t>
            </w:r>
            <w:r>
              <w:rPr>
                <w:rFonts w:ascii="宋体" w:eastAsia="宋体" w:hAnsi="宋体" w:cs="Times New Roman"/>
                <w:b/>
                <w:bCs/>
                <w:spacing w:val="20"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top w:val="single" w:sz="12" w:space="0" w:color="auto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E5134" w14:textId="77777777" w:rsidR="00046012" w:rsidRDefault="00000000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网络空间安全</w:t>
            </w:r>
          </w:p>
        </w:tc>
      </w:tr>
      <w:tr w:rsidR="00046012" w14:paraId="7FAD4A2A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55E5048C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340"/>
                <w:kern w:val="0"/>
                <w:sz w:val="30"/>
                <w:szCs w:val="30"/>
                <w:fitText w:val="1280" w:id="-1133241600"/>
              </w:rPr>
              <w:t>专</w:t>
            </w:r>
            <w:r>
              <w:rPr>
                <w:rFonts w:ascii="宋体" w:eastAsia="宋体" w:hAnsi="宋体" w:cs="Times New Roman" w:hint="eastAsia"/>
                <w:b/>
                <w:bCs/>
                <w:kern w:val="0"/>
                <w:sz w:val="30"/>
                <w:szCs w:val="30"/>
                <w:fitText w:val="1280" w:id="-1133241600"/>
              </w:rPr>
              <w:t>业</w:t>
            </w:r>
            <w:r>
              <w:rPr>
                <w:rFonts w:ascii="宋体" w:eastAsia="宋体" w:hAnsi="宋体" w:cs="Times New Roman"/>
                <w:b/>
                <w:bCs/>
                <w:spacing w:val="20"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top w:val="single" w:sz="12" w:space="0" w:color="auto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C5CB4" w14:textId="77777777" w:rsidR="00046012" w:rsidRDefault="00000000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网络空间安全</w:t>
            </w:r>
          </w:p>
        </w:tc>
      </w:tr>
      <w:tr w:rsidR="00046012" w14:paraId="711C4D5B" w14:textId="77777777">
        <w:trPr>
          <w:trHeight w:val="558"/>
          <w:jc w:val="center"/>
        </w:trPr>
        <w:tc>
          <w:tcPr>
            <w:tcW w:w="1106" w:type="pct"/>
            <w:tcMar>
              <w:top w:w="0" w:type="dxa"/>
              <w:left w:w="108" w:type="dxa"/>
              <w:bottom w:w="0" w:type="dxa"/>
              <w:right w:w="0" w:type="dxa"/>
            </w:tcMar>
          </w:tcPr>
          <w:p w14:paraId="3603393A" w14:textId="77777777" w:rsidR="00046012" w:rsidRDefault="00000000">
            <w:pPr>
              <w:spacing w:line="520" w:lineRule="exact"/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340"/>
                <w:kern w:val="0"/>
                <w:sz w:val="30"/>
                <w:szCs w:val="30"/>
                <w:fitText w:val="1280" w:id="-1133241600"/>
              </w:rPr>
              <w:t>日</w:t>
            </w:r>
            <w:r>
              <w:rPr>
                <w:rFonts w:ascii="宋体" w:eastAsia="宋体" w:hAnsi="宋体" w:cs="Times New Roman" w:hint="eastAsia"/>
                <w:b/>
                <w:bCs/>
                <w:kern w:val="0"/>
                <w:sz w:val="30"/>
                <w:szCs w:val="30"/>
                <w:fitText w:val="1280" w:id="-1133241600"/>
              </w:rPr>
              <w:t>期</w:t>
            </w:r>
            <w:r>
              <w:rPr>
                <w:rFonts w:ascii="宋体" w:eastAsia="宋体" w:hAnsi="宋体" w:cs="Times New Roman" w:hint="eastAsia"/>
                <w:b/>
                <w:bCs/>
                <w:spacing w:val="20"/>
                <w:sz w:val="30"/>
                <w:szCs w:val="30"/>
              </w:rPr>
              <w:t>:</w:t>
            </w:r>
          </w:p>
        </w:tc>
        <w:tc>
          <w:tcPr>
            <w:tcW w:w="3894" w:type="pct"/>
            <w:tcBorders>
              <w:top w:val="single" w:sz="12" w:space="0" w:color="auto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7253C" w14:textId="08E1D8DB" w:rsidR="00046012" w:rsidRDefault="00000000">
            <w:pPr>
              <w:spacing w:line="520" w:lineRule="exact"/>
              <w:jc w:val="center"/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2025/</w:t>
            </w:r>
            <w:r w:rsidR="0027456F"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01</w:t>
            </w:r>
            <w:r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/</w:t>
            </w:r>
            <w:r w:rsidR="0027456F">
              <w:rPr>
                <w:rFonts w:ascii="宋体" w:eastAsia="宋体" w:hAnsi="宋体" w:cs="Times New Roman" w:hint="eastAsia"/>
                <w:b/>
                <w:bCs/>
                <w:sz w:val="30"/>
                <w:szCs w:val="30"/>
              </w:rPr>
              <w:t>12</w:t>
            </w:r>
          </w:p>
        </w:tc>
      </w:tr>
    </w:tbl>
    <w:p w14:paraId="65D07EBD" w14:textId="77777777" w:rsidR="00046012" w:rsidRDefault="00046012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0A9AFB0B" w14:textId="77777777" w:rsidR="00046012" w:rsidRDefault="00046012">
      <w:pPr>
        <w:rPr>
          <w:rFonts w:ascii="宋体" w:eastAsia="宋体" w:hAnsi="宋体" w:hint="eastAsia"/>
          <w:b/>
          <w:bCs/>
          <w:sz w:val="30"/>
          <w:szCs w:val="30"/>
        </w:rPr>
        <w:sectPr w:rsidR="00046012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769D9B6D" w14:textId="77777777" w:rsidR="00046012" w:rsidRDefault="00000000">
      <w:pPr>
        <w:ind w:firstLineChars="200" w:firstLine="602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lastRenderedPageBreak/>
        <w:t>一、实验目的和要求</w:t>
      </w:r>
    </w:p>
    <w:p w14:paraId="724911E8" w14:textId="32CC071B" w:rsidR="0027456F" w:rsidRDefault="0027456F" w:rsidP="0027456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27456F">
        <w:rPr>
          <w:rFonts w:ascii="宋体" w:eastAsia="宋体" w:hAnsi="宋体" w:cs="宋体" w:hint="eastAsia"/>
          <w:sz w:val="24"/>
          <w:szCs w:val="24"/>
        </w:rPr>
        <w:t>为某个具体部门或单位（如：图书馆、医院、电商平台、教务处等）开发一个完整的数据库应用系统。要求和参考数据库具有相似的功能要求。</w:t>
      </w:r>
      <w:r>
        <w:rPr>
          <w:rFonts w:ascii="宋体" w:eastAsia="宋体" w:hAnsi="宋体" w:cs="宋体" w:hint="eastAsia"/>
          <w:sz w:val="24"/>
          <w:szCs w:val="24"/>
        </w:rPr>
        <w:t>我们小组选择为医院进行开发。</w:t>
      </w:r>
    </w:p>
    <w:p w14:paraId="7023AF4A" w14:textId="43C83293" w:rsidR="00046012" w:rsidRPr="0027456F" w:rsidRDefault="00000000" w:rsidP="0027456F">
      <w:pPr>
        <w:ind w:firstLineChars="200" w:firstLine="60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二、实验内容与方法</w:t>
      </w:r>
    </w:p>
    <w:p w14:paraId="24089123" w14:textId="34DC0CC2" w:rsidR="00046012" w:rsidRPr="007A3FCD" w:rsidRDefault="00000000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7A3FCD">
        <w:rPr>
          <w:rFonts w:ascii="宋体" w:eastAsia="宋体" w:hAnsi="宋体" w:cs="宋体"/>
          <w:sz w:val="24"/>
          <w:szCs w:val="24"/>
        </w:rPr>
        <w:t>2.1</w:t>
      </w:r>
      <w:r w:rsidR="0027456F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035727" w:rsidRPr="00035727">
        <w:rPr>
          <w:rFonts w:ascii="宋体" w:eastAsia="宋体" w:hAnsi="宋体" w:cs="宋体" w:hint="eastAsia"/>
          <w:sz w:val="24"/>
          <w:szCs w:val="24"/>
        </w:rPr>
        <w:t>患者（客户）需求</w:t>
      </w:r>
      <w:r w:rsidR="00035727">
        <w:rPr>
          <w:rFonts w:ascii="宋体" w:eastAsia="宋体" w:hAnsi="宋体" w:cs="宋体" w:hint="eastAsia"/>
          <w:sz w:val="24"/>
          <w:szCs w:val="24"/>
        </w:rPr>
        <w:t>满足</w:t>
      </w:r>
      <w:r w:rsidR="0027456F">
        <w:rPr>
          <w:rFonts w:ascii="宋体" w:eastAsia="宋体" w:hAnsi="宋体" w:cs="宋体" w:hint="eastAsia"/>
          <w:sz w:val="24"/>
          <w:szCs w:val="24"/>
        </w:rPr>
        <w:t>；</w:t>
      </w:r>
    </w:p>
    <w:p w14:paraId="4F575DA2" w14:textId="4D6693E2" w:rsidR="0027456F" w:rsidRDefault="00000000" w:rsidP="0027456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7A3FCD">
        <w:rPr>
          <w:rFonts w:ascii="宋体" w:eastAsia="宋体" w:hAnsi="宋体" w:cs="宋体"/>
          <w:sz w:val="24"/>
          <w:szCs w:val="24"/>
        </w:rPr>
        <w:t>2.2</w:t>
      </w:r>
      <w:r w:rsidRPr="007A3FCD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035727" w:rsidRPr="00035727">
        <w:rPr>
          <w:rFonts w:ascii="宋体" w:eastAsia="宋体" w:hAnsi="宋体" w:cs="宋体" w:hint="eastAsia"/>
          <w:sz w:val="24"/>
          <w:szCs w:val="24"/>
        </w:rPr>
        <w:t>前台（挂号</w:t>
      </w:r>
      <w:r w:rsidR="00035727" w:rsidRPr="00035727">
        <w:rPr>
          <w:rFonts w:ascii="宋体" w:eastAsia="宋体" w:hAnsi="宋体" w:cs="宋体"/>
          <w:sz w:val="24"/>
          <w:szCs w:val="24"/>
        </w:rPr>
        <w:t>/</w:t>
      </w:r>
      <w:r w:rsidR="00035727" w:rsidRPr="00035727">
        <w:rPr>
          <w:rFonts w:ascii="宋体" w:eastAsia="宋体" w:hAnsi="宋体" w:cs="宋体" w:hint="eastAsia"/>
          <w:sz w:val="24"/>
          <w:szCs w:val="24"/>
        </w:rPr>
        <w:t>收费人员）需求</w:t>
      </w:r>
      <w:r w:rsidR="00035727">
        <w:rPr>
          <w:rFonts w:ascii="宋体" w:eastAsia="宋体" w:hAnsi="宋体" w:cs="宋体" w:hint="eastAsia"/>
          <w:sz w:val="24"/>
          <w:szCs w:val="24"/>
        </w:rPr>
        <w:t>满足</w:t>
      </w:r>
      <w:r w:rsidR="0027456F">
        <w:rPr>
          <w:rFonts w:ascii="宋体" w:eastAsia="宋体" w:hAnsi="宋体" w:cs="宋体" w:hint="eastAsia"/>
          <w:sz w:val="24"/>
          <w:szCs w:val="24"/>
        </w:rPr>
        <w:t>；</w:t>
      </w:r>
    </w:p>
    <w:p w14:paraId="7B746B4B" w14:textId="6A5EF18D" w:rsidR="0027456F" w:rsidRDefault="0027456F" w:rsidP="0027456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2.3 </w:t>
      </w:r>
      <w:r w:rsidR="00035727" w:rsidRPr="00035727">
        <w:rPr>
          <w:rFonts w:ascii="宋体" w:eastAsia="宋体" w:hAnsi="宋体" w:cs="宋体" w:hint="eastAsia"/>
          <w:sz w:val="24"/>
          <w:szCs w:val="24"/>
        </w:rPr>
        <w:t>管理人员（医务科</w:t>
      </w:r>
      <w:r w:rsidR="00035727" w:rsidRPr="00035727">
        <w:rPr>
          <w:rFonts w:ascii="宋体" w:eastAsia="宋体" w:hAnsi="宋体" w:cs="宋体"/>
          <w:sz w:val="24"/>
          <w:szCs w:val="24"/>
        </w:rPr>
        <w:t>/</w:t>
      </w:r>
      <w:r w:rsidR="00035727" w:rsidRPr="00035727">
        <w:rPr>
          <w:rFonts w:ascii="宋体" w:eastAsia="宋体" w:hAnsi="宋体" w:cs="宋体" w:hint="eastAsia"/>
          <w:sz w:val="24"/>
          <w:szCs w:val="24"/>
        </w:rPr>
        <w:t>行政主管）需求</w:t>
      </w:r>
      <w:r w:rsidR="00035727">
        <w:rPr>
          <w:rFonts w:ascii="宋体" w:eastAsia="宋体" w:hAnsi="宋体" w:cs="宋体" w:hint="eastAsia"/>
          <w:sz w:val="24"/>
          <w:szCs w:val="24"/>
        </w:rPr>
        <w:t>满足</w:t>
      </w:r>
      <w:r>
        <w:rPr>
          <w:rFonts w:ascii="宋体" w:eastAsia="宋体" w:hAnsi="宋体" w:cs="宋体" w:hint="eastAsia"/>
          <w:sz w:val="24"/>
          <w:szCs w:val="24"/>
        </w:rPr>
        <w:t>；</w:t>
      </w:r>
    </w:p>
    <w:p w14:paraId="32C2C329" w14:textId="66225D04" w:rsidR="00046012" w:rsidRPr="00383351" w:rsidRDefault="00000000" w:rsidP="0027456F">
      <w:pPr>
        <w:ind w:firstLineChars="200" w:firstLine="602"/>
        <w:rPr>
          <w:rFonts w:ascii="宋体" w:eastAsia="宋体" w:hAnsi="宋体" w:cs="宋体" w:hint="eastAsia"/>
          <w:sz w:val="24"/>
          <w:szCs w:val="24"/>
        </w:rPr>
      </w:pPr>
      <w:bookmarkStart w:id="0" w:name="_Hlk219285554"/>
      <w:r>
        <w:rPr>
          <w:rFonts w:ascii="宋体" w:eastAsia="宋体" w:hAnsi="宋体" w:hint="eastAsia"/>
          <w:b/>
          <w:bCs/>
          <w:sz w:val="30"/>
          <w:szCs w:val="30"/>
        </w:rPr>
        <w:t>三、实验步骤与过程</w:t>
      </w:r>
    </w:p>
    <w:bookmarkEnd w:id="0"/>
    <w:p w14:paraId="05DA2F5D" w14:textId="73FF138A" w:rsidR="00046012" w:rsidRDefault="00F35CCF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</w:t>
      </w:r>
      <w:r w:rsidR="008215CD" w:rsidRPr="008215CD">
        <w:rPr>
          <w:rFonts w:ascii="宋体" w:eastAsia="宋体" w:hAnsi="宋体" w:cs="宋体" w:hint="eastAsia"/>
          <w:sz w:val="24"/>
          <w:szCs w:val="24"/>
        </w:rPr>
        <w:t>.1</w:t>
      </w:r>
      <w:r w:rsidR="008215CD" w:rsidRPr="008215CD">
        <w:rPr>
          <w:rFonts w:ascii="宋体" w:eastAsia="宋体" w:hAnsi="宋体" w:cs="宋体" w:hint="eastAsia"/>
          <w:sz w:val="24"/>
          <w:szCs w:val="24"/>
        </w:rPr>
        <w:tab/>
      </w:r>
      <w:r w:rsidR="0027456F">
        <w:rPr>
          <w:rFonts w:ascii="宋体" w:eastAsia="宋体" w:hAnsi="宋体" w:cs="宋体" w:hint="eastAsia"/>
          <w:sz w:val="24"/>
          <w:szCs w:val="24"/>
        </w:rPr>
        <w:t>进行需求分析</w:t>
      </w:r>
    </w:p>
    <w:p w14:paraId="382748BA" w14:textId="4895F3E1" w:rsidR="00DC37C0" w:rsidRDefault="00DC37C0" w:rsidP="00DC37C0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C37C0">
        <w:rPr>
          <w:rFonts w:ascii="宋体" w:eastAsia="宋体" w:hAnsi="宋体" w:cs="宋体" w:hint="eastAsia"/>
          <w:sz w:val="24"/>
          <w:szCs w:val="24"/>
        </w:rPr>
        <w:t>需求背景：开发社区医院门诊管理系统，实现患者预约挂号、现场就诊登记、缴费结算、病历管理等全流程数字化，并通过数据分析掌握患者就诊规律与科室负荷情况，为医生排班、药品储备和运营决策提供支持。</w:t>
      </w:r>
    </w:p>
    <w:p w14:paraId="65BEEF42" w14:textId="41DD1355" w:rsidR="008215CD" w:rsidRDefault="00DC37C0" w:rsidP="00DC37C0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DC37C0">
        <w:rPr>
          <w:rFonts w:ascii="宋体" w:eastAsia="宋体" w:hAnsi="宋体" w:cs="宋体" w:hint="eastAsia"/>
          <w:sz w:val="24"/>
          <w:szCs w:val="24"/>
        </w:rPr>
        <w:t>需求方：患者（客户），前台（挂号/收费人员），管理人员（医务科/行政主管）</w:t>
      </w:r>
    </w:p>
    <w:p w14:paraId="7E0A25E3" w14:textId="77777777" w:rsidR="008215CD" w:rsidRDefault="008215CD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1D08D41" w14:textId="6E531B64" w:rsidR="008215CD" w:rsidRDefault="00F35CCF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</w:t>
      </w:r>
      <w:r w:rsidR="008215CD" w:rsidRPr="008215CD">
        <w:rPr>
          <w:rFonts w:ascii="宋体" w:eastAsia="宋体" w:hAnsi="宋体" w:cs="宋体" w:hint="eastAsia"/>
          <w:sz w:val="24"/>
          <w:szCs w:val="24"/>
        </w:rPr>
        <w:t>.2</w:t>
      </w:r>
      <w:r w:rsidR="008215CD" w:rsidRPr="008215CD">
        <w:rPr>
          <w:rFonts w:ascii="宋体" w:eastAsia="宋体" w:hAnsi="宋体" w:cs="宋体" w:hint="eastAsia"/>
          <w:sz w:val="24"/>
          <w:szCs w:val="24"/>
        </w:rPr>
        <w:tab/>
      </w:r>
      <w:r w:rsidR="00DC37C0">
        <w:rPr>
          <w:rFonts w:ascii="宋体" w:eastAsia="宋体" w:hAnsi="宋体" w:cs="宋体" w:hint="eastAsia"/>
          <w:sz w:val="24"/>
          <w:szCs w:val="24"/>
        </w:rPr>
        <w:t>进行概念设计</w:t>
      </w:r>
    </w:p>
    <w:p w14:paraId="39B2C74B" w14:textId="7C53FC9D" w:rsidR="0012337A" w:rsidRDefault="00035727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E-R图</w:t>
      </w:r>
    </w:p>
    <w:p w14:paraId="5F50A078" w14:textId="0D7AFDC3" w:rsidR="008215CD" w:rsidRPr="008215CD" w:rsidRDefault="00035727" w:rsidP="007A3FCD">
      <w:pPr>
        <w:ind w:firstLineChars="200"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38D2613" wp14:editId="1E9EA77D">
            <wp:extent cx="5274310" cy="2152650"/>
            <wp:effectExtent l="0" t="0" r="2540" b="0"/>
            <wp:docPr id="151918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99C9" w14:textId="77777777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系统中定义了四个主要实体，涵盖了医院管理的关键数据节点：</w:t>
      </w:r>
    </w:p>
    <w:p w14:paraId="285034A5" w14:textId="36754E08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员工 (Staff)：代表医院的医疗和行政人员 。</w:t>
      </w:r>
    </w:p>
    <w:p w14:paraId="2800576A" w14:textId="77777777" w:rsidR="00035727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属性包括：工号 (id)、姓名 (name)、职称 (title)、所属科室 (dept_name)、诊室号 (room_number) 以及工作状态 (status) 。</w:t>
      </w:r>
    </w:p>
    <w:p w14:paraId="0B4ED8D1" w14:textId="77777777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67C2192" w14:textId="77777777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预约 (Appointments)：记录患者通过网络或电话进行的预登记信息 。</w:t>
      </w:r>
    </w:p>
    <w:p w14:paraId="087CEA09" w14:textId="77777777" w:rsidR="00035727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属性包括：预约编号 (id)、患者姓名 (patient_name)、联系电话 (phone)、预计到达时间 (expected_time) 及预约状态 (status) 。</w:t>
      </w:r>
    </w:p>
    <w:p w14:paraId="42685C62" w14:textId="77777777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7FE1425B" w14:textId="5111FF32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就诊/咨询 (Consultations)：系统最核心的实体，记录患者实际到院后的诊疗过程 。</w:t>
      </w:r>
    </w:p>
    <w:p w14:paraId="04A1418C" w14:textId="3A780040" w:rsidR="00035727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属性包括：就诊编号 (id)、患者姓名 (patient_name)、性别 (gender)、</w:t>
      </w:r>
      <w:r w:rsidRPr="00035727">
        <w:rPr>
          <w:rFonts w:ascii="宋体" w:eastAsia="宋体" w:hAnsi="宋体" w:cs="宋体" w:hint="eastAsia"/>
          <w:sz w:val="24"/>
          <w:szCs w:val="24"/>
        </w:rPr>
        <w:lastRenderedPageBreak/>
        <w:t>身份证号 (id_card)、就诊科室 (dept_name) 和诊室号 (room_number) 。</w:t>
      </w:r>
    </w:p>
    <w:p w14:paraId="5C065C1B" w14:textId="77777777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C80D0D1" w14:textId="28AE5DFC" w:rsidR="00035727" w:rsidRPr="00035727" w:rsidRDefault="00035727" w:rsidP="00035727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支付 (Payments)：记录就诊结束后的财务结算信息 。</w:t>
      </w:r>
    </w:p>
    <w:p w14:paraId="5973E89A" w14:textId="04D7D1A6" w:rsidR="004D685A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35727">
        <w:rPr>
          <w:rFonts w:ascii="宋体" w:eastAsia="宋体" w:hAnsi="宋体" w:cs="宋体" w:hint="eastAsia"/>
          <w:sz w:val="24"/>
          <w:szCs w:val="24"/>
        </w:rPr>
        <w:t>属性包括：支付编号 (id)、总金额 (total_amount)、医保金额 (insurance_amount)、自费金额 (self_pay_amount) 及付款时间 (payment_time) 。</w:t>
      </w:r>
    </w:p>
    <w:p w14:paraId="08A16572" w14:textId="77777777" w:rsidR="00035727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2C0AD9B5" w14:textId="03D2CB88" w:rsidR="00035727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关系模型如图</w:t>
      </w:r>
    </w:p>
    <w:p w14:paraId="71A89802" w14:textId="459199A3" w:rsidR="00035727" w:rsidRDefault="00035727" w:rsidP="000357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262626AD" wp14:editId="123A355D">
            <wp:extent cx="4749799" cy="7124700"/>
            <wp:effectExtent l="0" t="0" r="0" b="0"/>
            <wp:docPr id="339393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31" cy="7194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E6CE4" w14:textId="66ACBCE0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lastRenderedPageBreak/>
        <w:t>模型图通过四个色块区分了不同的数据表，并明确了字段约束：</w:t>
      </w:r>
    </w:p>
    <w:p w14:paraId="3A75398E" w14:textId="0BD6C23B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STAFF (员工表 - 蓝色)：</w:t>
      </w:r>
    </w:p>
    <w:p w14:paraId="7C464AC5" w14:textId="48E617A4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主键 (PK)：id (INTEGER)，设为自动递增。</w:t>
      </w:r>
    </w:p>
    <w:p w14:paraId="77FBB900" w14:textId="3E25CFFC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核心字段：包含姓名、职称、科室、诊室号等信息。</w:t>
      </w:r>
    </w:p>
    <w:p w14:paraId="0EF51F8D" w14:textId="77777777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业务约束：status 字段默认值为“在职”，用于管理员工的工作状态。</w:t>
      </w:r>
    </w:p>
    <w:p w14:paraId="6CC82316" w14:textId="77777777" w:rsidR="002B0578" w:rsidRPr="002B0578" w:rsidRDefault="002B0578" w:rsidP="002B0578">
      <w:pPr>
        <w:rPr>
          <w:rFonts w:ascii="宋体" w:eastAsia="宋体" w:hAnsi="宋体" w:cs="宋体" w:hint="eastAsia"/>
          <w:sz w:val="24"/>
          <w:szCs w:val="24"/>
        </w:rPr>
      </w:pPr>
    </w:p>
    <w:p w14:paraId="1FCA2EF3" w14:textId="4BA8D57B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APPOINTMENTS (预约表 - 橙色)：</w:t>
      </w:r>
    </w:p>
    <w:p w14:paraId="552560B4" w14:textId="2712AED8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主键 (PK)：id (INTEGER)，自动递增。</w:t>
      </w:r>
    </w:p>
    <w:p w14:paraId="74318EF0" w14:textId="12CA622C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业务逻辑：记录患者姓名、科室、电话及预计到达时间 (expected_time)。</w:t>
      </w:r>
    </w:p>
    <w:p w14:paraId="2C458E37" w14:textId="77777777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状态管理：created_at 字段默认值为“待就诊”，确保预约记录的初始状态统一。</w:t>
      </w:r>
    </w:p>
    <w:p w14:paraId="036DA5BB" w14:textId="77777777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43F6491" w14:textId="7924F352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CONSULTATIONS (就诊记录表 - 绿色)：</w:t>
      </w:r>
    </w:p>
    <w:p w14:paraId="1533D94B" w14:textId="1997799E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主键 (PK)：id (INTEGER)，自动递增。</w:t>
      </w:r>
    </w:p>
    <w:p w14:paraId="581C9112" w14:textId="63215A5E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详细信息：增加了身份证号 (id_card)、性别等敏感实名信息，满足医疗规范要求。</w:t>
      </w:r>
    </w:p>
    <w:p w14:paraId="5AF649F0" w14:textId="77777777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时间戳：使用 DATETIME 类型的 visit_time 记录精确就诊时间。</w:t>
      </w:r>
    </w:p>
    <w:p w14:paraId="357F5ECB" w14:textId="77777777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11B9A895" w14:textId="1194BC4A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PAYMENTS (支付表 - 紫色)：</w:t>
      </w:r>
    </w:p>
    <w:p w14:paraId="7CCE8953" w14:textId="12082B31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主键 (PK)：id (INTEGER)。</w:t>
      </w:r>
    </w:p>
    <w:p w14:paraId="67DF917B" w14:textId="5E6DB524" w:rsidR="002B0578" w:rsidRPr="002B0578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外键 (FK)：consultation_id 关联 CONSULTATIONS.id，确保每笔支付都能追溯到具体的就诊记录。</w:t>
      </w:r>
    </w:p>
    <w:p w14:paraId="3DF2972E" w14:textId="06DCFB98" w:rsidR="00035727" w:rsidRPr="004D685A" w:rsidRDefault="002B0578" w:rsidP="002B0578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B0578">
        <w:rPr>
          <w:rFonts w:ascii="宋体" w:eastAsia="宋体" w:hAnsi="宋体" w:cs="宋体" w:hint="eastAsia"/>
          <w:sz w:val="24"/>
          <w:szCs w:val="24"/>
        </w:rPr>
        <w:t>数值类型：费用相关字段（总额、医保、自费）均采用 REAL (浮点型) 以支持小数计算。</w:t>
      </w:r>
    </w:p>
    <w:p w14:paraId="1F70BB87" w14:textId="77777777" w:rsidR="008215CD" w:rsidRDefault="008215CD" w:rsidP="0012337A">
      <w:pPr>
        <w:rPr>
          <w:rFonts w:ascii="宋体" w:eastAsia="宋体" w:hAnsi="宋体" w:cs="宋体" w:hint="eastAsia"/>
          <w:sz w:val="24"/>
          <w:szCs w:val="24"/>
        </w:rPr>
      </w:pPr>
    </w:p>
    <w:p w14:paraId="48928243" w14:textId="0DA02DA4" w:rsidR="008215CD" w:rsidRDefault="00F35CCF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</w:t>
      </w:r>
      <w:r w:rsidR="00483F03" w:rsidRPr="00483F03">
        <w:rPr>
          <w:rFonts w:ascii="宋体" w:eastAsia="宋体" w:hAnsi="宋体" w:cs="宋体" w:hint="eastAsia"/>
          <w:sz w:val="24"/>
          <w:szCs w:val="24"/>
        </w:rPr>
        <w:t>.3</w:t>
      </w:r>
      <w:r w:rsidR="00483F03" w:rsidRPr="00483F03">
        <w:rPr>
          <w:rFonts w:ascii="宋体" w:eastAsia="宋体" w:hAnsi="宋体" w:cs="宋体" w:hint="eastAsia"/>
          <w:sz w:val="24"/>
          <w:szCs w:val="24"/>
        </w:rPr>
        <w:tab/>
      </w:r>
      <w:r w:rsidR="00B94AD4" w:rsidRPr="00B94AD4">
        <w:rPr>
          <w:rFonts w:ascii="宋体" w:eastAsia="宋体" w:hAnsi="宋体" w:cs="宋体"/>
          <w:sz w:val="24"/>
          <w:szCs w:val="24"/>
        </w:rPr>
        <w:t>功能实现与核心代码</w:t>
      </w:r>
      <w:r w:rsidR="00AB6DBA">
        <w:rPr>
          <w:rFonts w:ascii="宋体" w:eastAsia="宋体" w:hAnsi="宋体" w:cs="宋体" w:hint="eastAsia"/>
          <w:sz w:val="24"/>
          <w:szCs w:val="24"/>
        </w:rPr>
        <w:t>(注释见于图中代码)</w:t>
      </w:r>
    </w:p>
    <w:p w14:paraId="4DC54144" w14:textId="38BFF66B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前端搭建思路：</w:t>
      </w:r>
    </w:p>
    <w:p w14:paraId="474A069B" w14:textId="04965A01" w:rsidR="00B94AD4" w:rsidRDefault="00B94AD4" w:rsidP="00B94AD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基于 Python Streamlit 和 SQLite 开发轻量级门诊管理系统。实现了患者预约、前台分诊、收费结算及医院行政管理的完整业务闭环。</w:t>
      </w:r>
    </w:p>
    <w:p w14:paraId="5E463C71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CF1D312" w14:textId="170781BA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功能模块</w:t>
      </w:r>
      <w:r>
        <w:rPr>
          <w:rFonts w:ascii="宋体" w:eastAsia="宋体" w:hAnsi="宋体" w:cs="宋体" w:hint="eastAsia"/>
          <w:sz w:val="24"/>
          <w:szCs w:val="24"/>
        </w:rPr>
        <w:t>：</w:t>
      </w:r>
    </w:p>
    <w:p w14:paraId="143B48A9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15F3D42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患者端 自助预约：填写姓名、科室、电话及预计到达时间。</w:t>
      </w:r>
    </w:p>
    <w:p w14:paraId="7DBDD9D9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状态查询：通过电话号码实时查询就诊进度（待就诊/就诊中/已离院）及分配诊室。</w:t>
      </w:r>
    </w:p>
    <w:p w14:paraId="775B67F8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8B084F7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前台端 预约核验：自动拉取待就诊列表，一键填充模拟身份证号，分配诊室并转入就诊序列。</w:t>
      </w:r>
    </w:p>
    <w:p w14:paraId="7E739540" w14:textId="4789A36D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收费结算：支持医保/自费金额自动拆分。亮点： 缴费成功后，数据库触发器自动将患者状态更新为“已离院”。</w:t>
      </w:r>
    </w:p>
    <w:p w14:paraId="3331A3C6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全院查询：全局搜索患者信息，实时查看全院就诊状态。</w:t>
      </w:r>
    </w:p>
    <w:p w14:paraId="1264AF96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BB0BA00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管理员端 数据看板：按科室统计门诊收入，基于 SQL 视图 实现。</w:t>
      </w:r>
    </w:p>
    <w:p w14:paraId="6BD763EC" w14:textId="2F3F06AE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员工管理：查看全院员工列表。</w:t>
      </w:r>
    </w:p>
    <w:p w14:paraId="3573FC24" w14:textId="1FF00B64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lastRenderedPageBreak/>
        <w:t>新增员工：录入医生/护士信息。</w:t>
      </w:r>
    </w:p>
    <w:p w14:paraId="3D9CC7D8" w14:textId="77777777" w:rsidR="00B94AD4" w:rsidRPr="00B94AD4" w:rsidRDefault="00B94AD4" w:rsidP="00B94AD4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修改信息：支持对员工职称、排班时间、工作状态等进行编辑回显与保存。</w:t>
      </w:r>
    </w:p>
    <w:p w14:paraId="08C9D644" w14:textId="77777777" w:rsidR="0059726B" w:rsidRDefault="0059726B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1588EFEF" w14:textId="2496AD24" w:rsidR="00B94AD4" w:rsidRDefault="00B94AD4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数据库初始化</w:t>
      </w:r>
    </w:p>
    <w:p w14:paraId="6B351612" w14:textId="376F540F" w:rsidR="0059726B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B94AD4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44F8968B" wp14:editId="096064F0">
            <wp:extent cx="5274310" cy="3793490"/>
            <wp:effectExtent l="0" t="0" r="2540" b="0"/>
            <wp:docPr id="97911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2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D820" w14:textId="5D48A862" w:rsidR="00AB6DBA" w:rsidRDefault="00AB6DBA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6CF02A7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难点一：多表关联的创建顺序与外键约束 (Foreign Key)</w:t>
      </w:r>
    </w:p>
    <w:p w14:paraId="4EA56382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挑战：在 schema.sql 中，如果先创建 PAYMENTS 表再创建 CONSULTATIONS 表，会导致外键引用失败。</w:t>
      </w:r>
    </w:p>
    <w:p w14:paraId="39E75DD3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C76DB4F" w14:textId="4DA035CD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3B5161C5" w14:textId="163CCB13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严格按照 E-R 图的逻辑层次编写 SQL。</w:t>
      </w:r>
    </w:p>
    <w:p w14:paraId="4ADACAEB" w14:textId="354743F6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先创建基础表（如 STAFF, APPOINTMENTS），再创建关联表（如 CONSULTATIONS），最后创建依赖表（如 PAYMENTS）。</w:t>
      </w:r>
    </w:p>
    <w:p w14:paraId="46A76F50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在执行 executescript 前，可在脚本开头加入 PRAGMA foreign_keys = ON; 以强制执行 SQLite 的外键检查 。</w:t>
      </w:r>
    </w:p>
    <w:p w14:paraId="20663704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C595DF6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难点二：幂等性处理（防止重复初始化导致报错）</w:t>
      </w:r>
    </w:p>
    <w:p w14:paraId="5B76611C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挑战：多次运行 init_db() 时，若表已存在，直接运行 CREATE TABLE 会抛出错误。</w:t>
      </w:r>
    </w:p>
    <w:p w14:paraId="67785898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2A0207E" w14:textId="0A0706B8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4B771BE6" w14:textId="4A9965DC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在 SQL 脚本中使用 CREATE TABLE IF NOT EXISTS 语法 。</w:t>
      </w:r>
    </w:p>
    <w:p w14:paraId="58C231F6" w14:textId="79E5786B" w:rsidR="004205B2" w:rsidRDefault="004205B2" w:rsidP="004205B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对于初始化的测试数据，使用 INSERT OR IGNORE 或在插入前先清空旧数据，确保每次运行初始化后，数据库状态都是一致且可预测的 。</w:t>
      </w:r>
    </w:p>
    <w:p w14:paraId="691A1A11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7D551B81" w14:textId="2966E581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难点三：环境路径与资源管理</w:t>
      </w:r>
    </w:p>
    <w:p w14:paraId="450D2C4F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挑战：代码在不同成员电脑上运行时，可能因为工作目录不同而找不到 schema.sql 文件 。</w:t>
      </w:r>
    </w:p>
    <w:p w14:paraId="60B9CB10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89A725E" w14:textId="6B7F4BD8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0B8F31CE" w14:textId="0D8D9056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代码中使用 try...except 进行文件捕获 。</w:t>
      </w:r>
    </w:p>
    <w:p w14:paraId="5B682586" w14:textId="0F766F80" w:rsidR="004205B2" w:rsidRDefault="004205B2" w:rsidP="004205B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建议使用相对路径或通过 os.path.dirname(__file__) 获取当前脚本绝对路径，增强代码的鲁棒性。</w:t>
      </w:r>
    </w:p>
    <w:p w14:paraId="59CE9441" w14:textId="77777777" w:rsid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565C1F65" w14:textId="2B2FA3D1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B94AD4">
        <w:rPr>
          <w:rFonts w:ascii="宋体" w:eastAsia="宋体" w:hAnsi="宋体" w:cs="宋体" w:hint="eastAsia"/>
          <w:sz w:val="24"/>
          <w:szCs w:val="24"/>
        </w:rPr>
        <w:t>调试工具：生成与清空数据</w:t>
      </w:r>
    </w:p>
    <w:p w14:paraId="35A9D52A" w14:textId="77777777" w:rsidR="00B94AD4" w:rsidRDefault="00B94AD4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114F2F06" w14:textId="141FC1AE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B94AD4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2155DF31" wp14:editId="3503BA73">
            <wp:extent cx="5274310" cy="4462780"/>
            <wp:effectExtent l="0" t="0" r="2540" b="0"/>
            <wp:docPr id="379191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1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D339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难点一：跨表关联的原子性 (Atomicity)</w:t>
      </w:r>
    </w:p>
    <w:p w14:paraId="138609AD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挑战：在生成“历史流水”时，必须先生成 Consultations 记录，拿到 id 后才能生成 Payments 记录。如果中间插入失败，会导致数据孤立。</w:t>
      </w:r>
    </w:p>
    <w:p w14:paraId="182DEEC4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2C10044" w14:textId="4A7477F1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0801250F" w14:textId="712A371C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外键引用：利用 c.lastrowid 捕获数据库自动生成的自增 ID，确保 Payments 准确关联到对应的就诊记录。</w:t>
      </w:r>
    </w:p>
    <w:p w14:paraId="2EF770D0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事务控制：整段代码在 conn.commit() 之前是一个整体，任何一环报错都不会写入磁盘，保证了测试数据的完整性 。</w:t>
      </w:r>
    </w:p>
    <w:p w14:paraId="65AFB686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6B03A1B" w14:textId="7B910FD9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难点二：多状态业务逻辑的模拟</w:t>
      </w:r>
    </w:p>
    <w:p w14:paraId="21B1F1A8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挑战：如何在一张表中模拟出处于不同阶段的患者（预约中、就诊中、已结账离院） 。</w:t>
      </w:r>
    </w:p>
    <w:p w14:paraId="42907753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619B19E" w14:textId="071A0094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02BFF9B5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硬编码状态值：通过在 INSERT 语句中明确指定 '待就诊'、'已离院' 等状态字符串。</w:t>
      </w:r>
    </w:p>
    <w:p w14:paraId="7D0FC52D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时间模拟：使用 SQLite 的 datetime('now','-1 day') 函数生成“昨天的历史数据”，使得“账单统计”等功能有数据可查，增强了演示的真实感 。</w:t>
      </w:r>
    </w:p>
    <w:p w14:paraId="610C3C4B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D71E748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难点三：演示数据的可复用性与安全性</w:t>
      </w:r>
    </w:p>
    <w:p w14:paraId="05C28D6D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挑战：多次运行演示脚本会导致数据库膨胀或主键冲突。</w:t>
      </w:r>
    </w:p>
    <w:p w14:paraId="13B84107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1EA36663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136C1E32" w14:textId="77777777" w:rsidR="004205B2" w:rsidRP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清空机制：在 generate_fake_data 和 clear_all_data 中均使用了 DELETE FROM 语句 。</w:t>
      </w:r>
    </w:p>
    <w:p w14:paraId="3E58CCA4" w14:textId="54AEA172" w:rsidR="004205B2" w:rsidRDefault="004205B2" w:rsidP="004205B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205B2">
        <w:rPr>
          <w:rFonts w:ascii="宋体" w:eastAsia="宋体" w:hAnsi="宋体" w:cs="宋体" w:hint="eastAsia"/>
          <w:sz w:val="24"/>
          <w:szCs w:val="24"/>
        </w:rPr>
        <w:t>只删数据不删表：使用 DELETE 而不是 DROP TABLE，这样可以在保留物理结构（Schema）的同时快速重置业务状态，非常适合课堂现场演示 。</w:t>
      </w:r>
    </w:p>
    <w:p w14:paraId="2F59168A" w14:textId="77777777" w:rsidR="009F57A6" w:rsidRDefault="009F57A6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4C3E7744" w14:textId="77777777" w:rsidR="009F57A6" w:rsidRDefault="009F57A6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38C5D720" w14:textId="07C28394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界面逻辑：</w:t>
      </w:r>
    </w:p>
    <w:p w14:paraId="6355F4E3" w14:textId="20DBD1C3" w:rsidR="00B94AD4" w:rsidRDefault="00B94AD4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患者端</w:t>
      </w:r>
    </w:p>
    <w:p w14:paraId="1913DE0E" w14:textId="28669507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B94AD4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026FFC5F" wp14:editId="76D353EA">
            <wp:extent cx="5274310" cy="5829300"/>
            <wp:effectExtent l="0" t="0" r="2540" b="0"/>
            <wp:docPr id="1288653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3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913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难点一：跨表状态同步与查询优先级</w:t>
      </w:r>
    </w:p>
    <w:p w14:paraId="6DEC9F28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描述：一个患者在系统中可能同时存在于 Appointments 表（刚预约）和 Consultations 表（已到院）。查询时必须体现“当前处于哪一步”。</w:t>
      </w:r>
    </w:p>
    <w:p w14:paraId="29A2B8E5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29BEA4D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12788642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4C3563D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优先级检索：在代码逻辑中采用“先查预约，后查就诊”的顺序。如果预约表中仍有“待就诊”记录，说明流程处于初始阶段；如果该记录消失（或变为已完成），则在就诊表中通过 ORDER BY id DESC 取出最新的就诊动态。</w:t>
      </w:r>
    </w:p>
    <w:p w14:paraId="44D027D8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0956077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难点二：SQL 注入风险与数据清洗</w:t>
      </w:r>
    </w:p>
    <w:p w14:paraId="7DA26448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描述：代码直接使用字符串格式化 f"SELECT ... WHERE phone='{my_phone}'" 构建 SQL 语句，这在生产环境下存在 SQL 注入风险。</w:t>
      </w:r>
    </w:p>
    <w:p w14:paraId="59EE210E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1F77080E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lastRenderedPageBreak/>
        <w:t>解决思路：</w:t>
      </w:r>
    </w:p>
    <w:p w14:paraId="347CBF21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0BD17C0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参数化查询：应使用 SQL 占位符 ?，例如 pd.read_sql("SELECT ... WHERE phone=?", conn, params=(my_phone,))。</w:t>
      </w:r>
    </w:p>
    <w:p w14:paraId="6144F485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D656F01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前端限制：在 st.text_input 中设置 max_chars=11，在前端限制输入长度，减少异常字符输入的可能。</w:t>
      </w:r>
    </w:p>
    <w:p w14:paraId="2760474A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39BB820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难点三：UI 交互的即时反馈</w:t>
      </w:r>
    </w:p>
    <w:p w14:paraId="77F38015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描述：数据库操作完成后，如何让用户直观感受到流程的推进（如从“待就诊”变为“缴费完成”）。</w:t>
      </w:r>
    </w:p>
    <w:p w14:paraId="5385AB60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A0C648E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6E3C79A7" w14:textId="77777777" w:rsidR="00AB6DBA" w:rsidRP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537BD9A2" w14:textId="2113F61A" w:rsidR="00AB6DBA" w:rsidRDefault="00AB6DBA" w:rsidP="00AB6D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AB6DBA">
        <w:rPr>
          <w:rFonts w:ascii="宋体" w:eastAsia="宋体" w:hAnsi="宋体" w:cs="宋体" w:hint="eastAsia"/>
          <w:sz w:val="24"/>
          <w:szCs w:val="24"/>
        </w:rPr>
        <w:t>条件渲染：根据数据库返回的 status 字段，利用 Streamlit 的 st.info、st.warning、st.success 甚至 st.balloons()（彩色气球）进行差异化显示，提升系统的可交互性和演示视觉效果 。</w:t>
      </w:r>
    </w:p>
    <w:p w14:paraId="24555AFA" w14:textId="77777777" w:rsidR="009F57A6" w:rsidRDefault="009F57A6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3A6785C2" w14:textId="137255E1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前台端</w:t>
      </w:r>
    </w:p>
    <w:p w14:paraId="1392C6DB" w14:textId="3CECA1F7" w:rsidR="00B94AD4" w:rsidRDefault="00B94AD4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B94AD4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5D0E589F" wp14:editId="7D7DE4A7">
            <wp:extent cx="5238554" cy="4994476"/>
            <wp:effectExtent l="0" t="0" r="635" b="0"/>
            <wp:docPr id="839845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45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6188" cy="500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6E07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lastRenderedPageBreak/>
        <w:t>难点一：数据流转的完整性与一致性</w:t>
      </w:r>
    </w:p>
    <w:p w14:paraId="08E8F7CF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挑战：患者从“预约”变为“就诊”是一个跨表操作。如果 INSERT 到就诊表成功但 UPDATE 预约表失败，会导致同一个患者既在预约名单又在就诊名单。</w:t>
      </w:r>
    </w:p>
    <w:p w14:paraId="6C777DF0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2C6C3CD" w14:textId="5BC5392B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7E5271A0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事务保护：代码中将两个 SQL 执行语句放在同一个 conn.commit() 之前，确保要么全部成功，要么全部失败，符合 ACID 原则。</w:t>
      </w:r>
    </w:p>
    <w:p w14:paraId="4F8136A0" w14:textId="77777777" w:rsidR="009F57A6" w:rsidRPr="009F57A6" w:rsidRDefault="009F57A6" w:rsidP="009F57A6">
      <w:pPr>
        <w:rPr>
          <w:rFonts w:ascii="宋体" w:eastAsia="宋体" w:hAnsi="宋体" w:cs="宋体" w:hint="eastAsia"/>
          <w:sz w:val="24"/>
          <w:szCs w:val="24"/>
        </w:rPr>
      </w:pPr>
    </w:p>
    <w:p w14:paraId="2B19708B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状态硬化：通过设置 status='已完成' 来逻辑删除预约，而不是物理删除，便于后续溯源 。</w:t>
      </w:r>
    </w:p>
    <w:p w14:paraId="09FF44DD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10186E3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难点二：费用计算的实时反馈 (Metric)</w:t>
      </w:r>
    </w:p>
    <w:p w14:paraId="52A0799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挑战：在收费界面，需要根据用户输入的“总金额”和“医保金额”自动计算出“自费金额”，并即时显示给前台。</w:t>
      </w:r>
    </w:p>
    <w:p w14:paraId="7164BE56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74B09681" w14:textId="382F1CC9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358ACA00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响应式 UI：利用 Streamlit 的变量联动特性，定义 self_p = total - insur，并使用 st.metric 组件动态展示。这种计算在前端完成，减轻了数据库负担。</w:t>
      </w:r>
    </w:p>
    <w:p w14:paraId="287434A6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D14853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难点三：跨表数据的合并与视图构建</w:t>
      </w:r>
    </w:p>
    <w:p w14:paraId="67468E2D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挑战：前台需要查看患者的“全状态”，但数据分散在 Appointments（未到院）和 Consultations（已到院/已离院）中。</w:t>
      </w:r>
    </w:p>
    <w:p w14:paraId="18C94B56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7D5BE6CC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3E95562B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联合查询模拟：由于两个表的结构不完全一致，代码中分别执行带 LIKE 条件的查询，并使用 pd.concat 在内存中进行合并展示 。</w:t>
      </w:r>
    </w:p>
    <w:p w14:paraId="021775D5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0200501" w14:textId="5910276C" w:rsidR="009F57A6" w:rsidRDefault="009F57A6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字段映射：在查询语句中使用 as 姓名、as 科室 等别名，统一了结果集的列名，解决了表结构差异带来的合并困难。</w:t>
      </w:r>
    </w:p>
    <w:p w14:paraId="029A40F9" w14:textId="77777777" w:rsidR="009F57A6" w:rsidRDefault="009F57A6" w:rsidP="007A3FCD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75791961" w14:textId="5877FE29" w:rsidR="00B94AD4" w:rsidRDefault="004205B2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管理员端</w:t>
      </w:r>
    </w:p>
    <w:p w14:paraId="55D5400C" w14:textId="480DC491" w:rsidR="004205B2" w:rsidRDefault="004205B2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205B2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533ACD9C" wp14:editId="4B9EE2BC">
            <wp:extent cx="4924068" cy="4692861"/>
            <wp:effectExtent l="0" t="0" r="0" b="0"/>
            <wp:docPr id="1760353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53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598" cy="47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4B02" w14:textId="36FB0FA1" w:rsidR="004205B2" w:rsidRDefault="004205B2" w:rsidP="007A3FCD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205B2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58935713" wp14:editId="0D1F90EB">
            <wp:extent cx="4953407" cy="4001609"/>
            <wp:effectExtent l="0" t="0" r="0" b="0"/>
            <wp:docPr id="60268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83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164" cy="40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1BBD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lastRenderedPageBreak/>
        <w:t>难点一：复杂聚合统计性能与维护 (View 的应用)</w:t>
      </w:r>
    </w:p>
    <w:p w14:paraId="7AC30310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659821D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挑战：按科室、医生统计收入需要联接 Staff, Consultations, Payments 三张表。如果每次都写长 SQL，代码会非常臃肿且难以维护 。</w:t>
      </w:r>
    </w:p>
    <w:p w14:paraId="52E14B68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816A974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086F845C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935804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使用数据库视图 (Database View)：在 schema.sql 中预先定义好 View_Dept_Income。</w:t>
      </w:r>
    </w:p>
    <w:p w14:paraId="54863EB7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3D20CB0C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优势：程序代码只需要执行简单的 SELECT * FROM View，将复杂的逻辑计算下沉到数据库层，提高了查询效率，也符合数据库设计的封装原则。</w:t>
      </w:r>
    </w:p>
    <w:p w14:paraId="2E1A59A9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3EE7B1E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难点二：表单数据的回显与状态同步</w:t>
      </w:r>
    </w:p>
    <w:p w14:paraId="2EF5F5C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挑战：在“修改员工信息”时，必须先加载该员工当前的旧数据（如当前的职称、状态），否则用户每修改一项都要重新填写所有字段。</w:t>
      </w:r>
    </w:p>
    <w:p w14:paraId="2CE1CE5F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DB6E38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1C42D9A1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BA3C270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动态初始值：利用 df_staff[df_staff['name'] == selected_name] 过滤出当前选中行。</w:t>
      </w:r>
    </w:p>
    <w:p w14:paraId="6467316E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5E034A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索引回显：在 selectbox 中使用 index 参数，通过 .index() 方法计算出当前状态在列表中的位置，实现 UI 的自动选中。</w:t>
      </w:r>
    </w:p>
    <w:p w14:paraId="6550055D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9EAAACF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难点三：演示环境的幂等性 (Idempotency)</w:t>
      </w:r>
    </w:p>
    <w:p w14:paraId="4AA7A1DD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挑战：在演示时，评委可能会要求多次生成或清空数据。如果处理不好，会导致主键冲突或程序崩溃。</w:t>
      </w:r>
    </w:p>
    <w:p w14:paraId="1BF96CE2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4AD2EC86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解决思路：</w:t>
      </w:r>
    </w:p>
    <w:p w14:paraId="18C8A307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64230EEB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一键重置逻辑：在侧边栏工具箱中集成 generate_fake_data()。在插入新数据前，先执行 DELETE FROM 清空存量数据。</w:t>
      </w:r>
    </w:p>
    <w:p w14:paraId="3000433C" w14:textId="77777777" w:rsidR="009F57A6" w:rsidRPr="009F57A6" w:rsidRDefault="009F57A6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0156232" w14:textId="152023ED" w:rsidR="009F57A6" w:rsidRDefault="009F57A6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9F57A6">
        <w:rPr>
          <w:rFonts w:ascii="宋体" w:eastAsia="宋体" w:hAnsi="宋体" w:cs="宋体" w:hint="eastAsia"/>
          <w:sz w:val="24"/>
          <w:szCs w:val="24"/>
        </w:rPr>
        <w:t>UI 实时刷新：配合 st.rerun()，确保数据库变更后，界面上的表格和图表立即同步更新，保证演示流程的连贯性。</w:t>
      </w:r>
    </w:p>
    <w:p w14:paraId="3FEFD235" w14:textId="77777777" w:rsidR="00717E70" w:rsidRDefault="00717E70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76A030B1" w14:textId="0C58EE09" w:rsidR="00717E70" w:rsidRDefault="00717E70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该项目的亮点：</w:t>
      </w:r>
    </w:p>
    <w:p w14:paraId="1D6AA10F" w14:textId="77777777" w:rsidR="00717E70" w:rsidRPr="00717E70" w:rsidRDefault="00717E70" w:rsidP="00717E70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717E70">
        <w:rPr>
          <w:rFonts w:ascii="宋体" w:eastAsia="宋体" w:hAnsi="宋体" w:cs="宋体"/>
          <w:sz w:val="24"/>
          <w:szCs w:val="24"/>
        </w:rPr>
        <w:t>无代码前端：使用 Streamlit 快速构建响应式 Web 界面。</w:t>
      </w:r>
    </w:p>
    <w:p w14:paraId="1EB16FC7" w14:textId="77777777" w:rsidR="00717E70" w:rsidRPr="00717E70" w:rsidRDefault="00717E70" w:rsidP="00717E70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717E70">
        <w:rPr>
          <w:rFonts w:ascii="宋体" w:eastAsia="宋体" w:hAnsi="宋体" w:cs="宋体"/>
          <w:sz w:val="24"/>
          <w:szCs w:val="24"/>
        </w:rPr>
        <w:t>自动化数据库：启动时自动加载 schema.sql，利用 SQL 触发器实现业务状态自动流转。</w:t>
      </w:r>
    </w:p>
    <w:p w14:paraId="1819E908" w14:textId="77777777" w:rsidR="00717E70" w:rsidRPr="00717E70" w:rsidRDefault="00717E70" w:rsidP="00717E70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717E70">
        <w:rPr>
          <w:rFonts w:ascii="宋体" w:eastAsia="宋体" w:hAnsi="宋体" w:cs="宋体"/>
          <w:sz w:val="24"/>
          <w:szCs w:val="24"/>
        </w:rPr>
        <w:t>数据可视化：自动生成科室收入统计图表。</w:t>
      </w:r>
    </w:p>
    <w:p w14:paraId="350D932D" w14:textId="77777777" w:rsidR="00717E70" w:rsidRPr="00717E70" w:rsidRDefault="00717E70" w:rsidP="00717E70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717E70">
        <w:rPr>
          <w:rFonts w:ascii="宋体" w:eastAsia="宋体" w:hAnsi="宋体" w:cs="宋体"/>
          <w:sz w:val="24"/>
          <w:szCs w:val="24"/>
        </w:rPr>
        <w:t>演示模式：内置“一键生成/清空演示数据”功能，专为答辩演示设计。</w:t>
      </w:r>
    </w:p>
    <w:p w14:paraId="73D365AE" w14:textId="77777777" w:rsidR="00717E70" w:rsidRDefault="00717E70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332F8602" w14:textId="015D5F25" w:rsidR="00A06865" w:rsidRDefault="00A06865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这是代码中所提到的</w:t>
      </w:r>
      <w:r w:rsidRPr="00717E70">
        <w:rPr>
          <w:rFonts w:ascii="宋体" w:eastAsia="宋体" w:hAnsi="宋体" w:cs="宋体"/>
          <w:sz w:val="24"/>
          <w:szCs w:val="24"/>
        </w:rPr>
        <w:t>schema.sql</w:t>
      </w:r>
      <w:r>
        <w:rPr>
          <w:rFonts w:ascii="宋体" w:eastAsia="宋体" w:hAnsi="宋体" w:cs="宋体" w:hint="eastAsia"/>
          <w:sz w:val="24"/>
          <w:szCs w:val="24"/>
        </w:rPr>
        <w:t>文件</w:t>
      </w:r>
    </w:p>
    <w:p w14:paraId="33A9979E" w14:textId="2F644D8F" w:rsidR="00A06865" w:rsidRDefault="00A06865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06865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36002A63" wp14:editId="6736BED2">
            <wp:extent cx="4323206" cy="8536329"/>
            <wp:effectExtent l="0" t="0" r="1270" b="0"/>
            <wp:docPr id="110762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7021" cy="85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3710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lastRenderedPageBreak/>
        <w:t>对于schema.sql，基于模块SQLite实现了医院门诊管理系统的先进数据架构。不同于传统的CRUD设计，本项目采用了“业务逻辑下沉”（Logic Push-down）的策略，利用数据库的触发器（Triggers）和视图（Views）来保证数据的一致性、原子性和查询效率。</w:t>
      </w:r>
    </w:p>
    <w:p w14:paraId="7652670F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功能：触发器、视图、索引、事务</w:t>
      </w:r>
    </w:p>
    <w:p w14:paraId="52489898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74455BC6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本模块主要解决了以下核心业务痛点：</w:t>
      </w:r>
    </w:p>
    <w:p w14:paraId="23DEB284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E9A0325" w14:textId="32FD6B1C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1.自动化业务流转（Automated Workflows）</w:t>
      </w:r>
    </w:p>
    <w:p w14:paraId="31750406" w14:textId="3F02E70A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利用SQLite实现状态自动流转，消耗应用层干预：</w:t>
      </w:r>
    </w:p>
    <w:p w14:paraId="2AF69CCE" w14:textId="6D664A9D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挂号计数：预约成功后，排班表Doctor_Shift中的已挂号数自动+1。</w:t>
      </w:r>
    </w:p>
    <w:p w14:paraId="51EA5730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状态闭环: 患者缴费成功(PayStatus变更为1)后，就诊状态自动流转为已离院。</w:t>
      </w:r>
    </w:p>
    <w:p w14:paraId="261FA9CD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5356F67B" w14:textId="08495D0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2.数据一致性保护（并发控制）</w:t>
      </w:r>
    </w:p>
    <w:p w14:paraId="4A3AAC84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防超卖机制：使用BEFORE INSERT引发“乐观锁”。在并发挂号场景下，若号源已满（BookedNum &gt;= MaxNum），数据库层直接发送RAISE(ABORT)异常，阻止非法写入。</w:t>
      </w:r>
    </w:p>
    <w:p w14:paraId="47F92A01" w14:textId="77777777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2BB63C71" w14:textId="01828FEB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3.性能报表（分析与性能）</w:t>
      </w:r>
    </w:p>
    <w:p w14:paraId="7CFB6F92" w14:textId="08D7CA98" w:rsidR="006A57AF" w:rsidRP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预编译视图：创建View_Dept_Income_Report，封装了复杂的多表连接 ( JOIN) 和聚合查询 ( GROUP BY)，供管理员快速查看科室分区。</w:t>
      </w:r>
    </w:p>
    <w:p w14:paraId="3710DDBD" w14:textId="54F437B0" w:rsidR="006A57AF" w:rsidRDefault="006A57AF" w:rsidP="006A57A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6A57AF">
        <w:rPr>
          <w:rFonts w:ascii="宋体" w:eastAsia="宋体" w:hAnsi="宋体" w:cs="宋体" w:hint="eastAsia"/>
          <w:sz w:val="24"/>
          <w:szCs w:val="24"/>
        </w:rPr>
        <w:t>索引优化：针对高频查询字段( ShiftDate, PayStatus, DeptID)建立了B-Tree索引，显着提升查询速度。</w:t>
      </w:r>
    </w:p>
    <w:p w14:paraId="550F3E65" w14:textId="77777777" w:rsidR="006A57AF" w:rsidRDefault="006A57AF" w:rsidP="006A57AF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67AAEA7D" w14:textId="77777777" w:rsidR="006A57AF" w:rsidRDefault="006A57AF" w:rsidP="006A57AF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582670AA" w14:textId="182EC84B" w:rsidR="00717E70" w:rsidRDefault="006A57AF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3.4 验证</w:t>
      </w:r>
    </w:p>
    <w:p w14:paraId="7576A1F6" w14:textId="63BD1F93" w:rsidR="0000359A" w:rsidRPr="0000359A" w:rsidRDefault="0000359A" w:rsidP="0000359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步骤 1：克隆项目 Bash</w:t>
      </w:r>
    </w:p>
    <w:p w14:paraId="52207893" w14:textId="5A9CB516" w:rsidR="0000359A" w:rsidRPr="0000359A" w:rsidRDefault="0000359A" w:rsidP="0000359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 xml:space="preserve">步骤 2：安装依赖 </w:t>
      </w:r>
    </w:p>
    <w:p w14:paraId="40138905" w14:textId="39CE2D0C" w:rsidR="0000359A" w:rsidRPr="0000359A" w:rsidRDefault="0000359A" w:rsidP="0000359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pip install streamlit pandas</w:t>
      </w:r>
    </w:p>
    <w:p w14:paraId="2591EABA" w14:textId="35A301BF" w:rsidR="0000359A" w:rsidRPr="0000359A" w:rsidRDefault="0000359A" w:rsidP="0000359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步骤 3：检查关键文件 请确保项目根目录下存在 schema.sql 文件。</w:t>
      </w:r>
    </w:p>
    <w:p w14:paraId="50824361" w14:textId="4986D4CD" w:rsidR="0000359A" w:rsidRPr="0000359A" w:rsidRDefault="0000359A" w:rsidP="0000359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步骤 4：启动系统 在终端运行以下命令：</w:t>
      </w:r>
    </w:p>
    <w:p w14:paraId="50AFC5B3" w14:textId="549EA333" w:rsidR="00AC62AF" w:rsidRDefault="0000359A" w:rsidP="0000359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streamlit run app.py 启动成功后，</w:t>
      </w:r>
    </w:p>
    <w:p w14:paraId="2850C6E2" w14:textId="1FFAFCBC" w:rsidR="0000359A" w:rsidRDefault="0000359A" w:rsidP="0000359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得到如图所示：</w:t>
      </w:r>
    </w:p>
    <w:p w14:paraId="77672F05" w14:textId="435EBA33" w:rsidR="0000359A" w:rsidRDefault="0000359A" w:rsidP="0000359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0359A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241A1982" wp14:editId="6C22069D">
            <wp:extent cx="5274310" cy="2757805"/>
            <wp:effectExtent l="0" t="0" r="2540" b="4445"/>
            <wp:docPr id="756268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68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909C" w14:textId="00ED6428" w:rsidR="0000359A" w:rsidRDefault="0000359A" w:rsidP="0000359A">
      <w:pPr>
        <w:ind w:leftChars="200" w:left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患者需求：</w:t>
      </w:r>
    </w:p>
    <w:p w14:paraId="5D98EFCF" w14:textId="68C2229A" w:rsidR="0000359A" w:rsidRDefault="0000359A" w:rsidP="0000359A">
      <w:pPr>
        <w:ind w:leftChars="200" w:left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患者网上预约</w:t>
      </w:r>
      <w:r w:rsidRPr="0000359A">
        <w:rPr>
          <w:rFonts w:ascii="宋体" w:eastAsia="宋体" w:hAnsi="宋体" w:cs="宋体" w:hint="eastAsia"/>
          <w:sz w:val="24"/>
          <w:szCs w:val="24"/>
        </w:rPr>
        <w:t>（填写姓名、就诊科室、联系电话以及预计到达时间）</w:t>
      </w:r>
      <w:r>
        <w:rPr>
          <w:rFonts w:ascii="宋体" w:eastAsia="宋体" w:hAnsi="宋体" w:cs="宋体" w:hint="eastAsia"/>
          <w:sz w:val="24"/>
          <w:szCs w:val="24"/>
        </w:rPr>
        <w:t>：</w:t>
      </w:r>
      <w:r>
        <w:rPr>
          <w:rFonts w:ascii="宋体" w:eastAsia="宋体" w:hAnsi="宋体" w:cs="宋体"/>
          <w:sz w:val="24"/>
          <w:szCs w:val="24"/>
        </w:rPr>
        <w:br/>
      </w:r>
      <w:r w:rsidRPr="0000359A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05CFF931" wp14:editId="6BF184FA">
            <wp:extent cx="5274310" cy="2515235"/>
            <wp:effectExtent l="0" t="0" r="2540" b="0"/>
            <wp:docPr id="49013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3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59A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7AB66A06" wp14:editId="6A4BC688">
            <wp:extent cx="5274310" cy="2214245"/>
            <wp:effectExtent l="0" t="0" r="2540" b="0"/>
            <wp:docPr id="345386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86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3BC0" w14:textId="77777777" w:rsidR="0000359A" w:rsidRPr="0000359A" w:rsidRDefault="0000359A" w:rsidP="0000359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到院登记就诊</w:t>
      </w:r>
      <w:r w:rsidRPr="0000359A">
        <w:rPr>
          <w:rFonts w:ascii="宋体" w:eastAsia="宋体" w:hAnsi="宋体" w:cs="宋体" w:hint="eastAsia"/>
          <w:sz w:val="24"/>
          <w:szCs w:val="24"/>
        </w:rPr>
        <w:t>（姓名、就诊科室、联系电话、性别、身份证号码、</w:t>
      </w:r>
    </w:p>
    <w:p w14:paraId="52864657" w14:textId="63A22238" w:rsidR="0000359A" w:rsidRDefault="0000359A" w:rsidP="0000359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诊室号）</w:t>
      </w:r>
      <w:r>
        <w:rPr>
          <w:rFonts w:ascii="宋体" w:eastAsia="宋体" w:hAnsi="宋体" w:cs="宋体" w:hint="eastAsia"/>
          <w:sz w:val="24"/>
          <w:szCs w:val="24"/>
        </w:rPr>
        <w:t>：</w:t>
      </w:r>
    </w:p>
    <w:p w14:paraId="2AE3B07E" w14:textId="6474DFBB" w:rsidR="0000359A" w:rsidRDefault="0000359A" w:rsidP="0000359A">
      <w:pPr>
        <w:ind w:leftChars="200" w:left="420"/>
        <w:rPr>
          <w:rFonts w:ascii="宋体" w:eastAsia="宋体" w:hAnsi="宋体" w:cs="宋体"/>
          <w:sz w:val="24"/>
          <w:szCs w:val="24"/>
        </w:rPr>
      </w:pPr>
      <w:r w:rsidRPr="0000359A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72B7FA26" wp14:editId="47F07999">
            <wp:extent cx="5274310" cy="1307465"/>
            <wp:effectExtent l="0" t="0" r="2540" b="6985"/>
            <wp:docPr id="595974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4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51FA" w14:textId="77777777" w:rsidR="0000359A" w:rsidRPr="0000359A" w:rsidRDefault="0000359A" w:rsidP="0000359A">
      <w:pPr>
        <w:ind w:leftChars="100" w:left="210" w:firstLineChars="100" w:firstLine="240"/>
        <w:rPr>
          <w:rFonts w:ascii="宋体" w:eastAsia="宋体" w:hAnsi="宋体" w:cs="宋体" w:hint="eastAsia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基于网上预约的患者可实现到院查询并验证身份后分配到相应诊室</w:t>
      </w:r>
    </w:p>
    <w:p w14:paraId="63291BA8" w14:textId="48CCD405" w:rsidR="0000359A" w:rsidRDefault="0000359A" w:rsidP="0000359A">
      <w:pPr>
        <w:ind w:leftChars="100" w:left="210" w:firstLineChars="100" w:firstLine="240"/>
        <w:rPr>
          <w:rFonts w:ascii="宋体" w:eastAsia="宋体" w:hAnsi="宋体" w:cs="宋体"/>
          <w:sz w:val="24"/>
          <w:szCs w:val="24"/>
        </w:rPr>
      </w:pPr>
      <w:r w:rsidRPr="0000359A">
        <w:rPr>
          <w:rFonts w:ascii="宋体" w:eastAsia="宋体" w:hAnsi="宋体" w:cs="宋体" w:hint="eastAsia"/>
          <w:sz w:val="24"/>
          <w:szCs w:val="24"/>
        </w:rPr>
        <w:t>就诊</w:t>
      </w:r>
      <w:r>
        <w:rPr>
          <w:rFonts w:ascii="宋体" w:eastAsia="宋体" w:hAnsi="宋体" w:cs="宋体" w:hint="eastAsia"/>
          <w:sz w:val="24"/>
          <w:szCs w:val="24"/>
        </w:rPr>
        <w:t>：</w:t>
      </w:r>
    </w:p>
    <w:p w14:paraId="0402E69A" w14:textId="3CF3A59D" w:rsidR="0000359A" w:rsidRDefault="0000359A" w:rsidP="0000359A">
      <w:pPr>
        <w:ind w:leftChars="100" w:left="210" w:firstLineChars="100" w:firstLine="2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自助查询</w:t>
      </w:r>
    </w:p>
    <w:p w14:paraId="5D95D07E" w14:textId="0310B04F" w:rsidR="0000359A" w:rsidRDefault="0000359A" w:rsidP="0000359A">
      <w:pPr>
        <w:ind w:leftChars="100" w:left="210" w:firstLineChars="100" w:firstLine="240"/>
        <w:rPr>
          <w:rFonts w:ascii="宋体" w:eastAsia="宋体" w:hAnsi="宋体" w:cs="宋体"/>
          <w:sz w:val="24"/>
          <w:szCs w:val="24"/>
        </w:rPr>
      </w:pPr>
      <w:r w:rsidRPr="0000359A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3248772E" wp14:editId="5D85D950">
            <wp:extent cx="4855580" cy="4470922"/>
            <wp:effectExtent l="0" t="0" r="2540" b="6350"/>
            <wp:docPr id="34791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9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596" cy="44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4F77" w14:textId="1DDCA54F" w:rsidR="0000359A" w:rsidRDefault="0000359A" w:rsidP="0000359A">
      <w:pPr>
        <w:ind w:leftChars="100" w:left="210" w:firstLineChars="100" w:firstLine="240"/>
        <w:rPr>
          <w:rFonts w:ascii="宋体" w:eastAsia="宋体" w:hAnsi="宋体" w:cs="宋体" w:hint="eastAsia"/>
          <w:sz w:val="24"/>
          <w:szCs w:val="24"/>
        </w:rPr>
      </w:pPr>
    </w:p>
    <w:p w14:paraId="75CF4F67" w14:textId="75E7108B" w:rsidR="00AC62AF" w:rsidRDefault="00892EC1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892EC1">
        <w:rPr>
          <w:rFonts w:ascii="宋体" w:eastAsia="宋体" w:hAnsi="宋体" w:cs="宋体" w:hint="eastAsia"/>
          <w:sz w:val="24"/>
          <w:szCs w:val="24"/>
        </w:rPr>
        <w:t>就诊结束缴费结算并离院。</w:t>
      </w:r>
    </w:p>
    <w:p w14:paraId="2C1A2A33" w14:textId="6621685E" w:rsidR="00892EC1" w:rsidRDefault="00892EC1" w:rsidP="00892EC1">
      <w:pPr>
        <w:ind w:leftChars="200" w:left="420"/>
        <w:rPr>
          <w:noProof/>
        </w:rPr>
      </w:pPr>
      <w:r w:rsidRPr="00892EC1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5CF73A84" wp14:editId="3702B1B8">
            <wp:extent cx="5274310" cy="2304415"/>
            <wp:effectExtent l="0" t="0" r="2540" b="635"/>
            <wp:docPr id="175565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6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EC1">
        <w:rPr>
          <w:noProof/>
        </w:rPr>
        <w:t xml:space="preserve"> </w:t>
      </w:r>
      <w:r w:rsidRPr="00892EC1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56D9799D" wp14:editId="61A93C3E">
            <wp:extent cx="4477542" cy="2737413"/>
            <wp:effectExtent l="0" t="0" r="0" b="6350"/>
            <wp:docPr id="1101915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5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4036" cy="27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0AE8" w14:textId="77777777" w:rsidR="002F57C7" w:rsidRDefault="002F57C7" w:rsidP="001C451E">
      <w:pPr>
        <w:rPr>
          <w:rFonts w:ascii="宋体" w:eastAsia="宋体" w:hAnsi="宋体" w:cs="宋体" w:hint="eastAsia"/>
          <w:sz w:val="24"/>
          <w:szCs w:val="24"/>
        </w:rPr>
      </w:pPr>
    </w:p>
    <w:p w14:paraId="32D17BE8" w14:textId="5A52D0BE" w:rsidR="002F57C7" w:rsidRDefault="002F57C7" w:rsidP="00892EC1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前台需求：</w:t>
      </w:r>
    </w:p>
    <w:p w14:paraId="0733C2FC" w14:textId="77777777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 w:hint="eastAsia"/>
          <w:sz w:val="24"/>
          <w:szCs w:val="24"/>
        </w:rPr>
        <w:t>实现患者到院登记就诊，将信息存入就诊信息表</w:t>
      </w:r>
      <w:r>
        <w:rPr>
          <w:rFonts w:ascii="宋体" w:eastAsia="宋体" w:hAnsi="宋体" w:cs="宋体" w:hint="eastAsia"/>
          <w:sz w:val="24"/>
          <w:szCs w:val="24"/>
        </w:rPr>
        <w:t>；</w:t>
      </w:r>
    </w:p>
    <w:p w14:paraId="594591B7" w14:textId="6BD8FD71" w:rsidR="002F57C7" w:rsidRDefault="002F57C7" w:rsidP="00892EC1">
      <w:pPr>
        <w:ind w:firstLineChars="100" w:firstLine="240"/>
        <w:rPr>
          <w:rFonts w:ascii="宋体" w:eastAsia="宋体" w:hAnsi="宋体" w:cs="宋体"/>
          <w:sz w:val="24"/>
          <w:szCs w:val="24"/>
        </w:rPr>
      </w:pPr>
    </w:p>
    <w:p w14:paraId="7AE78DAC" w14:textId="77777777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36F086A9" wp14:editId="36D8315E">
            <wp:extent cx="5274310" cy="3015615"/>
            <wp:effectExtent l="0" t="0" r="2540" b="0"/>
            <wp:docPr id="40838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0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7C7">
        <w:rPr>
          <w:rFonts w:ascii="宋体" w:eastAsia="宋体" w:hAnsi="宋体" w:cs="宋体" w:hint="eastAsia"/>
          <w:sz w:val="24"/>
          <w:szCs w:val="24"/>
        </w:rPr>
        <w:t>处理患者的预约挂号功能，提前记录到预约表中，患者到院后核验信息并转入就诊信息表，同时删除或标记预约表中对应记录为“已完成”；</w:t>
      </w:r>
    </w:p>
    <w:p w14:paraId="10A2753F" w14:textId="2032F520" w:rsidR="002F57C7" w:rsidRDefault="002F57C7" w:rsidP="00892EC1">
      <w:pPr>
        <w:ind w:firstLineChars="100" w:firstLine="240"/>
        <w:rPr>
          <w:rFonts w:ascii="宋体" w:eastAsia="宋体" w:hAnsi="宋体" w:cs="宋体"/>
          <w:sz w:val="24"/>
          <w:szCs w:val="24"/>
        </w:rPr>
      </w:pPr>
    </w:p>
    <w:p w14:paraId="31D15E92" w14:textId="092A4D37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36E0DB52" wp14:editId="35DE8E1D">
            <wp:extent cx="5274310" cy="2687955"/>
            <wp:effectExtent l="0" t="0" r="2540" b="0"/>
            <wp:docPr id="1246378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8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8E9" w14:textId="689F1942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3A98E254" wp14:editId="3D66B620">
            <wp:extent cx="5274310" cy="914400"/>
            <wp:effectExtent l="0" t="0" r="2540" b="0"/>
            <wp:docPr id="145554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0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AB38" w14:textId="5ED9B51A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转入就诊信息表后消失</w:t>
      </w:r>
    </w:p>
    <w:p w14:paraId="2B2E4129" w14:textId="749CFBD3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4575C384" wp14:editId="33F32308">
            <wp:extent cx="5274310" cy="1764030"/>
            <wp:effectExtent l="0" t="0" r="2540" b="7620"/>
            <wp:docPr id="5083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2E22" w14:textId="77777777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</w:p>
    <w:p w14:paraId="5C60C789" w14:textId="77777777" w:rsidR="002F57C7" w:rsidRP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 w:hint="eastAsia"/>
          <w:sz w:val="24"/>
          <w:szCs w:val="24"/>
        </w:rPr>
        <w:t>患者缴费结算后，将其从就诊进行中状态转为“已离院”，并记录</w:t>
      </w:r>
    </w:p>
    <w:p w14:paraId="4380FC02" w14:textId="07D3C590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 w:hint="eastAsia"/>
          <w:sz w:val="24"/>
          <w:szCs w:val="24"/>
        </w:rPr>
        <w:t>本次就诊费用及医保</w:t>
      </w:r>
      <w:r w:rsidRPr="002F57C7">
        <w:rPr>
          <w:rFonts w:ascii="宋体" w:eastAsia="宋体" w:hAnsi="宋体" w:cs="宋体"/>
          <w:sz w:val="24"/>
          <w:szCs w:val="24"/>
        </w:rPr>
        <w:t>/</w:t>
      </w:r>
      <w:r w:rsidRPr="002F57C7">
        <w:rPr>
          <w:rFonts w:ascii="宋体" w:eastAsia="宋体" w:hAnsi="宋体" w:cs="宋体" w:hint="eastAsia"/>
          <w:sz w:val="24"/>
          <w:szCs w:val="24"/>
        </w:rPr>
        <w:t>自费金额；</w:t>
      </w:r>
    </w:p>
    <w:p w14:paraId="33C2755C" w14:textId="1EBE217A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上面的患者李华 缴费前为就诊中</w:t>
      </w:r>
    </w:p>
    <w:p w14:paraId="3033B1B2" w14:textId="2DF37870" w:rsidR="002F57C7" w:rsidRDefault="002F57C7" w:rsidP="002F57C7">
      <w:pPr>
        <w:ind w:firstLineChars="100" w:firstLine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缴费后为：</w:t>
      </w:r>
    </w:p>
    <w:p w14:paraId="3281EEF4" w14:textId="136A6EF2" w:rsidR="002F57C7" w:rsidRDefault="002F57C7" w:rsidP="001C451E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2F57C7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752F07B0" wp14:editId="7E608AA2">
            <wp:extent cx="5274310" cy="3015615"/>
            <wp:effectExtent l="0" t="0" r="2540" b="0"/>
            <wp:docPr id="25470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0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6B40" w14:textId="1A20565D" w:rsidR="002F57C7" w:rsidRDefault="002F57C7" w:rsidP="001C451E">
      <w:pPr>
        <w:widowControl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892EC1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659DF591" wp14:editId="5A4F3067">
            <wp:extent cx="5274310" cy="2304415"/>
            <wp:effectExtent l="0" t="0" r="2540" b="635"/>
            <wp:docPr id="3760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6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EF8A" w14:textId="29078FA0" w:rsidR="00717E70" w:rsidRDefault="002F57C7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2F57C7">
        <w:rPr>
          <w:rFonts w:ascii="宋体" w:eastAsia="宋体" w:hAnsi="宋体" w:cs="宋体" w:hint="eastAsia"/>
          <w:sz w:val="24"/>
          <w:szCs w:val="24"/>
        </w:rPr>
        <w:t>根据生成的收费报表收取费用，并记录医院收入；</w:t>
      </w:r>
    </w:p>
    <w:p w14:paraId="7A0F014F" w14:textId="611980ED" w:rsidR="002F57C7" w:rsidRDefault="001C451E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1C451E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2A73FF22" wp14:editId="53B273BF">
            <wp:extent cx="5274310" cy="1758950"/>
            <wp:effectExtent l="0" t="0" r="2540" b="0"/>
            <wp:docPr id="952261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1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30AE" w14:textId="75B22C07" w:rsidR="00717E70" w:rsidRDefault="001C451E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 w:hint="eastAsia"/>
          <w:sz w:val="24"/>
          <w:szCs w:val="24"/>
        </w:rPr>
        <w:t>查看患者简略信息（如姓名、就诊科室、诊室号、就诊状态）。</w:t>
      </w:r>
    </w:p>
    <w:p w14:paraId="79BA5AE6" w14:textId="3C3DBAB3" w:rsidR="001C451E" w:rsidRDefault="001C451E" w:rsidP="009F57A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892EC1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27302A43" wp14:editId="495145A3">
            <wp:extent cx="3981691" cy="3398291"/>
            <wp:effectExtent l="0" t="0" r="0" b="0"/>
            <wp:docPr id="8801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3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1691" cy="33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42F7" w14:textId="77777777" w:rsidR="001C451E" w:rsidRDefault="001C451E" w:rsidP="009F57A6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0D3FB31D" w14:textId="01B4E8BB" w:rsid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 w:hint="eastAsia"/>
          <w:sz w:val="24"/>
          <w:szCs w:val="24"/>
        </w:rPr>
        <w:t>管理人员（医务科</w:t>
      </w:r>
      <w:r w:rsidRPr="001C451E">
        <w:rPr>
          <w:rFonts w:ascii="宋体" w:eastAsia="宋体" w:hAnsi="宋体" w:cs="宋体"/>
          <w:sz w:val="24"/>
          <w:szCs w:val="24"/>
        </w:rPr>
        <w:t>/</w:t>
      </w:r>
      <w:r w:rsidRPr="001C451E">
        <w:rPr>
          <w:rFonts w:ascii="宋体" w:eastAsia="宋体" w:hAnsi="宋体" w:cs="宋体" w:hint="eastAsia"/>
          <w:sz w:val="24"/>
          <w:szCs w:val="24"/>
        </w:rPr>
        <w:t>行政主管）需求</w:t>
      </w:r>
      <w:r>
        <w:rPr>
          <w:rFonts w:ascii="宋体" w:eastAsia="宋体" w:hAnsi="宋体" w:cs="宋体" w:hint="eastAsia"/>
          <w:sz w:val="24"/>
          <w:szCs w:val="24"/>
        </w:rPr>
        <w:tab/>
      </w:r>
    </w:p>
    <w:p w14:paraId="04E3517A" w14:textId="77777777" w:rsid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2F5FED0F" w14:textId="77777777" w:rsidR="001C451E" w:rsidRP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 w:hint="eastAsia"/>
          <w:sz w:val="24"/>
          <w:szCs w:val="24"/>
        </w:rPr>
        <w:t>实现诊室及医生排班信息的增添与更改（包括诊室编号、所属科室、可</w:t>
      </w:r>
    </w:p>
    <w:p w14:paraId="24472AB1" w14:textId="0E162149" w:rsid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 w:hint="eastAsia"/>
          <w:sz w:val="24"/>
          <w:szCs w:val="24"/>
        </w:rPr>
        <w:t>接诊时间段、医生姓名及职称）；</w:t>
      </w:r>
    </w:p>
    <w:p w14:paraId="7E7474C4" w14:textId="79A3B1DC" w:rsid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17EB4354" wp14:editId="21B9053F">
            <wp:extent cx="5274310" cy="5217160"/>
            <wp:effectExtent l="0" t="0" r="2540" b="2540"/>
            <wp:docPr id="760798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82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4309" w14:textId="5AE91C26" w:rsid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 w:hint="eastAsia"/>
          <w:sz w:val="24"/>
          <w:szCs w:val="24"/>
        </w:rPr>
        <w:t>账单查询（按科室统计门诊收入与就诊人次）；</w:t>
      </w:r>
    </w:p>
    <w:p w14:paraId="0F932DFD" w14:textId="1C26F0FA" w:rsidR="001C451E" w:rsidRDefault="001C451E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C451E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1CF7726D" wp14:editId="10F2853E">
            <wp:extent cx="5274310" cy="2194560"/>
            <wp:effectExtent l="0" t="0" r="2540" b="0"/>
            <wp:docPr id="1194891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91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A0A4" w14:textId="77777777" w:rsidR="00DE6999" w:rsidRPr="00DE6999" w:rsidRDefault="00DE6999" w:rsidP="00DE6999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DE6999">
        <w:rPr>
          <w:rFonts w:ascii="宋体" w:eastAsia="宋体" w:hAnsi="宋体" w:cs="宋体" w:hint="eastAsia"/>
          <w:sz w:val="24"/>
          <w:szCs w:val="24"/>
        </w:rPr>
        <w:t>查询员工（医生、护士、行政人员）信息（工号、岗位、所属科室、工</w:t>
      </w:r>
    </w:p>
    <w:p w14:paraId="4ACF8AE1" w14:textId="601D8B3E" w:rsidR="001C451E" w:rsidRDefault="00DE6999" w:rsidP="00DE6999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E6999">
        <w:rPr>
          <w:rFonts w:ascii="宋体" w:eastAsia="宋体" w:hAnsi="宋体" w:cs="宋体" w:hint="eastAsia"/>
          <w:sz w:val="24"/>
          <w:szCs w:val="24"/>
        </w:rPr>
        <w:t>作状态）；</w:t>
      </w:r>
    </w:p>
    <w:p w14:paraId="30BC5EF4" w14:textId="6F306703" w:rsidR="00DE6999" w:rsidRDefault="00DE6999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E6999">
        <w:rPr>
          <w:rFonts w:ascii="宋体" w:eastAsia="宋体" w:hAnsi="宋体" w:cs="宋体"/>
          <w:sz w:val="24"/>
          <w:szCs w:val="24"/>
        </w:rPr>
        <w:lastRenderedPageBreak/>
        <w:drawing>
          <wp:inline distT="0" distB="0" distL="0" distR="0" wp14:anchorId="2EECE171" wp14:editId="4B4985C0">
            <wp:extent cx="5274310" cy="1304290"/>
            <wp:effectExtent l="0" t="0" r="2540" b="0"/>
            <wp:docPr id="151344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43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960F" w14:textId="42607C65" w:rsidR="00DE6999" w:rsidRDefault="00DE6999" w:rsidP="001C451E">
      <w:pPr>
        <w:tabs>
          <w:tab w:val="left" w:pos="4830"/>
        </w:tabs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E6999">
        <w:rPr>
          <w:rFonts w:ascii="宋体" w:eastAsia="宋体" w:hAnsi="宋体" w:cs="宋体" w:hint="eastAsia"/>
          <w:sz w:val="24"/>
          <w:szCs w:val="24"/>
        </w:rPr>
        <w:t>修改员工信息（联系方式、排班权限、职称等）</w:t>
      </w:r>
    </w:p>
    <w:p w14:paraId="76383B26" w14:textId="774A5604" w:rsidR="00DE6999" w:rsidRPr="001C451E" w:rsidRDefault="00DE6999" w:rsidP="001C451E">
      <w:pPr>
        <w:tabs>
          <w:tab w:val="left" w:pos="4830"/>
        </w:tabs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DE6999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79D2C61E" wp14:editId="1490FB14">
            <wp:extent cx="5274310" cy="2735580"/>
            <wp:effectExtent l="0" t="0" r="2540" b="7620"/>
            <wp:docPr id="53769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96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B743" w14:textId="1BB04A21" w:rsidR="00BC0F9E" w:rsidRDefault="00BC0F9E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F483F7A" w14:textId="659DC62A" w:rsidR="00CC1A18" w:rsidRPr="00383351" w:rsidRDefault="00CC1A18" w:rsidP="00CC1A18">
      <w:pPr>
        <w:ind w:firstLineChars="200" w:firstLine="60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四</w:t>
      </w:r>
      <w:r>
        <w:rPr>
          <w:rFonts w:ascii="宋体" w:eastAsia="宋体" w:hAnsi="宋体" w:hint="eastAsia"/>
          <w:b/>
          <w:bCs/>
          <w:sz w:val="30"/>
          <w:szCs w:val="30"/>
        </w:rPr>
        <w:t>、实验</w:t>
      </w:r>
      <w:r>
        <w:rPr>
          <w:rFonts w:ascii="宋体" w:eastAsia="宋体" w:hAnsi="宋体" w:hint="eastAsia"/>
          <w:b/>
          <w:bCs/>
          <w:sz w:val="30"/>
          <w:szCs w:val="30"/>
        </w:rPr>
        <w:t>总结</w:t>
      </w:r>
      <w:r>
        <w:rPr>
          <w:rFonts w:ascii="宋体" w:eastAsia="宋体" w:hAnsi="宋体" w:hint="eastAsia"/>
          <w:b/>
          <w:bCs/>
          <w:sz w:val="30"/>
          <w:szCs w:val="30"/>
        </w:rPr>
        <w:t>与</w:t>
      </w:r>
      <w:r>
        <w:rPr>
          <w:rFonts w:ascii="宋体" w:eastAsia="宋体" w:hAnsi="宋体" w:hint="eastAsia"/>
          <w:b/>
          <w:bCs/>
          <w:sz w:val="30"/>
          <w:szCs w:val="30"/>
        </w:rPr>
        <w:t>过程</w:t>
      </w:r>
    </w:p>
    <w:p w14:paraId="535503CB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在本次数据库系统大作业中，我们以社区医院门诊管理系统为参考，完成了一套涵盖患者预约挂号、现场就诊登记、缴费结算、病历管理及数据分析等核心功能的数据库应用系统开发。通过团队协作与实践探索，我们不仅达成了实验要求，更在技术能力、问题解决与团队协作等多方面收获颇丰，现将具体情况总结如下：</w:t>
      </w:r>
    </w:p>
    <w:p w14:paraId="7F7F5ED4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一、实验完成情况</w:t>
      </w:r>
    </w:p>
    <w:p w14:paraId="5465F449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（一）系统开发成果</w:t>
      </w:r>
    </w:p>
    <w:p w14:paraId="6659655D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数据库设计：基于需求分析完成了完整的概念模型构建，绘制了清晰的 E-R 图，明确了患者、医生、诊室、预约记录、就诊记录、缴费账单等核心实体及实体间的关联关系；进一步将概念模型转化为规范的关系模式，合理设置主键、外键及约束条件，确保数据的一致性与完整性，满足了患者信息、就诊流程、费用统计等多场景的数据存储需求。</w:t>
      </w:r>
    </w:p>
    <w:p w14:paraId="0E92A09E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核心功能实现：全面覆盖了三类用户的核心需求。患者端实现了网上预约、到院身份验证与就诊查询功能；前台端完成了患者登记、预约核验、缴费结算及收费报表生成功能；管理端实现了诊室与医生排班管理、账单统计分析、患者及员工信息查询与修改功能。各功能模块衔接顺畅，实现了从预约到离院的全流程数字化管理。</w:t>
      </w:r>
    </w:p>
    <w:p w14:paraId="2A287C3B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测试与验证：设计了插入、更新、查询、统计等多类测试用例，对系统功能进行了全面验证。例如，测试患者预约后前台核验的流程完整性，验证不同条件</w:t>
      </w:r>
      <w:r w:rsidRPr="00CC1A18">
        <w:rPr>
          <w:rFonts w:ascii="宋体" w:eastAsia="宋体" w:hAnsi="宋体" w:hint="eastAsia"/>
          <w:sz w:val="24"/>
          <w:szCs w:val="24"/>
        </w:rPr>
        <w:lastRenderedPageBreak/>
        <w:t>下（按日期、科室、医生）的账单统计准确性，确保数据在增删改查过程中无冗余、无缺失，功能运行稳定可靠。</w:t>
      </w:r>
    </w:p>
    <w:p w14:paraId="6E32AB10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（二）交付成果达标情况</w:t>
      </w:r>
    </w:p>
    <w:p w14:paraId="28D97788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按时完成了实验要求的全部交付物：在 GitHub 上提交了完整的代码工程，包含清晰的目录结构与关键代码注释；录制了功能演示视频，详细展示了预约 - 登记 - 就诊 - 缴费的全流程及查询、统计核心功能；按规范撰写了实验报告，涵盖需求分析、概念设计、关系模型、功能实现、测试总结等完整内容；制作了结构清晰、可视化效果良好的 PPT，突出了项目亮点与创新点，并已分别提交至指定邮箱。</w:t>
      </w:r>
    </w:p>
    <w:p w14:paraId="39CB537B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二、实验收获</w:t>
      </w:r>
    </w:p>
    <w:p w14:paraId="484E5C91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（一）技术能力的提升</w:t>
      </w:r>
    </w:p>
    <w:p w14:paraId="0141FA13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数据库设计能力深化：通过本次实验，我们深入理解了数据库设计的完整流程，从需求分析中提取核心实体与业务逻辑，到概念模型的抽象构建，再到关系模式的规范化设计，学会了如何合理设置约束条件、优化表结构以保障数据的完整性与查询效率。尤其是在处理多用户、多流程的数据关联时，掌握了外键设计、索引优化的实用技巧，对 E-R 图与关系模式的转化逻辑有了更透彻的理解。</w:t>
      </w:r>
    </w:p>
    <w:p w14:paraId="5B2364BF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编程与实践能力增强：在代码实现过程中，我们熟练运用了数据库操作相关技术，包括 SQL 语句的编写与优化、数据接口的设计与调用，以及前端界面与后端数据库的交互逻辑实现。针对预约记录与就诊记录的状态同步、费用统计的精准计算等难点问题，通过反复调试与逻辑优化，成功实现了功能需求，同时提升了问题排查与代码调试的能力。</w:t>
      </w:r>
    </w:p>
    <w:p w14:paraId="77DCD5EA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文档与可视化能力提升：在撰写实验报告时，我们学会了结构化、条理化地呈现项目成果，清晰阐述设计思路、难点解决方案与测试结果；制作 PPT 过程中，掌握了如何通过图表（E-R 图、流程图、表结构）直观展示核心内容，突出项目亮点，提升了技术文档的撰写能力与可视化表达能力。</w:t>
      </w:r>
    </w:p>
    <w:p w14:paraId="6E077834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（二）团队协作与沟通的进步</w:t>
      </w:r>
    </w:p>
    <w:p w14:paraId="2F9B4905" w14:textId="4F9CB4BD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本次实验4 人团队协作模式，我们深刻体会到高效协作的重要性。在项目初期，通过充分沟通明确了各成员的分工的，包括需求分析、数据库设计、代码开发、测试验证、文档撰写等模块，确保责任到人；在开发过程中，建立了定期沟通机制，及时同步进度、共享问题解决方案，例如针对排班管理功能的逻辑冲突，通过集体讨论达成了最优设计方案；在整合测试阶段，相互配合完成了跨模块功能的联调，有效提升了项目推进效率。通过本次协作，我们学会了倾听他人意见、合理分配任务、高效解决分歧，团队协作与沟通能力得到了显著提升。</w:t>
      </w:r>
    </w:p>
    <w:p w14:paraId="734D0E78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（三）问题解决与逻辑思维的锻炼</w:t>
      </w:r>
    </w:p>
    <w:p w14:paraId="6E3100A3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实验过程中，我们遇到了诸多技术难点与逻辑问题。例如，如何确保预约记录转为就诊记录时的数据一致性，避免重复登记或数据丢失；如何实现多条件组合的患者信息查询与精准统计；如何设计合理的权限控制机制，保障不同用户（患者、前台、管理员）只能访问对应权限的功能与数据。针对这些问题，我们通过查阅资料、分析业务逻辑、编写测试用例逐步排查，最终形成了有效的解决方案。这一过程不仅锻炼了我们的逻辑思维能力，更培养了面对问题时冷静分析、循序渐进解决问题的科学态度。</w:t>
      </w:r>
    </w:p>
    <w:p w14:paraId="68F24E8B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（四）对实际业务场景的理解加深</w:t>
      </w:r>
    </w:p>
    <w:p w14:paraId="32BC28E7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本次实验以社区医院门诊管理为实际场景，通过深入分析患者、前台、管理人员的真实需求，我们深刻认识到数据库应用系统并非单纯的技术实现，而是要</w:t>
      </w:r>
      <w:r w:rsidRPr="00CC1A18">
        <w:rPr>
          <w:rFonts w:ascii="宋体" w:eastAsia="宋体" w:hAnsi="宋体" w:hint="eastAsia"/>
          <w:sz w:val="24"/>
          <w:szCs w:val="24"/>
        </w:rPr>
        <w:lastRenderedPageBreak/>
        <w:t>紧密结合业务流程，满足不同用户的实际使用需求。例如，患者关注预约的便捷性与就诊流程的顺畅性，管理人员注重数据统计的准确性与决策支持功能，前台则需要高效的登记与缴费操作。这种以需求为导向的开发模式，让我们学会了从实际业务出发设计系统，兼顾功能完整性与用户体验，对 “技术服务于业务” 的理念有了更直观的认识。</w:t>
      </w:r>
    </w:p>
    <w:p w14:paraId="7779E9CD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三、存在的不足与改进方向</w:t>
      </w:r>
    </w:p>
    <w:p w14:paraId="1B0B4D0B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（一）存在的不足</w:t>
      </w:r>
    </w:p>
    <w:p w14:paraId="1B97644F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数据库性能优化不足：在设计过程中，虽然保障了数据的完整性，但未充分考虑大数据量下的查询效率，例如复杂条件的账单统计与患者信息查询速度有待提升，未进行针对性的索引优化与查询语句优化。</w:t>
      </w:r>
    </w:p>
    <w:p w14:paraId="19EFDEDA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界面交互体验有待提升：系统功能虽已实现，但前端界面的友好性与交互逻辑的便捷性不足，例如患者预约流程的步骤提示不够清晰，管理人员的统计结果可视化展示形式较为单一。</w:t>
      </w:r>
    </w:p>
    <w:p w14:paraId="224514DC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异常处理不够完善：针对一些特殊场景的异常情况，如患者重复预约、缴费时网络中断等，系统的异常捕获与处理机制不够健全，可能导致数据异常或用户操作受阻。</w:t>
      </w:r>
    </w:p>
    <w:p w14:paraId="4F3DF039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（二）改进方向</w:t>
      </w:r>
    </w:p>
    <w:p w14:paraId="16358C4F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优化数据库性能：针对高频查询场景，添加合理的索引；优化复杂 SQL 语句，减少多表连接的冗余操作；考虑分表存储等方案，提升大数据量下的系统响应速度。</w:t>
      </w:r>
    </w:p>
    <w:p w14:paraId="1F545EC2" w14:textId="49CEA6D4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提升前端交互体验：简化操作流程，增加清晰的步骤指引与反馈提示；丰富统计结果的可视化形式，如添加折线图等，方便管理人员直观获取数据洞察；优化界面布局与视觉设计，提升用户使用舒适度。</w:t>
      </w:r>
    </w:p>
    <w:p w14:paraId="02C40AD4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完善异常处理机制：全面梳理可能出现的异常场景，添加异常捕获代码与友好的错误提示；设计数据回滚机制，确保在操作中断时数据能够恢复至正常状态，保障系统的稳定性与可靠性。</w:t>
      </w:r>
    </w:p>
    <w:p w14:paraId="35E00C08" w14:textId="77777777" w:rsidR="00CC1A18" w:rsidRPr="00CC1A18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四、总结</w:t>
      </w:r>
    </w:p>
    <w:p w14:paraId="212059DF" w14:textId="6F3A5E68" w:rsidR="00CC1A18" w:rsidRPr="00323F4D" w:rsidRDefault="00CC1A18" w:rsidP="00CC1A1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1A18">
        <w:rPr>
          <w:rFonts w:ascii="宋体" w:eastAsia="宋体" w:hAnsi="宋体" w:hint="eastAsia"/>
          <w:sz w:val="24"/>
          <w:szCs w:val="24"/>
        </w:rPr>
        <w:t>本次数据库系统大作业是一次理论与实践深度结合的宝贵经历。通过完整参与系统的需求分析、数据库设计、功能开发、测试验证与文档撰写全过程，我们不仅巩固了数据库系统的核心知识，提升了编程实践与团队协作能力，更培养了以实际业务需求为导向的开发思维与问题解决能力。虽然系统仍存在一些不足，但本次实验所积累的经验与收获，将为我们今后从事相关技术工作奠定坚实的基础。在未来的学习与实践中，我们将继续查漏补缺，不断提升自身的技术水平与综合素养，努力开发出更高效、更完善的数据库应用系统。</w:t>
      </w:r>
    </w:p>
    <w:sectPr w:rsidR="00CC1A18" w:rsidRPr="00323F4D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E2DF" w14:textId="77777777" w:rsidR="001125D5" w:rsidRDefault="001125D5">
      <w:pPr>
        <w:rPr>
          <w:rFonts w:hint="eastAsia"/>
        </w:rPr>
      </w:pPr>
      <w:r>
        <w:separator/>
      </w:r>
    </w:p>
  </w:endnote>
  <w:endnote w:type="continuationSeparator" w:id="0">
    <w:p w14:paraId="5E420544" w14:textId="77777777" w:rsidR="001125D5" w:rsidRDefault="001125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0683082"/>
      <w:docPartObj>
        <w:docPartGallery w:val="AutoText"/>
      </w:docPartObj>
    </w:sdtPr>
    <w:sdtContent>
      <w:p w14:paraId="613CB61E" w14:textId="77777777" w:rsidR="00046012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1238712" w14:textId="77777777" w:rsidR="00046012" w:rsidRDefault="00046012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C4214" w14:textId="77777777" w:rsidR="001125D5" w:rsidRDefault="001125D5">
      <w:pPr>
        <w:rPr>
          <w:rFonts w:hint="eastAsia"/>
        </w:rPr>
      </w:pPr>
      <w:r>
        <w:separator/>
      </w:r>
    </w:p>
  </w:footnote>
  <w:footnote w:type="continuationSeparator" w:id="0">
    <w:p w14:paraId="3F666343" w14:textId="77777777" w:rsidR="001125D5" w:rsidRDefault="001125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A4195"/>
    <w:multiLevelType w:val="hybridMultilevel"/>
    <w:tmpl w:val="2A460A74"/>
    <w:lvl w:ilvl="0" w:tplc="F0707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7D97693D"/>
    <w:multiLevelType w:val="multilevel"/>
    <w:tmpl w:val="107E05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0" w:hanging="4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49195773">
    <w:abstractNumId w:val="0"/>
  </w:num>
  <w:num w:numId="2" w16cid:durableId="132586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120"/>
    <w:rsid w:val="0000359A"/>
    <w:rsid w:val="00017874"/>
    <w:rsid w:val="00035727"/>
    <w:rsid w:val="00046012"/>
    <w:rsid w:val="000554F8"/>
    <w:rsid w:val="00066227"/>
    <w:rsid w:val="000B537B"/>
    <w:rsid w:val="00107D56"/>
    <w:rsid w:val="001125D5"/>
    <w:rsid w:val="0012337A"/>
    <w:rsid w:val="001605E5"/>
    <w:rsid w:val="00194472"/>
    <w:rsid w:val="001A6533"/>
    <w:rsid w:val="001C451E"/>
    <w:rsid w:val="002060C4"/>
    <w:rsid w:val="002411EC"/>
    <w:rsid w:val="0027456F"/>
    <w:rsid w:val="002A4A5D"/>
    <w:rsid w:val="002A4DAE"/>
    <w:rsid w:val="002B0578"/>
    <w:rsid w:val="002E2F0E"/>
    <w:rsid w:val="002F57C7"/>
    <w:rsid w:val="00323F4D"/>
    <w:rsid w:val="00332A74"/>
    <w:rsid w:val="00334EFE"/>
    <w:rsid w:val="00367F09"/>
    <w:rsid w:val="00383351"/>
    <w:rsid w:val="003A0334"/>
    <w:rsid w:val="003A54EE"/>
    <w:rsid w:val="003E7A15"/>
    <w:rsid w:val="004205B2"/>
    <w:rsid w:val="00421AE1"/>
    <w:rsid w:val="00455120"/>
    <w:rsid w:val="004634E8"/>
    <w:rsid w:val="00471BC9"/>
    <w:rsid w:val="00483F03"/>
    <w:rsid w:val="004B690F"/>
    <w:rsid w:val="004D685A"/>
    <w:rsid w:val="00552C3A"/>
    <w:rsid w:val="00573597"/>
    <w:rsid w:val="00576547"/>
    <w:rsid w:val="005865E5"/>
    <w:rsid w:val="0059726B"/>
    <w:rsid w:val="00637E48"/>
    <w:rsid w:val="00656121"/>
    <w:rsid w:val="006A57AF"/>
    <w:rsid w:val="006D35F4"/>
    <w:rsid w:val="006E591C"/>
    <w:rsid w:val="00717E70"/>
    <w:rsid w:val="007A3FCD"/>
    <w:rsid w:val="007C5596"/>
    <w:rsid w:val="007D04EA"/>
    <w:rsid w:val="007D6F7B"/>
    <w:rsid w:val="007F0B95"/>
    <w:rsid w:val="007F35CF"/>
    <w:rsid w:val="008215CD"/>
    <w:rsid w:val="0086077E"/>
    <w:rsid w:val="00862BE2"/>
    <w:rsid w:val="00892EC1"/>
    <w:rsid w:val="008E313D"/>
    <w:rsid w:val="008E3931"/>
    <w:rsid w:val="009154F8"/>
    <w:rsid w:val="00922963"/>
    <w:rsid w:val="009F57A6"/>
    <w:rsid w:val="00A06865"/>
    <w:rsid w:val="00A0754D"/>
    <w:rsid w:val="00A3486E"/>
    <w:rsid w:val="00A505BC"/>
    <w:rsid w:val="00AA2DCF"/>
    <w:rsid w:val="00AB6DBA"/>
    <w:rsid w:val="00AC62AF"/>
    <w:rsid w:val="00B24833"/>
    <w:rsid w:val="00B94AD4"/>
    <w:rsid w:val="00BC0F9E"/>
    <w:rsid w:val="00C03CCD"/>
    <w:rsid w:val="00C54266"/>
    <w:rsid w:val="00CC1A18"/>
    <w:rsid w:val="00D26AA3"/>
    <w:rsid w:val="00D31052"/>
    <w:rsid w:val="00DB7A0E"/>
    <w:rsid w:val="00DC37C0"/>
    <w:rsid w:val="00DE6999"/>
    <w:rsid w:val="00E5021D"/>
    <w:rsid w:val="00E66B6C"/>
    <w:rsid w:val="00EB1890"/>
    <w:rsid w:val="00EB5B1A"/>
    <w:rsid w:val="00EC37DD"/>
    <w:rsid w:val="00F2646A"/>
    <w:rsid w:val="00F35CCF"/>
    <w:rsid w:val="00F4111A"/>
    <w:rsid w:val="00F4511C"/>
    <w:rsid w:val="00F55B78"/>
    <w:rsid w:val="00F863B6"/>
    <w:rsid w:val="6C94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8904F"/>
  <w15:docId w15:val="{F902281D-8F46-4B28-8A2F-5BD8DD7B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A1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unhideWhenUsed/>
    <w:qFormat/>
    <w:rsid w:val="002E2F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24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ysj3423312540@outlook.com</cp:lastModifiedBy>
  <cp:revision>54</cp:revision>
  <dcterms:created xsi:type="dcterms:W3CDTF">2023-12-14T07:55:00Z</dcterms:created>
  <dcterms:modified xsi:type="dcterms:W3CDTF">2026-01-14T04:20:00Z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eyJoZGlkIjoiOWI5OTExMjViNzczOWM0MDk1YzgyMGJkOTJlM2QyODQiLCJ1c2VySWQiOiIxNjY3NDEwNDI1In0=</vt:lpwstr>
  </property>
  <property fmtid="{D5CDD505-2E9C-101B-9397-08002B2CF9AE}" pid="3" name="KSOProductBuildVer">
    <vt:lpwstr>2052-12.1.0.21541</vt:lpwstr>
  </property>
  <property fmtid="{D5CDD505-2E9C-101B-9397-08002B2CF9AE}" pid="4" name="ICV">
    <vt:lpwstr>873D92A9589842B0BD1E8A8284C24B7B_12</vt:lpwstr>
  </property>
</Properties>
</file>