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"main" }} {{ .Content }} {{/* Define a section to pull recent posts from. For Hugo 0.20 this will default to the section with the most number of pages. */}} {{ $mainSections := .Site.Params.mainSections | default (slice "post") }} {{/* Create a variable with that section to use in multiple places. */}} {{ $section := where .Site.RegularPages "Section" "in" $mainSections }} {{/* Check to see if the section is defined for ranging through it */}} {{ $section_count := len $section }} {{ if ge $section_count 1 }} {{/* Derive the section name */}} {{ $section_name := index (.Site.Params.mainSections) 0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{{/* Use $section_name to get the section title. Use "with" to only show it if it exists */}} {{ with .Site.GetPage "section" $section_name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$.Param "recent_copy" | default (i18n "recentTitle" .)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 {{ $n_posts := $.Param "recent_posts_number" | default 3 }} {{/* Range through the first $n_posts items of the section */}} {{ range (first $n_posts $section)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.Render "summary-with-image" }}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end }} {{ if ge $section_count (add $n_posts 1)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i18n "more" }}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{{/* Now, range through the next four after the initial $n_posts items. Nest the requirements, "after" then "first" on the outside */}} {{ range (first 4 (after $n_posts $section))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 {{/* As above, Use $section_name to get the section title, and URL. Use "with" to only show it if it exists */}} {{ with .Site.GetPage "section" $section_name }} {{ i18n "allTitle" . }} {{ end }} {{ end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