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Use Hugo's native Table of contents feature. You must set `toc: true` in your parameters for this to show. https://gohugo.io/content-management/toc/ */}} {{- if .Params.toc -}}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i18n "whatsInThis" .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.TableOfContents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{{- end -}} {{/* Use Hugo's native related content feature to pull in content that may have similar parameters, like tags. etc. https://gohugo.io/content-management/related/ */}} {{ $related := .Site.RegularPages.Related . | first 15 }} {{ with $related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i18n "related"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{{ range . }}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{{- .Title -}}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