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67C" w:rsidRPr="0064667C" w:rsidRDefault="0064667C" w:rsidP="00AB02B6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4667C">
        <w:rPr>
          <w:rFonts w:ascii="Times New Roman" w:hAnsi="Times New Roman" w:cs="Times New Roman"/>
          <w:b/>
          <w:sz w:val="24"/>
          <w:szCs w:val="24"/>
        </w:rPr>
        <w:t>Слайд 1</w:t>
      </w:r>
    </w:p>
    <w:p w:rsidR="002D5F27" w:rsidRPr="00AB02B6" w:rsidRDefault="007E5270" w:rsidP="00AB02B6">
      <w:pPr>
        <w:jc w:val="both"/>
        <w:rPr>
          <w:rFonts w:ascii="Times New Roman" w:hAnsi="Times New Roman" w:cs="Times New Roman"/>
          <w:sz w:val="24"/>
          <w:szCs w:val="24"/>
        </w:rPr>
      </w:pPr>
      <w:r w:rsidRPr="00AB02B6">
        <w:rPr>
          <w:rFonts w:ascii="Times New Roman" w:hAnsi="Times New Roman" w:cs="Times New Roman"/>
          <w:sz w:val="24"/>
          <w:szCs w:val="24"/>
        </w:rPr>
        <w:t>Большинство театральных учреждений среднего класса, например какого-нибудь регионального города, не обладают технологиями компьютеризации, автоматизации. А ведь данные технологи</w:t>
      </w:r>
      <w:r w:rsidR="0064667C">
        <w:rPr>
          <w:rFonts w:ascii="Times New Roman" w:hAnsi="Times New Roman" w:cs="Times New Roman"/>
          <w:sz w:val="24"/>
          <w:szCs w:val="24"/>
        </w:rPr>
        <w:t xml:space="preserve"> являются актуальными в наши дни, потому что они</w:t>
      </w:r>
      <w:r w:rsidRPr="00AB02B6">
        <w:rPr>
          <w:rFonts w:ascii="Times New Roman" w:hAnsi="Times New Roman" w:cs="Times New Roman"/>
          <w:sz w:val="24"/>
          <w:szCs w:val="24"/>
        </w:rPr>
        <w:t xml:space="preserve"> </w:t>
      </w:r>
      <w:r w:rsidR="007F1492" w:rsidRPr="00AB02B6">
        <w:rPr>
          <w:rFonts w:ascii="Times New Roman" w:hAnsi="Times New Roman" w:cs="Times New Roman"/>
          <w:sz w:val="24"/>
          <w:szCs w:val="24"/>
        </w:rPr>
        <w:t>позволяют автоматизировать рутинные процессы,</w:t>
      </w:r>
      <w:r w:rsidRPr="00AB02B6">
        <w:rPr>
          <w:rFonts w:ascii="Times New Roman" w:hAnsi="Times New Roman" w:cs="Times New Roman"/>
          <w:sz w:val="24"/>
          <w:szCs w:val="24"/>
        </w:rPr>
        <w:t xml:space="preserve"> сократить время поиска информации,</w:t>
      </w:r>
      <w:r w:rsidR="007F1492" w:rsidRPr="00AB02B6">
        <w:rPr>
          <w:rFonts w:ascii="Times New Roman" w:hAnsi="Times New Roman" w:cs="Times New Roman"/>
          <w:sz w:val="24"/>
          <w:szCs w:val="24"/>
        </w:rPr>
        <w:t xml:space="preserve"> хранить большие объемы данных, моментально обрабатывать информацию.</w:t>
      </w:r>
    </w:p>
    <w:p w:rsidR="0064667C" w:rsidRPr="0064667C" w:rsidRDefault="0064667C" w:rsidP="00AB02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67C"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7F1492" w:rsidRPr="00AB02B6" w:rsidRDefault="00D01236" w:rsidP="00AB02B6">
      <w:pPr>
        <w:jc w:val="both"/>
        <w:rPr>
          <w:rFonts w:ascii="Times New Roman" w:hAnsi="Times New Roman" w:cs="Times New Roman"/>
          <w:sz w:val="24"/>
          <w:szCs w:val="24"/>
        </w:rPr>
      </w:pPr>
      <w:r w:rsidRPr="00AB02B6">
        <w:rPr>
          <w:rFonts w:ascii="Times New Roman" w:hAnsi="Times New Roman" w:cs="Times New Roman"/>
          <w:sz w:val="24"/>
          <w:szCs w:val="24"/>
        </w:rPr>
        <w:t>Поэтому ц</w:t>
      </w:r>
      <w:r w:rsidR="00EB05A1" w:rsidRPr="00AB02B6">
        <w:rPr>
          <w:rFonts w:ascii="Times New Roman" w:hAnsi="Times New Roman" w:cs="Times New Roman"/>
          <w:sz w:val="24"/>
          <w:szCs w:val="24"/>
        </w:rPr>
        <w:t>елью ВКР является</w:t>
      </w:r>
      <w:r w:rsidR="007F1492" w:rsidRPr="00AB02B6">
        <w:rPr>
          <w:rFonts w:ascii="Times New Roman" w:hAnsi="Times New Roman" w:cs="Times New Roman"/>
          <w:sz w:val="24"/>
          <w:szCs w:val="24"/>
        </w:rPr>
        <w:t xml:space="preserve"> созда</w:t>
      </w:r>
      <w:r w:rsidR="00EB05A1" w:rsidRPr="00AB02B6">
        <w:rPr>
          <w:rFonts w:ascii="Times New Roman" w:hAnsi="Times New Roman" w:cs="Times New Roman"/>
          <w:sz w:val="24"/>
          <w:szCs w:val="24"/>
        </w:rPr>
        <w:t>ние</w:t>
      </w:r>
      <w:r w:rsidR="007F1492" w:rsidRPr="00AB02B6">
        <w:rPr>
          <w:rFonts w:ascii="Times New Roman" w:hAnsi="Times New Roman" w:cs="Times New Roman"/>
          <w:sz w:val="24"/>
          <w:szCs w:val="24"/>
        </w:rPr>
        <w:t xml:space="preserve"> программно</w:t>
      </w:r>
      <w:r w:rsidR="00EB05A1" w:rsidRPr="00AB02B6">
        <w:rPr>
          <w:rFonts w:ascii="Times New Roman" w:hAnsi="Times New Roman" w:cs="Times New Roman"/>
          <w:sz w:val="24"/>
          <w:szCs w:val="24"/>
        </w:rPr>
        <w:t>го обеспечения</w:t>
      </w:r>
      <w:r w:rsidR="007F1492" w:rsidRPr="00AB02B6">
        <w:rPr>
          <w:rFonts w:ascii="Times New Roman" w:hAnsi="Times New Roman" w:cs="Times New Roman"/>
          <w:sz w:val="24"/>
          <w:szCs w:val="24"/>
        </w:rPr>
        <w:t>, которое</w:t>
      </w:r>
      <w:r w:rsidRPr="00AB02B6">
        <w:rPr>
          <w:rFonts w:ascii="Times New Roman" w:hAnsi="Times New Roman" w:cs="Times New Roman"/>
          <w:sz w:val="24"/>
          <w:szCs w:val="24"/>
        </w:rPr>
        <w:t xml:space="preserve"> сможет</w:t>
      </w:r>
      <w:r w:rsidR="007F1492" w:rsidRPr="00AB02B6">
        <w:rPr>
          <w:rFonts w:ascii="Times New Roman" w:hAnsi="Times New Roman" w:cs="Times New Roman"/>
          <w:sz w:val="24"/>
          <w:szCs w:val="24"/>
        </w:rPr>
        <w:t xml:space="preserve"> увеличить эффективность работы сотрудников,  повысит производительность </w:t>
      </w:r>
      <w:r w:rsidR="00EB05A1" w:rsidRPr="00AB02B6">
        <w:rPr>
          <w:rFonts w:ascii="Times New Roman" w:hAnsi="Times New Roman" w:cs="Times New Roman"/>
          <w:sz w:val="24"/>
          <w:szCs w:val="24"/>
        </w:rPr>
        <w:t>труда</w:t>
      </w:r>
      <w:r w:rsidR="007F1492" w:rsidRPr="00AB02B6">
        <w:rPr>
          <w:rFonts w:ascii="Times New Roman" w:hAnsi="Times New Roman" w:cs="Times New Roman"/>
          <w:sz w:val="24"/>
          <w:szCs w:val="24"/>
        </w:rPr>
        <w:t xml:space="preserve">, </w:t>
      </w:r>
      <w:r w:rsidR="00EB05A1" w:rsidRPr="00AB02B6">
        <w:rPr>
          <w:rFonts w:ascii="Times New Roman" w:hAnsi="Times New Roman" w:cs="Times New Roman"/>
          <w:sz w:val="24"/>
          <w:szCs w:val="24"/>
        </w:rPr>
        <w:t xml:space="preserve">обеспечить легкость и простоту в работе с данными, получить моментальный доступ к информации. </w:t>
      </w:r>
    </w:p>
    <w:p w:rsidR="0064667C" w:rsidRPr="0064667C" w:rsidRDefault="0064667C" w:rsidP="00AB02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67C"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D01236" w:rsidRPr="00AB02B6" w:rsidRDefault="00D01236" w:rsidP="00AB02B6">
      <w:pPr>
        <w:jc w:val="both"/>
        <w:rPr>
          <w:rFonts w:ascii="Times New Roman" w:hAnsi="Times New Roman" w:cs="Times New Roman"/>
          <w:sz w:val="24"/>
          <w:szCs w:val="24"/>
        </w:rPr>
      </w:pPr>
      <w:r w:rsidRPr="00AB02B6">
        <w:rPr>
          <w:rFonts w:ascii="Times New Roman" w:hAnsi="Times New Roman" w:cs="Times New Roman"/>
          <w:sz w:val="24"/>
          <w:szCs w:val="24"/>
        </w:rPr>
        <w:t xml:space="preserve">Для достижения заданной цели необходимо проанализировать предметную область, определить функции будущей системы, разработать серверную часть </w:t>
      </w:r>
      <w:proofErr w:type="gramStart"/>
      <w:r w:rsidRPr="00AB02B6">
        <w:rPr>
          <w:rFonts w:ascii="Times New Roman" w:hAnsi="Times New Roman" w:cs="Times New Roman"/>
          <w:sz w:val="24"/>
          <w:szCs w:val="24"/>
        </w:rPr>
        <w:t>( таковой</w:t>
      </w:r>
      <w:proofErr w:type="gramEnd"/>
      <w:r w:rsidRPr="00AB02B6">
        <w:rPr>
          <w:rFonts w:ascii="Times New Roman" w:hAnsi="Times New Roman" w:cs="Times New Roman"/>
          <w:sz w:val="24"/>
          <w:szCs w:val="24"/>
        </w:rPr>
        <w:t xml:space="preserve"> является база данных), разработать клиентскую часть ( которая будет взаимодействовать с серверной частью), составить необходимую документацию по работе с программой, протестировать на работоспособность созданный программный продукт.</w:t>
      </w:r>
    </w:p>
    <w:p w:rsidR="00645B58" w:rsidRPr="00AB02B6" w:rsidRDefault="00D01236" w:rsidP="00AB02B6">
      <w:pPr>
        <w:jc w:val="both"/>
        <w:rPr>
          <w:rFonts w:ascii="Times New Roman" w:hAnsi="Times New Roman" w:cs="Times New Roman"/>
          <w:sz w:val="24"/>
          <w:szCs w:val="24"/>
        </w:rPr>
      </w:pPr>
      <w:r w:rsidRPr="00AB02B6">
        <w:rPr>
          <w:rFonts w:ascii="Times New Roman" w:hAnsi="Times New Roman" w:cs="Times New Roman"/>
          <w:sz w:val="24"/>
          <w:szCs w:val="24"/>
        </w:rPr>
        <w:t>В ходе анализа предметной области я выбрал</w:t>
      </w:r>
      <w:r w:rsidR="00645B58" w:rsidRPr="00AB02B6">
        <w:rPr>
          <w:rFonts w:ascii="Times New Roman" w:hAnsi="Times New Roman" w:cs="Times New Roman"/>
          <w:sz w:val="24"/>
          <w:szCs w:val="24"/>
        </w:rPr>
        <w:t xml:space="preserve"> следующие средства разработки: </w:t>
      </w:r>
    </w:p>
    <w:p w:rsidR="0064667C" w:rsidRPr="0064667C" w:rsidRDefault="0064667C" w:rsidP="00AB02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67C"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="00D01236" w:rsidRPr="00AB02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1236" w:rsidRPr="00AB02B6" w:rsidRDefault="00645B58" w:rsidP="00AB02B6">
      <w:pPr>
        <w:jc w:val="both"/>
        <w:rPr>
          <w:rFonts w:ascii="Times New Roman" w:hAnsi="Times New Roman" w:cs="Times New Roman"/>
          <w:sz w:val="24"/>
          <w:szCs w:val="24"/>
        </w:rPr>
      </w:pPr>
      <w:r w:rsidRPr="00AB02B6">
        <w:rPr>
          <w:rFonts w:ascii="Times New Roman" w:hAnsi="Times New Roman" w:cs="Times New Roman"/>
          <w:sz w:val="24"/>
          <w:szCs w:val="24"/>
        </w:rPr>
        <w:t xml:space="preserve">СУБД </w:t>
      </w:r>
      <w:r w:rsidR="00D01236" w:rsidRPr="00AB02B6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01236" w:rsidRPr="00AB02B6">
        <w:rPr>
          <w:rFonts w:ascii="Times New Roman" w:hAnsi="Times New Roman" w:cs="Times New Roman"/>
          <w:sz w:val="24"/>
          <w:szCs w:val="24"/>
        </w:rPr>
        <w:t xml:space="preserve"> </w:t>
      </w:r>
      <w:r w:rsidR="00D01236" w:rsidRPr="00AB02B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D01236" w:rsidRPr="00AB02B6">
        <w:rPr>
          <w:rFonts w:ascii="Times New Roman" w:hAnsi="Times New Roman" w:cs="Times New Roman"/>
          <w:sz w:val="24"/>
          <w:szCs w:val="24"/>
        </w:rPr>
        <w:t xml:space="preserve"> </w:t>
      </w:r>
      <w:r w:rsidR="00D01236" w:rsidRPr="00AB02B6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D01236" w:rsidRPr="00AB02B6">
        <w:rPr>
          <w:rFonts w:ascii="Times New Roman" w:hAnsi="Times New Roman" w:cs="Times New Roman"/>
          <w:sz w:val="24"/>
          <w:szCs w:val="24"/>
        </w:rPr>
        <w:t xml:space="preserve"> 2012, потому что</w:t>
      </w:r>
      <w:r w:rsidRPr="00AB02B6">
        <w:rPr>
          <w:rFonts w:ascii="Times New Roman" w:hAnsi="Times New Roman" w:cs="Times New Roman"/>
          <w:sz w:val="24"/>
          <w:szCs w:val="24"/>
        </w:rPr>
        <w:t xml:space="preserve"> он</w:t>
      </w:r>
      <w:r w:rsidR="00D01236" w:rsidRPr="00AB02B6">
        <w:rPr>
          <w:rFonts w:ascii="Times New Roman" w:hAnsi="Times New Roman" w:cs="Times New Roman"/>
          <w:sz w:val="24"/>
          <w:szCs w:val="24"/>
        </w:rPr>
        <w:t xml:space="preserve"> обладает </w:t>
      </w:r>
      <w:r w:rsidRPr="00AB02B6">
        <w:rPr>
          <w:rFonts w:ascii="Times New Roman" w:hAnsi="Times New Roman" w:cs="Times New Roman"/>
          <w:sz w:val="24"/>
          <w:szCs w:val="24"/>
        </w:rPr>
        <w:t xml:space="preserve">такими </w:t>
      </w:r>
      <w:r w:rsidR="00D01236" w:rsidRPr="00AB02B6">
        <w:rPr>
          <w:rFonts w:ascii="Times New Roman" w:hAnsi="Times New Roman" w:cs="Times New Roman"/>
          <w:sz w:val="24"/>
          <w:szCs w:val="24"/>
        </w:rPr>
        <w:t>особенностями</w:t>
      </w:r>
      <w:r w:rsidRPr="00AB02B6">
        <w:rPr>
          <w:rFonts w:ascii="Times New Roman" w:hAnsi="Times New Roman" w:cs="Times New Roman"/>
          <w:sz w:val="24"/>
          <w:szCs w:val="24"/>
        </w:rPr>
        <w:t xml:space="preserve">, как простота администрирования, быстродействие выполнение функций, низкие требования к системе, </w:t>
      </w:r>
      <w:proofErr w:type="spellStart"/>
      <w:r w:rsidRPr="00AB02B6">
        <w:rPr>
          <w:rFonts w:ascii="Times New Roman" w:hAnsi="Times New Roman" w:cs="Times New Roman"/>
          <w:sz w:val="24"/>
          <w:szCs w:val="24"/>
        </w:rPr>
        <w:t>малозатратный</w:t>
      </w:r>
      <w:proofErr w:type="spellEnd"/>
      <w:r w:rsidRPr="00AB02B6">
        <w:rPr>
          <w:rFonts w:ascii="Times New Roman" w:hAnsi="Times New Roman" w:cs="Times New Roman"/>
          <w:sz w:val="24"/>
          <w:szCs w:val="24"/>
        </w:rPr>
        <w:t xml:space="preserve"> для обучения сотрудников, обладает графическими средствами.</w:t>
      </w:r>
    </w:p>
    <w:p w:rsidR="0064667C" w:rsidRPr="0064667C" w:rsidRDefault="0064667C" w:rsidP="00AB02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67C"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645B58" w:rsidRPr="00AB02B6" w:rsidRDefault="00645B58" w:rsidP="00AB02B6">
      <w:pPr>
        <w:jc w:val="both"/>
        <w:rPr>
          <w:rFonts w:ascii="Times New Roman" w:hAnsi="Times New Roman" w:cs="Times New Roman"/>
          <w:sz w:val="24"/>
          <w:szCs w:val="24"/>
        </w:rPr>
      </w:pPr>
      <w:r w:rsidRPr="00AB02B6">
        <w:rPr>
          <w:rFonts w:ascii="Times New Roman" w:hAnsi="Times New Roman" w:cs="Times New Roman"/>
          <w:sz w:val="24"/>
          <w:szCs w:val="24"/>
        </w:rPr>
        <w:t xml:space="preserve">среда разработки </w:t>
      </w:r>
      <w:r w:rsidRPr="00AB02B6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B02B6">
        <w:rPr>
          <w:rFonts w:ascii="Times New Roman" w:hAnsi="Times New Roman" w:cs="Times New Roman"/>
          <w:sz w:val="24"/>
          <w:szCs w:val="24"/>
        </w:rPr>
        <w:t xml:space="preserve"> </w:t>
      </w:r>
      <w:r w:rsidRPr="00AB02B6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B02B6">
        <w:rPr>
          <w:rFonts w:ascii="Times New Roman" w:hAnsi="Times New Roman" w:cs="Times New Roman"/>
          <w:sz w:val="24"/>
          <w:szCs w:val="24"/>
        </w:rPr>
        <w:t xml:space="preserve"> 2015, потому что у нее быстрая скорость создания приложений, высокие качества создаваемого приложения, низкие требования разработанного приложения к системе, большое количество компонентов.</w:t>
      </w:r>
    </w:p>
    <w:p w:rsidR="0064667C" w:rsidRPr="0064667C" w:rsidRDefault="0064667C" w:rsidP="00AB02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67C"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A725C8" w:rsidRPr="00AB02B6" w:rsidRDefault="00A725C8" w:rsidP="00AB02B6">
      <w:pPr>
        <w:jc w:val="both"/>
        <w:rPr>
          <w:rFonts w:ascii="Times New Roman" w:hAnsi="Times New Roman" w:cs="Times New Roman"/>
          <w:sz w:val="24"/>
          <w:szCs w:val="24"/>
        </w:rPr>
      </w:pPr>
      <w:r w:rsidRPr="00AB02B6">
        <w:rPr>
          <w:rFonts w:ascii="Times New Roman" w:hAnsi="Times New Roman" w:cs="Times New Roman"/>
          <w:sz w:val="24"/>
          <w:szCs w:val="24"/>
        </w:rPr>
        <w:t>Что бы разработать серверную части были</w:t>
      </w:r>
      <w:r w:rsidR="00FD3A40" w:rsidRPr="00AB02B6">
        <w:rPr>
          <w:rFonts w:ascii="Times New Roman" w:hAnsi="Times New Roman" w:cs="Times New Roman"/>
          <w:sz w:val="24"/>
          <w:szCs w:val="24"/>
        </w:rPr>
        <w:t xml:space="preserve"> проанализированы различные источники, составлены бизнес правила</w:t>
      </w:r>
      <w:r w:rsidRPr="00AB02B6">
        <w:rPr>
          <w:rFonts w:ascii="Times New Roman" w:hAnsi="Times New Roman" w:cs="Times New Roman"/>
          <w:sz w:val="24"/>
          <w:szCs w:val="24"/>
        </w:rPr>
        <w:t xml:space="preserve">. После этого строилась </w:t>
      </w:r>
      <w:r w:rsidRPr="00AB02B6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AB02B6">
        <w:rPr>
          <w:rFonts w:ascii="Times New Roman" w:hAnsi="Times New Roman" w:cs="Times New Roman"/>
          <w:sz w:val="24"/>
          <w:szCs w:val="24"/>
        </w:rPr>
        <w:t xml:space="preserve">-диаграмма, которая </w:t>
      </w:r>
      <w:r w:rsidR="00DC35E9" w:rsidRPr="00AB02B6">
        <w:rPr>
          <w:rFonts w:ascii="Times New Roman" w:hAnsi="Times New Roman" w:cs="Times New Roman"/>
          <w:sz w:val="24"/>
          <w:szCs w:val="24"/>
        </w:rPr>
        <w:t xml:space="preserve">показана на слайде. Далее был ряд проверок связанный с правильностью построения данной схемы. </w:t>
      </w:r>
    </w:p>
    <w:p w:rsidR="0064667C" w:rsidRPr="0064667C" w:rsidRDefault="0064667C" w:rsidP="00AB02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67C"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DC35E9" w:rsidRPr="00AB02B6" w:rsidRDefault="00DC35E9" w:rsidP="00AB02B6">
      <w:pPr>
        <w:jc w:val="both"/>
        <w:rPr>
          <w:rFonts w:ascii="Times New Roman" w:hAnsi="Times New Roman" w:cs="Times New Roman"/>
          <w:sz w:val="24"/>
          <w:szCs w:val="24"/>
        </w:rPr>
      </w:pPr>
      <w:r w:rsidRPr="00AB02B6">
        <w:rPr>
          <w:rFonts w:ascii="Times New Roman" w:hAnsi="Times New Roman" w:cs="Times New Roman"/>
          <w:sz w:val="24"/>
          <w:szCs w:val="24"/>
        </w:rPr>
        <w:t>После этого была построена схема данных.</w:t>
      </w:r>
    </w:p>
    <w:p w:rsidR="0064667C" w:rsidRPr="0064667C" w:rsidRDefault="0064667C" w:rsidP="00AB02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67C"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645B58" w:rsidRPr="00AB02B6" w:rsidRDefault="00DC35E9" w:rsidP="00AB02B6">
      <w:pPr>
        <w:jc w:val="both"/>
        <w:rPr>
          <w:rFonts w:ascii="Times New Roman" w:hAnsi="Times New Roman" w:cs="Times New Roman"/>
          <w:sz w:val="24"/>
          <w:szCs w:val="24"/>
        </w:rPr>
      </w:pPr>
      <w:r w:rsidRPr="00AB02B6">
        <w:rPr>
          <w:rFonts w:ascii="Times New Roman" w:hAnsi="Times New Roman" w:cs="Times New Roman"/>
          <w:sz w:val="24"/>
          <w:szCs w:val="24"/>
        </w:rPr>
        <w:t>Разработка интерфейса проходила немного интереснее. Была</w:t>
      </w:r>
      <w:r w:rsidR="00AB02B6">
        <w:rPr>
          <w:rFonts w:ascii="Times New Roman" w:hAnsi="Times New Roman" w:cs="Times New Roman"/>
          <w:sz w:val="24"/>
          <w:szCs w:val="24"/>
        </w:rPr>
        <w:t xml:space="preserve"> проведен анализ требований к интерфейсу,</w:t>
      </w:r>
      <w:r w:rsidRPr="00AB02B6">
        <w:rPr>
          <w:rFonts w:ascii="Times New Roman" w:hAnsi="Times New Roman" w:cs="Times New Roman"/>
          <w:sz w:val="24"/>
          <w:szCs w:val="24"/>
        </w:rPr>
        <w:t xml:space="preserve"> </w:t>
      </w:r>
      <w:r w:rsidR="00FD3A40" w:rsidRPr="00AB02B6">
        <w:rPr>
          <w:rFonts w:ascii="Times New Roman" w:hAnsi="Times New Roman" w:cs="Times New Roman"/>
          <w:sz w:val="24"/>
          <w:szCs w:val="24"/>
        </w:rPr>
        <w:t>разработана общая структура ИС</w:t>
      </w:r>
      <w:r w:rsidR="00A725C8" w:rsidRPr="00AB02B6">
        <w:rPr>
          <w:rFonts w:ascii="Times New Roman" w:hAnsi="Times New Roman" w:cs="Times New Roman"/>
          <w:sz w:val="24"/>
          <w:szCs w:val="24"/>
        </w:rPr>
        <w:t>, которую можно видеть на слайде</w:t>
      </w:r>
      <w:r w:rsidR="00FD3A40" w:rsidRPr="00AB02B6">
        <w:rPr>
          <w:rFonts w:ascii="Times New Roman" w:hAnsi="Times New Roman" w:cs="Times New Roman"/>
          <w:sz w:val="24"/>
          <w:szCs w:val="24"/>
        </w:rPr>
        <w:t>.</w:t>
      </w:r>
      <w:r w:rsidR="00A725C8" w:rsidRPr="00AB02B6">
        <w:rPr>
          <w:rFonts w:ascii="Times New Roman" w:hAnsi="Times New Roman" w:cs="Times New Roman"/>
          <w:sz w:val="24"/>
          <w:szCs w:val="24"/>
        </w:rPr>
        <w:t xml:space="preserve"> </w:t>
      </w:r>
      <w:r w:rsidRPr="00AB02B6">
        <w:rPr>
          <w:rFonts w:ascii="Times New Roman" w:hAnsi="Times New Roman" w:cs="Times New Roman"/>
          <w:sz w:val="24"/>
          <w:szCs w:val="24"/>
        </w:rPr>
        <w:t xml:space="preserve">Она </w:t>
      </w:r>
      <w:r w:rsidRPr="00AB02B6">
        <w:rPr>
          <w:rFonts w:ascii="Times New Roman" w:hAnsi="Times New Roman" w:cs="Times New Roman"/>
          <w:sz w:val="24"/>
          <w:szCs w:val="24"/>
        </w:rPr>
        <w:lastRenderedPageBreak/>
        <w:t xml:space="preserve">помогает более наглядно понять какие участники находятся в системе, </w:t>
      </w:r>
      <w:proofErr w:type="gramStart"/>
      <w:r w:rsidRPr="00AB02B6">
        <w:rPr>
          <w:rFonts w:ascii="Times New Roman" w:hAnsi="Times New Roman" w:cs="Times New Roman"/>
          <w:sz w:val="24"/>
          <w:szCs w:val="24"/>
        </w:rPr>
        <w:t xml:space="preserve">как </w:t>
      </w:r>
      <w:r w:rsidR="00645B58" w:rsidRPr="00AB02B6">
        <w:rPr>
          <w:rFonts w:ascii="Times New Roman" w:hAnsi="Times New Roman" w:cs="Times New Roman"/>
          <w:sz w:val="24"/>
          <w:szCs w:val="24"/>
        </w:rPr>
        <w:t xml:space="preserve"> </w:t>
      </w:r>
      <w:r w:rsidRPr="00AB02B6">
        <w:rPr>
          <w:rFonts w:ascii="Times New Roman" w:hAnsi="Times New Roman" w:cs="Times New Roman"/>
          <w:sz w:val="24"/>
          <w:szCs w:val="24"/>
        </w:rPr>
        <w:t>они</w:t>
      </w:r>
      <w:proofErr w:type="gramEnd"/>
      <w:r w:rsidRPr="00AB02B6">
        <w:rPr>
          <w:rFonts w:ascii="Times New Roman" w:hAnsi="Times New Roman" w:cs="Times New Roman"/>
          <w:sz w:val="24"/>
          <w:szCs w:val="24"/>
        </w:rPr>
        <w:t xml:space="preserve"> взаимодействуют между собой. </w:t>
      </w:r>
    </w:p>
    <w:p w:rsidR="0064667C" w:rsidRPr="0064667C" w:rsidRDefault="0064667C" w:rsidP="00AB02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67C"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:rsidR="004F3FD3" w:rsidRPr="00AB02B6" w:rsidRDefault="004F3FD3" w:rsidP="00AB02B6">
      <w:pPr>
        <w:jc w:val="both"/>
        <w:rPr>
          <w:rFonts w:ascii="Times New Roman" w:hAnsi="Times New Roman" w:cs="Times New Roman"/>
          <w:sz w:val="24"/>
          <w:szCs w:val="24"/>
        </w:rPr>
      </w:pPr>
      <w:r w:rsidRPr="00AB02B6">
        <w:rPr>
          <w:rFonts w:ascii="Times New Roman" w:hAnsi="Times New Roman" w:cs="Times New Roman"/>
          <w:sz w:val="24"/>
          <w:szCs w:val="24"/>
        </w:rPr>
        <w:t xml:space="preserve">Составлены различные бизнес-правила, один из которых можно видеть на слайде. Данные правила помогают более детально понять, как тот или иной участник взаимодействует между собой. </w:t>
      </w:r>
    </w:p>
    <w:p w:rsidR="0064667C" w:rsidRPr="0064667C" w:rsidRDefault="0064667C" w:rsidP="00AB02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67C">
        <w:rPr>
          <w:rFonts w:ascii="Times New Roman" w:hAnsi="Times New Roman" w:cs="Times New Roman"/>
          <w:b/>
          <w:sz w:val="24"/>
          <w:szCs w:val="24"/>
        </w:rPr>
        <w:t>Слайд 1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4F3FD3" w:rsidRPr="00AB02B6" w:rsidRDefault="00AB02B6" w:rsidP="00AB02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Разработано дерево форм, которое</w:t>
      </w:r>
      <w:r w:rsidR="004F3FD3" w:rsidRPr="00AB02B6">
        <w:rPr>
          <w:rFonts w:ascii="Times New Roman" w:hAnsi="Times New Roman" w:cs="Times New Roman"/>
          <w:sz w:val="24"/>
          <w:szCs w:val="24"/>
        </w:rPr>
        <w:t xml:space="preserve"> помогает определить порядок подчиненности низших компонентов программы к высшим. Это очень удобно при создании прототипа интерфейса. </w:t>
      </w:r>
    </w:p>
    <w:p w:rsidR="0064667C" w:rsidRPr="0064667C" w:rsidRDefault="0064667C" w:rsidP="00AB02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67C">
        <w:rPr>
          <w:rFonts w:ascii="Times New Roman" w:hAnsi="Times New Roman" w:cs="Times New Roman"/>
          <w:b/>
          <w:sz w:val="24"/>
          <w:szCs w:val="24"/>
        </w:rPr>
        <w:t>Слайд 1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4F3FD3" w:rsidRPr="00AB02B6" w:rsidRDefault="004F3FD3" w:rsidP="00AB02B6">
      <w:pPr>
        <w:jc w:val="both"/>
        <w:rPr>
          <w:rFonts w:ascii="Times New Roman" w:hAnsi="Times New Roman" w:cs="Times New Roman"/>
          <w:sz w:val="24"/>
          <w:szCs w:val="24"/>
        </w:rPr>
      </w:pPr>
      <w:r w:rsidRPr="00AB02B6">
        <w:rPr>
          <w:rFonts w:ascii="Times New Roman" w:hAnsi="Times New Roman" w:cs="Times New Roman"/>
          <w:sz w:val="24"/>
          <w:szCs w:val="24"/>
        </w:rPr>
        <w:t>После всех этих манипуляций был разработан интерфейс.</w:t>
      </w:r>
    </w:p>
    <w:p w:rsidR="0064667C" w:rsidRPr="0064667C" w:rsidRDefault="0064667C" w:rsidP="00AB02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67C">
        <w:rPr>
          <w:rFonts w:ascii="Times New Roman" w:hAnsi="Times New Roman" w:cs="Times New Roman"/>
          <w:b/>
          <w:sz w:val="24"/>
          <w:szCs w:val="24"/>
        </w:rPr>
        <w:t>Слайд 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AB02B6" w:rsidRDefault="004F3FD3" w:rsidP="00AB02B6">
      <w:pPr>
        <w:jc w:val="both"/>
        <w:rPr>
          <w:rFonts w:ascii="Times New Roman" w:hAnsi="Times New Roman" w:cs="Times New Roman"/>
          <w:sz w:val="24"/>
          <w:szCs w:val="24"/>
        </w:rPr>
      </w:pPr>
      <w:r w:rsidRPr="00AB02B6">
        <w:rPr>
          <w:rFonts w:ascii="Times New Roman" w:hAnsi="Times New Roman" w:cs="Times New Roman"/>
          <w:sz w:val="24"/>
          <w:szCs w:val="24"/>
        </w:rPr>
        <w:t xml:space="preserve">Немаловажную часть в данной работе сыграла документация. Это неотъемлемая часть разработки программного обеспечения. Документация представлена в виде двух разделов: </w:t>
      </w:r>
      <w:r w:rsidR="00AB02B6" w:rsidRPr="00AB02B6">
        <w:rPr>
          <w:rFonts w:ascii="Times New Roman" w:hAnsi="Times New Roman" w:cs="Times New Roman"/>
          <w:sz w:val="24"/>
          <w:szCs w:val="24"/>
        </w:rPr>
        <w:t xml:space="preserve">руководство системного программиста, которая помогает разработчику  разобраться в тонкостях программы и настроить ее, узнать какой файл за что отвечает, и руководство оператора, которая помогает обычному пользователю разобраться в работе с программой, устранить возникшие ошибки. </w:t>
      </w:r>
    </w:p>
    <w:p w:rsidR="0064667C" w:rsidRPr="0064667C" w:rsidRDefault="0064667C" w:rsidP="00AB02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67C">
        <w:rPr>
          <w:rFonts w:ascii="Times New Roman" w:hAnsi="Times New Roman" w:cs="Times New Roman"/>
          <w:b/>
          <w:sz w:val="24"/>
          <w:szCs w:val="24"/>
        </w:rPr>
        <w:t>Слайд 1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="00AB02B6" w:rsidRPr="00AB02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FD3" w:rsidRPr="00AB02B6" w:rsidRDefault="00AB02B6" w:rsidP="00AB02B6">
      <w:pPr>
        <w:jc w:val="both"/>
        <w:rPr>
          <w:rFonts w:ascii="Times New Roman" w:hAnsi="Times New Roman" w:cs="Times New Roman"/>
          <w:sz w:val="24"/>
          <w:szCs w:val="24"/>
        </w:rPr>
      </w:pPr>
      <w:r w:rsidRPr="00AB02B6">
        <w:rPr>
          <w:rFonts w:ascii="Times New Roman" w:hAnsi="Times New Roman" w:cs="Times New Roman"/>
          <w:sz w:val="24"/>
          <w:szCs w:val="24"/>
        </w:rPr>
        <w:t>В целом разработан пригодный программный продукт, который был протестирован на работоспособность и отвечает всем заявленным требованиям.</w:t>
      </w:r>
    </w:p>
    <w:p w:rsidR="00EB05A1" w:rsidRPr="00AB02B6" w:rsidRDefault="00EB05A1" w:rsidP="00AB02B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05A1" w:rsidRPr="00AB02B6" w:rsidSect="002D5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70"/>
    <w:rsid w:val="002D5F27"/>
    <w:rsid w:val="003663FD"/>
    <w:rsid w:val="004F3FD3"/>
    <w:rsid w:val="00645B58"/>
    <w:rsid w:val="0064667C"/>
    <w:rsid w:val="00695D19"/>
    <w:rsid w:val="007E5270"/>
    <w:rsid w:val="007F1492"/>
    <w:rsid w:val="00A725C8"/>
    <w:rsid w:val="00AB02B6"/>
    <w:rsid w:val="00BC2E2A"/>
    <w:rsid w:val="00D01236"/>
    <w:rsid w:val="00DC35E9"/>
    <w:rsid w:val="00EB05A1"/>
    <w:rsid w:val="00FD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7836D9-F943-413C-A1A7-E27B07AB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3FD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F3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Paul Panin</cp:lastModifiedBy>
  <cp:revision>2</cp:revision>
  <dcterms:created xsi:type="dcterms:W3CDTF">2020-06-14T07:12:00Z</dcterms:created>
  <dcterms:modified xsi:type="dcterms:W3CDTF">2020-06-14T07:12:00Z</dcterms:modified>
</cp:coreProperties>
</file>