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BF7" w:rsidRDefault="00B62BF7"/>
    <w:p w:rsidR="00616BCF" w:rsidRDefault="00616BCF"/>
    <w:p w:rsidR="00616BCF" w:rsidRDefault="00616BCF" w:rsidP="00616BCF">
      <w:pPr>
        <w:jc w:val="center"/>
        <w:rPr>
          <w:sz w:val="28"/>
          <w:szCs w:val="28"/>
        </w:rPr>
      </w:pPr>
      <w:r>
        <w:rPr>
          <w:sz w:val="28"/>
          <w:szCs w:val="28"/>
        </w:rPr>
        <w:t>SVEUČILIŠTE U ZAGREBU</w:t>
      </w:r>
    </w:p>
    <w:p w:rsidR="00616BCF" w:rsidRPr="00616BCF" w:rsidRDefault="00616BCF" w:rsidP="00616BCF">
      <w:pPr>
        <w:jc w:val="center"/>
        <w:rPr>
          <w:b/>
          <w:sz w:val="28"/>
          <w:szCs w:val="28"/>
        </w:rPr>
      </w:pPr>
      <w:r w:rsidRPr="00616BCF">
        <w:rPr>
          <w:b/>
          <w:sz w:val="28"/>
          <w:szCs w:val="28"/>
        </w:rPr>
        <w:t>FAKULTET ELEKTROTEHNIKE I RAČUNARSTVA</w:t>
      </w: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Pr="00616BCF" w:rsidRDefault="00616BCF" w:rsidP="00616BCF">
      <w:pPr>
        <w:jc w:val="center"/>
        <w:rPr>
          <w:b/>
          <w:sz w:val="28"/>
          <w:szCs w:val="28"/>
        </w:rPr>
      </w:pPr>
      <w:r w:rsidRPr="00616BCF">
        <w:rPr>
          <w:b/>
          <w:sz w:val="28"/>
          <w:szCs w:val="28"/>
        </w:rPr>
        <w:t>SEMINAR</w:t>
      </w:r>
    </w:p>
    <w:p w:rsidR="00616BCF" w:rsidRDefault="00616BCF" w:rsidP="00616BCF">
      <w:pPr>
        <w:jc w:val="center"/>
        <w:rPr>
          <w:sz w:val="28"/>
          <w:szCs w:val="28"/>
        </w:rPr>
      </w:pPr>
    </w:p>
    <w:p w:rsidR="00616BCF" w:rsidRPr="00616BCF" w:rsidRDefault="00616BCF" w:rsidP="00616BCF">
      <w:pPr>
        <w:jc w:val="center"/>
        <w:rPr>
          <w:b/>
          <w:sz w:val="36"/>
          <w:szCs w:val="36"/>
        </w:rPr>
      </w:pPr>
      <w:proofErr w:type="spellStart"/>
      <w:r w:rsidRPr="00616BCF">
        <w:rPr>
          <w:b/>
          <w:sz w:val="36"/>
          <w:szCs w:val="36"/>
        </w:rPr>
        <w:t>Radiofrekvencijsko</w:t>
      </w:r>
      <w:proofErr w:type="spellEnd"/>
      <w:r w:rsidRPr="00616BCF">
        <w:rPr>
          <w:b/>
          <w:sz w:val="36"/>
          <w:szCs w:val="36"/>
        </w:rPr>
        <w:t xml:space="preserve"> </w:t>
      </w:r>
      <w:proofErr w:type="spellStart"/>
      <w:r w:rsidRPr="00616BCF">
        <w:rPr>
          <w:b/>
          <w:sz w:val="36"/>
          <w:szCs w:val="36"/>
        </w:rPr>
        <w:t>niskošumno</w:t>
      </w:r>
      <w:proofErr w:type="spellEnd"/>
      <w:r w:rsidRPr="00616BCF">
        <w:rPr>
          <w:b/>
          <w:sz w:val="36"/>
          <w:szCs w:val="36"/>
        </w:rPr>
        <w:t xml:space="preserve"> pojačalo</w:t>
      </w:r>
    </w:p>
    <w:p w:rsidR="00616BCF" w:rsidRPr="00616BCF" w:rsidRDefault="00616BCF" w:rsidP="00616BCF">
      <w:pPr>
        <w:jc w:val="center"/>
        <w:rPr>
          <w:i/>
          <w:sz w:val="24"/>
          <w:szCs w:val="24"/>
        </w:rPr>
      </w:pPr>
      <w:r w:rsidRPr="00616BCF">
        <w:rPr>
          <w:i/>
          <w:sz w:val="24"/>
          <w:szCs w:val="24"/>
        </w:rPr>
        <w:t>Leon Kranjčević</w:t>
      </w:r>
    </w:p>
    <w:p w:rsidR="00616BCF" w:rsidRPr="00616BCF" w:rsidRDefault="00616BCF" w:rsidP="00616BCF">
      <w:pPr>
        <w:jc w:val="center"/>
        <w:rPr>
          <w:sz w:val="24"/>
          <w:szCs w:val="24"/>
        </w:rPr>
      </w:pPr>
      <w:r w:rsidRPr="00616BCF">
        <w:rPr>
          <w:sz w:val="24"/>
          <w:szCs w:val="24"/>
        </w:rPr>
        <w:t xml:space="preserve">Voditelj: </w:t>
      </w:r>
      <w:r w:rsidRPr="00616BCF">
        <w:rPr>
          <w:i/>
          <w:sz w:val="24"/>
          <w:szCs w:val="24"/>
        </w:rPr>
        <w:t xml:space="preserve">Josip </w:t>
      </w:r>
      <w:proofErr w:type="spellStart"/>
      <w:r w:rsidRPr="00616BCF">
        <w:rPr>
          <w:i/>
          <w:sz w:val="24"/>
          <w:szCs w:val="24"/>
        </w:rPr>
        <w:t>Žilak</w:t>
      </w:r>
      <w:proofErr w:type="spellEnd"/>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r>
        <w:rPr>
          <w:sz w:val="28"/>
          <w:szCs w:val="28"/>
        </w:rPr>
        <w:t>Zagreb, travanj, 2019.</w:t>
      </w: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jc w:val="center"/>
        <w:rPr>
          <w:sz w:val="28"/>
          <w:szCs w:val="28"/>
        </w:rPr>
      </w:pPr>
    </w:p>
    <w:p w:rsidR="00616BCF" w:rsidRDefault="00616BCF" w:rsidP="00616BCF">
      <w:pPr>
        <w:rPr>
          <w:sz w:val="28"/>
          <w:szCs w:val="28"/>
        </w:rPr>
      </w:pPr>
    </w:p>
    <w:sdt>
      <w:sdtPr>
        <w:rPr>
          <w:rFonts w:asciiTheme="minorHAnsi" w:eastAsiaTheme="minorHAnsi" w:hAnsiTheme="minorHAnsi" w:cstheme="minorBidi"/>
          <w:color w:val="auto"/>
          <w:sz w:val="22"/>
          <w:szCs w:val="22"/>
          <w:lang w:eastAsia="en-US"/>
        </w:rPr>
        <w:id w:val="361566019"/>
        <w:docPartObj>
          <w:docPartGallery w:val="Table of Contents"/>
          <w:docPartUnique/>
        </w:docPartObj>
      </w:sdtPr>
      <w:sdtEndPr>
        <w:rPr>
          <w:b/>
          <w:bCs/>
        </w:rPr>
      </w:sdtEndPr>
      <w:sdtContent>
        <w:p w:rsidR="00FD0009" w:rsidRDefault="00FD0009">
          <w:pPr>
            <w:pStyle w:val="TOCNaslov"/>
            <w:rPr>
              <w:b/>
              <w:color w:val="auto"/>
            </w:rPr>
          </w:pPr>
          <w:r w:rsidRPr="0090001E">
            <w:rPr>
              <w:b/>
              <w:color w:val="auto"/>
            </w:rPr>
            <w:t>Sadržaj</w:t>
          </w:r>
        </w:p>
        <w:p w:rsidR="0090001E" w:rsidRDefault="0090001E" w:rsidP="0090001E">
          <w:pPr>
            <w:rPr>
              <w:lang w:eastAsia="hr-HR"/>
            </w:rPr>
          </w:pPr>
        </w:p>
        <w:p w:rsidR="0090001E" w:rsidRPr="0090001E" w:rsidRDefault="0090001E" w:rsidP="0090001E">
          <w:pPr>
            <w:rPr>
              <w:lang w:eastAsia="hr-HR"/>
            </w:rPr>
          </w:pPr>
        </w:p>
        <w:p w:rsidR="00FD0009" w:rsidRPr="0090001E" w:rsidRDefault="00FD0009" w:rsidP="00FD0009">
          <w:pPr>
            <w:rPr>
              <w:sz w:val="32"/>
              <w:lang w:eastAsia="hr-HR"/>
            </w:rPr>
          </w:pPr>
        </w:p>
        <w:p w:rsidR="0090001E" w:rsidRPr="0090001E" w:rsidRDefault="00FD0009">
          <w:pPr>
            <w:pStyle w:val="Sadraj1"/>
            <w:tabs>
              <w:tab w:val="left" w:pos="440"/>
              <w:tab w:val="right" w:leader="dot" w:pos="9062"/>
            </w:tabs>
            <w:rPr>
              <w:rFonts w:eastAsiaTheme="minorEastAsia"/>
              <w:noProof/>
              <w:sz w:val="32"/>
              <w:lang w:eastAsia="hr-HR"/>
            </w:rPr>
          </w:pPr>
          <w:r w:rsidRPr="0090001E">
            <w:rPr>
              <w:sz w:val="32"/>
            </w:rPr>
            <w:fldChar w:fldCharType="begin"/>
          </w:r>
          <w:r w:rsidRPr="0090001E">
            <w:rPr>
              <w:sz w:val="32"/>
            </w:rPr>
            <w:instrText xml:space="preserve"> TOC \o "1-1" \h \z \u </w:instrText>
          </w:r>
          <w:r w:rsidRPr="0090001E">
            <w:rPr>
              <w:sz w:val="32"/>
            </w:rPr>
            <w:fldChar w:fldCharType="separate"/>
          </w:r>
          <w:hyperlink w:anchor="_Toc5908041" w:history="1">
            <w:r w:rsidR="0090001E" w:rsidRPr="0090001E">
              <w:rPr>
                <w:rStyle w:val="Hiperveza"/>
                <w:noProof/>
                <w:sz w:val="32"/>
              </w:rPr>
              <w:t>1.</w:t>
            </w:r>
            <w:r w:rsidR="0090001E" w:rsidRPr="0090001E">
              <w:rPr>
                <w:rFonts w:eastAsiaTheme="minorEastAsia"/>
                <w:noProof/>
                <w:sz w:val="32"/>
                <w:lang w:eastAsia="hr-HR"/>
              </w:rPr>
              <w:tab/>
            </w:r>
            <w:r w:rsidR="0090001E" w:rsidRPr="0090001E">
              <w:rPr>
                <w:rStyle w:val="Hiperveza"/>
                <w:noProof/>
                <w:sz w:val="32"/>
              </w:rPr>
              <w:t>UVOD U POJAČALA</w:t>
            </w:r>
            <w:r w:rsidR="0090001E" w:rsidRPr="0090001E">
              <w:rPr>
                <w:noProof/>
                <w:webHidden/>
                <w:sz w:val="32"/>
              </w:rPr>
              <w:tab/>
            </w:r>
            <w:r w:rsidR="0090001E" w:rsidRPr="0090001E">
              <w:rPr>
                <w:noProof/>
                <w:webHidden/>
                <w:sz w:val="32"/>
              </w:rPr>
              <w:fldChar w:fldCharType="begin"/>
            </w:r>
            <w:r w:rsidR="0090001E" w:rsidRPr="0090001E">
              <w:rPr>
                <w:noProof/>
                <w:webHidden/>
                <w:sz w:val="32"/>
              </w:rPr>
              <w:instrText xml:space="preserve"> PAGEREF _Toc5908041 \h </w:instrText>
            </w:r>
            <w:r w:rsidR="0090001E" w:rsidRPr="0090001E">
              <w:rPr>
                <w:noProof/>
                <w:webHidden/>
                <w:sz w:val="32"/>
              </w:rPr>
            </w:r>
            <w:r w:rsidR="0090001E" w:rsidRPr="0090001E">
              <w:rPr>
                <w:noProof/>
                <w:webHidden/>
                <w:sz w:val="32"/>
              </w:rPr>
              <w:fldChar w:fldCharType="separate"/>
            </w:r>
            <w:r w:rsidR="0090001E" w:rsidRPr="0090001E">
              <w:rPr>
                <w:noProof/>
                <w:webHidden/>
                <w:sz w:val="32"/>
              </w:rPr>
              <w:t>3</w:t>
            </w:r>
            <w:r w:rsidR="0090001E" w:rsidRPr="0090001E">
              <w:rPr>
                <w:noProof/>
                <w:webHidden/>
                <w:sz w:val="32"/>
              </w:rPr>
              <w:fldChar w:fldCharType="end"/>
            </w:r>
          </w:hyperlink>
        </w:p>
        <w:p w:rsidR="0090001E" w:rsidRPr="0090001E" w:rsidRDefault="00D4226F">
          <w:pPr>
            <w:pStyle w:val="Sadraj1"/>
            <w:tabs>
              <w:tab w:val="left" w:pos="440"/>
              <w:tab w:val="right" w:leader="dot" w:pos="9062"/>
            </w:tabs>
            <w:rPr>
              <w:rFonts w:eastAsiaTheme="minorEastAsia"/>
              <w:noProof/>
              <w:sz w:val="32"/>
              <w:lang w:eastAsia="hr-HR"/>
            </w:rPr>
          </w:pPr>
          <w:hyperlink w:anchor="_Toc5908042" w:history="1">
            <w:r w:rsidR="0090001E" w:rsidRPr="0090001E">
              <w:rPr>
                <w:rStyle w:val="Hiperveza"/>
                <w:noProof/>
                <w:sz w:val="32"/>
              </w:rPr>
              <w:t>2.</w:t>
            </w:r>
            <w:r w:rsidR="0090001E" w:rsidRPr="0090001E">
              <w:rPr>
                <w:rFonts w:eastAsiaTheme="minorEastAsia"/>
                <w:noProof/>
                <w:sz w:val="32"/>
                <w:lang w:eastAsia="hr-HR"/>
              </w:rPr>
              <w:tab/>
            </w:r>
            <w:r w:rsidR="0090001E" w:rsidRPr="0090001E">
              <w:rPr>
                <w:rStyle w:val="Hiperveza"/>
                <w:noProof/>
                <w:sz w:val="32"/>
              </w:rPr>
              <w:t>RAD RADIOFREKVENCIJSKOG NISKOŠUMNOG POJAČALA</w:t>
            </w:r>
            <w:r w:rsidR="0090001E" w:rsidRPr="0090001E">
              <w:rPr>
                <w:noProof/>
                <w:webHidden/>
                <w:sz w:val="32"/>
              </w:rPr>
              <w:tab/>
            </w:r>
            <w:r w:rsidR="0090001E" w:rsidRPr="0090001E">
              <w:rPr>
                <w:noProof/>
                <w:webHidden/>
                <w:sz w:val="32"/>
              </w:rPr>
              <w:fldChar w:fldCharType="begin"/>
            </w:r>
            <w:r w:rsidR="0090001E" w:rsidRPr="0090001E">
              <w:rPr>
                <w:noProof/>
                <w:webHidden/>
                <w:sz w:val="32"/>
              </w:rPr>
              <w:instrText xml:space="preserve"> PAGEREF _Toc5908042 \h </w:instrText>
            </w:r>
            <w:r w:rsidR="0090001E" w:rsidRPr="0090001E">
              <w:rPr>
                <w:noProof/>
                <w:webHidden/>
                <w:sz w:val="32"/>
              </w:rPr>
            </w:r>
            <w:r w:rsidR="0090001E" w:rsidRPr="0090001E">
              <w:rPr>
                <w:noProof/>
                <w:webHidden/>
                <w:sz w:val="32"/>
              </w:rPr>
              <w:fldChar w:fldCharType="separate"/>
            </w:r>
            <w:r w:rsidR="0090001E" w:rsidRPr="0090001E">
              <w:rPr>
                <w:noProof/>
                <w:webHidden/>
                <w:sz w:val="32"/>
              </w:rPr>
              <w:t>4</w:t>
            </w:r>
            <w:r w:rsidR="0090001E" w:rsidRPr="0090001E">
              <w:rPr>
                <w:noProof/>
                <w:webHidden/>
                <w:sz w:val="32"/>
              </w:rPr>
              <w:fldChar w:fldCharType="end"/>
            </w:r>
          </w:hyperlink>
        </w:p>
        <w:p w:rsidR="0090001E" w:rsidRPr="0090001E" w:rsidRDefault="00D4226F">
          <w:pPr>
            <w:pStyle w:val="Sadraj1"/>
            <w:tabs>
              <w:tab w:val="left" w:pos="440"/>
              <w:tab w:val="right" w:leader="dot" w:pos="9062"/>
            </w:tabs>
            <w:rPr>
              <w:rFonts w:eastAsiaTheme="minorEastAsia"/>
              <w:noProof/>
              <w:sz w:val="32"/>
              <w:lang w:eastAsia="hr-HR"/>
            </w:rPr>
          </w:pPr>
          <w:hyperlink w:anchor="_Toc5908043" w:history="1">
            <w:r w:rsidR="0090001E" w:rsidRPr="0090001E">
              <w:rPr>
                <w:rStyle w:val="Hiperveza"/>
                <w:noProof/>
                <w:sz w:val="32"/>
              </w:rPr>
              <w:t>3.</w:t>
            </w:r>
            <w:r w:rsidR="0090001E" w:rsidRPr="0090001E">
              <w:rPr>
                <w:rFonts w:eastAsiaTheme="minorEastAsia"/>
                <w:noProof/>
                <w:sz w:val="32"/>
                <w:lang w:eastAsia="hr-HR"/>
              </w:rPr>
              <w:tab/>
            </w:r>
            <w:r w:rsidR="0090001E" w:rsidRPr="0090001E">
              <w:rPr>
                <w:rStyle w:val="Hiperveza"/>
                <w:noProof/>
                <w:sz w:val="32"/>
              </w:rPr>
              <w:t>IZRADA RADIOFREKVENCIJSKOG NISKOŠUMNOG POJAČALA</w:t>
            </w:r>
            <w:r w:rsidR="0090001E" w:rsidRPr="0090001E">
              <w:rPr>
                <w:noProof/>
                <w:webHidden/>
                <w:sz w:val="32"/>
              </w:rPr>
              <w:tab/>
            </w:r>
            <w:r w:rsidR="0090001E" w:rsidRPr="0090001E">
              <w:rPr>
                <w:noProof/>
                <w:webHidden/>
                <w:sz w:val="32"/>
              </w:rPr>
              <w:fldChar w:fldCharType="begin"/>
            </w:r>
            <w:r w:rsidR="0090001E" w:rsidRPr="0090001E">
              <w:rPr>
                <w:noProof/>
                <w:webHidden/>
                <w:sz w:val="32"/>
              </w:rPr>
              <w:instrText xml:space="preserve"> PAGEREF _Toc5908043 \h </w:instrText>
            </w:r>
            <w:r w:rsidR="0090001E" w:rsidRPr="0090001E">
              <w:rPr>
                <w:noProof/>
                <w:webHidden/>
                <w:sz w:val="32"/>
              </w:rPr>
            </w:r>
            <w:r w:rsidR="0090001E" w:rsidRPr="0090001E">
              <w:rPr>
                <w:noProof/>
                <w:webHidden/>
                <w:sz w:val="32"/>
              </w:rPr>
              <w:fldChar w:fldCharType="separate"/>
            </w:r>
            <w:r w:rsidR="0090001E" w:rsidRPr="0090001E">
              <w:rPr>
                <w:noProof/>
                <w:webHidden/>
                <w:sz w:val="32"/>
              </w:rPr>
              <w:t>5</w:t>
            </w:r>
            <w:r w:rsidR="0090001E" w:rsidRPr="0090001E">
              <w:rPr>
                <w:noProof/>
                <w:webHidden/>
                <w:sz w:val="32"/>
              </w:rPr>
              <w:fldChar w:fldCharType="end"/>
            </w:r>
          </w:hyperlink>
        </w:p>
        <w:p w:rsidR="0090001E" w:rsidRPr="0090001E" w:rsidRDefault="00D4226F">
          <w:pPr>
            <w:pStyle w:val="Sadraj1"/>
            <w:tabs>
              <w:tab w:val="left" w:pos="440"/>
              <w:tab w:val="right" w:leader="dot" w:pos="9062"/>
            </w:tabs>
            <w:rPr>
              <w:rFonts w:eastAsiaTheme="minorEastAsia"/>
              <w:noProof/>
              <w:sz w:val="32"/>
              <w:lang w:eastAsia="hr-HR"/>
            </w:rPr>
          </w:pPr>
          <w:hyperlink w:anchor="_Toc5908044" w:history="1">
            <w:r w:rsidR="0090001E" w:rsidRPr="0090001E">
              <w:rPr>
                <w:rStyle w:val="Hiperveza"/>
                <w:noProof/>
                <w:sz w:val="32"/>
              </w:rPr>
              <w:t>4.</w:t>
            </w:r>
            <w:r w:rsidR="0090001E" w:rsidRPr="0090001E">
              <w:rPr>
                <w:rFonts w:eastAsiaTheme="minorEastAsia"/>
                <w:noProof/>
                <w:sz w:val="32"/>
                <w:lang w:eastAsia="hr-HR"/>
              </w:rPr>
              <w:tab/>
            </w:r>
            <w:r w:rsidR="0090001E" w:rsidRPr="0090001E">
              <w:rPr>
                <w:rStyle w:val="Hiperveza"/>
                <w:noProof/>
                <w:sz w:val="32"/>
              </w:rPr>
              <w:t>PRIMJENA RADIOFREKVENCIJSKOG NISKOŠUMNOG POJAČALA</w:t>
            </w:r>
            <w:r w:rsidR="0090001E" w:rsidRPr="0090001E">
              <w:rPr>
                <w:noProof/>
                <w:webHidden/>
                <w:sz w:val="32"/>
              </w:rPr>
              <w:tab/>
            </w:r>
            <w:r w:rsidR="0090001E" w:rsidRPr="0090001E">
              <w:rPr>
                <w:noProof/>
                <w:webHidden/>
                <w:sz w:val="32"/>
              </w:rPr>
              <w:fldChar w:fldCharType="begin"/>
            </w:r>
            <w:r w:rsidR="0090001E" w:rsidRPr="0090001E">
              <w:rPr>
                <w:noProof/>
                <w:webHidden/>
                <w:sz w:val="32"/>
              </w:rPr>
              <w:instrText xml:space="preserve"> PAGEREF _Toc5908044 \h </w:instrText>
            </w:r>
            <w:r w:rsidR="0090001E" w:rsidRPr="0090001E">
              <w:rPr>
                <w:noProof/>
                <w:webHidden/>
                <w:sz w:val="32"/>
              </w:rPr>
            </w:r>
            <w:r w:rsidR="0090001E" w:rsidRPr="0090001E">
              <w:rPr>
                <w:noProof/>
                <w:webHidden/>
                <w:sz w:val="32"/>
              </w:rPr>
              <w:fldChar w:fldCharType="separate"/>
            </w:r>
            <w:r w:rsidR="0090001E" w:rsidRPr="0090001E">
              <w:rPr>
                <w:noProof/>
                <w:webHidden/>
                <w:sz w:val="32"/>
              </w:rPr>
              <w:t>6</w:t>
            </w:r>
            <w:r w:rsidR="0090001E" w:rsidRPr="0090001E">
              <w:rPr>
                <w:noProof/>
                <w:webHidden/>
                <w:sz w:val="32"/>
              </w:rPr>
              <w:fldChar w:fldCharType="end"/>
            </w:r>
          </w:hyperlink>
        </w:p>
        <w:p w:rsidR="0090001E" w:rsidRPr="0090001E" w:rsidRDefault="00D4226F">
          <w:pPr>
            <w:pStyle w:val="Sadraj1"/>
            <w:tabs>
              <w:tab w:val="left" w:pos="440"/>
              <w:tab w:val="right" w:leader="dot" w:pos="9062"/>
            </w:tabs>
            <w:rPr>
              <w:rFonts w:eastAsiaTheme="minorEastAsia"/>
              <w:noProof/>
              <w:sz w:val="32"/>
              <w:lang w:eastAsia="hr-HR"/>
            </w:rPr>
          </w:pPr>
          <w:hyperlink w:anchor="_Toc5908045" w:history="1">
            <w:r w:rsidR="0090001E" w:rsidRPr="0090001E">
              <w:rPr>
                <w:rStyle w:val="Hiperveza"/>
                <w:noProof/>
                <w:sz w:val="32"/>
              </w:rPr>
              <w:t>5.</w:t>
            </w:r>
            <w:r w:rsidR="0090001E" w:rsidRPr="0090001E">
              <w:rPr>
                <w:rFonts w:eastAsiaTheme="minorEastAsia"/>
                <w:noProof/>
                <w:sz w:val="32"/>
                <w:lang w:eastAsia="hr-HR"/>
              </w:rPr>
              <w:tab/>
            </w:r>
            <w:r w:rsidR="0090001E" w:rsidRPr="0090001E">
              <w:rPr>
                <w:rStyle w:val="Hiperveza"/>
                <w:noProof/>
                <w:sz w:val="32"/>
              </w:rPr>
              <w:t>ZAKLJUČAK</w:t>
            </w:r>
            <w:r w:rsidR="0090001E" w:rsidRPr="0090001E">
              <w:rPr>
                <w:noProof/>
                <w:webHidden/>
                <w:sz w:val="32"/>
              </w:rPr>
              <w:tab/>
            </w:r>
            <w:r w:rsidR="0090001E" w:rsidRPr="0090001E">
              <w:rPr>
                <w:noProof/>
                <w:webHidden/>
                <w:sz w:val="32"/>
              </w:rPr>
              <w:fldChar w:fldCharType="begin"/>
            </w:r>
            <w:r w:rsidR="0090001E" w:rsidRPr="0090001E">
              <w:rPr>
                <w:noProof/>
                <w:webHidden/>
                <w:sz w:val="32"/>
              </w:rPr>
              <w:instrText xml:space="preserve"> PAGEREF _Toc5908045 \h </w:instrText>
            </w:r>
            <w:r w:rsidR="0090001E" w:rsidRPr="0090001E">
              <w:rPr>
                <w:noProof/>
                <w:webHidden/>
                <w:sz w:val="32"/>
              </w:rPr>
            </w:r>
            <w:r w:rsidR="0090001E" w:rsidRPr="0090001E">
              <w:rPr>
                <w:noProof/>
                <w:webHidden/>
                <w:sz w:val="32"/>
              </w:rPr>
              <w:fldChar w:fldCharType="separate"/>
            </w:r>
            <w:r w:rsidR="0090001E" w:rsidRPr="0090001E">
              <w:rPr>
                <w:noProof/>
                <w:webHidden/>
                <w:sz w:val="32"/>
              </w:rPr>
              <w:t>7</w:t>
            </w:r>
            <w:r w:rsidR="0090001E" w:rsidRPr="0090001E">
              <w:rPr>
                <w:noProof/>
                <w:webHidden/>
                <w:sz w:val="32"/>
              </w:rPr>
              <w:fldChar w:fldCharType="end"/>
            </w:r>
          </w:hyperlink>
        </w:p>
        <w:p w:rsidR="0090001E" w:rsidRPr="0090001E" w:rsidRDefault="00D4226F">
          <w:pPr>
            <w:pStyle w:val="Sadraj1"/>
            <w:tabs>
              <w:tab w:val="left" w:pos="440"/>
              <w:tab w:val="right" w:leader="dot" w:pos="9062"/>
            </w:tabs>
            <w:rPr>
              <w:rFonts w:eastAsiaTheme="minorEastAsia"/>
              <w:noProof/>
              <w:sz w:val="32"/>
              <w:lang w:eastAsia="hr-HR"/>
            </w:rPr>
          </w:pPr>
          <w:hyperlink w:anchor="_Toc5908046" w:history="1">
            <w:r w:rsidR="0090001E" w:rsidRPr="0090001E">
              <w:rPr>
                <w:rStyle w:val="Hiperveza"/>
                <w:noProof/>
                <w:sz w:val="32"/>
              </w:rPr>
              <w:t>6.</w:t>
            </w:r>
            <w:r w:rsidR="0090001E" w:rsidRPr="0090001E">
              <w:rPr>
                <w:rFonts w:eastAsiaTheme="minorEastAsia"/>
                <w:noProof/>
                <w:sz w:val="32"/>
                <w:lang w:eastAsia="hr-HR"/>
              </w:rPr>
              <w:tab/>
            </w:r>
            <w:r w:rsidR="0090001E" w:rsidRPr="0090001E">
              <w:rPr>
                <w:rStyle w:val="Hiperveza"/>
                <w:noProof/>
                <w:sz w:val="32"/>
              </w:rPr>
              <w:t>LITERATURA</w:t>
            </w:r>
            <w:r w:rsidR="0090001E" w:rsidRPr="0090001E">
              <w:rPr>
                <w:noProof/>
                <w:webHidden/>
                <w:sz w:val="32"/>
              </w:rPr>
              <w:tab/>
            </w:r>
            <w:r w:rsidR="0090001E" w:rsidRPr="0090001E">
              <w:rPr>
                <w:noProof/>
                <w:webHidden/>
                <w:sz w:val="32"/>
              </w:rPr>
              <w:fldChar w:fldCharType="begin"/>
            </w:r>
            <w:r w:rsidR="0090001E" w:rsidRPr="0090001E">
              <w:rPr>
                <w:noProof/>
                <w:webHidden/>
                <w:sz w:val="32"/>
              </w:rPr>
              <w:instrText xml:space="preserve"> PAGEREF _Toc5908046 \h </w:instrText>
            </w:r>
            <w:r w:rsidR="0090001E" w:rsidRPr="0090001E">
              <w:rPr>
                <w:noProof/>
                <w:webHidden/>
                <w:sz w:val="32"/>
              </w:rPr>
            </w:r>
            <w:r w:rsidR="0090001E" w:rsidRPr="0090001E">
              <w:rPr>
                <w:noProof/>
                <w:webHidden/>
                <w:sz w:val="32"/>
              </w:rPr>
              <w:fldChar w:fldCharType="separate"/>
            </w:r>
            <w:r w:rsidR="0090001E" w:rsidRPr="0090001E">
              <w:rPr>
                <w:noProof/>
                <w:webHidden/>
                <w:sz w:val="32"/>
              </w:rPr>
              <w:t>8</w:t>
            </w:r>
            <w:r w:rsidR="0090001E" w:rsidRPr="0090001E">
              <w:rPr>
                <w:noProof/>
                <w:webHidden/>
                <w:sz w:val="32"/>
              </w:rPr>
              <w:fldChar w:fldCharType="end"/>
            </w:r>
          </w:hyperlink>
        </w:p>
        <w:p w:rsidR="0090001E" w:rsidRPr="0090001E" w:rsidRDefault="00D4226F">
          <w:pPr>
            <w:pStyle w:val="Sadraj1"/>
            <w:tabs>
              <w:tab w:val="left" w:pos="440"/>
              <w:tab w:val="right" w:leader="dot" w:pos="9062"/>
            </w:tabs>
            <w:rPr>
              <w:rFonts w:eastAsiaTheme="minorEastAsia"/>
              <w:noProof/>
              <w:sz w:val="32"/>
              <w:lang w:eastAsia="hr-HR"/>
            </w:rPr>
          </w:pPr>
          <w:hyperlink w:anchor="_Toc5908047" w:history="1">
            <w:r w:rsidR="0090001E" w:rsidRPr="0090001E">
              <w:rPr>
                <w:rStyle w:val="Hiperveza"/>
                <w:noProof/>
                <w:sz w:val="32"/>
              </w:rPr>
              <w:t>7.</w:t>
            </w:r>
            <w:r w:rsidR="0090001E" w:rsidRPr="0090001E">
              <w:rPr>
                <w:rFonts w:eastAsiaTheme="minorEastAsia"/>
                <w:noProof/>
                <w:sz w:val="32"/>
                <w:lang w:eastAsia="hr-HR"/>
              </w:rPr>
              <w:tab/>
            </w:r>
            <w:r w:rsidR="0090001E" w:rsidRPr="0090001E">
              <w:rPr>
                <w:rStyle w:val="Hiperveza"/>
                <w:noProof/>
                <w:sz w:val="32"/>
              </w:rPr>
              <w:t>SAŽETAK</w:t>
            </w:r>
            <w:r w:rsidR="0090001E" w:rsidRPr="0090001E">
              <w:rPr>
                <w:noProof/>
                <w:webHidden/>
                <w:sz w:val="32"/>
              </w:rPr>
              <w:tab/>
            </w:r>
            <w:r w:rsidR="0090001E" w:rsidRPr="0090001E">
              <w:rPr>
                <w:noProof/>
                <w:webHidden/>
                <w:sz w:val="32"/>
              </w:rPr>
              <w:fldChar w:fldCharType="begin"/>
            </w:r>
            <w:r w:rsidR="0090001E" w:rsidRPr="0090001E">
              <w:rPr>
                <w:noProof/>
                <w:webHidden/>
                <w:sz w:val="32"/>
              </w:rPr>
              <w:instrText xml:space="preserve"> PAGEREF _Toc5908047 \h </w:instrText>
            </w:r>
            <w:r w:rsidR="0090001E" w:rsidRPr="0090001E">
              <w:rPr>
                <w:noProof/>
                <w:webHidden/>
                <w:sz w:val="32"/>
              </w:rPr>
            </w:r>
            <w:r w:rsidR="0090001E" w:rsidRPr="0090001E">
              <w:rPr>
                <w:noProof/>
                <w:webHidden/>
                <w:sz w:val="32"/>
              </w:rPr>
              <w:fldChar w:fldCharType="separate"/>
            </w:r>
            <w:r w:rsidR="0090001E" w:rsidRPr="0090001E">
              <w:rPr>
                <w:noProof/>
                <w:webHidden/>
                <w:sz w:val="32"/>
              </w:rPr>
              <w:t>9</w:t>
            </w:r>
            <w:r w:rsidR="0090001E" w:rsidRPr="0090001E">
              <w:rPr>
                <w:noProof/>
                <w:webHidden/>
                <w:sz w:val="32"/>
              </w:rPr>
              <w:fldChar w:fldCharType="end"/>
            </w:r>
          </w:hyperlink>
        </w:p>
        <w:p w:rsidR="00FD0009" w:rsidRDefault="00FD0009">
          <w:r w:rsidRPr="0090001E">
            <w:rPr>
              <w:sz w:val="32"/>
            </w:rPr>
            <w:fldChar w:fldCharType="end"/>
          </w:r>
        </w:p>
      </w:sdtContent>
    </w:sdt>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616BCF" w:rsidRDefault="00616BCF" w:rsidP="00616BCF">
      <w:pPr>
        <w:rPr>
          <w:sz w:val="28"/>
          <w:szCs w:val="28"/>
        </w:rPr>
      </w:pPr>
    </w:p>
    <w:p w:rsidR="00FD0009" w:rsidRDefault="00FD0009" w:rsidP="00616BCF">
      <w:pPr>
        <w:rPr>
          <w:sz w:val="28"/>
          <w:szCs w:val="28"/>
        </w:rPr>
      </w:pPr>
    </w:p>
    <w:p w:rsidR="00FD0009" w:rsidRDefault="00FD0009" w:rsidP="00616BCF">
      <w:pPr>
        <w:rPr>
          <w:sz w:val="28"/>
          <w:szCs w:val="28"/>
        </w:rPr>
      </w:pPr>
    </w:p>
    <w:p w:rsidR="00616BCF" w:rsidRDefault="00FD0009" w:rsidP="00FD0009">
      <w:pPr>
        <w:pStyle w:val="Naslov1"/>
        <w:numPr>
          <w:ilvl w:val="0"/>
          <w:numId w:val="2"/>
        </w:numPr>
        <w:rPr>
          <w:b/>
          <w:color w:val="auto"/>
          <w:sz w:val="28"/>
          <w:szCs w:val="28"/>
        </w:rPr>
      </w:pPr>
      <w:bookmarkStart w:id="0" w:name="_Toc5908041"/>
      <w:r w:rsidRPr="00FD0009">
        <w:rPr>
          <w:b/>
          <w:color w:val="auto"/>
          <w:sz w:val="28"/>
          <w:szCs w:val="28"/>
        </w:rPr>
        <w:lastRenderedPageBreak/>
        <w:t>UVOD U POJAČALA</w:t>
      </w:r>
      <w:bookmarkEnd w:id="0"/>
    </w:p>
    <w:p w:rsidR="00FD0009" w:rsidRDefault="00FD0009" w:rsidP="00FD0009"/>
    <w:p w:rsidR="00FD0009" w:rsidRDefault="00FD0009" w:rsidP="00FD0009"/>
    <w:p w:rsidR="00A844EC" w:rsidRDefault="00A844EC" w:rsidP="00204ED2">
      <w:pPr>
        <w:ind w:firstLine="360"/>
        <w:jc w:val="both"/>
      </w:pPr>
      <w:r>
        <w:t xml:space="preserve">Gitarska pojačala, slušni aparati, pojačivači radio signala, zvučnici… Svi su ti uređaji  elektromagnetske ili elektroničke komponente koje pojačavaju električnu struju. Slušni aparat koristi mikrofon koji prima zvukove iz prostora i pretvara ih u valove električne struje koji konstantno mijenjaju svoju jačinu. Upravo se takvi valovi nazivaju signali. </w:t>
      </w:r>
    </w:p>
    <w:p w:rsidR="00D17848" w:rsidRDefault="00D17848" w:rsidP="00204ED2">
      <w:pPr>
        <w:jc w:val="both"/>
      </w:pPr>
      <w:r>
        <w:t xml:space="preserve"> </w:t>
      </w:r>
      <w:r w:rsidR="00EC2F10">
        <w:t>Pojačalo</w:t>
      </w:r>
      <w:r w:rsidR="00A844EC">
        <w:t xml:space="preserve"> je skupni naziv za uređaje koji povećavaju ulazne signale. Točnije, oni povećavaju amplitudu električnih signala.</w:t>
      </w:r>
      <w:r w:rsidR="00A3691A">
        <w:t xml:space="preserve"> Mrežni operatori korisnicima pružaju određenu mrežnu pokrivenost, a ukoliko ona nije odgovarajuća koriste se pojačivačima signala. </w:t>
      </w:r>
      <w:r w:rsidR="00207AC8">
        <w:t xml:space="preserve">Spomenuta pojačala su izrađena u </w:t>
      </w:r>
      <w:r w:rsidR="00EB778A">
        <w:t>obliku jednostavnog kućišta koja sadrže</w:t>
      </w:r>
      <w:r w:rsidR="00207AC8">
        <w:t xml:space="preserve"> uređaj</w:t>
      </w:r>
      <w:r w:rsidR="00EB778A">
        <w:t>e</w:t>
      </w:r>
      <w:r w:rsidR="00207AC8">
        <w:t xml:space="preserve"> za ojačanje (bipolarni tranzistor, poljski tranzistor ili operativno pojačalo) sa dva ulazna i dva izlazna terminala. Izlazni signal je, po definiciji, mnogostruko veći od ulaznog. Postoje razni načini kako pojačalo ojačava signal, a u kućanstvima je uobičajen uporabom </w:t>
      </w:r>
      <w:proofErr w:type="spellStart"/>
      <w:r w:rsidR="00207AC8">
        <w:t>transformera</w:t>
      </w:r>
      <w:proofErr w:type="spellEnd"/>
      <w:r w:rsidR="00207AC8">
        <w:t xml:space="preserve">  (</w:t>
      </w:r>
      <w:r w:rsidR="00F2793A">
        <w:t xml:space="preserve">npr. </w:t>
      </w:r>
      <w:r w:rsidR="00207AC8">
        <w:t>MP</w:t>
      </w:r>
      <w:r w:rsidR="00EB778A">
        <w:t xml:space="preserve">3 </w:t>
      </w:r>
      <w:proofErr w:type="spellStart"/>
      <w:r w:rsidR="00EB778A">
        <w:t>player</w:t>
      </w:r>
      <w:proofErr w:type="spellEnd"/>
      <w:r w:rsidR="00EB778A">
        <w:t>, računala) koji s</w:t>
      </w:r>
      <w:r w:rsidR="00207AC8">
        <w:t>e koristi kad je ulazni signal relativno konstantnog napona. Ukoliko se pojačava ulaz kratkoga impulsa, koriste se releji (npr. alarmi)</w:t>
      </w:r>
      <w:r w:rsidR="00E569EF">
        <w:t>.</w:t>
      </w:r>
    </w:p>
    <w:p w:rsidR="00EE0A07" w:rsidRDefault="00EE0A07" w:rsidP="00204ED2">
      <w:pPr>
        <w:jc w:val="both"/>
      </w:pPr>
      <w:r>
        <w:t xml:space="preserve">Gledajući pojačala kroz povijest, britanski inženjer elektrotehnike David </w:t>
      </w:r>
      <w:proofErr w:type="spellStart"/>
      <w:r>
        <w:t>Theodore</w:t>
      </w:r>
      <w:proofErr w:type="spellEnd"/>
      <w:r>
        <w:t xml:space="preserve"> Nelson </w:t>
      </w:r>
      <w:proofErr w:type="spellStart"/>
      <w:r>
        <w:t>Williamson</w:t>
      </w:r>
      <w:proofErr w:type="spellEnd"/>
      <w:r>
        <w:t xml:space="preserve"> (D.T.N </w:t>
      </w:r>
      <w:proofErr w:type="spellStart"/>
      <w:r>
        <w:t>Williamson</w:t>
      </w:r>
      <w:proofErr w:type="spellEnd"/>
      <w:r>
        <w:t xml:space="preserve">) je jedan od začetnika standardizacije signala. Naime, njegov takozvani </w:t>
      </w:r>
      <w:proofErr w:type="spellStart"/>
      <w:r>
        <w:t>Williamson</w:t>
      </w:r>
      <w:proofErr w:type="spellEnd"/>
      <w:r>
        <w:t xml:space="preserve"> pojačivač je popularizirao standard koji se i danas koristi, gdje se dobiva zvuk visoke kvalitete nakon pojačavanja signala uz manje od 0,1 % harmonijske distorzije. S tim je postavio standard da pojačala nastoje poboljšati ulazni signal uz što manje smetnji na izlazu (distorzija, šum…).</w:t>
      </w:r>
    </w:p>
    <w:p w:rsidR="00E33D4C" w:rsidRDefault="00E33D4C" w:rsidP="00E33D4C">
      <w:pPr>
        <w:keepNext/>
        <w:jc w:val="center"/>
      </w:pPr>
      <w:r>
        <w:rPr>
          <w:noProof/>
          <w:lang w:eastAsia="hr-HR"/>
        </w:rPr>
        <w:drawing>
          <wp:inline distT="0" distB="0" distL="0" distR="0">
            <wp:extent cx="2606040" cy="2047603"/>
            <wp:effectExtent l="0" t="0" r="381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lliamson-valve-amplifi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842" cy="2074162"/>
                    </a:xfrm>
                    <a:prstGeom prst="rect">
                      <a:avLst/>
                    </a:prstGeom>
                  </pic:spPr>
                </pic:pic>
              </a:graphicData>
            </a:graphic>
          </wp:inline>
        </w:drawing>
      </w:r>
    </w:p>
    <w:p w:rsidR="00E33D4C" w:rsidRDefault="00E33D4C" w:rsidP="00E33D4C">
      <w:pPr>
        <w:pStyle w:val="Opisslike"/>
        <w:jc w:val="center"/>
      </w:pPr>
      <w:r>
        <w:t xml:space="preserve">Slika </w:t>
      </w:r>
      <w:fldSimple w:instr=" SEQ Slika \* ARABIC ">
        <w:r w:rsidR="00CD37AB">
          <w:rPr>
            <w:noProof/>
          </w:rPr>
          <w:t>1</w:t>
        </w:r>
      </w:fldSimple>
      <w:r>
        <w:t xml:space="preserve">. </w:t>
      </w:r>
      <w:proofErr w:type="spellStart"/>
      <w:r>
        <w:t>Williamson</w:t>
      </w:r>
      <w:proofErr w:type="spellEnd"/>
      <w:r>
        <w:t xml:space="preserve"> </w:t>
      </w:r>
      <w:proofErr w:type="spellStart"/>
      <w:r>
        <w:t>vacuum</w:t>
      </w:r>
      <w:proofErr w:type="spellEnd"/>
      <w:r>
        <w:t xml:space="preserve"> tube </w:t>
      </w:r>
      <w:proofErr w:type="spellStart"/>
      <w:r>
        <w:t>amplifier</w:t>
      </w:r>
      <w:proofErr w:type="spellEnd"/>
      <w:r>
        <w:t>, kućna izrada</w:t>
      </w:r>
    </w:p>
    <w:p w:rsidR="00FD0009" w:rsidRDefault="00E569EF" w:rsidP="00204ED2">
      <w:pPr>
        <w:jc w:val="both"/>
      </w:pPr>
      <w:r>
        <w:t xml:space="preserve">No, mi ćemo razmatrati specifičnu vrstu pojačala signala, a to </w:t>
      </w:r>
      <w:r w:rsidRPr="008E1DF9">
        <w:rPr>
          <w:i/>
        </w:rPr>
        <w:t xml:space="preserve">je </w:t>
      </w:r>
      <w:proofErr w:type="spellStart"/>
      <w:r w:rsidRPr="008E1DF9">
        <w:rPr>
          <w:i/>
        </w:rPr>
        <w:t>radiofrekvencijsko</w:t>
      </w:r>
      <w:proofErr w:type="spellEnd"/>
      <w:r w:rsidRPr="008E1DF9">
        <w:rPr>
          <w:i/>
        </w:rPr>
        <w:t xml:space="preserve"> </w:t>
      </w:r>
      <w:proofErr w:type="spellStart"/>
      <w:r w:rsidRPr="008E1DF9">
        <w:rPr>
          <w:i/>
        </w:rPr>
        <w:t>niskošumno</w:t>
      </w:r>
      <w:proofErr w:type="spellEnd"/>
      <w:r w:rsidRPr="008E1DF9">
        <w:rPr>
          <w:i/>
        </w:rPr>
        <w:t xml:space="preserve"> pojačalo</w:t>
      </w:r>
      <w:r w:rsidR="008E1DF9">
        <w:rPr>
          <w:i/>
        </w:rPr>
        <w:t xml:space="preserve"> (</w:t>
      </w:r>
      <w:proofErr w:type="spellStart"/>
      <w:r w:rsidR="008E1DF9">
        <w:rPr>
          <w:i/>
        </w:rPr>
        <w:t>Low</w:t>
      </w:r>
      <w:proofErr w:type="spellEnd"/>
      <w:r w:rsidR="008E1DF9">
        <w:rPr>
          <w:i/>
        </w:rPr>
        <w:t xml:space="preserve"> </w:t>
      </w:r>
      <w:proofErr w:type="spellStart"/>
      <w:r w:rsidR="008E1DF9">
        <w:rPr>
          <w:i/>
        </w:rPr>
        <w:t>Noise</w:t>
      </w:r>
      <w:proofErr w:type="spellEnd"/>
      <w:r w:rsidR="008E1DF9">
        <w:rPr>
          <w:i/>
        </w:rPr>
        <w:t xml:space="preserve"> </w:t>
      </w:r>
      <w:proofErr w:type="spellStart"/>
      <w:r w:rsidR="008E1DF9">
        <w:rPr>
          <w:i/>
        </w:rPr>
        <w:t>Amplifier</w:t>
      </w:r>
      <w:proofErr w:type="spellEnd"/>
      <w:r w:rsidR="008E1DF9">
        <w:rPr>
          <w:i/>
        </w:rPr>
        <w:t xml:space="preserve"> – LNA)</w:t>
      </w:r>
      <w:r w:rsidRPr="008E1DF9">
        <w:rPr>
          <w:i/>
        </w:rPr>
        <w:t>.</w:t>
      </w:r>
      <w:r w:rsidR="008E1DF9">
        <w:rPr>
          <w:i/>
        </w:rPr>
        <w:t xml:space="preserve"> </w:t>
      </w:r>
      <w:r w:rsidR="00E33D4C">
        <w:t xml:space="preserve"> Takva se vrsta pojačala koristi</w:t>
      </w:r>
      <w:r w:rsidR="008E1DF9">
        <w:t xml:space="preserve"> za pojačanje signala vrlo male snage, kao što je signal antene gdje su razlike između signala veoma male i trebaju se pojačati bez proizvodnje šuma, inače bi se informacije izgubile i korisnik bi bio ometen u služenju uređajem.</w:t>
      </w:r>
    </w:p>
    <w:p w:rsidR="009A505A" w:rsidRDefault="00E33D4C" w:rsidP="00204ED2">
      <w:pPr>
        <w:jc w:val="both"/>
      </w:pPr>
      <w:r>
        <w:t>LNA je</w:t>
      </w:r>
      <w:r w:rsidR="009A505A">
        <w:t xml:space="preserve"> važna komponenta kruga prijemnika gdje se primljeni signal procesira i pretvara u informaciju. Postavljeni su blizu uređaja koji prima signale zbog smanjenja rizika da se signali ne izgube zbog ometanja. Kao što samo ime kaže, oni dodaju minimalnu količinu šuma (nepotrebnih informacija) jer  bi veća količina šuma uništila već inherentno slab signal. </w:t>
      </w:r>
      <w:r w:rsidR="00C30455">
        <w:t>LNA služi kao prva komponenta primatelja koja prima signal</w:t>
      </w:r>
      <w:r w:rsidR="00BA72BE">
        <w:t xml:space="preserve"> i time postaje važan dio</w:t>
      </w:r>
      <w:r w:rsidR="00C30455">
        <w:t xml:space="preserve"> komunikacijskog procesa. </w:t>
      </w:r>
    </w:p>
    <w:p w:rsidR="0090001E" w:rsidRDefault="005E6515" w:rsidP="00204ED2">
      <w:pPr>
        <w:jc w:val="both"/>
      </w:pPr>
      <w:r>
        <w:t>U nastavku ćemo promatrati kako LNA pojačava signal i kako regulira količinu šuma, kako izgleda postupak proizvodnje i koji se sve uređaji koriste i gdj</w:t>
      </w:r>
      <w:r w:rsidR="00EE0A07">
        <w:t>e se danas sve LNA primjenjuje.</w:t>
      </w:r>
    </w:p>
    <w:p w:rsidR="00FD0009" w:rsidRDefault="00FD0009" w:rsidP="0090001E">
      <w:pPr>
        <w:pStyle w:val="Naslov1"/>
        <w:numPr>
          <w:ilvl w:val="0"/>
          <w:numId w:val="2"/>
        </w:numPr>
        <w:rPr>
          <w:b/>
          <w:color w:val="auto"/>
        </w:rPr>
      </w:pPr>
      <w:bookmarkStart w:id="1" w:name="_Toc5908042"/>
      <w:r w:rsidRPr="0090001E">
        <w:rPr>
          <w:b/>
          <w:color w:val="auto"/>
        </w:rPr>
        <w:lastRenderedPageBreak/>
        <w:t>RAD RADIOFREKVENCIJSKOG NISKOŠUMNOG POJAČALA</w:t>
      </w:r>
      <w:bookmarkEnd w:id="1"/>
    </w:p>
    <w:p w:rsidR="00E33D4C" w:rsidRPr="00E33D4C" w:rsidRDefault="00E33D4C" w:rsidP="00E33D4C"/>
    <w:p w:rsidR="004C08CF" w:rsidRDefault="004C08CF" w:rsidP="004C08CF"/>
    <w:p w:rsidR="004C08CF" w:rsidRDefault="00E33D4C" w:rsidP="005B78F6">
      <w:pPr>
        <w:jc w:val="both"/>
      </w:pPr>
      <w:r>
        <w:t>Kao što je u uvodu r</w:t>
      </w:r>
      <w:r w:rsidR="0098112F">
        <w:t xml:space="preserve">ečeno, LNA </w:t>
      </w:r>
      <w:r>
        <w:t>se koristi</w:t>
      </w:r>
      <w:r w:rsidR="00334F43">
        <w:t xml:space="preserve"> u bežičnim aplikacijama mreža, </w:t>
      </w:r>
      <w:r>
        <w:t xml:space="preserve">gdje on predstavlja aktivnu mrežu koja povećava amplitudu slabog </w:t>
      </w:r>
      <w:proofErr w:type="spellStart"/>
      <w:r>
        <w:t>radiofrekvencijskog</w:t>
      </w:r>
      <w:proofErr w:type="spellEnd"/>
      <w:r>
        <w:t xml:space="preserve"> signala te ga potom pušta prijemniku na procesiranje. U lancu prijemnika, prvo pojačalo nakon antene za primitak signala doprinosi stvaranju šuma u značajnoj mjeri. Tu dolazimo do posebne specifičnosti našeg LNA koji je dizajniran da poveća jačinu amplitude </w:t>
      </w:r>
      <w:proofErr w:type="spellStart"/>
      <w:r>
        <w:t>radiofrekvencijskog</w:t>
      </w:r>
      <w:proofErr w:type="spellEnd"/>
      <w:r>
        <w:t xml:space="preserve"> signala bez po</w:t>
      </w:r>
      <w:r w:rsidR="00C0217E">
        <w:t>većanja distorzije, odnosno</w:t>
      </w:r>
      <w:r>
        <w:t xml:space="preserve"> šuma. </w:t>
      </w:r>
    </w:p>
    <w:p w:rsidR="00C0217E" w:rsidRDefault="00334F43" w:rsidP="00204ED2">
      <w:pPr>
        <w:jc w:val="both"/>
      </w:pPr>
      <w:r>
        <w:t>Primarna karakteristika LNA je njegova komponenta šuma. Ta komponenta je mjera koliko LNA degradira obrađeni signal u šum pri primitku signala. Naime, izraz signal u šum (</w:t>
      </w:r>
      <w:r w:rsidRPr="00035C09">
        <w:rPr>
          <w:i/>
        </w:rPr>
        <w:t>signal-to-</w:t>
      </w:r>
      <w:proofErr w:type="spellStart"/>
      <w:r w:rsidRPr="00035C09">
        <w:rPr>
          <w:i/>
        </w:rPr>
        <w:t>noise</w:t>
      </w:r>
      <w:proofErr w:type="spellEnd"/>
      <w:r w:rsidR="007069D3">
        <w:t>, SNR</w:t>
      </w:r>
      <w:r>
        <w:t xml:space="preserve">) je mjera koliki dio signala probije šum, to jest, koliko se informacija očuva. Jednostavno rečeno, </w:t>
      </w:r>
      <w:r w:rsidR="004A3157">
        <w:t>što je manje šuma, primitak signala je kvalitetniji.</w:t>
      </w:r>
      <w:r w:rsidR="0098112F">
        <w:t xml:space="preserve"> Faktor</w:t>
      </w:r>
      <w:r w:rsidR="007069D3">
        <w:t xml:space="preserve"> šuma pojačala (</w:t>
      </w:r>
      <w:proofErr w:type="spellStart"/>
      <w:r w:rsidR="007069D3" w:rsidRPr="00035C09">
        <w:rPr>
          <w:i/>
        </w:rPr>
        <w:t>noise</w:t>
      </w:r>
      <w:proofErr w:type="spellEnd"/>
      <w:r w:rsidR="007069D3" w:rsidRPr="00035C09">
        <w:rPr>
          <w:i/>
        </w:rPr>
        <w:t xml:space="preserve"> figure</w:t>
      </w:r>
      <w:r w:rsidR="007069D3">
        <w:t xml:space="preserve">) je mjera za razlika između dva </w:t>
      </w:r>
      <w:r w:rsidR="005C5AC6">
        <w:t xml:space="preserve">omjera </w:t>
      </w:r>
      <w:r w:rsidR="007069D3">
        <w:t>SNR-a.</w:t>
      </w:r>
      <w:r w:rsidR="0098112F">
        <w:t xml:space="preserve"> LNA ima faktor</w:t>
      </w:r>
      <w:r w:rsidR="004A3157">
        <w:t xml:space="preserve"> šuma u prosjeku od 1 dB</w:t>
      </w:r>
      <w:r w:rsidR="007069D3">
        <w:t xml:space="preserve"> (ispod 3 dB se pojačalo smatra </w:t>
      </w:r>
      <w:proofErr w:type="spellStart"/>
      <w:r w:rsidR="007069D3">
        <w:t>niskošumnim</w:t>
      </w:r>
      <w:proofErr w:type="spellEnd"/>
      <w:r w:rsidR="007069D3">
        <w:t>)</w:t>
      </w:r>
      <w:r w:rsidR="004A3157">
        <w:t xml:space="preserve">, a uz to dovoljno snage da pojača signal za, u prosjeku, 10 dB. </w:t>
      </w:r>
      <w:r w:rsidR="007069D3">
        <w:t>Naime, uz sve to, LNA ima optimizirane interne modulacije i točke kompresije (IP3 i P1dB) da obavi svoju zadaću poj</w:t>
      </w:r>
      <w:r w:rsidR="00C0217E">
        <w:t xml:space="preserve">ačanja signala bez dodatka šuma, no to </w:t>
      </w:r>
      <w:r w:rsidR="0098112F">
        <w:t>su karakteristike svih pojačala te ih ovdje nećemo obrađivati.</w:t>
      </w:r>
      <w:r w:rsidR="00C0217E">
        <w:t xml:space="preserve"> LNA zbog navedenih karakteristika pri obradi slabog signala s niskim šumom, obrađuje i pojačava dobiveni signal bez da pogoršava omjer SNR-a. </w:t>
      </w:r>
      <w:r w:rsidR="00450107">
        <w:t xml:space="preserve"> Šum se, pri komunikaciji, stvara prvenstveno iz termalnih izvora, gdje je on u granicama od 0.5 do 1.5 dB. </w:t>
      </w:r>
      <w:bookmarkStart w:id="2" w:name="_GoBack"/>
      <w:r w:rsidR="00450107">
        <w:t xml:space="preserve">Pri svakoj sljedećoj fazi prolaska signala od pošiljatelja do primatelja, on se pojačava za 10 do 20 dB. </w:t>
      </w:r>
      <w:bookmarkEnd w:id="2"/>
      <w:r w:rsidR="00450107">
        <w:t>Kako je većina komunikacijskih sustava kaskadno dizajnirana, LNA se stavlja</w:t>
      </w:r>
      <w:r w:rsidR="00DC3707">
        <w:t xml:space="preserve"> odmah na početku da bi presreo</w:t>
      </w:r>
      <w:r w:rsidR="00450107">
        <w:t xml:space="preserve"> povećanje šuma. </w:t>
      </w:r>
    </w:p>
    <w:p w:rsidR="0098112F" w:rsidRDefault="0098112F" w:rsidP="00204ED2">
      <w:pPr>
        <w:jc w:val="both"/>
      </w:pPr>
      <w:r>
        <w:t xml:space="preserve">Stavljajući LNA u primjenu, za slab signal mislimo na onaj u jedinicama </w:t>
      </w:r>
      <w:proofErr w:type="spellStart"/>
      <w:r w:rsidRPr="00035C09">
        <w:rPr>
          <w:i/>
        </w:rPr>
        <w:t>micro</w:t>
      </w:r>
      <w:proofErr w:type="spellEnd"/>
      <w:r w:rsidRPr="00035C09">
        <w:rPr>
          <w:i/>
        </w:rPr>
        <w:t>-volt</w:t>
      </w:r>
      <w:r>
        <w:t xml:space="preserve"> ili signal jačine manje od -100 </w:t>
      </w:r>
      <w:proofErr w:type="spellStart"/>
      <w:r>
        <w:t>dBm</w:t>
      </w:r>
      <w:proofErr w:type="spellEnd"/>
      <w:r>
        <w:t xml:space="preserve">. LNA pojačava takav signal za pola ili za cijeli volt, što pridonosi uporabljivosti signala. LNA ima nisku konzumaciju snage uz visoku efikasnost. Za normalan rad LNA koristi, u prosjeku, između 10 do 100 </w:t>
      </w:r>
      <w:proofErr w:type="spellStart"/>
      <w:r>
        <w:t>mA</w:t>
      </w:r>
      <w:proofErr w:type="spellEnd"/>
      <w:r>
        <w:t>, a pridodaje povećanju napona u svakoj sljedećoj fazi putanje napona.</w:t>
      </w:r>
    </w:p>
    <w:p w:rsidR="000A3FB0" w:rsidRDefault="0098112F" w:rsidP="00204ED2">
      <w:pPr>
        <w:jc w:val="both"/>
      </w:pPr>
      <w:r>
        <w:t>Jedna od najpopularnijih modernih inačica LNA je HILNA CX koji ima faktor šuma u granicama od 2.5dB, a pokriva širokopojasnu mrežu od 5 do 10 GHz uz 35dB pojačanja signala (</w:t>
      </w:r>
      <w:proofErr w:type="spellStart"/>
      <w:r w:rsidRPr="00035C09">
        <w:rPr>
          <w:i/>
        </w:rPr>
        <w:t>gain</w:t>
      </w:r>
      <w:proofErr w:type="spellEnd"/>
      <w:r>
        <w:t xml:space="preserve">). Modernom tehnologijom omogućeno je da se takve komponente minimiziraju u sučelje adekvatne veličine.  </w:t>
      </w:r>
    </w:p>
    <w:p w:rsidR="000A3FB0" w:rsidRDefault="000A3FB0" w:rsidP="009E372A">
      <w:pPr>
        <w:keepNext/>
        <w:jc w:val="center"/>
      </w:pPr>
      <w:r>
        <w:rPr>
          <w:noProof/>
          <w:lang w:eastAsia="hr-HR"/>
        </w:rPr>
        <w:drawing>
          <wp:inline distT="0" distB="0" distL="0" distR="0">
            <wp:extent cx="3229582" cy="2324288"/>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LNA-CX-Low-Noise-Amplifier-1-1024x7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9378" cy="2338535"/>
                    </a:xfrm>
                    <a:prstGeom prst="rect">
                      <a:avLst/>
                    </a:prstGeom>
                  </pic:spPr>
                </pic:pic>
              </a:graphicData>
            </a:graphic>
          </wp:inline>
        </w:drawing>
      </w:r>
    </w:p>
    <w:p w:rsidR="004C08CF" w:rsidRDefault="000A3FB0" w:rsidP="009E372A">
      <w:pPr>
        <w:pStyle w:val="Opisslike"/>
        <w:jc w:val="center"/>
      </w:pPr>
      <w:r>
        <w:t xml:space="preserve">Slika </w:t>
      </w:r>
      <w:fldSimple w:instr=" SEQ Slika \* ARABIC ">
        <w:r w:rsidR="00CD37AB">
          <w:rPr>
            <w:noProof/>
          </w:rPr>
          <w:t>2</w:t>
        </w:r>
      </w:fldSimple>
      <w:r>
        <w:t xml:space="preserve">. HILNA-CX </w:t>
      </w:r>
      <w:proofErr w:type="spellStart"/>
      <w:r>
        <w:t>Low</w:t>
      </w:r>
      <w:proofErr w:type="spellEnd"/>
      <w:r>
        <w:t xml:space="preserve"> </w:t>
      </w:r>
      <w:proofErr w:type="spellStart"/>
      <w:r>
        <w:t>Noise</w:t>
      </w:r>
      <w:proofErr w:type="spellEnd"/>
      <w:r>
        <w:t xml:space="preserve"> </w:t>
      </w:r>
      <w:proofErr w:type="spellStart"/>
      <w:r>
        <w:t>Amplifier</w:t>
      </w:r>
      <w:proofErr w:type="spellEnd"/>
    </w:p>
    <w:p w:rsidR="004C08CF" w:rsidRDefault="009E372A" w:rsidP="00204ED2">
      <w:pPr>
        <w:jc w:val="both"/>
      </w:pPr>
      <w:r>
        <w:t>Same komponente LNA i njegovu izradu ćemo proučiti u sljedećem poglavlju.</w:t>
      </w:r>
    </w:p>
    <w:p w:rsidR="0098112F" w:rsidRDefault="0098112F" w:rsidP="004C08CF"/>
    <w:p w:rsidR="004C08CF" w:rsidRDefault="004C08CF" w:rsidP="004C08CF">
      <w:pPr>
        <w:pStyle w:val="Naslov1"/>
        <w:numPr>
          <w:ilvl w:val="0"/>
          <w:numId w:val="2"/>
        </w:numPr>
        <w:rPr>
          <w:b/>
          <w:color w:val="auto"/>
        </w:rPr>
      </w:pPr>
      <w:bookmarkStart w:id="3" w:name="_Toc5908043"/>
      <w:r w:rsidRPr="004C08CF">
        <w:rPr>
          <w:b/>
          <w:color w:val="auto"/>
        </w:rPr>
        <w:t>IZRADA RADIOFREKVENCIJSKOG NISKOŠUMNOG POJAČALA</w:t>
      </w:r>
      <w:bookmarkEnd w:id="3"/>
    </w:p>
    <w:p w:rsidR="00DC3707" w:rsidRDefault="00DC3707" w:rsidP="00DC3707"/>
    <w:p w:rsidR="00DC3707" w:rsidRDefault="00DC3707" w:rsidP="00DC3707"/>
    <w:p w:rsidR="00DC3707" w:rsidRDefault="00DC3707" w:rsidP="0020583B">
      <w:pPr>
        <w:jc w:val="both"/>
      </w:pPr>
      <w:proofErr w:type="spellStart"/>
      <w:r>
        <w:t>Radiofrekvencijsko</w:t>
      </w:r>
      <w:proofErr w:type="spellEnd"/>
      <w:r>
        <w:t xml:space="preserve"> </w:t>
      </w:r>
      <w:proofErr w:type="spellStart"/>
      <w:r>
        <w:t>niskošumno</w:t>
      </w:r>
      <w:proofErr w:type="spellEnd"/>
      <w:r>
        <w:t xml:space="preserve"> pojačalo ima četiri važna parametra, a to su pojačivač (</w:t>
      </w:r>
      <w:proofErr w:type="spellStart"/>
      <w:r w:rsidRPr="0020583B">
        <w:rPr>
          <w:i/>
        </w:rPr>
        <w:t>gain</w:t>
      </w:r>
      <w:proofErr w:type="spellEnd"/>
      <w:r>
        <w:t xml:space="preserve">), ne-linearnost, podudarnost </w:t>
      </w:r>
      <w:r w:rsidR="005147F6">
        <w:t>i</w:t>
      </w:r>
      <w:r w:rsidR="00B93318">
        <w:t>mpedancije i već spomenuti faktor</w:t>
      </w:r>
      <w:r>
        <w:t xml:space="preserve"> šuma.</w:t>
      </w:r>
      <w:r w:rsidR="00FB2BBC">
        <w:t xml:space="preserve"> Pri dizajniranju LNA prvo se ugrađuje gore spomenuti </w:t>
      </w:r>
      <w:proofErr w:type="spellStart"/>
      <w:r w:rsidR="00FB2BBC" w:rsidRPr="0020583B">
        <w:rPr>
          <w:i/>
        </w:rPr>
        <w:t>gain</w:t>
      </w:r>
      <w:proofErr w:type="spellEnd"/>
      <w:r w:rsidR="00FB2BBC">
        <w:t>. Kao što se da naslutiti iz samog imena, svakom pojačalu je potreban uređaj (komponenta) koja uzrokuje pojačanje. Sredinom 20. stolje</w:t>
      </w:r>
      <w:r w:rsidR="00E9676D">
        <w:t xml:space="preserve">ća taj je uređaj bio elektronska </w:t>
      </w:r>
      <w:r w:rsidR="00FB2BBC">
        <w:t>cijev, ali danas su to tranzistori ili integrirani električni krugovi.</w:t>
      </w:r>
      <w:r w:rsidR="00E9676D">
        <w:t xml:space="preserve"> Češće korišteni tranzistori su većinom bipolarni. </w:t>
      </w:r>
      <w:r w:rsidR="000C2305">
        <w:t xml:space="preserve">Ostali uređaji za pojačanje unutar samog LNA su FET tranzistori i takozvane </w:t>
      </w:r>
      <w:proofErr w:type="spellStart"/>
      <w:r w:rsidR="000C2305">
        <w:t>Esaki</w:t>
      </w:r>
      <w:proofErr w:type="spellEnd"/>
      <w:r w:rsidR="000C2305">
        <w:t xml:space="preserve"> diode (diode s negativnim otporom zbog kvantno-mehaničkog efekta '</w:t>
      </w:r>
      <w:proofErr w:type="spellStart"/>
      <w:r w:rsidR="000C2305">
        <w:t>tuneliranje</w:t>
      </w:r>
      <w:proofErr w:type="spellEnd"/>
      <w:r w:rsidR="000C2305">
        <w:t xml:space="preserve">'). Općenito, pri dizajniranju LNA koriste se dva tipa modela tranzistora, a to su oni koji koriste </w:t>
      </w:r>
      <w:proofErr w:type="spellStart"/>
      <w:r w:rsidR="000C2305">
        <w:t>kvazi</w:t>
      </w:r>
      <w:proofErr w:type="spellEnd"/>
      <w:r w:rsidR="000C2305">
        <w:t>-linearni model šuma (mali signali) i oni koji koriste ne-linearno miješanje (veliki signali).  Pod pojmom ne-linearnosti misli se na sistem gdje promjena izlaza nije proporcionalna promjeni ulaza, što je upravo karakteristika LNA. Nadalje, spomenuti parametar LNA podudarnost impedancije je, u elektronici, praksa dizajniranja impedancije ulaza trošila ili impedancije izlaza dolazećeg signala takva da maksimizira prijenos snage ili minimizira refleksiju i odbijanje signala trošila.</w:t>
      </w:r>
    </w:p>
    <w:p w:rsidR="00A20EE0" w:rsidRDefault="00A20EE0" w:rsidP="00204ED2">
      <w:pPr>
        <w:ind w:left="360"/>
        <w:jc w:val="both"/>
      </w:pPr>
    </w:p>
    <w:p w:rsidR="00FD2E2E" w:rsidRDefault="00A20EE0" w:rsidP="0020583B">
      <w:pPr>
        <w:jc w:val="both"/>
      </w:pPr>
      <w:r>
        <w:t xml:space="preserve">Pri izgradnji električnog kruga LNA treba paziti na parametar </w:t>
      </w:r>
      <w:proofErr w:type="spellStart"/>
      <w:r w:rsidRPr="0020583B">
        <w:rPr>
          <w:i/>
        </w:rPr>
        <w:t>gain</w:t>
      </w:r>
      <w:proofErr w:type="spellEnd"/>
      <w:r>
        <w:t xml:space="preserve"> i ulaznu impedanciju. Količina parametra </w:t>
      </w:r>
      <w:proofErr w:type="spellStart"/>
      <w:r w:rsidRPr="00D8492A">
        <w:rPr>
          <w:i/>
        </w:rPr>
        <w:t>gain</w:t>
      </w:r>
      <w:proofErr w:type="spellEnd"/>
      <w:r>
        <w:t xml:space="preserve"> je određena kompromisom jer pri većem pojačanju slabi signali nadjačavaju granicu šuma, ali uzrokuju signale veće razine i probleme s ne-linearnim miješanjem. </w:t>
      </w:r>
      <w:r w:rsidR="007515EB">
        <w:t>Impedancija je</w:t>
      </w:r>
      <w:r w:rsidR="008F0B6D">
        <w:t xml:space="preserve"> važna pri dizajniranju LNA jer je direktno povezana s stvaranjem šuma, gdje ulazna impedancija može prouzrokovati veću količinu šuma nego š</w:t>
      </w:r>
      <w:r w:rsidR="00FD2E2E">
        <w:t>to je poželjno.</w:t>
      </w:r>
    </w:p>
    <w:p w:rsidR="00307D82" w:rsidRDefault="00FD2E2E" w:rsidP="0020583B">
      <w:pPr>
        <w:jc w:val="both"/>
      </w:pPr>
      <w:r>
        <w:t>U nastavku je prikazan jedan dio dizajna LNA. Naime, slika prikazuje kaskadno dizajnirano pojačalo u dva stadija s pojasnim filterom između. Pojasni filter (</w:t>
      </w:r>
      <w:r w:rsidRPr="00D8492A">
        <w:rPr>
          <w:i/>
        </w:rPr>
        <w:t>band-</w:t>
      </w:r>
      <w:proofErr w:type="spellStart"/>
      <w:r w:rsidRPr="00D8492A">
        <w:rPr>
          <w:i/>
        </w:rPr>
        <w:t>pass</w:t>
      </w:r>
      <w:proofErr w:type="spellEnd"/>
      <w:r w:rsidRPr="00D8492A">
        <w:rPr>
          <w:i/>
        </w:rPr>
        <w:t xml:space="preserve"> filter</w:t>
      </w:r>
      <w:r>
        <w:t xml:space="preserve">) je uređaj koji prenosi frekvenciju u određenom rasponu </w:t>
      </w:r>
      <w:r w:rsidR="00307D82">
        <w:t xml:space="preserve">i samo u tom rasponu (frekvenciju izvan raspona odbacuje). Taj se dizajn implementira na četveroslojnu pločicu debljine 62mm izrađenu od supstrata </w:t>
      </w:r>
      <w:r w:rsidR="00F90A41">
        <w:t xml:space="preserve">FR4. Iako ovakav dizajn nije </w:t>
      </w:r>
      <w:r w:rsidR="00307D82">
        <w:t xml:space="preserve">optimalniji uzimajući u obzir trošak (isplativije je izrađivati uređaj na dva sloja), ovdje se dodatni slojevi koriste za istosmjerno preusmjeravanje struje i pasivnu antensku izolaciju s ciljem da spriječi gubitak signala i nesigurnost samog </w:t>
      </w:r>
      <w:r w:rsidR="00DD6937">
        <w:t xml:space="preserve">rada </w:t>
      </w:r>
      <w:r w:rsidR="00307D82">
        <w:t>pojačala.</w:t>
      </w:r>
    </w:p>
    <w:p w:rsidR="00AB2F84" w:rsidRDefault="00AB2F84" w:rsidP="0020583B">
      <w:pPr>
        <w:jc w:val="both"/>
      </w:pPr>
    </w:p>
    <w:p w:rsidR="00AB2F84" w:rsidRDefault="00AB2F84" w:rsidP="0020583B">
      <w:pPr>
        <w:jc w:val="both"/>
      </w:pPr>
    </w:p>
    <w:p w:rsidR="00791042" w:rsidRDefault="00791042" w:rsidP="00204ED2">
      <w:pPr>
        <w:ind w:left="360"/>
        <w:jc w:val="both"/>
      </w:pPr>
    </w:p>
    <w:p w:rsidR="00791042" w:rsidRDefault="00791042" w:rsidP="00204ED2">
      <w:pPr>
        <w:ind w:left="360"/>
        <w:jc w:val="both"/>
      </w:pPr>
    </w:p>
    <w:p w:rsidR="00CD37AB" w:rsidRDefault="00307D82" w:rsidP="00CD37AB">
      <w:pPr>
        <w:keepNext/>
        <w:ind w:left="360"/>
        <w:jc w:val="center"/>
      </w:pPr>
      <w:r>
        <w:rPr>
          <w:noProof/>
          <w:lang w:eastAsia="hr-HR"/>
        </w:rPr>
        <w:lastRenderedPageBreak/>
        <w:drawing>
          <wp:inline distT="0" distB="0" distL="0" distR="0" wp14:anchorId="53E99E6A" wp14:editId="446F1A08">
            <wp:extent cx="4229100" cy="156972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na lna.jpg"/>
                    <pic:cNvPicPr/>
                  </pic:nvPicPr>
                  <pic:blipFill rotWithShape="1">
                    <a:blip r:embed="rId10">
                      <a:extLst>
                        <a:ext uri="{28A0092B-C50C-407E-A947-70E740481C1C}">
                          <a14:useLocalDpi xmlns:a14="http://schemas.microsoft.com/office/drawing/2010/main" val="0"/>
                        </a:ext>
                      </a:extLst>
                    </a:blip>
                    <a:srcRect l="-1" r="1333" b="17600"/>
                    <a:stretch/>
                  </pic:blipFill>
                  <pic:spPr bwMode="auto">
                    <a:xfrm>
                      <a:off x="0" y="0"/>
                      <a:ext cx="4229100" cy="1569720"/>
                    </a:xfrm>
                    <a:prstGeom prst="rect">
                      <a:avLst/>
                    </a:prstGeom>
                    <a:ln>
                      <a:noFill/>
                    </a:ln>
                    <a:extLst>
                      <a:ext uri="{53640926-AAD7-44D8-BBD7-CCE9431645EC}">
                        <a14:shadowObscured xmlns:a14="http://schemas.microsoft.com/office/drawing/2010/main"/>
                      </a:ext>
                    </a:extLst>
                  </pic:spPr>
                </pic:pic>
              </a:graphicData>
            </a:graphic>
          </wp:inline>
        </w:drawing>
      </w:r>
    </w:p>
    <w:p w:rsidR="00FD2E2E" w:rsidRDefault="00CD37AB" w:rsidP="00CD37AB">
      <w:pPr>
        <w:pStyle w:val="Opisslike"/>
        <w:jc w:val="center"/>
      </w:pPr>
      <w:r>
        <w:t xml:space="preserve">Slika </w:t>
      </w:r>
      <w:r w:rsidR="00D4226F">
        <w:fldChar w:fldCharType="begin"/>
      </w:r>
      <w:r w:rsidR="00D4226F">
        <w:instrText xml:space="preserve"> SEQ Slika \* ARABIC </w:instrText>
      </w:r>
      <w:r w:rsidR="00D4226F">
        <w:fldChar w:fldCharType="separate"/>
      </w:r>
      <w:r>
        <w:rPr>
          <w:noProof/>
        </w:rPr>
        <w:t>3</w:t>
      </w:r>
      <w:r w:rsidR="00D4226F">
        <w:rPr>
          <w:noProof/>
        </w:rPr>
        <w:fldChar w:fldCharType="end"/>
      </w:r>
      <w:r>
        <w:t xml:space="preserve">. - Shema </w:t>
      </w:r>
      <w:proofErr w:type="spellStart"/>
      <w:r>
        <w:t>pojasnog</w:t>
      </w:r>
      <w:proofErr w:type="spellEnd"/>
      <w:r>
        <w:t xml:space="preserve"> filtera između dva pojačala</w:t>
      </w:r>
    </w:p>
    <w:p w:rsidR="00FD2E2E" w:rsidRDefault="00FD2E2E" w:rsidP="00FD2E2E">
      <w:pPr>
        <w:keepNext/>
        <w:ind w:left="360"/>
      </w:pPr>
      <w:r>
        <w:tab/>
      </w:r>
    </w:p>
    <w:p w:rsidR="00FD2E2E" w:rsidRDefault="00FD2E2E" w:rsidP="00FD2E2E">
      <w:pPr>
        <w:pStyle w:val="Opisslike"/>
        <w:ind w:left="2124" w:firstLine="708"/>
      </w:pPr>
      <w:r>
        <w:t xml:space="preserve">Slika </w:t>
      </w:r>
      <w:r w:rsidR="00D4226F">
        <w:fldChar w:fldCharType="begin"/>
      </w:r>
      <w:r w:rsidR="00D4226F">
        <w:instrText xml:space="preserve"> SEQ Slika \* ARABIC </w:instrText>
      </w:r>
      <w:r w:rsidR="00D4226F">
        <w:fldChar w:fldCharType="separate"/>
      </w:r>
      <w:r w:rsidR="00CD37AB">
        <w:rPr>
          <w:noProof/>
        </w:rPr>
        <w:t>4</w:t>
      </w:r>
      <w:r w:rsidR="00D4226F">
        <w:rPr>
          <w:noProof/>
        </w:rPr>
        <w:fldChar w:fldCharType="end"/>
      </w:r>
      <w:r>
        <w:t>. - Dizajna LNA</w:t>
      </w:r>
    </w:p>
    <w:p w:rsidR="001B4619" w:rsidRDefault="001B4619" w:rsidP="00DC3707">
      <w:pPr>
        <w:ind w:left="360"/>
      </w:pPr>
    </w:p>
    <w:p w:rsidR="00307D82" w:rsidRDefault="00307D82" w:rsidP="00204ED2">
      <w:pPr>
        <w:ind w:left="360"/>
        <w:jc w:val="both"/>
      </w:pPr>
      <w:r>
        <w:t>Spomenuti dizajn</w:t>
      </w:r>
      <w:r w:rsidR="00CD37AB">
        <w:t xml:space="preserve"> proizvodi faktor šuma od tek 0,</w:t>
      </w:r>
      <w:r>
        <w:t>77 dB na sobnoj temperaturi s 28.5dB pojačavanjem uz minimalno opterećenje struje i napona izvora.</w:t>
      </w:r>
    </w:p>
    <w:p w:rsidR="00307D82" w:rsidRDefault="00307D82" w:rsidP="00204ED2">
      <w:pPr>
        <w:ind w:left="360"/>
        <w:jc w:val="both"/>
      </w:pPr>
      <w:r>
        <w:t>Na slici je prikazan završni makroskopski dizajn na pločici.</w:t>
      </w:r>
    </w:p>
    <w:p w:rsidR="00130579" w:rsidRDefault="00130579" w:rsidP="00204ED2">
      <w:pPr>
        <w:ind w:left="360"/>
        <w:jc w:val="both"/>
      </w:pPr>
    </w:p>
    <w:p w:rsidR="00791042" w:rsidRDefault="00791042" w:rsidP="00204ED2">
      <w:pPr>
        <w:ind w:left="360"/>
        <w:jc w:val="both"/>
      </w:pPr>
    </w:p>
    <w:p w:rsidR="001B4619" w:rsidRDefault="001B4619" w:rsidP="001B4619">
      <w:pPr>
        <w:keepNext/>
        <w:ind w:left="360"/>
        <w:jc w:val="center"/>
      </w:pPr>
      <w:r>
        <w:rPr>
          <w:noProof/>
          <w:lang w:eastAsia="hr-HR"/>
        </w:rPr>
        <w:drawing>
          <wp:inline distT="0" distB="0" distL="0" distR="0">
            <wp:extent cx="3088948" cy="2644140"/>
            <wp:effectExtent l="0" t="0" r="0"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6541199916848414-GAO-LN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9179" cy="2661458"/>
                    </a:xfrm>
                    <a:prstGeom prst="rect">
                      <a:avLst/>
                    </a:prstGeom>
                  </pic:spPr>
                </pic:pic>
              </a:graphicData>
            </a:graphic>
          </wp:inline>
        </w:drawing>
      </w:r>
    </w:p>
    <w:p w:rsidR="001B4619" w:rsidRDefault="001B4619" w:rsidP="001B4619">
      <w:pPr>
        <w:pStyle w:val="Opisslike"/>
        <w:jc w:val="center"/>
      </w:pPr>
      <w:r>
        <w:t xml:space="preserve">Slika </w:t>
      </w:r>
      <w:r w:rsidR="00D4226F">
        <w:fldChar w:fldCharType="begin"/>
      </w:r>
      <w:r w:rsidR="00D4226F">
        <w:instrText xml:space="preserve"> SEQ Slika \* ARABIC </w:instrText>
      </w:r>
      <w:r w:rsidR="00D4226F">
        <w:fldChar w:fldCharType="separate"/>
      </w:r>
      <w:r w:rsidR="00CD37AB">
        <w:rPr>
          <w:noProof/>
        </w:rPr>
        <w:t>5</w:t>
      </w:r>
      <w:r w:rsidR="00D4226F">
        <w:rPr>
          <w:noProof/>
        </w:rPr>
        <w:fldChar w:fldCharType="end"/>
      </w:r>
      <w:r>
        <w:t xml:space="preserve">. LNA (MIMIC </w:t>
      </w:r>
      <w:proofErr w:type="spellStart"/>
      <w:r>
        <w:t>factory</w:t>
      </w:r>
      <w:proofErr w:type="spellEnd"/>
      <w:r>
        <w:t>)</w:t>
      </w:r>
    </w:p>
    <w:p w:rsidR="001B4619" w:rsidRPr="00DC3707" w:rsidRDefault="001B4619" w:rsidP="00DC3707">
      <w:pPr>
        <w:ind w:left="360"/>
      </w:pPr>
    </w:p>
    <w:p w:rsidR="004C08CF" w:rsidRDefault="004C08CF" w:rsidP="004C08CF"/>
    <w:p w:rsidR="004C08CF" w:rsidRDefault="004C08CF" w:rsidP="004C08CF"/>
    <w:p w:rsidR="00307D82" w:rsidRDefault="00307D82" w:rsidP="004C08CF"/>
    <w:p w:rsidR="00307D82" w:rsidRDefault="00307D82" w:rsidP="004C08CF"/>
    <w:p w:rsidR="00307D82" w:rsidRDefault="00307D82" w:rsidP="004C08CF"/>
    <w:p w:rsidR="004C08CF" w:rsidRDefault="004C08CF" w:rsidP="004C08CF">
      <w:pPr>
        <w:pStyle w:val="Naslov1"/>
        <w:numPr>
          <w:ilvl w:val="0"/>
          <w:numId w:val="2"/>
        </w:numPr>
        <w:rPr>
          <w:b/>
          <w:color w:val="auto"/>
        </w:rPr>
      </w:pPr>
      <w:bookmarkStart w:id="4" w:name="_Toc5908044"/>
      <w:r w:rsidRPr="004C08CF">
        <w:rPr>
          <w:b/>
          <w:color w:val="auto"/>
        </w:rPr>
        <w:lastRenderedPageBreak/>
        <w:t>PRIMJENA RADIOFREKVENCIJSKOG NISKOŠUMNOG POJAČALA</w:t>
      </w:r>
      <w:bookmarkEnd w:id="4"/>
    </w:p>
    <w:p w:rsidR="001B4619" w:rsidRDefault="001B4619" w:rsidP="001B4619"/>
    <w:p w:rsidR="001B4619" w:rsidRDefault="001B4619" w:rsidP="00204ED2">
      <w:pPr>
        <w:ind w:firstLine="360"/>
        <w:jc w:val="both"/>
      </w:pPr>
      <w:r>
        <w:t>LNA se koristi primarno u industrijskim, znanstvenim i medicinskim</w:t>
      </w:r>
      <w:r w:rsidR="00BA1F29">
        <w:t xml:space="preserve"> </w:t>
      </w:r>
      <w:r>
        <w:t xml:space="preserve">(ISM) radijima, te u mobitelima i bežičnim telefonima, GPS prijemnicima, bežičnim vezama poput </w:t>
      </w:r>
      <w:proofErr w:type="spellStart"/>
      <w:r>
        <w:t>WiFi</w:t>
      </w:r>
      <w:proofErr w:type="spellEnd"/>
      <w:r>
        <w:t>-ja, satelitskim komunikacijama i još brojim drugim aspektima bežične komunikacije.</w:t>
      </w:r>
    </w:p>
    <w:p w:rsidR="00E774F7" w:rsidRDefault="001B4619" w:rsidP="00204ED2">
      <w:pPr>
        <w:jc w:val="both"/>
      </w:pPr>
      <w:r>
        <w:t>Ponajviše ćemo se zabaviti primjenom kod satelita. Naime, pri satelitskoj komunikaciji antena bazne stanice spaja se na LNA jer je primljeni signal previše slab, to jest, toliko slab da je tek malo iznad pozadinskog šuma zbog ograničene snage satelita i njegovog korištenja transmitera niske snage. Po samoj definiciji sate</w:t>
      </w:r>
      <w:r w:rsidR="003E7503">
        <w:t>lita, dva satelita pri komunikaciji su jako udaljeni i tu mogu patiti od gubitka putanje signala, to jest smanjenja gustoće snage elektromagnetskog vala koji putuje prostorom. Tu na snagu stupa LNA koji je jeftinija opcija od velikih satelitskih antena koje bi teoretski riješile problem slabog signala. LNA utječe na frekvenciju satelitskog signala gdje smanjuje gubitak informacija između vanjske antene i unutarnjeg prijemnika. Frekvencije satelitske komunikacije su u granicama od 100 MHz do desetaka GHz (satelitska televizija).</w:t>
      </w:r>
    </w:p>
    <w:p w:rsidR="00307D82" w:rsidRDefault="00307D82" w:rsidP="00204ED2">
      <w:pPr>
        <w:jc w:val="both"/>
      </w:pPr>
      <w:r>
        <w:t>Nadalje, LNA čija je svrha optimizirana za pojačavanje GPS signala</w:t>
      </w:r>
      <w:r w:rsidR="007225C9">
        <w:t xml:space="preserve"> dinamički potiskuju jaki celularni i WLAN prijenos (bežične tehnologije) i time omogućuje bolji prijem slabih GPS signala u mobitelima, osobnim navigacijskim uređajima, digitalnim kamerama, električnim autima i ostalim prijenosnim uređajima. </w:t>
      </w:r>
    </w:p>
    <w:p w:rsidR="00E774F7" w:rsidRDefault="00E774F7" w:rsidP="001B4619"/>
    <w:p w:rsidR="00E774F7" w:rsidRDefault="00E774F7" w:rsidP="001B4619"/>
    <w:p w:rsidR="00E774F7" w:rsidRDefault="00E774F7" w:rsidP="001B4619"/>
    <w:p w:rsidR="00E774F7" w:rsidRDefault="00E774F7" w:rsidP="00E774F7">
      <w:pPr>
        <w:keepNext/>
        <w:jc w:val="center"/>
      </w:pPr>
      <w:r>
        <w:rPr>
          <w:noProof/>
          <w:lang w:eastAsia="hr-HR"/>
        </w:rPr>
        <w:drawing>
          <wp:inline distT="0" distB="0" distL="0" distR="0">
            <wp:extent cx="3352800" cy="2159203"/>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nagps.jpg"/>
                    <pic:cNvPicPr/>
                  </pic:nvPicPr>
                  <pic:blipFill>
                    <a:blip r:embed="rId12">
                      <a:extLst>
                        <a:ext uri="{28A0092B-C50C-407E-A947-70E740481C1C}">
                          <a14:useLocalDpi xmlns:a14="http://schemas.microsoft.com/office/drawing/2010/main" val="0"/>
                        </a:ext>
                      </a:extLst>
                    </a:blip>
                    <a:stretch>
                      <a:fillRect/>
                    </a:stretch>
                  </pic:blipFill>
                  <pic:spPr>
                    <a:xfrm>
                      <a:off x="0" y="0"/>
                      <a:ext cx="3372563" cy="2171930"/>
                    </a:xfrm>
                    <a:prstGeom prst="rect">
                      <a:avLst/>
                    </a:prstGeom>
                  </pic:spPr>
                </pic:pic>
              </a:graphicData>
            </a:graphic>
          </wp:inline>
        </w:drawing>
      </w:r>
    </w:p>
    <w:p w:rsidR="00E774F7" w:rsidRDefault="00E774F7" w:rsidP="00E774F7">
      <w:pPr>
        <w:pStyle w:val="Opisslike"/>
        <w:jc w:val="center"/>
      </w:pPr>
      <w:r>
        <w:t xml:space="preserve">Slika </w:t>
      </w:r>
      <w:fldSimple w:instr=" SEQ Slika \* ARABIC ">
        <w:r w:rsidR="00CD37AB">
          <w:rPr>
            <w:noProof/>
          </w:rPr>
          <w:t>6</w:t>
        </w:r>
      </w:fldSimple>
      <w:r>
        <w:t>. LNA optimiziran za GPS</w:t>
      </w:r>
    </w:p>
    <w:p w:rsidR="003E7503" w:rsidRDefault="003E7503" w:rsidP="001B4619"/>
    <w:p w:rsidR="001B4619" w:rsidRDefault="001B4619" w:rsidP="001B4619">
      <w:pPr>
        <w:ind w:left="360"/>
      </w:pPr>
    </w:p>
    <w:p w:rsidR="001B4619" w:rsidRPr="001B4619" w:rsidRDefault="001B4619" w:rsidP="001B4619">
      <w:pPr>
        <w:ind w:left="360"/>
      </w:pPr>
    </w:p>
    <w:p w:rsidR="004C08CF" w:rsidRDefault="004C08CF" w:rsidP="004C08CF"/>
    <w:p w:rsidR="004C08CF" w:rsidRDefault="004C08CF" w:rsidP="004C08CF"/>
    <w:p w:rsidR="00204ED2" w:rsidRDefault="00204ED2" w:rsidP="004C08CF"/>
    <w:p w:rsidR="004C08CF" w:rsidRDefault="004C08CF" w:rsidP="004C08CF">
      <w:pPr>
        <w:pStyle w:val="Naslov1"/>
        <w:numPr>
          <w:ilvl w:val="0"/>
          <w:numId w:val="2"/>
        </w:numPr>
        <w:rPr>
          <w:b/>
          <w:color w:val="auto"/>
        </w:rPr>
      </w:pPr>
      <w:bookmarkStart w:id="5" w:name="_Toc5908045"/>
      <w:r w:rsidRPr="004C08CF">
        <w:rPr>
          <w:b/>
          <w:color w:val="auto"/>
        </w:rPr>
        <w:lastRenderedPageBreak/>
        <w:t>ZAKLJUČAK</w:t>
      </w:r>
      <w:bookmarkEnd w:id="5"/>
    </w:p>
    <w:p w:rsidR="004C08CF" w:rsidRDefault="004C08CF" w:rsidP="004C08CF"/>
    <w:p w:rsidR="007225C9" w:rsidRDefault="007225C9" w:rsidP="007225C9"/>
    <w:p w:rsidR="007225C9" w:rsidRDefault="007225C9" w:rsidP="00204ED2">
      <w:pPr>
        <w:ind w:firstLine="360"/>
        <w:jc w:val="both"/>
      </w:pPr>
      <w:proofErr w:type="spellStart"/>
      <w:r>
        <w:t>Radiofrekvencijsko</w:t>
      </w:r>
      <w:proofErr w:type="spellEnd"/>
      <w:r>
        <w:t xml:space="preserve"> </w:t>
      </w:r>
      <w:proofErr w:type="spellStart"/>
      <w:r>
        <w:t>niskošumno</w:t>
      </w:r>
      <w:proofErr w:type="spellEnd"/>
      <w:r>
        <w:t xml:space="preserve"> pojačalo je jedno od najkorištenijih modernih oblika pojačala. Njegova snaga očita je kroz performanse i karakteristike uređaja. Ukratko, LNA uzima signal niske amplitude i pojačava ga na zadovoljavajuću, prijemniku čitljivu, razinu uz minimalni gubitak informacija, to jest, bez značajnog dodavanja šuma.</w:t>
      </w:r>
      <w:r w:rsidR="00397F01">
        <w:t xml:space="preserve"> Pojačava signal primljen preko antene i postavlja se bližu prijemnika da spriječi mogući gubitak podataka. U sljedećim fazama putanje signala, </w:t>
      </w:r>
      <w:proofErr w:type="spellStart"/>
      <w:r w:rsidR="00397F01">
        <w:t>gain</w:t>
      </w:r>
      <w:proofErr w:type="spellEnd"/>
      <w:r w:rsidR="00397F01">
        <w:t xml:space="preserve"> kojeg je LNA uzrokovao umanjuje potencijalni šum od ostalih uređaja u komunikacijskom kanalu.</w:t>
      </w:r>
      <w:r>
        <w:t xml:space="preserve"> Proizvodi se uz niski trošak s relativno malim utroškom materijala, a primjena seže u raznolike aspekte bežične komunikacije. </w:t>
      </w:r>
    </w:p>
    <w:p w:rsidR="009C755F" w:rsidRDefault="009C755F" w:rsidP="00204ED2">
      <w:pPr>
        <w:jc w:val="both"/>
      </w:pPr>
      <w:r>
        <w:t xml:space="preserve">Bez primjene LNA u GPS komunikaciji, informacije o položaju bi bile znatno nepouzdanije zbog možebitnog gubitka informacija. Baš zbog važnosti </w:t>
      </w:r>
      <w:r w:rsidR="00397F01">
        <w:t xml:space="preserve">LNA pri praktičnoj uporabi, danas je jedan od najzastupljenijih oblika pojačala u komunikacijskom lancu te se u praksi nalazi u svim prijemnicima. </w:t>
      </w:r>
    </w:p>
    <w:p w:rsidR="003A390A" w:rsidRDefault="003A390A" w:rsidP="00204ED2">
      <w:pPr>
        <w:jc w:val="both"/>
      </w:pPr>
      <w:r>
        <w:t xml:space="preserve">Zbog minimalnog dizajna samoga LNA, faktori šuma su smanjeni i više nisu potrebne velike satelitske antene s tanjurom te se time umanjuju i troškovi ostalih uređaja komunikacijskog lanca. </w:t>
      </w:r>
    </w:p>
    <w:p w:rsidR="00204ED2" w:rsidRDefault="00204ED2" w:rsidP="00204ED2">
      <w:pPr>
        <w:jc w:val="both"/>
      </w:pPr>
    </w:p>
    <w:p w:rsidR="003A390A" w:rsidRDefault="003A390A" w:rsidP="003A390A">
      <w:pPr>
        <w:keepNext/>
        <w:jc w:val="center"/>
      </w:pPr>
      <w:r>
        <w:rPr>
          <w:noProof/>
          <w:lang w:eastAsia="hr-HR"/>
        </w:rPr>
        <w:drawing>
          <wp:inline distT="0" distB="0" distL="0" distR="0">
            <wp:extent cx="3009900" cy="2231878"/>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ten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5611" cy="2236113"/>
                    </a:xfrm>
                    <a:prstGeom prst="rect">
                      <a:avLst/>
                    </a:prstGeom>
                  </pic:spPr>
                </pic:pic>
              </a:graphicData>
            </a:graphic>
          </wp:inline>
        </w:drawing>
      </w:r>
    </w:p>
    <w:p w:rsidR="003A390A" w:rsidRDefault="003A390A" w:rsidP="003A390A">
      <w:pPr>
        <w:pStyle w:val="Opisslike"/>
        <w:jc w:val="center"/>
      </w:pPr>
      <w:r>
        <w:t xml:space="preserve">Slika </w:t>
      </w:r>
      <w:fldSimple w:instr=" SEQ Slika \* ARABIC ">
        <w:r w:rsidR="00CD37AB">
          <w:rPr>
            <w:noProof/>
          </w:rPr>
          <w:t>7</w:t>
        </w:r>
      </w:fldSimple>
      <w:r>
        <w:t>. - Satelitski tanjur</w:t>
      </w:r>
    </w:p>
    <w:p w:rsidR="003A390A" w:rsidRDefault="003A390A" w:rsidP="003A390A">
      <w:pPr>
        <w:keepNext/>
        <w:jc w:val="center"/>
      </w:pPr>
      <w:r>
        <w:rPr>
          <w:noProof/>
          <w:lang w:eastAsia="hr-HR"/>
        </w:rPr>
        <w:drawing>
          <wp:inline distT="0" distB="0" distL="0" distR="0">
            <wp:extent cx="2895600" cy="1824228"/>
            <wp:effectExtent l="0" t="0" r="0" b="508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na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2989" cy="1828883"/>
                    </a:xfrm>
                    <a:prstGeom prst="rect">
                      <a:avLst/>
                    </a:prstGeom>
                  </pic:spPr>
                </pic:pic>
              </a:graphicData>
            </a:graphic>
          </wp:inline>
        </w:drawing>
      </w:r>
    </w:p>
    <w:p w:rsidR="00625A10" w:rsidRDefault="003A390A" w:rsidP="00AB2F84">
      <w:pPr>
        <w:pStyle w:val="Opisslike"/>
        <w:jc w:val="center"/>
      </w:pPr>
      <w:r>
        <w:t xml:space="preserve">Slika </w:t>
      </w:r>
      <w:fldSimple w:instr=" SEQ Slika \* ARABIC ">
        <w:r w:rsidR="00CD37AB">
          <w:rPr>
            <w:noProof/>
          </w:rPr>
          <w:t>8</w:t>
        </w:r>
      </w:fldSimple>
      <w:r>
        <w:t>. - Dimenzije modernog LNA (BLWC16 model)</w:t>
      </w:r>
    </w:p>
    <w:p w:rsidR="00625A10" w:rsidRDefault="00625A10" w:rsidP="004C08CF"/>
    <w:p w:rsidR="004C08CF" w:rsidRDefault="004C08CF" w:rsidP="004C08CF">
      <w:pPr>
        <w:pStyle w:val="Naslov1"/>
        <w:numPr>
          <w:ilvl w:val="0"/>
          <w:numId w:val="2"/>
        </w:numPr>
        <w:rPr>
          <w:b/>
          <w:color w:val="auto"/>
        </w:rPr>
      </w:pPr>
      <w:bookmarkStart w:id="6" w:name="_Toc5908046"/>
      <w:r w:rsidRPr="004C08CF">
        <w:rPr>
          <w:b/>
          <w:color w:val="auto"/>
        </w:rPr>
        <w:lastRenderedPageBreak/>
        <w:t>LITERATURA</w:t>
      </w:r>
      <w:bookmarkEnd w:id="6"/>
    </w:p>
    <w:p w:rsidR="004C08CF" w:rsidRDefault="004C08CF" w:rsidP="004C08CF"/>
    <w:p w:rsidR="003E7503" w:rsidRPr="003E7503" w:rsidRDefault="003A390A" w:rsidP="003E7503">
      <w:pPr>
        <w:numPr>
          <w:ilvl w:val="0"/>
          <w:numId w:val="3"/>
        </w:numPr>
        <w:shd w:val="clear" w:color="auto" w:fill="F5F5F5"/>
        <w:spacing w:before="100" w:beforeAutospacing="1" w:after="100" w:afterAutospacing="1" w:line="240" w:lineRule="auto"/>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 xml:space="preserve">Autor: </w:t>
      </w:r>
      <w:r w:rsidR="003E7503" w:rsidRPr="003E7503">
        <w:rPr>
          <w:rFonts w:ascii="Arial" w:eastAsia="Times New Roman" w:hAnsi="Arial" w:cs="Arial"/>
          <w:color w:val="333333"/>
          <w:sz w:val="24"/>
          <w:szCs w:val="24"/>
          <w:lang w:eastAsia="hr-HR"/>
        </w:rPr>
        <w:t xml:space="preserve">Tim </w:t>
      </w:r>
      <w:proofErr w:type="spellStart"/>
      <w:r w:rsidR="00204ED2">
        <w:rPr>
          <w:rFonts w:ascii="Arial" w:eastAsia="Times New Roman" w:hAnsi="Arial" w:cs="Arial"/>
          <w:color w:val="333333"/>
          <w:sz w:val="24"/>
          <w:szCs w:val="24"/>
          <w:lang w:eastAsia="hr-HR"/>
        </w:rPr>
        <w:t>Das</w:t>
      </w:r>
      <w:proofErr w:type="spellEnd"/>
      <w:r w:rsidR="003E7503" w:rsidRPr="003E7503">
        <w:rPr>
          <w:rFonts w:ascii="Arial" w:eastAsia="Times New Roman" w:hAnsi="Arial" w:cs="Arial"/>
          <w:color w:val="333333"/>
          <w:sz w:val="24"/>
          <w:szCs w:val="24"/>
          <w:lang w:eastAsia="hr-HR"/>
        </w:rPr>
        <w:br/>
        <w:t xml:space="preserve">Naziv: </w:t>
      </w:r>
      <w:proofErr w:type="spellStart"/>
      <w:r w:rsidR="003E7503" w:rsidRPr="003E7503">
        <w:rPr>
          <w:rFonts w:ascii="Arial" w:eastAsia="Times New Roman" w:hAnsi="Arial" w:cs="Arial"/>
          <w:color w:val="333333"/>
          <w:sz w:val="24"/>
          <w:szCs w:val="24"/>
          <w:lang w:eastAsia="hr-HR"/>
        </w:rPr>
        <w:t>Practical</w:t>
      </w:r>
      <w:proofErr w:type="spellEnd"/>
      <w:r w:rsidR="003E7503" w:rsidRPr="003E7503">
        <w:rPr>
          <w:rFonts w:ascii="Arial" w:eastAsia="Times New Roman" w:hAnsi="Arial" w:cs="Arial"/>
          <w:color w:val="333333"/>
          <w:sz w:val="24"/>
          <w:szCs w:val="24"/>
          <w:lang w:eastAsia="hr-HR"/>
        </w:rPr>
        <w:t xml:space="preserve"> </w:t>
      </w:r>
      <w:proofErr w:type="spellStart"/>
      <w:r w:rsidR="003E7503" w:rsidRPr="003E7503">
        <w:rPr>
          <w:rFonts w:ascii="Arial" w:eastAsia="Times New Roman" w:hAnsi="Arial" w:cs="Arial"/>
          <w:color w:val="333333"/>
          <w:sz w:val="24"/>
          <w:szCs w:val="24"/>
          <w:lang w:eastAsia="hr-HR"/>
        </w:rPr>
        <w:t>Considerations</w:t>
      </w:r>
      <w:proofErr w:type="spellEnd"/>
      <w:r w:rsidR="003E7503" w:rsidRPr="003E7503">
        <w:rPr>
          <w:rFonts w:ascii="Arial" w:eastAsia="Times New Roman" w:hAnsi="Arial" w:cs="Arial"/>
          <w:color w:val="333333"/>
          <w:sz w:val="24"/>
          <w:szCs w:val="24"/>
          <w:lang w:eastAsia="hr-HR"/>
        </w:rPr>
        <w:t xml:space="preserve"> for </w:t>
      </w:r>
      <w:proofErr w:type="spellStart"/>
      <w:r w:rsidR="003E7503" w:rsidRPr="003E7503">
        <w:rPr>
          <w:rFonts w:ascii="Arial" w:eastAsia="Times New Roman" w:hAnsi="Arial" w:cs="Arial"/>
          <w:color w:val="333333"/>
          <w:sz w:val="24"/>
          <w:szCs w:val="24"/>
          <w:lang w:eastAsia="hr-HR"/>
        </w:rPr>
        <w:t>Low</w:t>
      </w:r>
      <w:proofErr w:type="spellEnd"/>
      <w:r w:rsidR="003E7503" w:rsidRPr="003E7503">
        <w:rPr>
          <w:rFonts w:ascii="Arial" w:eastAsia="Times New Roman" w:hAnsi="Arial" w:cs="Arial"/>
          <w:color w:val="333333"/>
          <w:sz w:val="24"/>
          <w:szCs w:val="24"/>
          <w:lang w:eastAsia="hr-HR"/>
        </w:rPr>
        <w:t xml:space="preserve"> </w:t>
      </w:r>
      <w:proofErr w:type="spellStart"/>
      <w:r w:rsidR="003E7503" w:rsidRPr="003E7503">
        <w:rPr>
          <w:rFonts w:ascii="Arial" w:eastAsia="Times New Roman" w:hAnsi="Arial" w:cs="Arial"/>
          <w:color w:val="333333"/>
          <w:sz w:val="24"/>
          <w:szCs w:val="24"/>
          <w:lang w:eastAsia="hr-HR"/>
        </w:rPr>
        <w:t>Noise</w:t>
      </w:r>
      <w:proofErr w:type="spellEnd"/>
      <w:r w:rsidR="003E7503" w:rsidRPr="003E7503">
        <w:rPr>
          <w:rFonts w:ascii="Arial" w:eastAsia="Times New Roman" w:hAnsi="Arial" w:cs="Arial"/>
          <w:color w:val="333333"/>
          <w:sz w:val="24"/>
          <w:szCs w:val="24"/>
          <w:lang w:eastAsia="hr-HR"/>
        </w:rPr>
        <w:t xml:space="preserve"> </w:t>
      </w:r>
      <w:proofErr w:type="spellStart"/>
      <w:r w:rsidR="003E7503" w:rsidRPr="003E7503">
        <w:rPr>
          <w:rFonts w:ascii="Arial" w:eastAsia="Times New Roman" w:hAnsi="Arial" w:cs="Arial"/>
          <w:color w:val="333333"/>
          <w:sz w:val="24"/>
          <w:szCs w:val="24"/>
          <w:lang w:eastAsia="hr-HR"/>
        </w:rPr>
        <w:t>Amplifier</w:t>
      </w:r>
      <w:proofErr w:type="spellEnd"/>
      <w:r w:rsidR="003E7503" w:rsidRPr="003E7503">
        <w:rPr>
          <w:rFonts w:ascii="Arial" w:eastAsia="Times New Roman" w:hAnsi="Arial" w:cs="Arial"/>
          <w:color w:val="333333"/>
          <w:sz w:val="24"/>
          <w:szCs w:val="24"/>
          <w:lang w:eastAsia="hr-HR"/>
        </w:rPr>
        <w:t xml:space="preserve"> Design</w:t>
      </w:r>
    </w:p>
    <w:p w:rsidR="003E7503" w:rsidRPr="003E7503" w:rsidRDefault="003E7503" w:rsidP="003E7503">
      <w:pPr>
        <w:numPr>
          <w:ilvl w:val="0"/>
          <w:numId w:val="3"/>
        </w:numPr>
        <w:shd w:val="clear" w:color="auto" w:fill="F5F5F5"/>
        <w:spacing w:before="100" w:beforeAutospacing="1" w:after="100" w:afterAutospacing="1" w:line="240" w:lineRule="auto"/>
        <w:rPr>
          <w:rFonts w:ascii="Arial" w:eastAsia="Times New Roman" w:hAnsi="Arial" w:cs="Arial"/>
          <w:color w:val="333333"/>
          <w:sz w:val="24"/>
          <w:szCs w:val="24"/>
          <w:lang w:eastAsia="hr-HR"/>
        </w:rPr>
      </w:pPr>
      <w:r w:rsidRPr="003E7503">
        <w:rPr>
          <w:rFonts w:ascii="Arial" w:eastAsia="Times New Roman" w:hAnsi="Arial" w:cs="Arial"/>
          <w:color w:val="333333"/>
          <w:sz w:val="24"/>
          <w:szCs w:val="24"/>
          <w:lang w:eastAsia="hr-HR"/>
        </w:rPr>
        <w:t xml:space="preserve">Autor: Bill </w:t>
      </w:r>
      <w:proofErr w:type="spellStart"/>
      <w:r w:rsidRPr="003E7503">
        <w:rPr>
          <w:rFonts w:ascii="Arial" w:eastAsia="Times New Roman" w:hAnsi="Arial" w:cs="Arial"/>
          <w:color w:val="333333"/>
          <w:sz w:val="24"/>
          <w:szCs w:val="24"/>
          <w:lang w:eastAsia="hr-HR"/>
        </w:rPr>
        <w:t>Schweber</w:t>
      </w:r>
      <w:proofErr w:type="spellEnd"/>
      <w:r w:rsidRPr="003E7503">
        <w:rPr>
          <w:rFonts w:ascii="Arial" w:eastAsia="Times New Roman" w:hAnsi="Arial" w:cs="Arial"/>
          <w:color w:val="333333"/>
          <w:sz w:val="24"/>
          <w:szCs w:val="24"/>
          <w:lang w:eastAsia="hr-HR"/>
        </w:rPr>
        <w:br/>
        <w:t xml:space="preserve">Naziv: </w:t>
      </w:r>
      <w:proofErr w:type="spellStart"/>
      <w:r w:rsidRPr="003E7503">
        <w:rPr>
          <w:rFonts w:ascii="Arial" w:eastAsia="Times New Roman" w:hAnsi="Arial" w:cs="Arial"/>
          <w:color w:val="333333"/>
          <w:sz w:val="24"/>
          <w:szCs w:val="24"/>
          <w:lang w:eastAsia="hr-HR"/>
        </w:rPr>
        <w:t>Understanding</w:t>
      </w:r>
      <w:proofErr w:type="spellEnd"/>
      <w:r w:rsidRPr="003E7503">
        <w:rPr>
          <w:rFonts w:ascii="Arial" w:eastAsia="Times New Roman" w:hAnsi="Arial" w:cs="Arial"/>
          <w:color w:val="333333"/>
          <w:sz w:val="24"/>
          <w:szCs w:val="24"/>
          <w:lang w:eastAsia="hr-HR"/>
        </w:rPr>
        <w:t xml:space="preserve"> </w:t>
      </w:r>
      <w:proofErr w:type="spellStart"/>
      <w:r w:rsidRPr="003E7503">
        <w:rPr>
          <w:rFonts w:ascii="Arial" w:eastAsia="Times New Roman" w:hAnsi="Arial" w:cs="Arial"/>
          <w:color w:val="333333"/>
          <w:sz w:val="24"/>
          <w:szCs w:val="24"/>
          <w:lang w:eastAsia="hr-HR"/>
        </w:rPr>
        <w:t>the</w:t>
      </w:r>
      <w:proofErr w:type="spellEnd"/>
      <w:r w:rsidRPr="003E7503">
        <w:rPr>
          <w:rFonts w:ascii="Arial" w:eastAsia="Times New Roman" w:hAnsi="Arial" w:cs="Arial"/>
          <w:color w:val="333333"/>
          <w:sz w:val="24"/>
          <w:szCs w:val="24"/>
          <w:lang w:eastAsia="hr-HR"/>
        </w:rPr>
        <w:t xml:space="preserve"> </w:t>
      </w:r>
      <w:proofErr w:type="spellStart"/>
      <w:r w:rsidRPr="003E7503">
        <w:rPr>
          <w:rFonts w:ascii="Arial" w:eastAsia="Times New Roman" w:hAnsi="Arial" w:cs="Arial"/>
          <w:color w:val="333333"/>
          <w:sz w:val="24"/>
          <w:szCs w:val="24"/>
          <w:lang w:eastAsia="hr-HR"/>
        </w:rPr>
        <w:t>Basics</w:t>
      </w:r>
      <w:proofErr w:type="spellEnd"/>
      <w:r w:rsidRPr="003E7503">
        <w:rPr>
          <w:rFonts w:ascii="Arial" w:eastAsia="Times New Roman" w:hAnsi="Arial" w:cs="Arial"/>
          <w:color w:val="333333"/>
          <w:sz w:val="24"/>
          <w:szCs w:val="24"/>
          <w:lang w:eastAsia="hr-HR"/>
        </w:rPr>
        <w:t xml:space="preserve"> </w:t>
      </w:r>
      <w:proofErr w:type="spellStart"/>
      <w:r w:rsidRPr="003E7503">
        <w:rPr>
          <w:rFonts w:ascii="Arial" w:eastAsia="Times New Roman" w:hAnsi="Arial" w:cs="Arial"/>
          <w:color w:val="333333"/>
          <w:sz w:val="24"/>
          <w:szCs w:val="24"/>
          <w:lang w:eastAsia="hr-HR"/>
        </w:rPr>
        <w:t>of</w:t>
      </w:r>
      <w:proofErr w:type="spellEnd"/>
      <w:r w:rsidRPr="003E7503">
        <w:rPr>
          <w:rFonts w:ascii="Arial" w:eastAsia="Times New Roman" w:hAnsi="Arial" w:cs="Arial"/>
          <w:color w:val="333333"/>
          <w:sz w:val="24"/>
          <w:szCs w:val="24"/>
          <w:lang w:eastAsia="hr-HR"/>
        </w:rPr>
        <w:t xml:space="preserve"> </w:t>
      </w:r>
      <w:proofErr w:type="spellStart"/>
      <w:r w:rsidRPr="003E7503">
        <w:rPr>
          <w:rFonts w:ascii="Arial" w:eastAsia="Times New Roman" w:hAnsi="Arial" w:cs="Arial"/>
          <w:color w:val="333333"/>
          <w:sz w:val="24"/>
          <w:szCs w:val="24"/>
          <w:lang w:eastAsia="hr-HR"/>
        </w:rPr>
        <w:t>Low-Noise</w:t>
      </w:r>
      <w:proofErr w:type="spellEnd"/>
      <w:r w:rsidRPr="003E7503">
        <w:rPr>
          <w:rFonts w:ascii="Arial" w:eastAsia="Times New Roman" w:hAnsi="Arial" w:cs="Arial"/>
          <w:color w:val="333333"/>
          <w:sz w:val="24"/>
          <w:szCs w:val="24"/>
          <w:lang w:eastAsia="hr-HR"/>
        </w:rPr>
        <w:t xml:space="preserve"> </w:t>
      </w:r>
      <w:proofErr w:type="spellStart"/>
      <w:r w:rsidRPr="003E7503">
        <w:rPr>
          <w:rFonts w:ascii="Arial" w:eastAsia="Times New Roman" w:hAnsi="Arial" w:cs="Arial"/>
          <w:color w:val="333333"/>
          <w:sz w:val="24"/>
          <w:szCs w:val="24"/>
          <w:lang w:eastAsia="hr-HR"/>
        </w:rPr>
        <w:t>and</w:t>
      </w:r>
      <w:proofErr w:type="spellEnd"/>
      <w:r w:rsidRPr="003E7503">
        <w:rPr>
          <w:rFonts w:ascii="Arial" w:eastAsia="Times New Roman" w:hAnsi="Arial" w:cs="Arial"/>
          <w:color w:val="333333"/>
          <w:sz w:val="24"/>
          <w:szCs w:val="24"/>
          <w:lang w:eastAsia="hr-HR"/>
        </w:rPr>
        <w:t xml:space="preserve"> Power </w:t>
      </w:r>
      <w:proofErr w:type="spellStart"/>
      <w:r w:rsidRPr="003E7503">
        <w:rPr>
          <w:rFonts w:ascii="Arial" w:eastAsia="Times New Roman" w:hAnsi="Arial" w:cs="Arial"/>
          <w:color w:val="333333"/>
          <w:sz w:val="24"/>
          <w:szCs w:val="24"/>
          <w:lang w:eastAsia="hr-HR"/>
        </w:rPr>
        <w:t>Amplifiers</w:t>
      </w:r>
      <w:proofErr w:type="spellEnd"/>
      <w:r w:rsidRPr="003E7503">
        <w:rPr>
          <w:rFonts w:ascii="Arial" w:eastAsia="Times New Roman" w:hAnsi="Arial" w:cs="Arial"/>
          <w:color w:val="333333"/>
          <w:sz w:val="24"/>
          <w:szCs w:val="24"/>
          <w:lang w:eastAsia="hr-HR"/>
        </w:rPr>
        <w:t xml:space="preserve"> </w:t>
      </w:r>
      <w:proofErr w:type="spellStart"/>
      <w:r w:rsidRPr="003E7503">
        <w:rPr>
          <w:rFonts w:ascii="Arial" w:eastAsia="Times New Roman" w:hAnsi="Arial" w:cs="Arial"/>
          <w:color w:val="333333"/>
          <w:sz w:val="24"/>
          <w:szCs w:val="24"/>
          <w:lang w:eastAsia="hr-HR"/>
        </w:rPr>
        <w:t>in</w:t>
      </w:r>
      <w:proofErr w:type="spellEnd"/>
      <w:r w:rsidRPr="003E7503">
        <w:rPr>
          <w:rFonts w:ascii="Arial" w:eastAsia="Times New Roman" w:hAnsi="Arial" w:cs="Arial"/>
          <w:color w:val="333333"/>
          <w:sz w:val="24"/>
          <w:szCs w:val="24"/>
          <w:lang w:eastAsia="hr-HR"/>
        </w:rPr>
        <w:t xml:space="preserve"> Wireless </w:t>
      </w:r>
      <w:proofErr w:type="spellStart"/>
      <w:r w:rsidRPr="003E7503">
        <w:rPr>
          <w:rFonts w:ascii="Arial" w:eastAsia="Times New Roman" w:hAnsi="Arial" w:cs="Arial"/>
          <w:color w:val="333333"/>
          <w:sz w:val="24"/>
          <w:szCs w:val="24"/>
          <w:lang w:eastAsia="hr-HR"/>
        </w:rPr>
        <w:t>Designs</w:t>
      </w:r>
      <w:proofErr w:type="spellEnd"/>
    </w:p>
    <w:p w:rsidR="003E7503" w:rsidRDefault="003E7503" w:rsidP="003E7503">
      <w:pPr>
        <w:numPr>
          <w:ilvl w:val="0"/>
          <w:numId w:val="3"/>
        </w:numPr>
        <w:shd w:val="clear" w:color="auto" w:fill="F5F5F5"/>
        <w:spacing w:before="100" w:beforeAutospacing="1" w:after="100" w:afterAutospacing="1" w:line="240" w:lineRule="auto"/>
        <w:rPr>
          <w:rFonts w:ascii="Arial" w:eastAsia="Times New Roman" w:hAnsi="Arial" w:cs="Arial"/>
          <w:color w:val="333333"/>
          <w:sz w:val="24"/>
          <w:szCs w:val="24"/>
          <w:lang w:eastAsia="hr-HR"/>
        </w:rPr>
      </w:pPr>
      <w:r w:rsidRPr="003E7503">
        <w:rPr>
          <w:rFonts w:ascii="Arial" w:eastAsia="Times New Roman" w:hAnsi="Arial" w:cs="Arial"/>
          <w:color w:val="333333"/>
          <w:sz w:val="24"/>
          <w:szCs w:val="24"/>
          <w:lang w:eastAsia="hr-HR"/>
        </w:rPr>
        <w:t xml:space="preserve">Autor: Mirko </w:t>
      </w:r>
      <w:proofErr w:type="spellStart"/>
      <w:r w:rsidRPr="003E7503">
        <w:rPr>
          <w:rFonts w:ascii="Arial" w:eastAsia="Times New Roman" w:hAnsi="Arial" w:cs="Arial"/>
          <w:color w:val="333333"/>
          <w:sz w:val="24"/>
          <w:szCs w:val="24"/>
          <w:lang w:eastAsia="hr-HR"/>
        </w:rPr>
        <w:t>Huis</w:t>
      </w:r>
      <w:proofErr w:type="spellEnd"/>
      <w:r w:rsidRPr="003E7503">
        <w:rPr>
          <w:rFonts w:ascii="Arial" w:eastAsia="Times New Roman" w:hAnsi="Arial" w:cs="Arial"/>
          <w:color w:val="333333"/>
          <w:sz w:val="24"/>
          <w:szCs w:val="24"/>
          <w:lang w:eastAsia="hr-HR"/>
        </w:rPr>
        <w:br/>
        <w:t xml:space="preserve">Naziv: </w:t>
      </w:r>
      <w:proofErr w:type="spellStart"/>
      <w:r w:rsidRPr="003E7503">
        <w:rPr>
          <w:rFonts w:ascii="Arial" w:eastAsia="Times New Roman" w:hAnsi="Arial" w:cs="Arial"/>
          <w:color w:val="333333"/>
          <w:sz w:val="24"/>
          <w:szCs w:val="24"/>
          <w:lang w:eastAsia="hr-HR"/>
        </w:rPr>
        <w:t>Radiokomunikacijski</w:t>
      </w:r>
      <w:proofErr w:type="spellEnd"/>
      <w:r w:rsidRPr="003E7503">
        <w:rPr>
          <w:rFonts w:ascii="Arial" w:eastAsia="Times New Roman" w:hAnsi="Arial" w:cs="Arial"/>
          <w:color w:val="333333"/>
          <w:sz w:val="24"/>
          <w:szCs w:val="24"/>
          <w:lang w:eastAsia="hr-HR"/>
        </w:rPr>
        <w:t xml:space="preserve"> uređaji i sustavi</w:t>
      </w:r>
    </w:p>
    <w:p w:rsidR="003A390A" w:rsidRDefault="003A390A" w:rsidP="003A390A">
      <w:pPr>
        <w:numPr>
          <w:ilvl w:val="0"/>
          <w:numId w:val="3"/>
        </w:numPr>
        <w:shd w:val="clear" w:color="auto" w:fill="F5F5F5"/>
        <w:spacing w:before="100" w:beforeAutospacing="1" w:after="100" w:afterAutospacing="1" w:line="240" w:lineRule="auto"/>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 xml:space="preserve">Autor: R. </w:t>
      </w:r>
      <w:proofErr w:type="spellStart"/>
      <w:r>
        <w:rPr>
          <w:rFonts w:ascii="Arial" w:eastAsia="Times New Roman" w:hAnsi="Arial" w:cs="Arial"/>
          <w:color w:val="333333"/>
          <w:sz w:val="24"/>
          <w:szCs w:val="24"/>
          <w:lang w:eastAsia="hr-HR"/>
        </w:rPr>
        <w:t>Dunham</w:t>
      </w:r>
      <w:proofErr w:type="spellEnd"/>
      <w:r>
        <w:rPr>
          <w:rFonts w:ascii="Arial" w:eastAsia="Times New Roman" w:hAnsi="Arial" w:cs="Arial"/>
          <w:color w:val="333333"/>
          <w:sz w:val="24"/>
          <w:szCs w:val="24"/>
          <w:lang w:eastAsia="hr-HR"/>
        </w:rPr>
        <w:t xml:space="preserve"> </w:t>
      </w:r>
    </w:p>
    <w:p w:rsidR="003A390A" w:rsidRP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 xml:space="preserve">     </w:t>
      </w:r>
      <w:r w:rsidRPr="003A390A">
        <w:rPr>
          <w:rFonts w:ascii="Arial" w:eastAsia="Times New Roman" w:hAnsi="Arial" w:cs="Arial"/>
          <w:color w:val="333333"/>
          <w:sz w:val="24"/>
          <w:szCs w:val="24"/>
          <w:lang w:eastAsia="hr-HR"/>
        </w:rPr>
        <w:t xml:space="preserve">Naziv: </w:t>
      </w:r>
      <w:proofErr w:type="spellStart"/>
      <w:r w:rsidRPr="003A390A">
        <w:rPr>
          <w:rFonts w:ascii="Arial" w:eastAsia="Times New Roman" w:hAnsi="Arial" w:cs="Arial"/>
          <w:color w:val="333333"/>
          <w:sz w:val="24"/>
          <w:szCs w:val="24"/>
          <w:lang w:eastAsia="hr-HR"/>
        </w:rPr>
        <w:t>The</w:t>
      </w:r>
      <w:proofErr w:type="spellEnd"/>
      <w:r w:rsidRPr="003A390A">
        <w:rPr>
          <w:rFonts w:ascii="Arial" w:eastAsia="Times New Roman" w:hAnsi="Arial" w:cs="Arial"/>
          <w:color w:val="333333"/>
          <w:sz w:val="24"/>
          <w:szCs w:val="24"/>
          <w:lang w:eastAsia="hr-HR"/>
        </w:rPr>
        <w:t xml:space="preserve"> </w:t>
      </w:r>
      <w:proofErr w:type="spellStart"/>
      <w:r w:rsidRPr="003A390A">
        <w:rPr>
          <w:rFonts w:ascii="Arial" w:eastAsia="Times New Roman" w:hAnsi="Arial" w:cs="Arial"/>
          <w:color w:val="333333"/>
          <w:sz w:val="24"/>
          <w:szCs w:val="24"/>
          <w:lang w:eastAsia="hr-HR"/>
        </w:rPr>
        <w:t>Williamson</w:t>
      </w:r>
      <w:proofErr w:type="spellEnd"/>
      <w:r w:rsidRPr="003A390A">
        <w:rPr>
          <w:rFonts w:ascii="Arial" w:eastAsia="Times New Roman" w:hAnsi="Arial" w:cs="Arial"/>
          <w:color w:val="333333"/>
          <w:sz w:val="24"/>
          <w:szCs w:val="24"/>
          <w:lang w:eastAsia="hr-HR"/>
        </w:rPr>
        <w:t xml:space="preserve"> </w:t>
      </w:r>
      <w:proofErr w:type="spellStart"/>
      <w:r w:rsidRPr="003A390A">
        <w:rPr>
          <w:rFonts w:ascii="Arial" w:eastAsia="Times New Roman" w:hAnsi="Arial" w:cs="Arial"/>
          <w:color w:val="333333"/>
          <w:sz w:val="24"/>
          <w:szCs w:val="24"/>
          <w:lang w:eastAsia="hr-HR"/>
        </w:rPr>
        <w:t>Amplifer</w:t>
      </w:r>
      <w:proofErr w:type="spellEnd"/>
      <w:r w:rsidRPr="003A390A">
        <w:rPr>
          <w:rFonts w:ascii="Arial" w:eastAsia="Times New Roman" w:hAnsi="Arial" w:cs="Arial"/>
          <w:color w:val="333333"/>
          <w:sz w:val="24"/>
          <w:szCs w:val="24"/>
          <w:lang w:eastAsia="hr-HR"/>
        </w:rPr>
        <w:t xml:space="preserve"> – A </w:t>
      </w:r>
      <w:proofErr w:type="spellStart"/>
      <w:r w:rsidRPr="003A390A">
        <w:rPr>
          <w:rFonts w:ascii="Arial" w:eastAsia="Times New Roman" w:hAnsi="Arial" w:cs="Arial"/>
          <w:color w:val="333333"/>
          <w:sz w:val="24"/>
          <w:szCs w:val="24"/>
          <w:lang w:eastAsia="hr-HR"/>
        </w:rPr>
        <w:t>Modified</w:t>
      </w:r>
      <w:proofErr w:type="spellEnd"/>
      <w:r w:rsidRPr="003A390A">
        <w:rPr>
          <w:rFonts w:ascii="Arial" w:eastAsia="Times New Roman" w:hAnsi="Arial" w:cs="Arial"/>
          <w:color w:val="333333"/>
          <w:sz w:val="24"/>
          <w:szCs w:val="24"/>
          <w:lang w:eastAsia="hr-HR"/>
        </w:rPr>
        <w:t xml:space="preserve"> Design</w:t>
      </w:r>
    </w:p>
    <w:p w:rsidR="003A390A" w:rsidRPr="003A390A" w:rsidRDefault="00D4226F" w:rsidP="003A390A">
      <w:pPr>
        <w:pStyle w:val="Odlomakpopisa"/>
        <w:numPr>
          <w:ilvl w:val="0"/>
          <w:numId w:val="3"/>
        </w:numPr>
        <w:shd w:val="clear" w:color="auto" w:fill="F5F5F5"/>
        <w:spacing w:before="100" w:beforeAutospacing="1" w:after="100" w:afterAutospacing="1" w:line="240" w:lineRule="auto"/>
        <w:rPr>
          <w:rFonts w:ascii="Arial" w:eastAsia="Times New Roman" w:hAnsi="Arial" w:cs="Arial"/>
          <w:color w:val="333333"/>
          <w:sz w:val="24"/>
          <w:szCs w:val="24"/>
          <w:lang w:eastAsia="hr-HR"/>
        </w:rPr>
      </w:pPr>
      <w:hyperlink r:id="rId15" w:history="1">
        <w:r w:rsidR="003A390A">
          <w:rPr>
            <w:rStyle w:val="Hiperveza"/>
          </w:rPr>
          <w:t>https://www.cambridge.org/us/files/8113/6698/2364/HFIC_chapter_7_low-noise_amplifier_design.pdf</w:t>
        </w:r>
      </w:hyperlink>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REFERENCE (SLIKE):</w:t>
      </w:r>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 xml:space="preserve">[1] </w:t>
      </w:r>
      <w:hyperlink r:id="rId16" w:anchor="/media/File:Williamson_home_constructed_amplifier,_c_1949._(9663806448).jpg" w:history="1">
        <w:r>
          <w:rPr>
            <w:rStyle w:val="Hiperveza"/>
          </w:rPr>
          <w:t>https://en.wikipedia.org/wiki/Williamson_amplifier#/media/File:Williamson_home_constructed_amplifier,_c_1949._(9663806448).jpg</w:t>
        </w:r>
      </w:hyperlink>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 xml:space="preserve">[2] </w:t>
      </w:r>
    </w:p>
    <w:p w:rsidR="003A390A" w:rsidRDefault="00D4226F"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hyperlink r:id="rId17" w:history="1">
        <w:r w:rsidR="003A390A">
          <w:rPr>
            <w:rStyle w:val="Hiperveza"/>
          </w:rPr>
          <w:t>https://www.unmannedsystemstechnology.com/company/nuwaves-engineering/hilna-cx-low-noise-amplifier-2/</w:t>
        </w:r>
      </w:hyperlink>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[3]</w:t>
      </w:r>
    </w:p>
    <w:p w:rsidR="00651185" w:rsidRDefault="00D4226F"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hyperlink r:id="rId18" w:history="1">
        <w:r w:rsidR="00651185">
          <w:rPr>
            <w:rStyle w:val="Hiperveza"/>
          </w:rPr>
          <w:t>https://www.sciencedirect.com/topics/engineering/low-noise-amplifier</w:t>
        </w:r>
      </w:hyperlink>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[4]</w:t>
      </w:r>
    </w:p>
    <w:p w:rsidR="00651185" w:rsidRDefault="00D4226F"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hyperlink r:id="rId19" w:history="1">
        <w:r w:rsidR="00651185">
          <w:rPr>
            <w:rStyle w:val="Hiperveza"/>
          </w:rPr>
          <w:t>https://www.microwaves101.com/encyclopedias/low-noise-amplifiers</w:t>
        </w:r>
      </w:hyperlink>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[5]</w:t>
      </w:r>
    </w:p>
    <w:p w:rsidR="00651185" w:rsidRDefault="00D4226F"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hyperlink r:id="rId20" w:history="1">
        <w:r w:rsidR="00651185">
          <w:rPr>
            <w:rStyle w:val="Hiperveza"/>
          </w:rPr>
          <w:t>https://www.element14.com/community/docs/DOC-88513/l/evaluation-board-for-gpsgnss-ultra-low-noise-figure-lna</w:t>
        </w:r>
      </w:hyperlink>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[6]</w:t>
      </w:r>
    </w:p>
    <w:p w:rsidR="00651185" w:rsidRDefault="00D4226F"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hyperlink r:id="rId21" w:history="1">
        <w:r w:rsidR="00651185">
          <w:rPr>
            <w:rStyle w:val="Hiperveza"/>
          </w:rPr>
          <w:t>https://www.indiamart.com/proddetail/satellite-dish-antenna-17805218930.html</w:t>
        </w:r>
      </w:hyperlink>
    </w:p>
    <w:p w:rsidR="003A390A" w:rsidRDefault="003A390A" w:rsidP="003A390A">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r>
        <w:rPr>
          <w:rFonts w:ascii="Arial" w:eastAsia="Times New Roman" w:hAnsi="Arial" w:cs="Arial"/>
          <w:color w:val="333333"/>
          <w:sz w:val="24"/>
          <w:szCs w:val="24"/>
          <w:lang w:eastAsia="hr-HR"/>
        </w:rPr>
        <w:t>[7]</w:t>
      </w:r>
    </w:p>
    <w:p w:rsidR="004C08CF" w:rsidRPr="00651185" w:rsidRDefault="00D4226F" w:rsidP="00651185">
      <w:pPr>
        <w:shd w:val="clear" w:color="auto" w:fill="F5F5F5"/>
        <w:spacing w:before="100" w:beforeAutospacing="1" w:after="100" w:afterAutospacing="1" w:line="240" w:lineRule="auto"/>
        <w:ind w:left="360"/>
        <w:rPr>
          <w:rFonts w:ascii="Arial" w:eastAsia="Times New Roman" w:hAnsi="Arial" w:cs="Arial"/>
          <w:color w:val="333333"/>
          <w:sz w:val="24"/>
          <w:szCs w:val="24"/>
          <w:lang w:eastAsia="hr-HR"/>
        </w:rPr>
      </w:pPr>
      <w:hyperlink r:id="rId22" w:history="1">
        <w:r w:rsidR="00651185">
          <w:rPr>
            <w:rStyle w:val="Hiperveza"/>
          </w:rPr>
          <w:t>http://www.bhe-mw.eu/products/low-noise-amplifiers-0</w:t>
        </w:r>
      </w:hyperlink>
    </w:p>
    <w:p w:rsidR="004C08CF" w:rsidRPr="004C08CF" w:rsidRDefault="004C08CF" w:rsidP="004C08CF">
      <w:pPr>
        <w:pStyle w:val="Naslov1"/>
        <w:numPr>
          <w:ilvl w:val="0"/>
          <w:numId w:val="2"/>
        </w:numPr>
        <w:rPr>
          <w:b/>
          <w:color w:val="auto"/>
        </w:rPr>
      </w:pPr>
      <w:bookmarkStart w:id="7" w:name="_Toc5908047"/>
      <w:r w:rsidRPr="004C08CF">
        <w:rPr>
          <w:b/>
          <w:color w:val="auto"/>
        </w:rPr>
        <w:lastRenderedPageBreak/>
        <w:t>SAŽETAK</w:t>
      </w:r>
      <w:bookmarkEnd w:id="7"/>
    </w:p>
    <w:p w:rsidR="00FD0009" w:rsidRPr="00FD0009" w:rsidRDefault="00FD0009" w:rsidP="00FD0009"/>
    <w:p w:rsidR="00FD0009" w:rsidRDefault="00FD0009" w:rsidP="00204ED2">
      <w:pPr>
        <w:jc w:val="both"/>
      </w:pPr>
    </w:p>
    <w:p w:rsidR="006E06EB" w:rsidRDefault="006E06EB" w:rsidP="00204ED2">
      <w:pPr>
        <w:ind w:left="360"/>
        <w:jc w:val="both"/>
      </w:pPr>
      <w:proofErr w:type="spellStart"/>
      <w:r>
        <w:t>Radiofrekvencijsko</w:t>
      </w:r>
      <w:proofErr w:type="spellEnd"/>
      <w:r>
        <w:t xml:space="preserve"> </w:t>
      </w:r>
      <w:proofErr w:type="spellStart"/>
      <w:r>
        <w:t>niskošumno</w:t>
      </w:r>
      <w:proofErr w:type="spellEnd"/>
      <w:r>
        <w:t xml:space="preserve"> pojačalo nalazi se u prvoj fazi komunikacijskog kanala prijemnika i pojačava slabe signale uz minimalno dodavanje šuma. Najčešće se koristi se u satelitskim, GPS i radarskim tehnologijama.</w:t>
      </w:r>
    </w:p>
    <w:p w:rsidR="00A32F79" w:rsidRDefault="00A32F79" w:rsidP="00204ED2">
      <w:pPr>
        <w:ind w:left="360"/>
        <w:jc w:val="both"/>
      </w:pPr>
      <w:r>
        <w:t xml:space="preserve">Ključne riječi: </w:t>
      </w:r>
      <w:r w:rsidRPr="00AB2F84">
        <w:rPr>
          <w:b/>
        </w:rPr>
        <w:t>pojačalo, šum, signal</w:t>
      </w:r>
    </w:p>
    <w:p w:rsidR="00A32F79" w:rsidRPr="00FD0009" w:rsidRDefault="00A32F79" w:rsidP="006E06EB">
      <w:pPr>
        <w:ind w:left="360"/>
      </w:pPr>
    </w:p>
    <w:p w:rsidR="00FD0009" w:rsidRPr="00FD0009" w:rsidRDefault="00FD0009" w:rsidP="00FD0009"/>
    <w:p w:rsidR="00616BCF" w:rsidRPr="00616BCF" w:rsidRDefault="00616BCF" w:rsidP="00616BCF"/>
    <w:sectPr w:rsidR="00616BCF" w:rsidRPr="00616BCF" w:rsidSect="00D23960">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26F" w:rsidRDefault="00D4226F" w:rsidP="00D23960">
      <w:pPr>
        <w:spacing w:after="0" w:line="240" w:lineRule="auto"/>
      </w:pPr>
      <w:r>
        <w:separator/>
      </w:r>
    </w:p>
  </w:endnote>
  <w:endnote w:type="continuationSeparator" w:id="0">
    <w:p w:rsidR="00D4226F" w:rsidRDefault="00D4226F" w:rsidP="00D2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60" w:rsidRDefault="00D2396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26F" w:rsidRDefault="00D4226F" w:rsidP="00D23960">
      <w:pPr>
        <w:spacing w:after="0" w:line="240" w:lineRule="auto"/>
      </w:pPr>
      <w:r>
        <w:separator/>
      </w:r>
    </w:p>
  </w:footnote>
  <w:footnote w:type="continuationSeparator" w:id="0">
    <w:p w:rsidR="00D4226F" w:rsidRDefault="00D4226F" w:rsidP="00D23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E15BF"/>
    <w:multiLevelType w:val="hybridMultilevel"/>
    <w:tmpl w:val="E9F049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8972DD3"/>
    <w:multiLevelType w:val="multilevel"/>
    <w:tmpl w:val="64CE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0148C"/>
    <w:multiLevelType w:val="hybridMultilevel"/>
    <w:tmpl w:val="436A8C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CF"/>
    <w:rsid w:val="00017EFA"/>
    <w:rsid w:val="00035C09"/>
    <w:rsid w:val="000534D9"/>
    <w:rsid w:val="000A3FB0"/>
    <w:rsid w:val="000C2305"/>
    <w:rsid w:val="00130579"/>
    <w:rsid w:val="00174B0A"/>
    <w:rsid w:val="001B4619"/>
    <w:rsid w:val="00204ED2"/>
    <w:rsid w:val="0020583B"/>
    <w:rsid w:val="00207AC8"/>
    <w:rsid w:val="002A1259"/>
    <w:rsid w:val="00307D82"/>
    <w:rsid w:val="00334F43"/>
    <w:rsid w:val="00350686"/>
    <w:rsid w:val="00391989"/>
    <w:rsid w:val="00397F01"/>
    <w:rsid w:val="003A390A"/>
    <w:rsid w:val="003E1C00"/>
    <w:rsid w:val="003E7503"/>
    <w:rsid w:val="00450107"/>
    <w:rsid w:val="004A3157"/>
    <w:rsid w:val="004C08CF"/>
    <w:rsid w:val="004F45D4"/>
    <w:rsid w:val="005147F6"/>
    <w:rsid w:val="00552718"/>
    <w:rsid w:val="005B78F6"/>
    <w:rsid w:val="005C5AC6"/>
    <w:rsid w:val="005E6515"/>
    <w:rsid w:val="00616BCF"/>
    <w:rsid w:val="00625A10"/>
    <w:rsid w:val="00651185"/>
    <w:rsid w:val="006E06EB"/>
    <w:rsid w:val="007069D3"/>
    <w:rsid w:val="007225C9"/>
    <w:rsid w:val="007515EB"/>
    <w:rsid w:val="00791042"/>
    <w:rsid w:val="008E1DF9"/>
    <w:rsid w:val="008F0B6D"/>
    <w:rsid w:val="0090001E"/>
    <w:rsid w:val="0098112F"/>
    <w:rsid w:val="009A505A"/>
    <w:rsid w:val="009C755F"/>
    <w:rsid w:val="009E372A"/>
    <w:rsid w:val="00A20EE0"/>
    <w:rsid w:val="00A32F79"/>
    <w:rsid w:val="00A3691A"/>
    <w:rsid w:val="00A844EC"/>
    <w:rsid w:val="00A94E5D"/>
    <w:rsid w:val="00AB2F84"/>
    <w:rsid w:val="00B62BF7"/>
    <w:rsid w:val="00B91699"/>
    <w:rsid w:val="00B93318"/>
    <w:rsid w:val="00BA1F29"/>
    <w:rsid w:val="00BA72BE"/>
    <w:rsid w:val="00BD1421"/>
    <w:rsid w:val="00C0217E"/>
    <w:rsid w:val="00C0608A"/>
    <w:rsid w:val="00C30455"/>
    <w:rsid w:val="00CD37AB"/>
    <w:rsid w:val="00D17848"/>
    <w:rsid w:val="00D23960"/>
    <w:rsid w:val="00D4226F"/>
    <w:rsid w:val="00D8492A"/>
    <w:rsid w:val="00DC3707"/>
    <w:rsid w:val="00DD6937"/>
    <w:rsid w:val="00DE0103"/>
    <w:rsid w:val="00E14AEB"/>
    <w:rsid w:val="00E33D4C"/>
    <w:rsid w:val="00E569EF"/>
    <w:rsid w:val="00E774F7"/>
    <w:rsid w:val="00E9676D"/>
    <w:rsid w:val="00EB778A"/>
    <w:rsid w:val="00EC2F10"/>
    <w:rsid w:val="00EE0A07"/>
    <w:rsid w:val="00F2793A"/>
    <w:rsid w:val="00F90A41"/>
    <w:rsid w:val="00FB2BBC"/>
    <w:rsid w:val="00FD0009"/>
    <w:rsid w:val="00FD2E2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D47FE-9F18-4762-B15C-8457514C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616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616BCF"/>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616BCF"/>
    <w:pPr>
      <w:outlineLvl w:val="9"/>
    </w:pPr>
    <w:rPr>
      <w:lang w:eastAsia="hr-HR"/>
    </w:rPr>
  </w:style>
  <w:style w:type="paragraph" w:styleId="Sadraj1">
    <w:name w:val="toc 1"/>
    <w:basedOn w:val="Normal"/>
    <w:next w:val="Normal"/>
    <w:autoRedefine/>
    <w:uiPriority w:val="39"/>
    <w:unhideWhenUsed/>
    <w:rsid w:val="00FD0009"/>
    <w:pPr>
      <w:spacing w:after="100"/>
    </w:pPr>
  </w:style>
  <w:style w:type="character" w:styleId="Hiperveza">
    <w:name w:val="Hyperlink"/>
    <w:basedOn w:val="Zadanifontodlomka"/>
    <w:uiPriority w:val="99"/>
    <w:unhideWhenUsed/>
    <w:rsid w:val="00FD0009"/>
    <w:rPr>
      <w:color w:val="0563C1" w:themeColor="hyperlink"/>
      <w:u w:val="single"/>
    </w:rPr>
  </w:style>
  <w:style w:type="paragraph" w:styleId="Zaglavlje">
    <w:name w:val="header"/>
    <w:basedOn w:val="Normal"/>
    <w:link w:val="ZaglavljeChar"/>
    <w:uiPriority w:val="99"/>
    <w:unhideWhenUsed/>
    <w:rsid w:val="00D2396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23960"/>
  </w:style>
  <w:style w:type="paragraph" w:styleId="Podnoje">
    <w:name w:val="footer"/>
    <w:basedOn w:val="Normal"/>
    <w:link w:val="PodnojeChar"/>
    <w:uiPriority w:val="99"/>
    <w:unhideWhenUsed/>
    <w:rsid w:val="00D2396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23960"/>
  </w:style>
  <w:style w:type="paragraph" w:styleId="Opisslike">
    <w:name w:val="caption"/>
    <w:basedOn w:val="Normal"/>
    <w:next w:val="Normal"/>
    <w:uiPriority w:val="35"/>
    <w:unhideWhenUsed/>
    <w:qFormat/>
    <w:rsid w:val="00E33D4C"/>
    <w:pPr>
      <w:spacing w:after="200" w:line="240" w:lineRule="auto"/>
    </w:pPr>
    <w:rPr>
      <w:i/>
      <w:iCs/>
      <w:color w:val="44546A" w:themeColor="text2"/>
      <w:sz w:val="18"/>
      <w:szCs w:val="18"/>
    </w:rPr>
  </w:style>
  <w:style w:type="paragraph" w:styleId="Odlomakpopisa">
    <w:name w:val="List Paragraph"/>
    <w:basedOn w:val="Normal"/>
    <w:uiPriority w:val="34"/>
    <w:qFormat/>
    <w:rsid w:val="003A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5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sciencedirect.com/topics/engineering/low-noise-amplifier" TargetMode="External"/><Relationship Id="rId3" Type="http://schemas.openxmlformats.org/officeDocument/2006/relationships/styles" Target="styles.xml"/><Relationship Id="rId21" Type="http://schemas.openxmlformats.org/officeDocument/2006/relationships/hyperlink" Target="https://www.indiamart.com/proddetail/satellite-dish-antenna-17805218930.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unmannedsystemstechnology.com/company/nuwaves-engineering/hilna-cx-low-noise-amplifier-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Williamson_amplifier" TargetMode="External"/><Relationship Id="rId20" Type="http://schemas.openxmlformats.org/officeDocument/2006/relationships/hyperlink" Target="https://www.element14.com/community/docs/DOC-88513/l/evaluation-board-for-gpsgnss-ultra-low-noise-figure-l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mbridge.org/us/files/8113/6698/2364/HFIC_chapter_7_low-noise_amplifier_design.pdf"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microwaves101.com/encyclopedias/low-noise-amplifi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bhe-mw.eu/products/low-noise-amplifiers-0"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E4AE4-9985-486A-ABEF-61715438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10</Pages>
  <Words>2111</Words>
  <Characters>12037</Characters>
  <Application>Microsoft Office Word</Application>
  <DocSecurity>0</DocSecurity>
  <Lines>100</Lines>
  <Paragraphs>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Kranjčević</dc:creator>
  <cp:keywords/>
  <dc:description/>
  <cp:lastModifiedBy>Leon Kranjčević</cp:lastModifiedBy>
  <cp:revision>56</cp:revision>
  <dcterms:created xsi:type="dcterms:W3CDTF">2019-04-11T18:30:00Z</dcterms:created>
  <dcterms:modified xsi:type="dcterms:W3CDTF">2019-05-31T14:28:00Z</dcterms:modified>
</cp:coreProperties>
</file>