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F06" w:rsidRDefault="00693F0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93F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Э</w:t>
            </w:r>
            <w:r w:rsidR="00F57E13">
              <w:t xml:space="preserve">. </w:t>
            </w:r>
            <w:proofErr w:type="spellStart"/>
            <w:r>
              <w:t>Зянчурин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9F3A99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F1678" w:rsidRDefault="00693F06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И ОФОРМЛЕНИЕ ТЕХНИЧЕСКОГО ЗАДАНИЯ В СООТВЕТСТВИИ С ГОСУДАРСТВЕННЫМИ СТАНДАРТАМИ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93F06">
              <w:rPr>
                <w:sz w:val="24"/>
                <w:szCs w:val="24"/>
                <w:lang w:val="ru-RU"/>
              </w:rPr>
              <w:t>МЕТОДОЛОГИЯ ПРОГРАММНОЙ ИНЖЕНЕРИИ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012E74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012E74">
        <w:t>2</w:t>
      </w:r>
      <w:r w:rsidR="00573C77">
        <w:t>2</w:t>
      </w:r>
    </w:p>
    <w:p w:rsidR="00012E74" w:rsidRDefault="00012E74">
      <w:pPr>
        <w:spacing w:after="200" w:line="276" w:lineRule="auto"/>
      </w:pPr>
      <w:r>
        <w:br w:type="page"/>
      </w:r>
    </w:p>
    <w:p w:rsidR="00012E74" w:rsidRDefault="00F57192" w:rsidP="00FE3BB1">
      <w:pPr>
        <w:widowControl w:val="0"/>
        <w:autoSpaceDE w:val="0"/>
        <w:autoSpaceDN w:val="0"/>
        <w:adjustRightInd w:val="0"/>
        <w:spacing w:line="360" w:lineRule="auto"/>
        <w:ind w:left="567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F57192" w:rsidRDefault="00F57192" w:rsidP="00FE3BB1">
      <w:pPr>
        <w:widowControl w:val="0"/>
        <w:autoSpaceDE w:val="0"/>
        <w:autoSpaceDN w:val="0"/>
        <w:adjustRightInd w:val="0"/>
        <w:spacing w:line="360" w:lineRule="auto"/>
        <w:ind w:left="567"/>
        <w:jc w:val="both"/>
        <w:rPr>
          <w:sz w:val="28"/>
        </w:rPr>
      </w:pPr>
      <w:r>
        <w:rPr>
          <w:b/>
          <w:sz w:val="28"/>
        </w:rPr>
        <w:tab/>
      </w:r>
      <w:r w:rsidR="00573C77">
        <w:rPr>
          <w:sz w:val="28"/>
        </w:rPr>
        <w:t>Получение практических навыков, необходимых при разработке и оформлении технического задания на программу или автоматизированную систему в соответствии с государственными стандартами и основными положения программной инженерии</w:t>
      </w:r>
      <w:r w:rsidR="00521311">
        <w:rPr>
          <w:sz w:val="28"/>
        </w:rPr>
        <w:t>.</w:t>
      </w:r>
    </w:p>
    <w:p w:rsidR="001C2934" w:rsidRDefault="001C2934" w:rsidP="00FE3BB1">
      <w:pPr>
        <w:widowControl w:val="0"/>
        <w:autoSpaceDE w:val="0"/>
        <w:autoSpaceDN w:val="0"/>
        <w:adjustRightInd w:val="0"/>
        <w:spacing w:line="360" w:lineRule="auto"/>
        <w:ind w:left="426"/>
        <w:jc w:val="both"/>
        <w:rPr>
          <w:b/>
          <w:sz w:val="28"/>
        </w:rPr>
      </w:pPr>
      <w:r>
        <w:rPr>
          <w:b/>
          <w:sz w:val="28"/>
        </w:rPr>
        <w:t xml:space="preserve">Вариант 5: </w:t>
      </w:r>
    </w:p>
    <w:p w:rsidR="00C64BA8" w:rsidRDefault="001C2934" w:rsidP="00F138A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Разработка программного обеспечения для автоматизации</w:t>
      </w:r>
      <w:r w:rsidRPr="001C2934">
        <w:rPr>
          <w:sz w:val="28"/>
        </w:rPr>
        <w:t>/</w:t>
      </w:r>
      <w:r>
        <w:rPr>
          <w:sz w:val="28"/>
        </w:rPr>
        <w:t>информационной системы автобусного вокзала.</w:t>
      </w:r>
    </w:p>
    <w:p w:rsidR="00C64BA8" w:rsidRDefault="00C64BA8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4844"/>
        <w:gridCol w:w="4844"/>
      </w:tblGrid>
      <w:tr w:rsidR="00C64BA8" w:rsidRPr="00C64BA8" w:rsidTr="004C5C00">
        <w:trPr>
          <w:trHeight w:val="1275"/>
        </w:trPr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lastRenderedPageBreak/>
              <w:t>СОГЛАСОВАНО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902"/>
                <w:tab w:val="left" w:pos="2995"/>
              </w:tabs>
              <w:spacing w:line="302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201_</w:t>
            </w:r>
            <w:r w:rsidRPr="00C64BA8"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 w:rsidRPr="00C64BA8">
              <w:rPr>
                <w:rFonts w:ascii="Times New Roman" w:hAnsi="Times New Roman"/>
                <w:sz w:val="28"/>
              </w:rPr>
              <w:t>г.</w:t>
            </w:r>
          </w:p>
        </w:tc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УТВЕРЖДАЮ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1728"/>
                <w:tab w:val="left" w:pos="3822"/>
              </w:tabs>
              <w:spacing w:line="302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201_ г.</w:t>
            </w:r>
          </w:p>
        </w:tc>
      </w:tr>
    </w:tbl>
    <w:p w:rsidR="00C64BA8" w:rsidRPr="00C64BA8" w:rsidRDefault="00C64BA8" w:rsidP="00C64BA8">
      <w:pPr>
        <w:pStyle w:val="a5"/>
        <w:rPr>
          <w:b/>
          <w:sz w:val="20"/>
        </w:rPr>
      </w:pPr>
    </w:p>
    <w:p w:rsidR="00C64BA8" w:rsidRPr="00C64BA8" w:rsidRDefault="00C64BA8" w:rsidP="00C64BA8">
      <w:pPr>
        <w:pStyle w:val="a5"/>
        <w:spacing w:before="10"/>
        <w:rPr>
          <w:b/>
          <w:sz w:val="22"/>
        </w:rPr>
      </w:pPr>
    </w:p>
    <w:p w:rsidR="00C64BA8" w:rsidRPr="00C64BA8" w:rsidRDefault="00C64BA8" w:rsidP="00C64BA8">
      <w:pPr>
        <w:pStyle w:val="1"/>
        <w:spacing w:before="92" w:line="360" w:lineRule="auto"/>
        <w:ind w:left="319" w:right="225"/>
      </w:pPr>
      <w:bookmarkStart w:id="0" w:name="_Toc119964543"/>
      <w:r w:rsidRPr="00C64BA8">
        <w:t>ТЕХНИЧЕСКОЕ</w:t>
      </w:r>
      <w:r w:rsidRPr="00C64BA8">
        <w:rPr>
          <w:spacing w:val="-4"/>
        </w:rPr>
        <w:t xml:space="preserve"> </w:t>
      </w:r>
      <w:r w:rsidRPr="00C64BA8">
        <w:t>ЗАДАНИЕ</w:t>
      </w:r>
      <w:bookmarkEnd w:id="0"/>
    </w:p>
    <w:p w:rsidR="00C64BA8" w:rsidRPr="00C64BA8" w:rsidRDefault="00C64BA8" w:rsidP="00C64BA8">
      <w:pPr>
        <w:spacing w:before="119" w:line="360" w:lineRule="auto"/>
        <w:ind w:left="325" w:right="220"/>
        <w:jc w:val="center"/>
        <w:rPr>
          <w:b/>
        </w:rPr>
      </w:pPr>
      <w:r w:rsidRPr="00C64BA8">
        <w:rPr>
          <w:b/>
        </w:rPr>
        <w:t>на реализацию</w:t>
      </w:r>
      <w:r w:rsidRPr="00C64BA8">
        <w:rPr>
          <w:b/>
          <w:spacing w:val="-5"/>
        </w:rPr>
        <w:t xml:space="preserve"> </w:t>
      </w:r>
      <w:r w:rsidRPr="00C64BA8">
        <w:rPr>
          <w:b/>
        </w:rPr>
        <w:t>курсового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 xml:space="preserve">проекта </w:t>
      </w:r>
      <w:r>
        <w:rPr>
          <w:b/>
        </w:rPr>
        <w:t>и лабораторных работ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на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тему</w:t>
      </w:r>
    </w:p>
    <w:p w:rsidR="00C64BA8" w:rsidRPr="00C64BA8" w:rsidRDefault="00C64BA8" w:rsidP="00C64BA8">
      <w:pPr>
        <w:pStyle w:val="1"/>
        <w:spacing w:before="240" w:line="360" w:lineRule="auto"/>
        <w:ind w:left="325" w:right="224"/>
        <w:sectPr w:rsidR="00C64BA8" w:rsidRPr="00C64BA8" w:rsidSect="00235E34">
          <w:footerReference w:type="default" r:id="rId8"/>
          <w:type w:val="continuous"/>
          <w:pgSz w:w="11910" w:h="16850"/>
          <w:pgMar w:top="980" w:right="900" w:bottom="280" w:left="860" w:header="722" w:footer="0" w:gutter="0"/>
          <w:pgNumType w:start="5"/>
          <w:cols w:space="720"/>
        </w:sectPr>
      </w:pPr>
      <w:bookmarkStart w:id="1" w:name="_Toc119964544"/>
      <w:r w:rsidRPr="00C64BA8">
        <w:t xml:space="preserve">РАЗРАБОТКА </w:t>
      </w:r>
      <w:bookmarkEnd w:id="1"/>
      <w:r>
        <w:t>ПРОГРАММНОГО ОБЕСПЕЧЕНИЯ ДЛЯ АВТОМАТИЗАЦИИ</w:t>
      </w:r>
      <w:r w:rsidRPr="00C64BA8">
        <w:t>/</w:t>
      </w:r>
      <w:r>
        <w:t>ИНФОРМАЦИОННОЙ СИСТЕМЫ АВТОБУСНОГО ВОКЗАЛА</w:t>
      </w:r>
    </w:p>
    <w:p w:rsidR="00C64BA8" w:rsidRDefault="00C64BA8" w:rsidP="00C64BA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1. ВВЕДЕНИЕ</w:t>
      </w:r>
    </w:p>
    <w:p w:rsidR="00C64BA8" w:rsidRDefault="00C64BA8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Настоящее техническое задание, оформленное в соответствии с ГОСТ 19.201-78, содержит требования к реализации пилотного проекта по разработке и внедрению информационной системы автобусного вокзала.</w:t>
      </w:r>
      <w:r w:rsidR="00515AFD">
        <w:rPr>
          <w:sz w:val="28"/>
        </w:rPr>
        <w:t xml:space="preserve"> Система будет призвана автоматизировать процесс покупки билетов, </w:t>
      </w:r>
      <w:r w:rsidR="00A16807">
        <w:rPr>
          <w:sz w:val="28"/>
        </w:rPr>
        <w:t>отслеживания рейсов, а также назначения ТС на рейсы.</w:t>
      </w:r>
    </w:p>
    <w:p w:rsidR="006A2929" w:rsidRDefault="006A2929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DF2ABB" w:rsidRDefault="00A16807" w:rsidP="00A1680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2. ОСНОВАНИЕ ДЛЯ РАЗРАБОТКИ</w:t>
      </w:r>
    </w:p>
    <w:p w:rsidR="006A2929" w:rsidRDefault="00303659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 xml:space="preserve">2.1. </w:t>
      </w:r>
      <w:r w:rsidR="00DF2ABB">
        <w:rPr>
          <w:sz w:val="28"/>
        </w:rPr>
        <w:t>Документы, на основании которых ведётся разработка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Ключевым документом, на основании которого ведётся разработка является договор №5671</w:t>
      </w:r>
      <w:r w:rsidRPr="00DF2ABB">
        <w:rPr>
          <w:sz w:val="28"/>
        </w:rPr>
        <w:t>/</w:t>
      </w:r>
      <w:r>
        <w:rPr>
          <w:sz w:val="28"/>
        </w:rPr>
        <w:t>2023.</w:t>
      </w: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2.2 Исполнитель и заказчик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Заказчиком разработки, выполняемой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является ОАО Автобусник.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Исполнителем разработки, выполняемой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является КГ Контур Консалтинг.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Организация, утвердившая </w:t>
      </w:r>
      <w:r>
        <w:rPr>
          <w:sz w:val="28"/>
        </w:rPr>
        <w:t>договор №5671</w:t>
      </w:r>
      <w:r w:rsidRPr="00DF2ABB">
        <w:rPr>
          <w:sz w:val="28"/>
        </w:rPr>
        <w:t>/</w:t>
      </w:r>
      <w:r>
        <w:rPr>
          <w:sz w:val="28"/>
        </w:rPr>
        <w:t>2023</w:t>
      </w:r>
      <w:r>
        <w:rPr>
          <w:sz w:val="28"/>
        </w:rPr>
        <w:t xml:space="preserve"> от </w:t>
      </w:r>
      <w:proofErr w:type="gramStart"/>
      <w:r>
        <w:rPr>
          <w:sz w:val="28"/>
        </w:rPr>
        <w:t>13.02.2023</w:t>
      </w:r>
      <w:proofErr w:type="gramEnd"/>
      <w:r>
        <w:rPr>
          <w:sz w:val="28"/>
        </w:rPr>
        <w:t xml:space="preserve"> является </w:t>
      </w:r>
      <w:r>
        <w:rPr>
          <w:sz w:val="28"/>
        </w:rPr>
        <w:t>ОАО Автобусник.</w:t>
      </w: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</w:p>
    <w:p w:rsidR="007B38E4" w:rsidRDefault="007B38E4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2.3 Наименование</w:t>
      </w:r>
    </w:p>
    <w:p w:rsidR="007B38E4" w:rsidRDefault="007B38E4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Программе, разрабатываемой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присваивается наименование: </w:t>
      </w:r>
      <w:r>
        <w:rPr>
          <w:sz w:val="28"/>
          <w:lang w:val="en-US"/>
        </w:rPr>
        <w:t>Korus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VMS</w:t>
      </w:r>
      <w:r w:rsidRPr="007B38E4">
        <w:rPr>
          <w:sz w:val="28"/>
        </w:rPr>
        <w:t xml:space="preserve"> (</w:t>
      </w:r>
      <w:r>
        <w:rPr>
          <w:sz w:val="28"/>
          <w:lang w:val="en-US"/>
        </w:rPr>
        <w:t>voyage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management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system</w:t>
      </w:r>
      <w:r w:rsidRPr="007B38E4">
        <w:rPr>
          <w:sz w:val="28"/>
        </w:rPr>
        <w:t>).</w:t>
      </w:r>
    </w:p>
    <w:p w:rsidR="007B38E4" w:rsidRDefault="007B38E4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7B38E4" w:rsidRDefault="00FD7CBA" w:rsidP="007B38E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  <w:lang w:val="en-US"/>
        </w:rPr>
        <w:t xml:space="preserve">3. </w:t>
      </w:r>
      <w:r>
        <w:rPr>
          <w:sz w:val="28"/>
        </w:rPr>
        <w:t>НАЗНАЧЕНИЕ РАЗРАБОТКИ</w:t>
      </w:r>
    </w:p>
    <w:p w:rsidR="00FD7CBA" w:rsidRDefault="00FD7CBA" w:rsidP="00FD7CB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3.1 Функциональное назначение</w:t>
      </w:r>
    </w:p>
    <w:p w:rsidR="00FD7CBA" w:rsidRDefault="00FD7CB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будет автоматизировать ряд процессов, протекающих на автобусных вокзалах, такие как: самостоятельная покупка билетов пассажирами с использованием специальных интерактивных терминалов</w:t>
      </w:r>
      <w:r w:rsidRPr="00FD7CBA">
        <w:rPr>
          <w:sz w:val="28"/>
        </w:rPr>
        <w:t xml:space="preserve">; </w:t>
      </w:r>
      <w:r>
        <w:rPr>
          <w:sz w:val="28"/>
        </w:rPr>
        <w:t>информирование о</w:t>
      </w:r>
      <w:r w:rsidR="00A43E39">
        <w:rPr>
          <w:sz w:val="28"/>
        </w:rPr>
        <w:t>б актуальных</w:t>
      </w:r>
      <w:r>
        <w:rPr>
          <w:sz w:val="28"/>
        </w:rPr>
        <w:t xml:space="preserve"> рейсах путём визуализации списка рейсо</w:t>
      </w:r>
      <w:r w:rsidR="00A43E39">
        <w:rPr>
          <w:sz w:val="28"/>
        </w:rPr>
        <w:t xml:space="preserve">в на </w:t>
      </w:r>
      <w:r w:rsidR="00AD615A">
        <w:rPr>
          <w:sz w:val="28"/>
        </w:rPr>
        <w:t>табло</w:t>
      </w:r>
      <w:r w:rsidR="00AD615A" w:rsidRPr="00AD615A">
        <w:rPr>
          <w:sz w:val="28"/>
        </w:rPr>
        <w:t xml:space="preserve">; </w:t>
      </w:r>
      <w:r w:rsidR="00AD615A">
        <w:rPr>
          <w:sz w:val="28"/>
        </w:rPr>
        <w:t xml:space="preserve">интерфейс </w:t>
      </w:r>
      <w:r w:rsidR="00AD615A">
        <w:rPr>
          <w:sz w:val="28"/>
        </w:rPr>
        <w:lastRenderedPageBreak/>
        <w:t>назначения ТС и водителей на рейсы.</w:t>
      </w:r>
    </w:p>
    <w:p w:rsidR="00AD615A" w:rsidRDefault="00AD615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AD615A" w:rsidRDefault="00AD615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3.2 Эксплуатационное назначение</w:t>
      </w: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Интерактивные терминалы для покупки билетов, которые будут располагаться на территории автовокзала в количестве 10 штук значительно уменьшат очереди на кассах и упростят работу кассирам. Табло с рейсами позволит пассажирам всегда быть в курсе, в каком статусе находится интересующий их рейс. Интерфейс для назначения ТС и водителей на рейс позволит операторам проще обеспечивать рейсы, а также оперативно реагировать на изменения, связанные с различными форс-мажорами (болезнь водителя, поломка ТС). </w:t>
      </w: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4. ТРЕБОВАНИЯ К ПРОГРАММЕ ИЛИ ПРОГРАММНОМУ ИЗДЕЛИЮ</w:t>
      </w: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311DA">
        <w:rPr>
          <w:sz w:val="28"/>
        </w:rPr>
        <w:t>4.1 Требования к функциональным характеристикам</w:t>
      </w:r>
    </w:p>
    <w:p w:rsidR="00E311DA" w:rsidRDefault="00E311DA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назначение ТС и водителя с использованием технологии </w:t>
      </w:r>
      <w:r>
        <w:rPr>
          <w:sz w:val="28"/>
          <w:lang w:val="en-US"/>
        </w:rPr>
        <w:t>drag</w:t>
      </w:r>
      <w:r w:rsidRPr="00E311DA">
        <w:rPr>
          <w:sz w:val="28"/>
        </w:rPr>
        <w:t>&amp;</w:t>
      </w:r>
      <w:r>
        <w:rPr>
          <w:sz w:val="28"/>
          <w:lang w:val="en-US"/>
        </w:rPr>
        <w:t>drop</w:t>
      </w:r>
      <w:r w:rsidRPr="00E311DA">
        <w:rPr>
          <w:sz w:val="28"/>
        </w:rPr>
        <w:t>;</w:t>
      </w:r>
    </w:p>
    <w:p w:rsidR="00E311DA" w:rsidRDefault="00E311DA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создание билетов на основании вместительности выбранного ТС</w:t>
      </w:r>
      <w:r w:rsidRPr="00E311DA">
        <w:rPr>
          <w:sz w:val="28"/>
        </w:rPr>
        <w:t>;</w:t>
      </w:r>
    </w:p>
    <w:p w:rsidR="00E311DA" w:rsidRDefault="00E311DA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невозможно изменить назначенное ТС, если новое ТС содержит мест меньше, чем уже было продано билетов</w:t>
      </w:r>
      <w:r w:rsidRPr="00E311DA">
        <w:rPr>
          <w:sz w:val="28"/>
        </w:rPr>
        <w:t>;</w:t>
      </w:r>
    </w:p>
    <w:p w:rsidR="00E311DA" w:rsidRDefault="00E311DA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назначения нескольких автобусов на рейс</w:t>
      </w:r>
      <w:r w:rsidRPr="00E311DA">
        <w:rPr>
          <w:sz w:val="28"/>
        </w:rPr>
        <w:t>;</w:t>
      </w:r>
    </w:p>
    <w:p w:rsidR="00E311DA" w:rsidRDefault="00E311DA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покупка билетов с использованием сенсорного интерактивного терминала, на котором запущено приложение</w:t>
      </w:r>
      <w:r w:rsidRPr="00E311DA">
        <w:rPr>
          <w:sz w:val="28"/>
        </w:rPr>
        <w:t>;</w:t>
      </w:r>
    </w:p>
    <w:p w:rsidR="00E311DA" w:rsidRDefault="00E311DA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масштабное и простое, но информативное табло со списком рейсов</w:t>
      </w:r>
      <w:r w:rsidRPr="00E311DA">
        <w:rPr>
          <w:sz w:val="28"/>
        </w:rPr>
        <w:t>;</w:t>
      </w:r>
    </w:p>
    <w:p w:rsidR="00E311DA" w:rsidRDefault="00DA22FE" w:rsidP="00E311D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наличие строгой ролевой модели: покупатель, табло, оператор</w:t>
      </w:r>
      <w:r w:rsidRPr="00DA22FE">
        <w:rPr>
          <w:sz w:val="28"/>
        </w:rPr>
        <w:t>;</w:t>
      </w:r>
    </w:p>
    <w:p w:rsidR="00DA22FE" w:rsidRPr="00DA22FE" w:rsidRDefault="00DA22FE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наличие аккаунтов у операторов</w:t>
      </w:r>
      <w:r>
        <w:rPr>
          <w:sz w:val="28"/>
          <w:lang w:val="en-US"/>
        </w:rPr>
        <w:t>;</w:t>
      </w: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4.2 Требования к надёжности</w:t>
      </w:r>
    </w:p>
    <w:p w:rsidR="00DA22FE" w:rsidRDefault="00DA22FE" w:rsidP="00DA22FE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обеспечение ежедневной работы без перерывов, выходных и вынужденных и спланированных технических перерывов</w:t>
      </w:r>
      <w:r w:rsidRPr="00DA22FE">
        <w:rPr>
          <w:sz w:val="28"/>
        </w:rPr>
        <w:t>;</w:t>
      </w:r>
    </w:p>
    <w:p w:rsidR="00DA22FE" w:rsidRDefault="00DA22FE" w:rsidP="00DA22FE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возможность сброса пароля, если оператор забыл свой пароль</w:t>
      </w:r>
      <w:r w:rsidRPr="00DA22FE">
        <w:rPr>
          <w:sz w:val="28"/>
        </w:rPr>
        <w:t>;</w:t>
      </w:r>
    </w:p>
    <w:p w:rsidR="00DA22FE" w:rsidRDefault="00DA22FE" w:rsidP="00DA22FE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 xml:space="preserve">обеспечение создания </w:t>
      </w:r>
      <w:proofErr w:type="spellStart"/>
      <w:r>
        <w:rPr>
          <w:sz w:val="28"/>
        </w:rPr>
        <w:t>бэкапов</w:t>
      </w:r>
      <w:proofErr w:type="spellEnd"/>
      <w:r>
        <w:rPr>
          <w:sz w:val="28"/>
        </w:rPr>
        <w:t xml:space="preserve"> базы данных каждый день, ожидаемая глубина хранения – 1 месяц</w:t>
      </w:r>
      <w:r w:rsidRPr="00DA22FE">
        <w:rPr>
          <w:sz w:val="28"/>
        </w:rPr>
        <w:t>;</w:t>
      </w:r>
    </w:p>
    <w:p w:rsidR="00DA22FE" w:rsidRDefault="00DA22FE" w:rsidP="00DA22FE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невозможность доступа к ОС терминала обычному пассажиру.</w:t>
      </w: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4.3 Условия эксплуатации</w:t>
      </w:r>
    </w:p>
    <w:p w:rsidR="00DA22FE" w:rsidRDefault="00DA22FE" w:rsidP="00DA22FE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серверная комната с постоянным кондиционированием воздуха</w:t>
      </w:r>
      <w:r w:rsidRPr="00DA22FE">
        <w:rPr>
          <w:sz w:val="28"/>
        </w:rPr>
        <w:t>;</w:t>
      </w:r>
    </w:p>
    <w:p w:rsidR="00DA22FE" w:rsidRDefault="00DA22FE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надёжные терминала с качественным сенсором выдерживающие значительные физические нагрузки при нажатии</w:t>
      </w:r>
      <w:r w:rsidRPr="00DA22FE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proofErr w:type="spellStart"/>
      <w:r>
        <w:rPr>
          <w:sz w:val="28"/>
        </w:rPr>
        <w:t>небликующее</w:t>
      </w:r>
      <w:proofErr w:type="spellEnd"/>
      <w:r>
        <w:rPr>
          <w:sz w:val="28"/>
        </w:rPr>
        <w:t xml:space="preserve"> табло</w:t>
      </w:r>
      <w:r>
        <w:rPr>
          <w:sz w:val="28"/>
          <w:lang w:val="en-US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наличие минимум 5 технических специалистов, имеющих необходимую квалификацию технического инженера.</w:t>
      </w: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4.4 Требования к составу и параметрам технических средств</w:t>
      </w:r>
    </w:p>
    <w:p w:rsidR="002E5C2F" w:rsidRDefault="002E5C2F" w:rsidP="002E5C2F">
      <w:pPr>
        <w:pStyle w:val="ab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реализация веб-приложения с динамическим интерфейсом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реализация логики </w:t>
      </w:r>
      <w:r>
        <w:rPr>
          <w:sz w:val="28"/>
          <w:lang w:val="en-US"/>
        </w:rPr>
        <w:t>REST</w:t>
      </w:r>
      <w:r w:rsidRPr="002E5C2F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2E5C2F">
        <w:rPr>
          <w:sz w:val="28"/>
        </w:rPr>
        <w:t xml:space="preserve"> </w:t>
      </w:r>
      <w:r>
        <w:rPr>
          <w:sz w:val="28"/>
        </w:rPr>
        <w:t>с понятно описанными методами (</w:t>
      </w:r>
      <w:r>
        <w:rPr>
          <w:sz w:val="28"/>
          <w:lang w:val="en-US"/>
        </w:rPr>
        <w:t>swagger</w:t>
      </w:r>
      <w:r>
        <w:rPr>
          <w:sz w:val="28"/>
        </w:rPr>
        <w:t>)</w:t>
      </w:r>
      <w:r w:rsidRPr="002E5C2F">
        <w:rPr>
          <w:sz w:val="28"/>
        </w:rPr>
        <w:t>;</w:t>
      </w: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4.5 Требования к информационной и программной совместимости</w:t>
      </w:r>
    </w:p>
    <w:p w:rsidR="002E5C2F" w:rsidRP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lang w:val="en-US"/>
        </w:rPr>
      </w:pPr>
      <w:r>
        <w:rPr>
          <w:sz w:val="28"/>
        </w:rPr>
        <w:t>БД</w:t>
      </w:r>
      <w:r w:rsidRPr="002E5C2F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2E5C2F">
        <w:rPr>
          <w:sz w:val="28"/>
          <w:lang w:val="en-US"/>
        </w:rPr>
        <w:t xml:space="preserve"> </w:t>
      </w:r>
      <w:r>
        <w:rPr>
          <w:sz w:val="28"/>
          <w:lang w:val="en-US"/>
        </w:rPr>
        <w:t>PostgreSQL</w:t>
      </w:r>
      <w:r w:rsidRPr="002E5C2F">
        <w:rPr>
          <w:sz w:val="28"/>
          <w:lang w:val="en-US"/>
        </w:rPr>
        <w:t xml:space="preserve">, </w:t>
      </w:r>
      <w:r>
        <w:rPr>
          <w:sz w:val="28"/>
        </w:rPr>
        <w:t>ОС</w:t>
      </w:r>
      <w:r w:rsidRPr="002E5C2F">
        <w:rPr>
          <w:sz w:val="28"/>
          <w:lang w:val="en-US"/>
        </w:rPr>
        <w:t xml:space="preserve"> – </w:t>
      </w:r>
      <w:r>
        <w:rPr>
          <w:sz w:val="28"/>
          <w:lang w:val="en-US"/>
        </w:rPr>
        <w:t>Microsoft Server 2019;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терминалы на </w:t>
      </w:r>
      <w:r>
        <w:rPr>
          <w:sz w:val="28"/>
          <w:lang w:val="en-US"/>
        </w:rPr>
        <w:t>Windows</w:t>
      </w:r>
      <w:r>
        <w:rPr>
          <w:sz w:val="28"/>
        </w:rPr>
        <w:t xml:space="preserve"> или </w:t>
      </w:r>
      <w:r>
        <w:rPr>
          <w:sz w:val="28"/>
          <w:lang w:val="en-US"/>
        </w:rPr>
        <w:t>Linux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табло на </w:t>
      </w:r>
      <w:r>
        <w:rPr>
          <w:sz w:val="28"/>
          <w:lang w:val="en-US"/>
        </w:rPr>
        <w:t>Windows</w:t>
      </w:r>
      <w:r w:rsidRPr="002E5C2F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Linux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интерфейс реализован на языке </w:t>
      </w:r>
      <w:r>
        <w:rPr>
          <w:sz w:val="28"/>
          <w:lang w:val="en-US"/>
        </w:rPr>
        <w:t>JavaScript</w:t>
      </w:r>
      <w:r w:rsidRPr="002E5C2F">
        <w:rPr>
          <w:sz w:val="28"/>
        </w:rPr>
        <w:t xml:space="preserve"> </w:t>
      </w:r>
      <w:r>
        <w:rPr>
          <w:sz w:val="28"/>
        </w:rPr>
        <w:t xml:space="preserve">с использованием </w:t>
      </w:r>
      <w:r>
        <w:rPr>
          <w:sz w:val="28"/>
          <w:lang w:val="en-US"/>
        </w:rPr>
        <w:t>React</w:t>
      </w:r>
      <w:r w:rsidRPr="002E5C2F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TypeScript</w:t>
      </w:r>
      <w:r w:rsidRPr="002E5C2F">
        <w:rPr>
          <w:sz w:val="28"/>
        </w:rPr>
        <w:t xml:space="preserve"> </w:t>
      </w:r>
      <w:r>
        <w:rPr>
          <w:sz w:val="28"/>
        </w:rPr>
        <w:t xml:space="preserve">с использованием </w:t>
      </w:r>
      <w:r>
        <w:rPr>
          <w:sz w:val="28"/>
          <w:lang w:val="en-US"/>
        </w:rPr>
        <w:t>Angular</w:t>
      </w:r>
      <w:r w:rsidRPr="002E5C2F">
        <w:rPr>
          <w:sz w:val="28"/>
        </w:rPr>
        <w:t>;</w:t>
      </w:r>
    </w:p>
    <w:p w:rsidR="00D70BF9" w:rsidRDefault="00D70BF9" w:rsidP="00D70BF9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  <w:lang w:val="en-US"/>
        </w:rPr>
        <w:t>REST</w:t>
      </w:r>
      <w:r w:rsidRPr="00D70BF9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D70BF9">
        <w:rPr>
          <w:sz w:val="28"/>
        </w:rPr>
        <w:t xml:space="preserve"> </w:t>
      </w:r>
      <w:r>
        <w:rPr>
          <w:sz w:val="28"/>
        </w:rPr>
        <w:t xml:space="preserve">реализован на языке </w:t>
      </w:r>
      <w:r>
        <w:rPr>
          <w:sz w:val="28"/>
          <w:lang w:val="en-US"/>
        </w:rPr>
        <w:t>Python</w:t>
      </w:r>
      <w:r w:rsidRPr="00D70BF9">
        <w:rPr>
          <w:sz w:val="28"/>
        </w:rPr>
        <w:t xml:space="preserve"> 3.11.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4.6 </w:t>
      </w:r>
      <w:r>
        <w:rPr>
          <w:sz w:val="28"/>
        </w:rPr>
        <w:t>Требования к маркировке и упаковке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предъявляются.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4.7 Требования к транспортировке и хранению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ab/>
        <w:t>4.8 Специальные требования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>Требования не предъявляются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5. ТРЕБОВАНИЯ К ПРОГРАММНОЙ ДОКУМЕНТАЦИИ</w:t>
      </w:r>
    </w:p>
    <w:p w:rsidR="00C222C5" w:rsidRP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спецификация архитектуры (</w:t>
      </w:r>
      <w:r>
        <w:rPr>
          <w:sz w:val="28"/>
          <w:lang w:val="en-US"/>
        </w:rPr>
        <w:t>UML-</w:t>
      </w:r>
      <w:r>
        <w:rPr>
          <w:sz w:val="28"/>
        </w:rPr>
        <w:t>диаграммы)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исходный текст программы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руководство оператора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руководство для инженеров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описанные методики испытаний и тестирования</w:t>
      </w:r>
      <w:r w:rsidRPr="000F3891">
        <w:rPr>
          <w:sz w:val="28"/>
        </w:rPr>
        <w:t>;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0F3891" w:rsidRPr="00C222C5" w:rsidRDefault="000F3891" w:rsidP="000F3891">
      <w:pPr>
        <w:pStyle w:val="ab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6. ТЕХНИКО-ЭКОНОМИЧЕСКИЕ ПОКАЗАТЕЛИ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6.1 Ориентировочная экономическая эффективность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Увеличение оборота продажи билетов в 1.5 раза за счёт создания грамотной и удобной системы, которая будет пользоваться популярности среди пассажиров.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6.2 Предполагаемая годовая потребность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Система будет востребована круглогодично. Наибольшая потребность будет возникать ближе к холодным временам года и в плохую погоду, когда пользоваться собственным транспортом (велосипедом, мотоциклом, автомобилем) будет затруднительно по различным причинам (предельно низкие температуры, гололёд).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6.3 Э</w:t>
      </w:r>
      <w:r w:rsidRPr="000F3891">
        <w:rPr>
          <w:sz w:val="28"/>
        </w:rPr>
        <w:t>кономические преимущества разработки по сравнению с лучшими отечественными и зарубежными образцами или аналогами</w:t>
      </w:r>
    </w:p>
    <w:p w:rsidR="00170B7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Все аналоги разрабатывались </w:t>
      </w:r>
      <w:r w:rsidR="00170B71">
        <w:rPr>
          <w:sz w:val="28"/>
        </w:rPr>
        <w:t xml:space="preserve">под общие бизнес-процессы, которые невозможно назвать ультимативными. Почти все аналоги распространяются по подписочной системе за 1 ТС в автопарке, и не имеют нужных функциональных надобностей. </w:t>
      </w:r>
    </w:p>
    <w:p w:rsidR="000F3891" w:rsidRDefault="00170B7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 xml:space="preserve">После разработки остаётся открытый </w:t>
      </w:r>
      <w:r>
        <w:rPr>
          <w:sz w:val="28"/>
          <w:lang w:val="en-US"/>
        </w:rPr>
        <w:t>REST</w:t>
      </w:r>
      <w:r w:rsidRPr="00170B71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 который в будущем можно адаптировать для интеграции с другими системами (документооборот, УАТ).</w:t>
      </w:r>
    </w:p>
    <w:p w:rsidR="00170B71" w:rsidRDefault="00170B7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170B71" w:rsidRDefault="00170B71" w:rsidP="00170B7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7. СТАДИИ И ЭТАПЫ РАЗРАБОТКИ</w:t>
      </w:r>
    </w:p>
    <w:p w:rsidR="00170B71" w:rsidRP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разработка архитектуры приложения и БД</w:t>
      </w:r>
      <w:r w:rsidRPr="00170B71">
        <w:rPr>
          <w:sz w:val="28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написание кода приложения</w:t>
      </w:r>
      <w:r>
        <w:rPr>
          <w:sz w:val="28"/>
          <w:lang w:val="en-US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испытание и тестирование системы</w:t>
      </w:r>
      <w:r>
        <w:rPr>
          <w:sz w:val="28"/>
          <w:lang w:val="en-US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написание технической документации</w:t>
      </w:r>
      <w:r>
        <w:rPr>
          <w:sz w:val="28"/>
          <w:lang w:val="en-US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сквозное тестирование</w:t>
      </w:r>
      <w:r>
        <w:rPr>
          <w:sz w:val="28"/>
          <w:lang w:val="en-US"/>
        </w:rPr>
        <w:t>;</w:t>
      </w:r>
    </w:p>
    <w:p w:rsidR="00170B71" w:rsidRDefault="00D465A9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эксплуатационное тестирование</w:t>
      </w:r>
      <w:r>
        <w:rPr>
          <w:sz w:val="28"/>
          <w:lang w:val="en-US"/>
        </w:rPr>
        <w:t>;</w:t>
      </w:r>
    </w:p>
    <w:p w:rsidR="00D465A9" w:rsidRDefault="00D465A9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передача и запуск системы.</w:t>
      </w:r>
    </w:p>
    <w:p w:rsidR="00D465A9" w:rsidRDefault="00D465A9" w:rsidP="00D465A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465A9" w:rsidRDefault="00D465A9" w:rsidP="00D465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8. ПОРЯДОК КОНТРОЛЯ И ПРИЁМКИ </w:t>
      </w:r>
    </w:p>
    <w:p w:rsidR="000F3891" w:rsidRDefault="00D465A9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D465A9">
        <w:rPr>
          <w:sz w:val="28"/>
        </w:rPr>
        <w:t xml:space="preserve">Приемка результатов осуществляется на средствах </w:t>
      </w:r>
      <w:proofErr w:type="gramStart"/>
      <w:r w:rsidRPr="00D465A9">
        <w:rPr>
          <w:sz w:val="28"/>
        </w:rPr>
        <w:t xml:space="preserve">вычислительной </w:t>
      </w:r>
      <w:r>
        <w:rPr>
          <w:sz w:val="28"/>
        </w:rPr>
        <w:t xml:space="preserve"> </w:t>
      </w:r>
      <w:r w:rsidRPr="00D465A9">
        <w:rPr>
          <w:sz w:val="28"/>
        </w:rPr>
        <w:t>техники</w:t>
      </w:r>
      <w:proofErr w:type="gramEnd"/>
      <w:r w:rsidRPr="00D465A9">
        <w:rPr>
          <w:sz w:val="28"/>
        </w:rPr>
        <w:t xml:space="preserve"> Заказчика в объеме, определяемом программой и методикой </w:t>
      </w:r>
      <w:r>
        <w:rPr>
          <w:sz w:val="28"/>
        </w:rPr>
        <w:t xml:space="preserve"> </w:t>
      </w:r>
      <w:r w:rsidRPr="00D465A9">
        <w:rPr>
          <w:sz w:val="28"/>
        </w:rPr>
        <w:t xml:space="preserve">испытаний, и в сроки, определенные ведомостью исполнения (календарным </w:t>
      </w:r>
      <w:r>
        <w:rPr>
          <w:sz w:val="28"/>
        </w:rPr>
        <w:t xml:space="preserve"> </w:t>
      </w:r>
      <w:r w:rsidRPr="00D465A9">
        <w:rPr>
          <w:sz w:val="28"/>
        </w:rPr>
        <w:t xml:space="preserve">планом) работ к соответствующему договору. Результаты приемки </w:t>
      </w:r>
      <w:proofErr w:type="gramStart"/>
      <w:r w:rsidRPr="00D465A9">
        <w:rPr>
          <w:sz w:val="28"/>
        </w:rPr>
        <w:t xml:space="preserve">должны </w:t>
      </w:r>
      <w:r>
        <w:rPr>
          <w:sz w:val="28"/>
        </w:rPr>
        <w:t xml:space="preserve"> </w:t>
      </w:r>
      <w:r w:rsidRPr="00D465A9">
        <w:rPr>
          <w:sz w:val="28"/>
        </w:rPr>
        <w:t>быть</w:t>
      </w:r>
      <w:proofErr w:type="gramEnd"/>
      <w:r w:rsidRPr="00D465A9">
        <w:rPr>
          <w:sz w:val="28"/>
        </w:rPr>
        <w:t xml:space="preserve"> отражены в техническом акте.</w:t>
      </w: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  <w:r>
        <w:rPr>
          <w:sz w:val="28"/>
        </w:rPr>
        <w:t>От Заказчика: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</w:p>
    <w:p w:rsidR="00E67104" w:rsidRDefault="00AD2742" w:rsidP="00AD2742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  <w:r>
        <w:rPr>
          <w:sz w:val="28"/>
        </w:rPr>
        <w:t>От Исполнителя: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67104" w:rsidRDefault="00E67104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AD2742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Вывод:</w:t>
      </w:r>
    </w:p>
    <w:p w:rsidR="00E67104" w:rsidRPr="00E67104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Были получены практические навыки, необходимые при разработке и оформлении технического зада</w:t>
      </w:r>
      <w:r w:rsidR="00723839" w:rsidRPr="00723839">
        <w:rPr>
          <w:sz w:val="28"/>
        </w:rPr>
        <w:t xml:space="preserve"> </w:t>
      </w:r>
      <w:r w:rsidR="00723839">
        <w:rPr>
          <w:sz w:val="28"/>
        </w:rPr>
        <w:t>задания на программу или автоматизированную систему в соответствии с государственными стандартами и основными положения программной инженерии.</w:t>
      </w:r>
    </w:p>
    <w:p w:rsidR="00E67104" w:rsidRPr="00E67104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 w:rsidR="00723839">
        <w:rPr>
          <w:sz w:val="28"/>
        </w:rPr>
        <w:t xml:space="preserve">Было написано ТЗ в соответствии с требованиями ГОСТ </w:t>
      </w:r>
      <w:r w:rsidR="00723839">
        <w:rPr>
          <w:sz w:val="28"/>
        </w:rPr>
        <w:t>19.201-78</w:t>
      </w:r>
      <w:r w:rsidR="00723839">
        <w:rPr>
          <w:sz w:val="28"/>
        </w:rPr>
        <w:t>.</w:t>
      </w:r>
      <w:bookmarkStart w:id="2" w:name="_GoBack"/>
      <w:bookmarkEnd w:id="2"/>
    </w:p>
    <w:sectPr w:rsidR="00E67104" w:rsidRPr="00E67104" w:rsidSect="008D4881">
      <w:footerReference w:type="default" r:id="rId9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0F1" w:rsidRDefault="00A860F1" w:rsidP="008D4881">
      <w:r>
        <w:separator/>
      </w:r>
    </w:p>
  </w:endnote>
  <w:endnote w:type="continuationSeparator" w:id="0">
    <w:p w:rsidR="00A860F1" w:rsidRDefault="00A860F1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4501575"/>
      <w:docPartObj>
        <w:docPartGallery w:val="Page Numbers (Bottom of Page)"/>
        <w:docPartUnique/>
      </w:docPartObj>
    </w:sdtPr>
    <w:sdtEndPr/>
    <w:sdtContent>
      <w:p w:rsidR="00C64BA8" w:rsidRDefault="00C64B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4BA8" w:rsidRDefault="00C64B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0E6290" w:rsidRDefault="000E629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E6290" w:rsidRDefault="000E62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0F1" w:rsidRDefault="00A860F1" w:rsidP="008D4881">
      <w:r>
        <w:separator/>
      </w:r>
    </w:p>
  </w:footnote>
  <w:footnote w:type="continuationSeparator" w:id="0">
    <w:p w:rsidR="00A860F1" w:rsidRDefault="00A860F1" w:rsidP="008D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AD5"/>
    <w:multiLevelType w:val="hybridMultilevel"/>
    <w:tmpl w:val="32F2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EBF"/>
    <w:multiLevelType w:val="hybridMultilevel"/>
    <w:tmpl w:val="EE10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E046A"/>
    <w:multiLevelType w:val="hybridMultilevel"/>
    <w:tmpl w:val="F0C0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E1E87"/>
    <w:multiLevelType w:val="hybridMultilevel"/>
    <w:tmpl w:val="9CC2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545B0"/>
    <w:multiLevelType w:val="hybridMultilevel"/>
    <w:tmpl w:val="74F65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72543"/>
    <w:multiLevelType w:val="hybridMultilevel"/>
    <w:tmpl w:val="4F9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C21E9"/>
    <w:multiLevelType w:val="hybridMultilevel"/>
    <w:tmpl w:val="1FF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9"/>
  </w:num>
  <w:num w:numId="5">
    <w:abstractNumId w:val="6"/>
  </w:num>
  <w:num w:numId="6">
    <w:abstractNumId w:val="0"/>
  </w:num>
  <w:num w:numId="7">
    <w:abstractNumId w:val="14"/>
  </w:num>
  <w:num w:numId="8">
    <w:abstractNumId w:val="3"/>
  </w:num>
  <w:num w:numId="9">
    <w:abstractNumId w:val="11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15"/>
  </w:num>
  <w:num w:numId="15">
    <w:abstractNumId w:val="1"/>
  </w:num>
  <w:num w:numId="16">
    <w:abstractNumId w:val="13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0730"/>
    <w:rsid w:val="00012E74"/>
    <w:rsid w:val="000420B8"/>
    <w:rsid w:val="00070B39"/>
    <w:rsid w:val="000A2CF1"/>
    <w:rsid w:val="000A67BE"/>
    <w:rsid w:val="000B1288"/>
    <w:rsid w:val="000C732C"/>
    <w:rsid w:val="000E6290"/>
    <w:rsid w:val="000F3891"/>
    <w:rsid w:val="00100DAC"/>
    <w:rsid w:val="001071CD"/>
    <w:rsid w:val="00110697"/>
    <w:rsid w:val="001607B8"/>
    <w:rsid w:val="0016302E"/>
    <w:rsid w:val="00170B71"/>
    <w:rsid w:val="001C2934"/>
    <w:rsid w:val="001D78F2"/>
    <w:rsid w:val="002141F0"/>
    <w:rsid w:val="0021524B"/>
    <w:rsid w:val="00224B7D"/>
    <w:rsid w:val="00253561"/>
    <w:rsid w:val="00260F26"/>
    <w:rsid w:val="00284869"/>
    <w:rsid w:val="002E1ADB"/>
    <w:rsid w:val="002E5C2F"/>
    <w:rsid w:val="00303659"/>
    <w:rsid w:val="003505D3"/>
    <w:rsid w:val="003611BA"/>
    <w:rsid w:val="00376EDE"/>
    <w:rsid w:val="003B75AF"/>
    <w:rsid w:val="003C41FE"/>
    <w:rsid w:val="003F448A"/>
    <w:rsid w:val="00402063"/>
    <w:rsid w:val="00413AAB"/>
    <w:rsid w:val="00421BC3"/>
    <w:rsid w:val="004515B8"/>
    <w:rsid w:val="00453219"/>
    <w:rsid w:val="00484671"/>
    <w:rsid w:val="00485979"/>
    <w:rsid w:val="004B3874"/>
    <w:rsid w:val="004B7293"/>
    <w:rsid w:val="004C37A1"/>
    <w:rsid w:val="004F05E5"/>
    <w:rsid w:val="00515AFD"/>
    <w:rsid w:val="00521311"/>
    <w:rsid w:val="005419B4"/>
    <w:rsid w:val="00541C6E"/>
    <w:rsid w:val="0057117F"/>
    <w:rsid w:val="00573C77"/>
    <w:rsid w:val="00583DA9"/>
    <w:rsid w:val="005A2A15"/>
    <w:rsid w:val="005B566D"/>
    <w:rsid w:val="005E3C66"/>
    <w:rsid w:val="005F1678"/>
    <w:rsid w:val="006268B0"/>
    <w:rsid w:val="00626E47"/>
    <w:rsid w:val="006275F7"/>
    <w:rsid w:val="006375AF"/>
    <w:rsid w:val="00693F06"/>
    <w:rsid w:val="006A2929"/>
    <w:rsid w:val="006C1020"/>
    <w:rsid w:val="006F46D8"/>
    <w:rsid w:val="00723839"/>
    <w:rsid w:val="0076043D"/>
    <w:rsid w:val="007701D4"/>
    <w:rsid w:val="007B38E4"/>
    <w:rsid w:val="007C55D8"/>
    <w:rsid w:val="00800C44"/>
    <w:rsid w:val="008117C7"/>
    <w:rsid w:val="00822424"/>
    <w:rsid w:val="00830940"/>
    <w:rsid w:val="00831A9B"/>
    <w:rsid w:val="00846038"/>
    <w:rsid w:val="008630E9"/>
    <w:rsid w:val="00881159"/>
    <w:rsid w:val="008844D9"/>
    <w:rsid w:val="008A094E"/>
    <w:rsid w:val="008D0568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B751E"/>
    <w:rsid w:val="009F3A99"/>
    <w:rsid w:val="00A00255"/>
    <w:rsid w:val="00A002A8"/>
    <w:rsid w:val="00A05A3D"/>
    <w:rsid w:val="00A0797F"/>
    <w:rsid w:val="00A16807"/>
    <w:rsid w:val="00A40243"/>
    <w:rsid w:val="00A406A0"/>
    <w:rsid w:val="00A43E39"/>
    <w:rsid w:val="00A74901"/>
    <w:rsid w:val="00A84A72"/>
    <w:rsid w:val="00A860F1"/>
    <w:rsid w:val="00AA0BCC"/>
    <w:rsid w:val="00AB2A53"/>
    <w:rsid w:val="00AD2742"/>
    <w:rsid w:val="00AD615A"/>
    <w:rsid w:val="00AF6555"/>
    <w:rsid w:val="00B12346"/>
    <w:rsid w:val="00B17131"/>
    <w:rsid w:val="00B20256"/>
    <w:rsid w:val="00B60B3C"/>
    <w:rsid w:val="00B71FEE"/>
    <w:rsid w:val="00B85629"/>
    <w:rsid w:val="00BA50FA"/>
    <w:rsid w:val="00BB0BB8"/>
    <w:rsid w:val="00C222C5"/>
    <w:rsid w:val="00C42FC4"/>
    <w:rsid w:val="00C54AE6"/>
    <w:rsid w:val="00C64BA8"/>
    <w:rsid w:val="00C83AE4"/>
    <w:rsid w:val="00CA1A20"/>
    <w:rsid w:val="00CC093C"/>
    <w:rsid w:val="00CD423B"/>
    <w:rsid w:val="00CD4FD3"/>
    <w:rsid w:val="00CF4AB5"/>
    <w:rsid w:val="00D15C15"/>
    <w:rsid w:val="00D20861"/>
    <w:rsid w:val="00D27648"/>
    <w:rsid w:val="00D347D3"/>
    <w:rsid w:val="00D45F03"/>
    <w:rsid w:val="00D465A9"/>
    <w:rsid w:val="00D670D6"/>
    <w:rsid w:val="00D70BF9"/>
    <w:rsid w:val="00D74011"/>
    <w:rsid w:val="00D7780C"/>
    <w:rsid w:val="00D82EE8"/>
    <w:rsid w:val="00D91A09"/>
    <w:rsid w:val="00DA22FE"/>
    <w:rsid w:val="00DB6E77"/>
    <w:rsid w:val="00DC0DC2"/>
    <w:rsid w:val="00DE67D5"/>
    <w:rsid w:val="00DF2ABB"/>
    <w:rsid w:val="00DF7735"/>
    <w:rsid w:val="00E12BB1"/>
    <w:rsid w:val="00E150D2"/>
    <w:rsid w:val="00E23F05"/>
    <w:rsid w:val="00E311DA"/>
    <w:rsid w:val="00E32F24"/>
    <w:rsid w:val="00E3780B"/>
    <w:rsid w:val="00E57F75"/>
    <w:rsid w:val="00E67104"/>
    <w:rsid w:val="00E90C8B"/>
    <w:rsid w:val="00E930DC"/>
    <w:rsid w:val="00EB4BC2"/>
    <w:rsid w:val="00EB55E4"/>
    <w:rsid w:val="00EF17D1"/>
    <w:rsid w:val="00F04CEB"/>
    <w:rsid w:val="00F04F95"/>
    <w:rsid w:val="00F138AA"/>
    <w:rsid w:val="00F45A61"/>
    <w:rsid w:val="00F52F6A"/>
    <w:rsid w:val="00F57192"/>
    <w:rsid w:val="00F57E13"/>
    <w:rsid w:val="00F65A25"/>
    <w:rsid w:val="00FB262B"/>
    <w:rsid w:val="00FD7CBA"/>
    <w:rsid w:val="00FE2954"/>
    <w:rsid w:val="00FE3BB1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547BD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58546-CA3B-46E9-B638-D497F215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9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84</cp:revision>
  <cp:lastPrinted>2010-01-18T13:20:00Z</cp:lastPrinted>
  <dcterms:created xsi:type="dcterms:W3CDTF">2020-11-24T19:18:00Z</dcterms:created>
  <dcterms:modified xsi:type="dcterms:W3CDTF">2023-02-13T20:34:00Z</dcterms:modified>
</cp:coreProperties>
</file>