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12" w:lineRule="auto"/>
        <w:jc w:val="center"/>
        <w:rPr>
          <w:rFonts w:hint="eastAsia" w:ascii="方正小标宋简体" w:hAnsi="华文中宋" w:eastAsia="方正小标宋简体"/>
          <w:sz w:val="44"/>
          <w:szCs w:val="44"/>
        </w:rPr>
      </w:pPr>
      <w:bookmarkStart w:id="0" w:name="_GoBack"/>
      <w:bookmarkEnd w:id="0"/>
      <w:r>
        <w:rPr>
          <w:rFonts w:hint="eastAsia" w:ascii="方正小标宋简体" w:hAnsi="华文中宋" w:eastAsia="方正小标宋简体"/>
          <w:sz w:val="44"/>
          <w:szCs w:val="44"/>
        </w:rPr>
        <w:t>皖  西  学  院</w:t>
      </w:r>
    </w:p>
    <w:p>
      <w:pPr>
        <w:adjustRightInd w:val="0"/>
        <w:snapToGrid w:val="0"/>
        <w:spacing w:line="312" w:lineRule="auto"/>
        <w:jc w:val="center"/>
        <w:rPr>
          <w:rFonts w:hint="eastAsia" w:ascii="方正小标宋简体" w:hAnsi="华文中宋" w:eastAsia="方正小标宋简体"/>
          <w:sz w:val="44"/>
          <w:szCs w:val="44"/>
        </w:rPr>
      </w:pPr>
      <w:r>
        <w:rPr>
          <w:rFonts w:hint="eastAsia" w:ascii="方正小标宋简体" w:hAnsi="华文中宋" w:eastAsia="方正小标宋简体"/>
          <w:sz w:val="44"/>
          <w:szCs w:val="44"/>
        </w:rPr>
        <w:t>大学生创新创业训练计划</w:t>
      </w:r>
    </w:p>
    <w:p>
      <w:pPr>
        <w:adjustRightInd w:val="0"/>
        <w:snapToGrid w:val="0"/>
        <w:spacing w:line="312" w:lineRule="auto"/>
        <w:jc w:val="center"/>
        <w:rPr>
          <w:rFonts w:hint="eastAsia" w:ascii="方正小标宋简体" w:hAnsi="华文中宋" w:eastAsia="方正小标宋简体"/>
          <w:sz w:val="44"/>
          <w:szCs w:val="44"/>
        </w:rPr>
      </w:pPr>
      <w:r>
        <w:rPr>
          <w:rFonts w:hint="eastAsia" w:ascii="方正小标宋简体" w:hAnsi="华文中宋" w:eastAsia="方正小标宋简体"/>
          <w:sz w:val="44"/>
          <w:szCs w:val="44"/>
        </w:rPr>
        <w:t>项 目 申 报 书</w:t>
      </w:r>
    </w:p>
    <w:p>
      <w:pPr>
        <w:spacing w:line="336" w:lineRule="auto"/>
        <w:rPr>
          <w:rFonts w:hint="eastAsia" w:eastAsia="仿宋_GB2312"/>
          <w:bCs/>
          <w:sz w:val="32"/>
          <w:szCs w:val="32"/>
        </w:rPr>
      </w:pPr>
    </w:p>
    <w:p>
      <w:pPr>
        <w:spacing w:line="336" w:lineRule="auto"/>
        <w:rPr>
          <w:rFonts w:hint="eastAsia" w:eastAsia="仿宋_GB2312"/>
          <w:bCs/>
          <w:sz w:val="32"/>
          <w:szCs w:val="32"/>
        </w:rPr>
      </w:pPr>
    </w:p>
    <w:p>
      <w:pPr>
        <w:spacing w:line="336" w:lineRule="auto"/>
        <w:rPr>
          <w:rFonts w:hint="eastAsia" w:eastAsia="仿宋_GB2312"/>
          <w:bCs/>
          <w:sz w:val="32"/>
          <w:szCs w:val="32"/>
        </w:rPr>
      </w:pPr>
    </w:p>
    <w:p>
      <w:pPr>
        <w:spacing w:line="336" w:lineRule="auto"/>
        <w:rPr>
          <w:rFonts w:eastAsia="仿宋_GB2312"/>
          <w:bCs/>
          <w:sz w:val="32"/>
          <w:szCs w:val="32"/>
        </w:rPr>
      </w:pPr>
    </w:p>
    <w:tbl>
      <w:tblPr>
        <w:tblStyle w:val="10"/>
        <w:tblW w:w="0" w:type="auto"/>
        <w:jc w:val="center"/>
        <w:tblLayout w:type="fixed"/>
        <w:tblCellMar>
          <w:top w:w="0" w:type="dxa"/>
          <w:left w:w="108" w:type="dxa"/>
          <w:bottom w:w="0" w:type="dxa"/>
          <w:right w:w="108" w:type="dxa"/>
        </w:tblCellMar>
      </w:tblPr>
      <w:tblGrid>
        <w:gridCol w:w="2681"/>
        <w:gridCol w:w="3889"/>
      </w:tblGrid>
      <w:tr>
        <w:tblPrEx>
          <w:tblCellMar>
            <w:top w:w="0" w:type="dxa"/>
            <w:left w:w="108" w:type="dxa"/>
            <w:bottom w:w="0" w:type="dxa"/>
            <w:right w:w="108" w:type="dxa"/>
          </w:tblCellMar>
        </w:tblPrEx>
        <w:trPr>
          <w:trHeight w:val="567" w:hRule="atLeast"/>
          <w:jc w:val="center"/>
        </w:trPr>
        <w:tc>
          <w:tcPr>
            <w:tcW w:w="2681" w:type="dxa"/>
            <w:noWrap w:val="0"/>
            <w:vAlign w:val="bottom"/>
          </w:tcPr>
          <w:p>
            <w:pPr>
              <w:jc w:val="distribute"/>
              <w:rPr>
                <w:rFonts w:eastAsia="仿宋_GB2312"/>
                <w:bCs/>
                <w:sz w:val="32"/>
                <w:szCs w:val="32"/>
              </w:rPr>
            </w:pPr>
            <w:r>
              <w:rPr>
                <w:rFonts w:hint="eastAsia" w:eastAsia="仿宋_GB2312"/>
                <w:sz w:val="28"/>
              </w:rPr>
              <w:t>所在学院：</w:t>
            </w:r>
          </w:p>
        </w:tc>
        <w:tc>
          <w:tcPr>
            <w:tcW w:w="3889" w:type="dxa"/>
            <w:tcBorders>
              <w:top w:val="nil"/>
              <w:left w:val="nil"/>
              <w:bottom w:val="single" w:color="auto" w:sz="4" w:space="0"/>
              <w:right w:val="nil"/>
            </w:tcBorders>
            <w:noWrap w:val="0"/>
            <w:vAlign w:val="bottom"/>
          </w:tcPr>
          <w:p>
            <w:pPr>
              <w:spacing w:line="336" w:lineRule="auto"/>
              <w:jc w:val="center"/>
              <w:rPr>
                <w:rFonts w:hint="default" w:eastAsia="仿宋_GB2312"/>
                <w:bCs/>
                <w:sz w:val="32"/>
                <w:szCs w:val="32"/>
                <w:lang w:val="en-US" w:eastAsia="zh-CN"/>
              </w:rPr>
            </w:pPr>
            <w:r>
              <w:rPr>
                <w:rFonts w:hint="eastAsia" w:eastAsia="仿宋_GB2312"/>
                <w:bCs/>
                <w:sz w:val="32"/>
                <w:szCs w:val="32"/>
                <w:lang w:val="en-US" w:eastAsia="zh-CN"/>
              </w:rPr>
              <w:t>电气与光电工程学院</w:t>
            </w:r>
          </w:p>
        </w:tc>
      </w:tr>
      <w:tr>
        <w:tblPrEx>
          <w:tblCellMar>
            <w:top w:w="0" w:type="dxa"/>
            <w:left w:w="108" w:type="dxa"/>
            <w:bottom w:w="0" w:type="dxa"/>
            <w:right w:w="108" w:type="dxa"/>
          </w:tblCellMar>
        </w:tblPrEx>
        <w:trPr>
          <w:trHeight w:val="567" w:hRule="atLeast"/>
          <w:jc w:val="center"/>
        </w:trPr>
        <w:tc>
          <w:tcPr>
            <w:tcW w:w="2681" w:type="dxa"/>
            <w:noWrap w:val="0"/>
            <w:vAlign w:val="bottom"/>
          </w:tcPr>
          <w:p>
            <w:pPr>
              <w:jc w:val="distribute"/>
              <w:rPr>
                <w:rFonts w:eastAsia="仿宋_GB2312"/>
                <w:bCs/>
                <w:sz w:val="32"/>
                <w:szCs w:val="32"/>
              </w:rPr>
            </w:pPr>
            <w:r>
              <w:rPr>
                <w:rFonts w:hint="eastAsia" w:eastAsia="仿宋_GB2312"/>
                <w:sz w:val="28"/>
              </w:rPr>
              <w:t>项目名称：</w:t>
            </w:r>
          </w:p>
        </w:tc>
        <w:tc>
          <w:tcPr>
            <w:tcW w:w="3889" w:type="dxa"/>
            <w:tcBorders>
              <w:top w:val="single" w:color="auto" w:sz="4" w:space="0"/>
              <w:left w:val="nil"/>
              <w:bottom w:val="single" w:color="auto" w:sz="4" w:space="0"/>
              <w:right w:val="nil"/>
            </w:tcBorders>
            <w:noWrap w:val="0"/>
            <w:vAlign w:val="top"/>
          </w:tcPr>
          <w:p>
            <w:pPr>
              <w:spacing w:line="336" w:lineRule="auto"/>
              <w:jc w:val="center"/>
              <w:rPr>
                <w:rFonts w:hint="eastAsia" w:eastAsia="仿宋_GB2312"/>
                <w:bCs/>
                <w:sz w:val="32"/>
                <w:szCs w:val="32"/>
                <w:lang w:val="en-US" w:eastAsia="zh-CN"/>
              </w:rPr>
            </w:pPr>
            <w:r>
              <w:rPr>
                <w:rFonts w:hint="eastAsia" w:eastAsia="仿宋_GB2312"/>
                <w:bCs/>
                <w:sz w:val="32"/>
                <w:szCs w:val="32"/>
                <w:lang w:val="en-US" w:eastAsia="zh-CN"/>
              </w:rPr>
              <w:t>无接触式智能外卖寄存柜</w:t>
            </w:r>
          </w:p>
        </w:tc>
      </w:tr>
      <w:tr>
        <w:tblPrEx>
          <w:tblCellMar>
            <w:top w:w="0" w:type="dxa"/>
            <w:left w:w="108" w:type="dxa"/>
            <w:bottom w:w="0" w:type="dxa"/>
            <w:right w:w="108" w:type="dxa"/>
          </w:tblCellMar>
        </w:tblPrEx>
        <w:trPr>
          <w:trHeight w:val="878" w:hRule="atLeast"/>
          <w:jc w:val="center"/>
        </w:trPr>
        <w:tc>
          <w:tcPr>
            <w:tcW w:w="2681" w:type="dxa"/>
            <w:noWrap w:val="0"/>
            <w:vAlign w:val="center"/>
          </w:tcPr>
          <w:p>
            <w:pPr>
              <w:jc w:val="distribute"/>
              <w:rPr>
                <w:rFonts w:eastAsia="仿宋_GB2312"/>
                <w:bCs/>
                <w:sz w:val="32"/>
                <w:szCs w:val="32"/>
              </w:rPr>
            </w:pPr>
            <w:r>
              <w:rPr>
                <w:rFonts w:hint="eastAsia" w:eastAsia="仿宋_GB2312"/>
                <w:sz w:val="28"/>
              </w:rPr>
              <w:t>项目类型：</w:t>
            </w:r>
          </w:p>
        </w:tc>
        <w:tc>
          <w:tcPr>
            <w:tcW w:w="3889" w:type="dxa"/>
            <w:tcBorders>
              <w:top w:val="single" w:color="auto" w:sz="4" w:space="0"/>
              <w:left w:val="nil"/>
              <w:bottom w:val="single" w:color="auto" w:sz="4" w:space="0"/>
              <w:right w:val="nil"/>
            </w:tcBorders>
            <w:noWrap w:val="0"/>
            <w:vAlign w:val="top"/>
          </w:tcPr>
          <w:p>
            <w:pPr>
              <w:ind w:firstLine="720" w:firstLineChars="300"/>
              <w:rPr>
                <w:rFonts w:ascii="仿宋_GB2312" w:eastAsia="仿宋_GB2312"/>
                <w:sz w:val="24"/>
                <w:u w:val="single"/>
              </w:rPr>
            </w:pPr>
            <w:r>
              <w:rPr>
                <w:rFonts w:hint="eastAsia" w:ascii="仿宋_GB2312" w:eastAsia="仿宋_GB2312"/>
                <w:sz w:val="24"/>
                <w:u w:val="single"/>
                <w:lang w:eastAsia="zh-CN"/>
              </w:rPr>
              <w:t>☑</w:t>
            </w:r>
            <w:r>
              <w:rPr>
                <w:rFonts w:hint="eastAsia" w:ascii="仿宋_GB2312" w:eastAsia="仿宋_GB2312"/>
                <w:sz w:val="24"/>
                <w:u w:val="single"/>
              </w:rPr>
              <w:t xml:space="preserve"> 创新训练项目</w:t>
            </w:r>
          </w:p>
          <w:p>
            <w:pPr>
              <w:ind w:firstLine="720" w:firstLineChars="300"/>
              <w:rPr>
                <w:rFonts w:hint="eastAsia" w:ascii="仿宋_GB2312" w:eastAsia="仿宋_GB2312"/>
                <w:sz w:val="24"/>
                <w:u w:val="single"/>
              </w:rPr>
            </w:pPr>
            <w:r>
              <w:rPr>
                <w:rFonts w:hint="eastAsia" w:ascii="仿宋_GB2312" w:eastAsia="仿宋_GB2312"/>
                <w:sz w:val="24"/>
                <w:u w:val="single"/>
              </w:rPr>
              <w:t>□ 创业训练项目</w:t>
            </w:r>
          </w:p>
          <w:p>
            <w:pPr>
              <w:ind w:firstLine="720" w:firstLineChars="300"/>
              <w:rPr>
                <w:rFonts w:eastAsia="仿宋_GB2312"/>
                <w:bCs/>
                <w:sz w:val="32"/>
                <w:szCs w:val="32"/>
              </w:rPr>
            </w:pPr>
            <w:r>
              <w:rPr>
                <w:rFonts w:hint="eastAsia" w:ascii="仿宋_GB2312" w:eastAsia="仿宋_GB2312"/>
                <w:sz w:val="24"/>
                <w:u w:val="single"/>
              </w:rPr>
              <w:t>□ 创业实践项目</w:t>
            </w:r>
          </w:p>
        </w:tc>
      </w:tr>
      <w:tr>
        <w:tblPrEx>
          <w:tblCellMar>
            <w:top w:w="0" w:type="dxa"/>
            <w:left w:w="108" w:type="dxa"/>
            <w:bottom w:w="0" w:type="dxa"/>
            <w:right w:w="108" w:type="dxa"/>
          </w:tblCellMar>
        </w:tblPrEx>
        <w:trPr>
          <w:trHeight w:val="567" w:hRule="atLeast"/>
          <w:jc w:val="center"/>
        </w:trPr>
        <w:tc>
          <w:tcPr>
            <w:tcW w:w="2681" w:type="dxa"/>
            <w:noWrap w:val="0"/>
            <w:vAlign w:val="bottom"/>
          </w:tcPr>
          <w:p>
            <w:pPr>
              <w:jc w:val="distribute"/>
              <w:rPr>
                <w:rFonts w:eastAsia="仿宋_GB2312"/>
                <w:bCs/>
                <w:sz w:val="32"/>
                <w:szCs w:val="32"/>
              </w:rPr>
            </w:pPr>
            <w:r>
              <w:rPr>
                <w:rFonts w:hint="eastAsia" w:eastAsia="仿宋_GB2312"/>
                <w:color w:val="000000"/>
                <w:sz w:val="28"/>
              </w:rPr>
              <w:t>所属一级学科名称：</w:t>
            </w:r>
          </w:p>
        </w:tc>
        <w:tc>
          <w:tcPr>
            <w:tcW w:w="3889" w:type="dxa"/>
            <w:tcBorders>
              <w:top w:val="single" w:color="auto" w:sz="4" w:space="0"/>
              <w:left w:val="nil"/>
              <w:bottom w:val="single" w:color="auto" w:sz="4" w:space="0"/>
              <w:right w:val="nil"/>
            </w:tcBorders>
            <w:noWrap w:val="0"/>
            <w:vAlign w:val="top"/>
          </w:tcPr>
          <w:p>
            <w:pPr>
              <w:spacing w:line="336" w:lineRule="auto"/>
              <w:jc w:val="center"/>
              <w:rPr>
                <w:rFonts w:hint="default" w:eastAsia="仿宋_GB2312"/>
                <w:bCs/>
                <w:sz w:val="32"/>
                <w:szCs w:val="32"/>
                <w:lang w:val="en-US" w:eastAsia="zh-CN"/>
              </w:rPr>
            </w:pPr>
            <w:r>
              <w:rPr>
                <w:rFonts w:hint="eastAsia" w:eastAsia="仿宋_GB2312"/>
                <w:bCs/>
                <w:sz w:val="32"/>
                <w:szCs w:val="32"/>
                <w:lang w:val="en-US" w:eastAsia="zh-CN"/>
              </w:rPr>
              <w:t>控制科学与工程</w:t>
            </w:r>
          </w:p>
        </w:tc>
      </w:tr>
      <w:tr>
        <w:tblPrEx>
          <w:tblCellMar>
            <w:top w:w="0" w:type="dxa"/>
            <w:left w:w="108" w:type="dxa"/>
            <w:bottom w:w="0" w:type="dxa"/>
            <w:right w:w="108" w:type="dxa"/>
          </w:tblCellMar>
        </w:tblPrEx>
        <w:trPr>
          <w:trHeight w:val="567" w:hRule="atLeast"/>
          <w:jc w:val="center"/>
        </w:trPr>
        <w:tc>
          <w:tcPr>
            <w:tcW w:w="2681" w:type="dxa"/>
            <w:noWrap w:val="0"/>
            <w:vAlign w:val="bottom"/>
          </w:tcPr>
          <w:p>
            <w:pPr>
              <w:jc w:val="distribute"/>
              <w:rPr>
                <w:rFonts w:eastAsia="仿宋_GB2312"/>
                <w:bCs/>
                <w:sz w:val="32"/>
                <w:szCs w:val="32"/>
              </w:rPr>
            </w:pPr>
            <w:r>
              <w:rPr>
                <w:rFonts w:hint="eastAsia" w:eastAsia="仿宋_GB2312"/>
                <w:sz w:val="28"/>
              </w:rPr>
              <w:t>项目负责人：</w:t>
            </w:r>
          </w:p>
        </w:tc>
        <w:tc>
          <w:tcPr>
            <w:tcW w:w="3889" w:type="dxa"/>
            <w:tcBorders>
              <w:top w:val="single" w:color="auto" w:sz="4" w:space="0"/>
              <w:left w:val="nil"/>
              <w:bottom w:val="single" w:color="auto" w:sz="4" w:space="0"/>
              <w:right w:val="nil"/>
            </w:tcBorders>
            <w:noWrap w:val="0"/>
            <w:vAlign w:val="top"/>
          </w:tcPr>
          <w:p>
            <w:pPr>
              <w:spacing w:line="336" w:lineRule="auto"/>
              <w:jc w:val="center"/>
              <w:rPr>
                <w:rFonts w:hint="eastAsia" w:eastAsia="仿宋_GB2312"/>
                <w:bCs/>
                <w:sz w:val="32"/>
                <w:szCs w:val="32"/>
                <w:lang w:val="en-US" w:eastAsia="zh-CN"/>
              </w:rPr>
            </w:pPr>
            <w:r>
              <w:rPr>
                <w:rFonts w:hint="eastAsia" w:eastAsia="仿宋_GB2312"/>
                <w:bCs/>
                <w:sz w:val="32"/>
                <w:szCs w:val="32"/>
                <w:lang w:val="en-US" w:eastAsia="zh-CN"/>
              </w:rPr>
              <w:t>李云海</w:t>
            </w:r>
          </w:p>
        </w:tc>
      </w:tr>
      <w:tr>
        <w:tblPrEx>
          <w:tblCellMar>
            <w:top w:w="0" w:type="dxa"/>
            <w:left w:w="108" w:type="dxa"/>
            <w:bottom w:w="0" w:type="dxa"/>
            <w:right w:w="108" w:type="dxa"/>
          </w:tblCellMar>
        </w:tblPrEx>
        <w:trPr>
          <w:trHeight w:val="567" w:hRule="atLeast"/>
          <w:jc w:val="center"/>
        </w:trPr>
        <w:tc>
          <w:tcPr>
            <w:tcW w:w="2681" w:type="dxa"/>
            <w:noWrap w:val="0"/>
            <w:vAlign w:val="bottom"/>
          </w:tcPr>
          <w:p>
            <w:pPr>
              <w:jc w:val="distribute"/>
              <w:rPr>
                <w:rFonts w:eastAsia="仿宋_GB2312"/>
                <w:sz w:val="28"/>
              </w:rPr>
            </w:pPr>
            <w:r>
              <w:rPr>
                <w:rFonts w:hint="eastAsia" w:eastAsia="仿宋_GB2312"/>
                <w:sz w:val="28"/>
              </w:rPr>
              <w:t>联系电话：</w:t>
            </w:r>
          </w:p>
        </w:tc>
        <w:tc>
          <w:tcPr>
            <w:tcW w:w="3889" w:type="dxa"/>
            <w:tcBorders>
              <w:top w:val="single" w:color="auto" w:sz="4" w:space="0"/>
              <w:left w:val="nil"/>
              <w:bottom w:val="single" w:color="auto" w:sz="4" w:space="0"/>
              <w:right w:val="nil"/>
            </w:tcBorders>
            <w:noWrap w:val="0"/>
            <w:vAlign w:val="top"/>
          </w:tcPr>
          <w:p>
            <w:pPr>
              <w:spacing w:line="336" w:lineRule="auto"/>
              <w:jc w:val="center"/>
              <w:rPr>
                <w:rFonts w:hint="default" w:eastAsia="仿宋_GB2312"/>
                <w:bCs/>
                <w:sz w:val="32"/>
                <w:szCs w:val="32"/>
                <w:lang w:val="en-US" w:eastAsia="zh-CN"/>
              </w:rPr>
            </w:pPr>
            <w:r>
              <w:rPr>
                <w:rFonts w:hint="eastAsia" w:eastAsia="仿宋_GB2312"/>
                <w:bCs/>
                <w:sz w:val="32"/>
                <w:szCs w:val="32"/>
                <w:lang w:val="en-US" w:eastAsia="zh-CN"/>
              </w:rPr>
              <w:t>19159272717</w:t>
            </w:r>
          </w:p>
        </w:tc>
      </w:tr>
      <w:tr>
        <w:tblPrEx>
          <w:tblCellMar>
            <w:top w:w="0" w:type="dxa"/>
            <w:left w:w="108" w:type="dxa"/>
            <w:bottom w:w="0" w:type="dxa"/>
            <w:right w:w="108" w:type="dxa"/>
          </w:tblCellMar>
        </w:tblPrEx>
        <w:trPr>
          <w:trHeight w:val="567" w:hRule="atLeast"/>
          <w:jc w:val="center"/>
        </w:trPr>
        <w:tc>
          <w:tcPr>
            <w:tcW w:w="2681" w:type="dxa"/>
            <w:noWrap w:val="0"/>
            <w:vAlign w:val="bottom"/>
          </w:tcPr>
          <w:p>
            <w:pPr>
              <w:jc w:val="distribute"/>
              <w:rPr>
                <w:rFonts w:eastAsia="仿宋_GB2312"/>
                <w:sz w:val="28"/>
              </w:rPr>
            </w:pPr>
            <w:r>
              <w:rPr>
                <w:rFonts w:hint="eastAsia" w:eastAsia="仿宋_GB2312"/>
                <w:sz w:val="28"/>
              </w:rPr>
              <w:t>指导教师：</w:t>
            </w:r>
          </w:p>
        </w:tc>
        <w:tc>
          <w:tcPr>
            <w:tcW w:w="3889" w:type="dxa"/>
            <w:tcBorders>
              <w:top w:val="single" w:color="auto" w:sz="4" w:space="0"/>
              <w:left w:val="nil"/>
              <w:bottom w:val="single" w:color="auto" w:sz="4" w:space="0"/>
              <w:right w:val="nil"/>
            </w:tcBorders>
            <w:noWrap w:val="0"/>
            <w:vAlign w:val="top"/>
          </w:tcPr>
          <w:p>
            <w:pPr>
              <w:spacing w:line="336" w:lineRule="auto"/>
              <w:jc w:val="center"/>
              <w:rPr>
                <w:rFonts w:hint="eastAsia" w:eastAsia="仿宋_GB2312"/>
                <w:bCs/>
                <w:sz w:val="32"/>
                <w:szCs w:val="32"/>
                <w:lang w:val="en-US" w:eastAsia="zh-CN"/>
              </w:rPr>
            </w:pPr>
            <w:r>
              <w:rPr>
                <w:rFonts w:hint="eastAsia" w:eastAsia="仿宋_GB2312"/>
                <w:bCs/>
                <w:sz w:val="32"/>
                <w:szCs w:val="32"/>
                <w:lang w:val="en-US" w:eastAsia="zh-CN"/>
              </w:rPr>
              <w:t>鲍慧芳</w:t>
            </w:r>
          </w:p>
        </w:tc>
      </w:tr>
      <w:tr>
        <w:tblPrEx>
          <w:tblCellMar>
            <w:top w:w="0" w:type="dxa"/>
            <w:left w:w="108" w:type="dxa"/>
            <w:bottom w:w="0" w:type="dxa"/>
            <w:right w:w="108" w:type="dxa"/>
          </w:tblCellMar>
        </w:tblPrEx>
        <w:trPr>
          <w:trHeight w:val="567" w:hRule="atLeast"/>
          <w:jc w:val="center"/>
        </w:trPr>
        <w:tc>
          <w:tcPr>
            <w:tcW w:w="2681" w:type="dxa"/>
            <w:noWrap w:val="0"/>
            <w:vAlign w:val="bottom"/>
          </w:tcPr>
          <w:p>
            <w:pPr>
              <w:jc w:val="distribute"/>
              <w:rPr>
                <w:rFonts w:eastAsia="仿宋_GB2312"/>
                <w:sz w:val="28"/>
              </w:rPr>
            </w:pPr>
            <w:r>
              <w:rPr>
                <w:rFonts w:hint="eastAsia" w:eastAsia="仿宋_GB2312"/>
                <w:sz w:val="28"/>
              </w:rPr>
              <w:t>联系电话：</w:t>
            </w:r>
          </w:p>
        </w:tc>
        <w:tc>
          <w:tcPr>
            <w:tcW w:w="3889" w:type="dxa"/>
            <w:tcBorders>
              <w:top w:val="single" w:color="auto" w:sz="4" w:space="0"/>
              <w:left w:val="nil"/>
              <w:bottom w:val="single" w:color="auto" w:sz="4" w:space="0"/>
              <w:right w:val="nil"/>
            </w:tcBorders>
            <w:noWrap w:val="0"/>
            <w:vAlign w:val="top"/>
          </w:tcPr>
          <w:p>
            <w:pPr>
              <w:spacing w:line="336" w:lineRule="auto"/>
              <w:jc w:val="center"/>
              <w:rPr>
                <w:rFonts w:hint="default" w:eastAsia="仿宋_GB2312"/>
                <w:bCs/>
                <w:sz w:val="32"/>
                <w:szCs w:val="32"/>
                <w:lang w:val="en-US" w:eastAsia="zh-CN"/>
              </w:rPr>
            </w:pPr>
            <w:r>
              <w:rPr>
                <w:rFonts w:hint="eastAsia" w:eastAsia="仿宋_GB2312"/>
                <w:bCs/>
                <w:sz w:val="32"/>
                <w:szCs w:val="32"/>
                <w:lang w:val="en-US" w:eastAsia="zh-CN"/>
              </w:rPr>
              <w:t>18297460039</w:t>
            </w:r>
          </w:p>
        </w:tc>
      </w:tr>
      <w:tr>
        <w:tblPrEx>
          <w:tblCellMar>
            <w:top w:w="0" w:type="dxa"/>
            <w:left w:w="108" w:type="dxa"/>
            <w:bottom w:w="0" w:type="dxa"/>
            <w:right w:w="108" w:type="dxa"/>
          </w:tblCellMar>
        </w:tblPrEx>
        <w:trPr>
          <w:trHeight w:val="567" w:hRule="atLeast"/>
          <w:jc w:val="center"/>
        </w:trPr>
        <w:tc>
          <w:tcPr>
            <w:tcW w:w="2681" w:type="dxa"/>
            <w:noWrap w:val="0"/>
            <w:vAlign w:val="bottom"/>
          </w:tcPr>
          <w:p>
            <w:pPr>
              <w:jc w:val="distribute"/>
              <w:rPr>
                <w:rFonts w:eastAsia="仿宋_GB2312"/>
                <w:sz w:val="28"/>
              </w:rPr>
            </w:pPr>
            <w:r>
              <w:rPr>
                <w:rFonts w:hint="eastAsia" w:eastAsia="仿宋_GB2312"/>
                <w:sz w:val="28"/>
              </w:rPr>
              <w:t>申报日期：</w:t>
            </w:r>
          </w:p>
        </w:tc>
        <w:tc>
          <w:tcPr>
            <w:tcW w:w="3889" w:type="dxa"/>
            <w:tcBorders>
              <w:top w:val="single" w:color="auto" w:sz="4" w:space="0"/>
              <w:left w:val="nil"/>
              <w:bottom w:val="single" w:color="auto" w:sz="4" w:space="0"/>
              <w:right w:val="nil"/>
            </w:tcBorders>
            <w:noWrap w:val="0"/>
            <w:vAlign w:val="top"/>
          </w:tcPr>
          <w:p>
            <w:pPr>
              <w:spacing w:line="336" w:lineRule="auto"/>
              <w:jc w:val="center"/>
              <w:rPr>
                <w:rFonts w:hint="default" w:eastAsia="仿宋_GB2312"/>
                <w:bCs/>
                <w:sz w:val="32"/>
                <w:szCs w:val="32"/>
                <w:lang w:val="en-US" w:eastAsia="zh-CN"/>
              </w:rPr>
            </w:pPr>
            <w:r>
              <w:rPr>
                <w:rFonts w:hint="eastAsia" w:eastAsia="仿宋_GB2312"/>
                <w:bCs/>
                <w:sz w:val="32"/>
                <w:szCs w:val="32"/>
                <w:lang w:val="en-US" w:eastAsia="zh-CN"/>
              </w:rPr>
              <w:t>2020年6月5日</w:t>
            </w:r>
          </w:p>
        </w:tc>
      </w:tr>
    </w:tbl>
    <w:p>
      <w:pPr>
        <w:spacing w:line="336" w:lineRule="auto"/>
        <w:rPr>
          <w:rFonts w:hint="eastAsia" w:eastAsia="仿宋_GB2312"/>
          <w:bCs/>
          <w:sz w:val="32"/>
          <w:szCs w:val="32"/>
        </w:rPr>
      </w:pPr>
    </w:p>
    <w:p>
      <w:pPr>
        <w:spacing w:line="336" w:lineRule="auto"/>
        <w:rPr>
          <w:rFonts w:hint="eastAsia" w:eastAsia="仿宋_GB2312"/>
          <w:bCs/>
          <w:sz w:val="36"/>
          <w:szCs w:val="36"/>
        </w:rPr>
      </w:pPr>
    </w:p>
    <w:p>
      <w:pPr>
        <w:spacing w:line="336" w:lineRule="auto"/>
        <w:rPr>
          <w:rFonts w:hint="eastAsia" w:eastAsia="仿宋_GB2312"/>
          <w:bCs/>
          <w:sz w:val="36"/>
          <w:szCs w:val="36"/>
        </w:rPr>
      </w:pPr>
    </w:p>
    <w:p>
      <w:pPr>
        <w:snapToGrid w:val="0"/>
        <w:spacing w:line="336" w:lineRule="auto"/>
        <w:jc w:val="center"/>
        <w:rPr>
          <w:rFonts w:ascii="黑体" w:eastAsia="黑体"/>
          <w:sz w:val="32"/>
          <w:szCs w:val="32"/>
        </w:rPr>
      </w:pPr>
      <w:r>
        <w:rPr>
          <w:rFonts w:hint="eastAsia" w:ascii="黑体" w:eastAsia="黑体"/>
          <w:sz w:val="32"/>
          <w:szCs w:val="32"/>
        </w:rPr>
        <w:t>教务处 创业学院</w:t>
      </w:r>
      <w:r>
        <w:rPr>
          <w:rFonts w:ascii="黑体" w:eastAsia="黑体"/>
          <w:sz w:val="32"/>
          <w:szCs w:val="32"/>
        </w:rPr>
        <w:t xml:space="preserve"> </w:t>
      </w:r>
      <w:r>
        <w:rPr>
          <w:rFonts w:hint="eastAsia" w:ascii="黑体" w:eastAsia="黑体"/>
          <w:sz w:val="32"/>
          <w:szCs w:val="32"/>
        </w:rPr>
        <w:t>制</w:t>
      </w:r>
    </w:p>
    <w:p>
      <w:pPr>
        <w:rPr>
          <w:rFonts w:hint="eastAsia"/>
        </w:rPr>
      </w:pPr>
    </w:p>
    <w:p>
      <w:pPr>
        <w:jc w:val="center"/>
        <w:rPr>
          <w:rFonts w:hint="eastAsia"/>
          <w:b/>
          <w:sz w:val="24"/>
        </w:rPr>
        <w:sectPr>
          <w:footerReference r:id="rId3" w:type="default"/>
          <w:footerReference r:id="rId4" w:type="even"/>
          <w:type w:val="nextColumn"/>
          <w:pgSz w:w="11906" w:h="16838"/>
          <w:pgMar w:top="1701" w:right="1588" w:bottom="1701" w:left="1588" w:header="851" w:footer="992" w:gutter="0"/>
          <w:pgNumType w:start="1"/>
          <w:cols w:space="720" w:num="1"/>
          <w:docGrid w:linePitch="312" w:charSpace="0"/>
        </w:sectPr>
      </w:pPr>
    </w:p>
    <w:tbl>
      <w:tblPr>
        <w:tblStyle w:val="10"/>
        <w:tblW w:w="10112" w:type="dxa"/>
        <w:tblInd w:w="-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541"/>
        <w:gridCol w:w="969"/>
        <w:gridCol w:w="1478"/>
        <w:gridCol w:w="908"/>
        <w:gridCol w:w="1559"/>
        <w:gridCol w:w="1597"/>
        <w:gridCol w:w="2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2155" w:type="dxa"/>
            <w:gridSpan w:val="3"/>
            <w:noWrap w:val="0"/>
            <w:vAlign w:val="center"/>
          </w:tcPr>
          <w:p>
            <w:pPr>
              <w:jc w:val="center"/>
              <w:rPr>
                <w:rFonts w:hint="eastAsia"/>
                <w:b/>
                <w:sz w:val="24"/>
              </w:rPr>
            </w:pPr>
            <w:r>
              <w:rPr>
                <w:rFonts w:hint="eastAsia"/>
                <w:b/>
                <w:sz w:val="24"/>
              </w:rPr>
              <w:t>项目名称</w:t>
            </w:r>
          </w:p>
        </w:tc>
        <w:tc>
          <w:tcPr>
            <w:tcW w:w="7957" w:type="dxa"/>
            <w:gridSpan w:val="5"/>
            <w:noWrap w:val="0"/>
            <w:vAlign w:val="center"/>
          </w:tcPr>
          <w:p>
            <w:pPr>
              <w:jc w:val="center"/>
              <w:rPr>
                <w:rFonts w:hint="eastAsia" w:eastAsia="宋体"/>
                <w:sz w:val="24"/>
                <w:lang w:val="en-US" w:eastAsia="zh-CN"/>
              </w:rPr>
            </w:pPr>
            <w:r>
              <w:rPr>
                <w:rFonts w:hint="eastAsia"/>
                <w:sz w:val="24"/>
                <w:lang w:val="en-US" w:eastAsia="zh-CN"/>
              </w:rPr>
              <w:t>无接触式智能外卖寄存柜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2155" w:type="dxa"/>
            <w:gridSpan w:val="3"/>
            <w:noWrap w:val="0"/>
            <w:vAlign w:val="center"/>
          </w:tcPr>
          <w:p>
            <w:pPr>
              <w:jc w:val="center"/>
              <w:rPr>
                <w:rFonts w:hint="eastAsia"/>
                <w:b/>
                <w:sz w:val="24"/>
              </w:rPr>
            </w:pPr>
            <w:r>
              <w:rPr>
                <w:rFonts w:hint="eastAsia"/>
                <w:b/>
                <w:sz w:val="24"/>
              </w:rPr>
              <w:t>项目关键词</w:t>
            </w:r>
          </w:p>
        </w:tc>
        <w:tc>
          <w:tcPr>
            <w:tcW w:w="7957" w:type="dxa"/>
            <w:gridSpan w:val="5"/>
            <w:noWrap w:val="0"/>
            <w:vAlign w:val="center"/>
          </w:tcPr>
          <w:p>
            <w:pPr>
              <w:jc w:val="left"/>
              <w:rPr>
                <w:rFonts w:hint="default" w:eastAsia="宋体"/>
                <w:sz w:val="24"/>
                <w:lang w:val="en-US" w:eastAsia="zh-CN"/>
              </w:rPr>
            </w:pPr>
            <w:r>
              <w:rPr>
                <w:rFonts w:hint="eastAsia"/>
                <w:sz w:val="24"/>
                <w:lang w:val="en-US" w:eastAsia="zh-CN"/>
              </w:rPr>
              <w:t>无接触、智能外卖柜、杀菌消毒、保温加热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2155" w:type="dxa"/>
            <w:gridSpan w:val="3"/>
            <w:noWrap w:val="0"/>
            <w:vAlign w:val="center"/>
          </w:tcPr>
          <w:p>
            <w:pPr>
              <w:jc w:val="center"/>
              <w:rPr>
                <w:rFonts w:hint="eastAsia"/>
                <w:b/>
                <w:sz w:val="24"/>
              </w:rPr>
            </w:pPr>
            <w:r>
              <w:rPr>
                <w:rFonts w:hint="eastAsia"/>
                <w:b/>
                <w:sz w:val="24"/>
              </w:rPr>
              <w:t>项目所属</w:t>
            </w:r>
          </w:p>
          <w:p>
            <w:pPr>
              <w:jc w:val="center"/>
              <w:rPr>
                <w:rFonts w:hint="eastAsia"/>
                <w:b/>
                <w:sz w:val="24"/>
              </w:rPr>
            </w:pPr>
            <w:r>
              <w:rPr>
                <w:rFonts w:hint="eastAsia"/>
                <w:b/>
                <w:sz w:val="24"/>
              </w:rPr>
              <w:t>一级学科</w:t>
            </w:r>
          </w:p>
        </w:tc>
        <w:tc>
          <w:tcPr>
            <w:tcW w:w="7957" w:type="dxa"/>
            <w:gridSpan w:val="5"/>
            <w:noWrap w:val="0"/>
            <w:vAlign w:val="center"/>
          </w:tcPr>
          <w:p>
            <w:pPr>
              <w:jc w:val="center"/>
              <w:rPr>
                <w:rFonts w:hint="eastAsia" w:eastAsia="宋体"/>
                <w:sz w:val="24"/>
                <w:lang w:val="en-US" w:eastAsia="zh-CN"/>
              </w:rPr>
            </w:pPr>
            <w:r>
              <w:rPr>
                <w:rFonts w:hint="eastAsia" w:eastAsia="仿宋_GB2312"/>
                <w:bCs/>
                <w:sz w:val="32"/>
                <w:szCs w:val="32"/>
                <w:lang w:val="en-US" w:eastAsia="zh-CN"/>
              </w:rPr>
              <w:t>控制科学与工程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55" w:type="dxa"/>
            <w:gridSpan w:val="3"/>
            <w:noWrap w:val="0"/>
            <w:vAlign w:val="center"/>
          </w:tcPr>
          <w:p>
            <w:pPr>
              <w:jc w:val="center"/>
              <w:rPr>
                <w:rFonts w:hint="eastAsia"/>
                <w:b/>
                <w:sz w:val="24"/>
              </w:rPr>
            </w:pPr>
            <w:r>
              <w:rPr>
                <w:rFonts w:hint="eastAsia"/>
                <w:b/>
                <w:sz w:val="24"/>
              </w:rPr>
              <w:t>项目类型</w:t>
            </w:r>
          </w:p>
        </w:tc>
        <w:tc>
          <w:tcPr>
            <w:tcW w:w="7957" w:type="dxa"/>
            <w:gridSpan w:val="5"/>
            <w:noWrap w:val="0"/>
            <w:vAlign w:val="center"/>
          </w:tcPr>
          <w:p>
            <w:pPr>
              <w:jc w:val="center"/>
              <w:rPr>
                <w:sz w:val="24"/>
              </w:rPr>
            </w:pPr>
            <w:r>
              <w:rPr>
                <w:rFonts w:hint="eastAsia"/>
                <w:sz w:val="24"/>
              </w:rPr>
              <w:t>（</w:t>
            </w:r>
            <w:r>
              <w:rPr>
                <w:rFonts w:hint="eastAsia"/>
                <w:sz w:val="24"/>
                <w:lang w:val="en-US" w:eastAsia="zh-CN"/>
              </w:rPr>
              <w:t>√</w:t>
            </w:r>
            <w:r>
              <w:rPr>
                <w:rFonts w:hint="eastAsia"/>
                <w:sz w:val="24"/>
              </w:rPr>
              <w:t xml:space="preserve">  ）创新训练项目 （  ）创业训练项目 （  ）创业实践项目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2155" w:type="dxa"/>
            <w:gridSpan w:val="3"/>
            <w:noWrap w:val="0"/>
            <w:vAlign w:val="center"/>
          </w:tcPr>
          <w:p>
            <w:pPr>
              <w:jc w:val="center"/>
              <w:rPr>
                <w:rFonts w:hint="eastAsia"/>
                <w:b/>
                <w:sz w:val="24"/>
              </w:rPr>
            </w:pPr>
            <w:r>
              <w:rPr>
                <w:rFonts w:hint="eastAsia"/>
                <w:b/>
                <w:sz w:val="24"/>
              </w:rPr>
              <w:t>项目实施时间</w:t>
            </w:r>
          </w:p>
        </w:tc>
        <w:tc>
          <w:tcPr>
            <w:tcW w:w="7957" w:type="dxa"/>
            <w:gridSpan w:val="5"/>
            <w:noWrap w:val="0"/>
            <w:vAlign w:val="center"/>
          </w:tcPr>
          <w:p>
            <w:pPr>
              <w:rPr>
                <w:sz w:val="24"/>
              </w:rPr>
            </w:pPr>
            <w:r>
              <w:rPr>
                <w:rFonts w:hint="eastAsia"/>
                <w:sz w:val="24"/>
              </w:rPr>
              <w:t xml:space="preserve">起始时间： </w:t>
            </w:r>
            <w:r>
              <w:rPr>
                <w:rFonts w:hint="eastAsia"/>
                <w:sz w:val="24"/>
                <w:lang w:val="en-US" w:eastAsia="zh-CN"/>
              </w:rPr>
              <w:t>2020</w:t>
            </w:r>
            <w:r>
              <w:rPr>
                <w:rFonts w:hint="eastAsia"/>
                <w:sz w:val="24"/>
              </w:rPr>
              <w:t xml:space="preserve">   年  </w:t>
            </w:r>
            <w:r>
              <w:rPr>
                <w:rFonts w:hint="eastAsia"/>
                <w:sz w:val="24"/>
                <w:lang w:val="en-US" w:eastAsia="zh-CN"/>
              </w:rPr>
              <w:t>6</w:t>
            </w:r>
            <w:r>
              <w:rPr>
                <w:rFonts w:hint="eastAsia"/>
                <w:sz w:val="24"/>
              </w:rPr>
              <w:t xml:space="preserve"> 月   完成时间：</w:t>
            </w:r>
            <w:r>
              <w:rPr>
                <w:rFonts w:hint="eastAsia"/>
                <w:sz w:val="24"/>
                <w:lang w:val="en-US" w:eastAsia="zh-CN"/>
              </w:rPr>
              <w:t>2022</w:t>
            </w:r>
            <w:r>
              <w:rPr>
                <w:rFonts w:hint="eastAsia"/>
                <w:sz w:val="24"/>
              </w:rPr>
              <w:t xml:space="preserve"> 年 </w:t>
            </w:r>
            <w:r>
              <w:rPr>
                <w:rFonts w:hint="eastAsia"/>
                <w:sz w:val="24"/>
                <w:lang w:val="en-US" w:eastAsia="zh-CN"/>
              </w:rPr>
              <w:t>6</w:t>
            </w:r>
            <w:r>
              <w:rPr>
                <w:rFonts w:hint="eastAsia"/>
                <w:sz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trPr>
        <w:tc>
          <w:tcPr>
            <w:tcW w:w="2155" w:type="dxa"/>
            <w:gridSpan w:val="3"/>
            <w:noWrap w:val="0"/>
            <w:vAlign w:val="center"/>
          </w:tcPr>
          <w:p>
            <w:pPr>
              <w:jc w:val="center"/>
              <w:rPr>
                <w:rFonts w:hint="eastAsia"/>
                <w:b/>
                <w:sz w:val="24"/>
              </w:rPr>
            </w:pPr>
            <w:r>
              <w:rPr>
                <w:rFonts w:hint="eastAsia"/>
                <w:b/>
                <w:sz w:val="24"/>
              </w:rPr>
              <w:t>项目简介</w:t>
            </w:r>
          </w:p>
          <w:p>
            <w:pPr>
              <w:jc w:val="center"/>
              <w:rPr>
                <w:rFonts w:hint="eastAsia"/>
                <w:b/>
                <w:sz w:val="24"/>
              </w:rPr>
            </w:pPr>
            <w:r>
              <w:rPr>
                <w:rFonts w:hint="eastAsia"/>
                <w:szCs w:val="21"/>
              </w:rPr>
              <w:t>(200字以内）</w:t>
            </w:r>
          </w:p>
        </w:tc>
        <w:tc>
          <w:tcPr>
            <w:tcW w:w="7957" w:type="dxa"/>
            <w:gridSpan w:val="5"/>
            <w:noWrap w:val="0"/>
            <w:vAlign w:val="center"/>
          </w:tcPr>
          <w:p>
            <w:pPr>
              <w:keepNext w:val="0"/>
              <w:keepLines w:val="0"/>
              <w:widowControl/>
              <w:suppressLineNumbers w:val="0"/>
              <w:ind w:firstLine="480" w:firstLineChars="200"/>
              <w:jc w:val="left"/>
              <w:rPr>
                <w:sz w:val="24"/>
                <w:szCs w:val="24"/>
              </w:rPr>
            </w:pPr>
            <w:r>
              <w:rPr>
                <w:rFonts w:hint="eastAsia" w:ascii="宋体" w:hAnsi="宋体" w:eastAsia="宋体" w:cs="宋体"/>
                <w:color w:val="000000"/>
                <w:kern w:val="0"/>
                <w:sz w:val="24"/>
                <w:szCs w:val="24"/>
                <w:lang w:val="en-US" w:eastAsia="zh-CN" w:bidi="ar"/>
              </w:rPr>
              <w:t>智能外卖柜主要放置在学生宿舍楼、办公楼、居民楼等场所，采用售卖柜的操作流程，主要通过线上下单，线下验证码自取的方式。优点是：1、紫外线杀菌模块，最大程度保证了送餐过程中的无接触，减小感染新冠肺炎的风险。2、饭点人流量巨大、排队点餐时间长；以此来分担人流、避免外卖骑手联系不到顾客造成的时间损失。3、保温加热、冷藏等功能，保证了外卖口感不受环境温度的影响。</w:t>
            </w:r>
          </w:p>
          <w:p>
            <w:pPr>
              <w:rPr>
                <w:rFonts w:hint="eastAsia"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645" w:type="dxa"/>
            <w:vMerge w:val="restart"/>
            <w:noWrap w:val="0"/>
            <w:textDirection w:val="tbRlV"/>
            <w:vAlign w:val="center"/>
          </w:tcPr>
          <w:p>
            <w:pPr>
              <w:ind w:left="113" w:right="113"/>
              <w:jc w:val="center"/>
              <w:rPr>
                <w:b/>
                <w:sz w:val="24"/>
              </w:rPr>
            </w:pPr>
            <w:r>
              <w:rPr>
                <w:rFonts w:hint="eastAsia"/>
                <w:b/>
                <w:sz w:val="24"/>
              </w:rPr>
              <w:t>申请人或申请团队</w:t>
            </w:r>
          </w:p>
        </w:tc>
        <w:tc>
          <w:tcPr>
            <w:tcW w:w="541" w:type="dxa"/>
            <w:noWrap w:val="0"/>
            <w:vAlign w:val="center"/>
          </w:tcPr>
          <w:p>
            <w:pPr>
              <w:jc w:val="center"/>
              <w:rPr>
                <w:sz w:val="24"/>
              </w:rPr>
            </w:pPr>
          </w:p>
        </w:tc>
        <w:tc>
          <w:tcPr>
            <w:tcW w:w="969" w:type="dxa"/>
            <w:noWrap w:val="0"/>
            <w:vAlign w:val="center"/>
          </w:tcPr>
          <w:p>
            <w:pPr>
              <w:jc w:val="center"/>
              <w:rPr>
                <w:sz w:val="24"/>
              </w:rPr>
            </w:pPr>
            <w:r>
              <w:rPr>
                <w:rFonts w:hint="eastAsia"/>
                <w:sz w:val="24"/>
              </w:rPr>
              <w:t>姓名</w:t>
            </w:r>
          </w:p>
        </w:tc>
        <w:tc>
          <w:tcPr>
            <w:tcW w:w="1478" w:type="dxa"/>
            <w:tcBorders>
              <w:right w:val="single" w:color="auto" w:sz="4" w:space="0"/>
            </w:tcBorders>
            <w:noWrap w:val="0"/>
            <w:vAlign w:val="center"/>
          </w:tcPr>
          <w:p>
            <w:pPr>
              <w:jc w:val="center"/>
              <w:rPr>
                <w:sz w:val="24"/>
              </w:rPr>
            </w:pPr>
            <w:r>
              <w:rPr>
                <w:rFonts w:hint="eastAsia"/>
                <w:sz w:val="24"/>
              </w:rPr>
              <w:t>学号</w:t>
            </w:r>
          </w:p>
        </w:tc>
        <w:tc>
          <w:tcPr>
            <w:tcW w:w="908" w:type="dxa"/>
            <w:tcBorders>
              <w:left w:val="single" w:color="auto" w:sz="4" w:space="0"/>
            </w:tcBorders>
            <w:noWrap w:val="0"/>
            <w:vAlign w:val="center"/>
          </w:tcPr>
          <w:p>
            <w:pPr>
              <w:jc w:val="center"/>
              <w:rPr>
                <w:sz w:val="24"/>
              </w:rPr>
            </w:pPr>
            <w:r>
              <w:rPr>
                <w:rFonts w:hint="eastAsia"/>
                <w:sz w:val="24"/>
              </w:rPr>
              <w:t>学院</w:t>
            </w:r>
          </w:p>
        </w:tc>
        <w:tc>
          <w:tcPr>
            <w:tcW w:w="1559" w:type="dxa"/>
            <w:noWrap w:val="0"/>
            <w:vAlign w:val="center"/>
          </w:tcPr>
          <w:p>
            <w:pPr>
              <w:jc w:val="center"/>
              <w:rPr>
                <w:sz w:val="24"/>
              </w:rPr>
            </w:pPr>
            <w:r>
              <w:rPr>
                <w:rFonts w:hint="eastAsia"/>
                <w:sz w:val="24"/>
              </w:rPr>
              <w:t>专业班级</w:t>
            </w:r>
          </w:p>
        </w:tc>
        <w:tc>
          <w:tcPr>
            <w:tcW w:w="1597" w:type="dxa"/>
            <w:noWrap w:val="0"/>
            <w:vAlign w:val="center"/>
          </w:tcPr>
          <w:p>
            <w:pPr>
              <w:jc w:val="center"/>
              <w:rPr>
                <w:sz w:val="24"/>
              </w:rPr>
            </w:pPr>
            <w:r>
              <w:rPr>
                <w:rFonts w:hint="eastAsia"/>
                <w:sz w:val="24"/>
              </w:rPr>
              <w:t>联系电话</w:t>
            </w:r>
          </w:p>
        </w:tc>
        <w:tc>
          <w:tcPr>
            <w:tcW w:w="2415" w:type="dxa"/>
            <w:noWrap w:val="0"/>
            <w:vAlign w:val="center"/>
          </w:tcPr>
          <w:p>
            <w:pPr>
              <w:jc w:val="center"/>
              <w:rPr>
                <w:rFonts w:hint="eastAsia"/>
                <w:sz w:val="24"/>
              </w:rPr>
            </w:pPr>
            <w:r>
              <w:rPr>
                <w:rFonts w:hint="eastAsia"/>
                <w:sz w:val="24"/>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4" w:hRule="atLeast"/>
        </w:trPr>
        <w:tc>
          <w:tcPr>
            <w:tcW w:w="645" w:type="dxa"/>
            <w:vMerge w:val="continue"/>
            <w:noWrap w:val="0"/>
            <w:textDirection w:val="tbRlV"/>
            <w:vAlign w:val="top"/>
          </w:tcPr>
          <w:p>
            <w:pPr>
              <w:ind w:left="113" w:right="113"/>
              <w:jc w:val="center"/>
              <w:rPr>
                <w:rFonts w:hint="eastAsia"/>
                <w:b/>
                <w:sz w:val="24"/>
              </w:rPr>
            </w:pPr>
          </w:p>
        </w:tc>
        <w:tc>
          <w:tcPr>
            <w:tcW w:w="541" w:type="dxa"/>
            <w:noWrap w:val="0"/>
            <w:vAlign w:val="center"/>
          </w:tcPr>
          <w:p>
            <w:pPr>
              <w:jc w:val="center"/>
              <w:rPr>
                <w:rFonts w:hint="eastAsia"/>
                <w:sz w:val="24"/>
              </w:rPr>
            </w:pPr>
            <w:r>
              <w:rPr>
                <w:rFonts w:hint="eastAsia"/>
                <w:sz w:val="24"/>
              </w:rPr>
              <w:t>负责</w:t>
            </w:r>
          </w:p>
          <w:p>
            <w:pPr>
              <w:jc w:val="center"/>
              <w:rPr>
                <w:sz w:val="24"/>
              </w:rPr>
            </w:pPr>
            <w:r>
              <w:rPr>
                <w:rFonts w:hint="eastAsia"/>
                <w:sz w:val="24"/>
              </w:rPr>
              <w:t>人</w:t>
            </w:r>
          </w:p>
        </w:tc>
        <w:tc>
          <w:tcPr>
            <w:tcW w:w="969" w:type="dxa"/>
            <w:noWrap w:val="0"/>
            <w:vAlign w:val="center"/>
          </w:tcPr>
          <w:p>
            <w:pPr>
              <w:jc w:val="center"/>
              <w:rPr>
                <w:rFonts w:hint="default" w:eastAsia="宋体"/>
                <w:sz w:val="24"/>
                <w:lang w:val="en-US" w:eastAsia="zh-CN"/>
              </w:rPr>
            </w:pPr>
            <w:r>
              <w:rPr>
                <w:rFonts w:hint="eastAsia"/>
                <w:sz w:val="24"/>
                <w:lang w:val="en-US" w:eastAsia="zh-CN"/>
              </w:rPr>
              <w:t>李云海</w:t>
            </w:r>
          </w:p>
        </w:tc>
        <w:tc>
          <w:tcPr>
            <w:tcW w:w="1478" w:type="dxa"/>
            <w:tcBorders>
              <w:top w:val="single" w:color="auto" w:sz="4" w:space="0"/>
              <w:right w:val="single" w:color="auto" w:sz="4" w:space="0"/>
            </w:tcBorders>
            <w:noWrap w:val="0"/>
            <w:vAlign w:val="center"/>
          </w:tcPr>
          <w:p>
            <w:pPr>
              <w:jc w:val="center"/>
              <w:rPr>
                <w:rFonts w:hint="default" w:eastAsia="宋体"/>
                <w:sz w:val="24"/>
                <w:lang w:val="en-US" w:eastAsia="zh-CN"/>
              </w:rPr>
            </w:pPr>
            <w:r>
              <w:rPr>
                <w:rFonts w:hint="eastAsia"/>
                <w:sz w:val="24"/>
                <w:lang w:val="en-US" w:eastAsia="zh-CN"/>
              </w:rPr>
              <w:t>2019012459</w:t>
            </w:r>
          </w:p>
        </w:tc>
        <w:tc>
          <w:tcPr>
            <w:tcW w:w="908" w:type="dxa"/>
            <w:tcBorders>
              <w:top w:val="single" w:color="auto" w:sz="4" w:space="0"/>
              <w:left w:val="single" w:color="auto" w:sz="4" w:space="0"/>
            </w:tcBorders>
            <w:noWrap w:val="0"/>
            <w:vAlign w:val="center"/>
          </w:tcPr>
          <w:p>
            <w:pPr>
              <w:jc w:val="center"/>
              <w:rPr>
                <w:rFonts w:hint="default" w:eastAsia="宋体"/>
                <w:sz w:val="24"/>
                <w:lang w:val="en-US" w:eastAsia="zh-CN"/>
              </w:rPr>
            </w:pPr>
            <w:r>
              <w:rPr>
                <w:rFonts w:hint="eastAsia"/>
                <w:sz w:val="24"/>
                <w:lang w:val="en-US" w:eastAsia="zh-CN"/>
              </w:rPr>
              <w:t>电气与光电工程学院</w:t>
            </w:r>
          </w:p>
        </w:tc>
        <w:tc>
          <w:tcPr>
            <w:tcW w:w="1559" w:type="dxa"/>
            <w:noWrap w:val="0"/>
            <w:vAlign w:val="center"/>
          </w:tcPr>
          <w:p>
            <w:pPr>
              <w:jc w:val="center"/>
              <w:rPr>
                <w:rFonts w:hint="default" w:eastAsia="宋体"/>
                <w:sz w:val="24"/>
                <w:lang w:val="en-US" w:eastAsia="zh-CN"/>
              </w:rPr>
            </w:pPr>
            <w:r>
              <w:rPr>
                <w:rFonts w:hint="eastAsia"/>
                <w:sz w:val="24"/>
                <w:lang w:val="en-US" w:eastAsia="zh-CN"/>
              </w:rPr>
              <w:t>机器人工程1901</w:t>
            </w:r>
          </w:p>
        </w:tc>
        <w:tc>
          <w:tcPr>
            <w:tcW w:w="1597" w:type="dxa"/>
            <w:noWrap w:val="0"/>
            <w:vAlign w:val="center"/>
          </w:tcPr>
          <w:p>
            <w:pPr>
              <w:jc w:val="both"/>
              <w:rPr>
                <w:rFonts w:hint="default" w:eastAsia="宋体"/>
                <w:sz w:val="24"/>
                <w:lang w:val="en-US" w:eastAsia="zh-CN"/>
              </w:rPr>
            </w:pPr>
            <w:r>
              <w:rPr>
                <w:rFonts w:hint="eastAsia"/>
                <w:sz w:val="24"/>
                <w:lang w:val="en-US" w:eastAsia="zh-CN"/>
              </w:rPr>
              <w:t>19159272717</w:t>
            </w:r>
          </w:p>
        </w:tc>
        <w:tc>
          <w:tcPr>
            <w:tcW w:w="2415" w:type="dxa"/>
            <w:noWrap w:val="0"/>
            <w:vAlign w:val="center"/>
          </w:tcPr>
          <w:p>
            <w:pPr>
              <w:jc w:val="center"/>
              <w:rPr>
                <w:rFonts w:hint="default" w:eastAsia="宋体"/>
                <w:sz w:val="24"/>
                <w:lang w:val="en-US" w:eastAsia="zh-CN"/>
              </w:rPr>
            </w:pPr>
            <w:r>
              <w:rPr>
                <w:rFonts w:hint="default" w:ascii="Times New Roman" w:hAnsi="Times New Roman" w:cs="Times New Roman"/>
                <w:sz w:val="24"/>
                <w:lang w:val="en-US" w:eastAsia="zh-CN"/>
              </w:rPr>
              <w:t>1031745155@qq.com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645" w:type="dxa"/>
            <w:vMerge w:val="continue"/>
            <w:noWrap w:val="0"/>
            <w:textDirection w:val="tbRlV"/>
            <w:vAlign w:val="top"/>
          </w:tcPr>
          <w:p>
            <w:pPr>
              <w:ind w:left="113" w:right="113"/>
              <w:jc w:val="center"/>
              <w:rPr>
                <w:rFonts w:hint="eastAsia"/>
                <w:b/>
                <w:sz w:val="24"/>
              </w:rPr>
            </w:pPr>
          </w:p>
        </w:tc>
        <w:tc>
          <w:tcPr>
            <w:tcW w:w="541" w:type="dxa"/>
            <w:vMerge w:val="restart"/>
            <w:tcBorders>
              <w:top w:val="single" w:color="auto" w:sz="4" w:space="0"/>
            </w:tcBorders>
            <w:noWrap w:val="0"/>
            <w:vAlign w:val="center"/>
          </w:tcPr>
          <w:p>
            <w:pPr>
              <w:jc w:val="center"/>
              <w:rPr>
                <w:rFonts w:hint="eastAsia"/>
                <w:sz w:val="24"/>
              </w:rPr>
            </w:pPr>
            <w:r>
              <w:rPr>
                <w:rFonts w:hint="eastAsia"/>
                <w:sz w:val="24"/>
              </w:rPr>
              <w:t>成</w:t>
            </w:r>
          </w:p>
          <w:p>
            <w:pPr>
              <w:jc w:val="center"/>
              <w:rPr>
                <w:rFonts w:hint="eastAsia"/>
                <w:sz w:val="24"/>
              </w:rPr>
            </w:pPr>
          </w:p>
          <w:p>
            <w:pPr>
              <w:jc w:val="center"/>
              <w:rPr>
                <w:sz w:val="24"/>
              </w:rPr>
            </w:pPr>
            <w:r>
              <w:rPr>
                <w:rFonts w:hint="eastAsia"/>
                <w:sz w:val="24"/>
              </w:rPr>
              <w:t>员</w:t>
            </w:r>
          </w:p>
        </w:tc>
        <w:tc>
          <w:tcPr>
            <w:tcW w:w="969" w:type="dxa"/>
            <w:tcBorders>
              <w:top w:val="single" w:color="auto" w:sz="4" w:space="0"/>
              <w:bottom w:val="single" w:color="auto" w:sz="4" w:space="0"/>
            </w:tcBorders>
            <w:noWrap w:val="0"/>
            <w:vAlign w:val="center"/>
          </w:tcPr>
          <w:p>
            <w:pPr>
              <w:jc w:val="center"/>
              <w:rPr>
                <w:rFonts w:hint="eastAsia" w:eastAsia="宋体"/>
                <w:sz w:val="24"/>
                <w:lang w:val="en-US" w:eastAsia="zh-CN"/>
              </w:rPr>
            </w:pPr>
            <w:r>
              <w:rPr>
                <w:rFonts w:hint="eastAsia"/>
                <w:sz w:val="24"/>
                <w:lang w:val="en-US" w:eastAsia="zh-CN"/>
              </w:rPr>
              <w:t>储义刚</w:t>
            </w:r>
          </w:p>
        </w:tc>
        <w:tc>
          <w:tcPr>
            <w:tcW w:w="1478" w:type="dxa"/>
            <w:tcBorders>
              <w:top w:val="single" w:color="auto" w:sz="4" w:space="0"/>
              <w:bottom w:val="single" w:color="auto" w:sz="4" w:space="0"/>
              <w:right w:val="single" w:color="auto" w:sz="4" w:space="0"/>
            </w:tcBorders>
            <w:noWrap w:val="0"/>
            <w:vAlign w:val="center"/>
          </w:tcPr>
          <w:p>
            <w:pPr>
              <w:jc w:val="center"/>
              <w:rPr>
                <w:rFonts w:hint="default" w:eastAsia="宋体"/>
                <w:sz w:val="24"/>
                <w:lang w:val="en-US" w:eastAsia="zh-CN"/>
              </w:rPr>
            </w:pPr>
            <w:r>
              <w:rPr>
                <w:rFonts w:hint="eastAsia"/>
                <w:sz w:val="24"/>
                <w:lang w:val="en-US" w:eastAsia="zh-CN"/>
              </w:rPr>
              <w:t>2019012449</w:t>
            </w:r>
          </w:p>
        </w:tc>
        <w:tc>
          <w:tcPr>
            <w:tcW w:w="908" w:type="dxa"/>
            <w:tcBorders>
              <w:top w:val="single" w:color="auto" w:sz="4" w:space="0"/>
              <w:left w:val="single" w:color="auto" w:sz="4" w:space="0"/>
              <w:bottom w:val="single" w:color="auto" w:sz="4" w:space="0"/>
            </w:tcBorders>
            <w:noWrap w:val="0"/>
            <w:vAlign w:val="center"/>
          </w:tcPr>
          <w:p>
            <w:pPr>
              <w:jc w:val="center"/>
              <w:rPr>
                <w:rFonts w:hint="eastAsia"/>
                <w:sz w:val="24"/>
              </w:rPr>
            </w:pPr>
            <w:r>
              <w:rPr>
                <w:rFonts w:hint="eastAsia"/>
                <w:sz w:val="24"/>
                <w:lang w:val="en-US" w:eastAsia="zh-CN"/>
              </w:rPr>
              <w:t>电气与光电工程学院</w:t>
            </w:r>
          </w:p>
        </w:tc>
        <w:tc>
          <w:tcPr>
            <w:tcW w:w="1559" w:type="dxa"/>
            <w:tcBorders>
              <w:top w:val="single" w:color="auto" w:sz="4" w:space="0"/>
              <w:bottom w:val="single" w:color="auto" w:sz="4" w:space="0"/>
            </w:tcBorders>
            <w:noWrap w:val="0"/>
            <w:vAlign w:val="center"/>
          </w:tcPr>
          <w:p>
            <w:pPr>
              <w:jc w:val="center"/>
              <w:rPr>
                <w:rFonts w:hint="default" w:eastAsia="宋体"/>
                <w:sz w:val="24"/>
                <w:lang w:val="en-US" w:eastAsia="zh-CN"/>
              </w:rPr>
            </w:pPr>
            <w:r>
              <w:rPr>
                <w:rFonts w:hint="eastAsia"/>
                <w:sz w:val="24"/>
                <w:lang w:val="en-US" w:eastAsia="zh-CN"/>
              </w:rPr>
              <w:t>机器人工程1901</w:t>
            </w:r>
          </w:p>
        </w:tc>
        <w:tc>
          <w:tcPr>
            <w:tcW w:w="1597" w:type="dxa"/>
            <w:tcBorders>
              <w:top w:val="single" w:color="auto" w:sz="4" w:space="0"/>
              <w:bottom w:val="single" w:color="auto" w:sz="4" w:space="0"/>
            </w:tcBorders>
            <w:noWrap w:val="0"/>
            <w:vAlign w:val="bottom"/>
          </w:tcPr>
          <w:p>
            <w:pPr>
              <w:keepNext w:val="0"/>
              <w:keepLines w:val="0"/>
              <w:widowControl/>
              <w:suppressLineNumbers w:val="0"/>
              <w:jc w:val="center"/>
              <w:textAlignment w:val="bottom"/>
              <w:rPr>
                <w:rFonts w:hint="default" w:ascii="Times New Roman" w:hAnsi="Times New Roman" w:cs="Times New Roman"/>
                <w:i w:val="0"/>
                <w:color w:val="000000"/>
                <w:kern w:val="2"/>
                <w:sz w:val="24"/>
                <w:szCs w:val="24"/>
                <w:u w:val="none"/>
                <w:lang w:val="en-US" w:eastAsia="zh-CN" w:bidi="ar-SA"/>
              </w:rPr>
            </w:pPr>
            <w:r>
              <w:rPr>
                <w:rFonts w:hint="default" w:ascii="Times New Roman" w:hAnsi="Times New Roman" w:eastAsia="宋体" w:cs="Times New Roman"/>
                <w:i w:val="0"/>
                <w:color w:val="000000"/>
                <w:kern w:val="0"/>
                <w:sz w:val="24"/>
                <w:szCs w:val="24"/>
                <w:u w:val="none"/>
                <w:lang w:val="en-US" w:eastAsia="zh-CN" w:bidi="ar"/>
              </w:rPr>
              <w:t>18755014077</w:t>
            </w:r>
          </w:p>
        </w:tc>
        <w:tc>
          <w:tcPr>
            <w:tcW w:w="2415" w:type="dxa"/>
            <w:tcBorders>
              <w:top w:val="single" w:color="auto" w:sz="4" w:space="0"/>
              <w:bottom w:val="single" w:color="auto" w:sz="4" w:space="0"/>
            </w:tcBorders>
            <w:noWrap w:val="0"/>
            <w:vAlign w:val="center"/>
          </w:tcPr>
          <w:p>
            <w:pPr>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szCs w:val="24"/>
              </w:rPr>
              <w:t>768133639</w:t>
            </w:r>
            <w:r>
              <w:rPr>
                <w:rFonts w:hint="default" w:ascii="Times New Roman" w:hAnsi="Times New Roman" w:eastAsia="宋体" w:cs="Times New Roman"/>
                <w:sz w:val="24"/>
                <w:szCs w:val="24"/>
                <w:lang w:val="en-US"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645" w:type="dxa"/>
            <w:vMerge w:val="continue"/>
            <w:noWrap w:val="0"/>
            <w:textDirection w:val="tbRlV"/>
            <w:vAlign w:val="top"/>
          </w:tcPr>
          <w:p>
            <w:pPr>
              <w:ind w:left="113" w:right="113"/>
              <w:jc w:val="center"/>
              <w:rPr>
                <w:rFonts w:hint="eastAsia"/>
                <w:b/>
                <w:sz w:val="24"/>
              </w:rPr>
            </w:pPr>
          </w:p>
        </w:tc>
        <w:tc>
          <w:tcPr>
            <w:tcW w:w="541" w:type="dxa"/>
            <w:vMerge w:val="continue"/>
            <w:noWrap w:val="0"/>
            <w:vAlign w:val="center"/>
          </w:tcPr>
          <w:p>
            <w:pPr>
              <w:jc w:val="center"/>
              <w:rPr>
                <w:sz w:val="24"/>
              </w:rPr>
            </w:pPr>
          </w:p>
        </w:tc>
        <w:tc>
          <w:tcPr>
            <w:tcW w:w="969" w:type="dxa"/>
            <w:tcBorders>
              <w:top w:val="single" w:color="auto" w:sz="4" w:space="0"/>
              <w:bottom w:val="single" w:color="auto" w:sz="4" w:space="0"/>
            </w:tcBorders>
            <w:noWrap w:val="0"/>
            <w:vAlign w:val="center"/>
          </w:tcPr>
          <w:p>
            <w:pPr>
              <w:jc w:val="center"/>
              <w:rPr>
                <w:rFonts w:hint="eastAsia" w:eastAsia="宋体"/>
                <w:sz w:val="24"/>
                <w:lang w:val="en-US" w:eastAsia="zh-CN"/>
              </w:rPr>
            </w:pPr>
            <w:r>
              <w:rPr>
                <w:rFonts w:hint="eastAsia"/>
                <w:sz w:val="24"/>
                <w:lang w:val="en-US" w:eastAsia="zh-CN"/>
              </w:rPr>
              <w:t>任志远</w:t>
            </w:r>
          </w:p>
        </w:tc>
        <w:tc>
          <w:tcPr>
            <w:tcW w:w="1478" w:type="dxa"/>
            <w:tcBorders>
              <w:top w:val="single" w:color="auto" w:sz="4" w:space="0"/>
              <w:bottom w:val="single" w:color="auto" w:sz="4" w:space="0"/>
              <w:right w:val="single" w:color="auto" w:sz="4" w:space="0"/>
            </w:tcBorders>
            <w:noWrap w:val="0"/>
            <w:vAlign w:val="center"/>
          </w:tcPr>
          <w:p>
            <w:pPr>
              <w:jc w:val="center"/>
              <w:rPr>
                <w:rFonts w:hint="default" w:eastAsia="宋体"/>
                <w:sz w:val="24"/>
                <w:lang w:val="en-US" w:eastAsia="zh-CN"/>
              </w:rPr>
            </w:pPr>
            <w:r>
              <w:rPr>
                <w:rFonts w:hint="eastAsia"/>
                <w:sz w:val="24"/>
                <w:lang w:val="en-US" w:eastAsia="zh-CN"/>
              </w:rPr>
              <w:t>2019012468</w:t>
            </w:r>
          </w:p>
        </w:tc>
        <w:tc>
          <w:tcPr>
            <w:tcW w:w="908" w:type="dxa"/>
            <w:tcBorders>
              <w:top w:val="single" w:color="auto" w:sz="4" w:space="0"/>
              <w:left w:val="single" w:color="auto" w:sz="4" w:space="0"/>
              <w:bottom w:val="single" w:color="auto" w:sz="4" w:space="0"/>
            </w:tcBorders>
            <w:noWrap w:val="0"/>
            <w:vAlign w:val="center"/>
          </w:tcPr>
          <w:p>
            <w:pPr>
              <w:jc w:val="center"/>
              <w:rPr>
                <w:rFonts w:hint="eastAsia"/>
                <w:sz w:val="24"/>
              </w:rPr>
            </w:pPr>
            <w:r>
              <w:rPr>
                <w:rFonts w:hint="eastAsia"/>
                <w:sz w:val="24"/>
                <w:lang w:val="en-US" w:eastAsia="zh-CN"/>
              </w:rPr>
              <w:t>电气与光电工程学院</w:t>
            </w:r>
          </w:p>
        </w:tc>
        <w:tc>
          <w:tcPr>
            <w:tcW w:w="1559" w:type="dxa"/>
            <w:tcBorders>
              <w:top w:val="single" w:color="auto" w:sz="4" w:space="0"/>
              <w:bottom w:val="single" w:color="auto" w:sz="4" w:space="0"/>
            </w:tcBorders>
            <w:noWrap w:val="0"/>
            <w:vAlign w:val="center"/>
          </w:tcPr>
          <w:p>
            <w:pPr>
              <w:jc w:val="center"/>
              <w:rPr>
                <w:rFonts w:hint="eastAsia"/>
                <w:sz w:val="24"/>
              </w:rPr>
            </w:pPr>
            <w:r>
              <w:rPr>
                <w:rFonts w:hint="eastAsia"/>
                <w:sz w:val="24"/>
                <w:lang w:val="en-US" w:eastAsia="zh-CN"/>
              </w:rPr>
              <w:t>机器人工程1901</w:t>
            </w:r>
          </w:p>
        </w:tc>
        <w:tc>
          <w:tcPr>
            <w:tcW w:w="1597" w:type="dxa"/>
            <w:tcBorders>
              <w:top w:val="single" w:color="auto" w:sz="4" w:space="0"/>
              <w:bottom w:val="single" w:color="auto" w:sz="4" w:space="0"/>
            </w:tcBorders>
            <w:noWrap w:val="0"/>
            <w:vAlign w:val="bottom"/>
          </w:tcPr>
          <w:p>
            <w:pPr>
              <w:keepNext w:val="0"/>
              <w:keepLines w:val="0"/>
              <w:widowControl/>
              <w:suppressLineNumbers w:val="0"/>
              <w:jc w:val="center"/>
              <w:textAlignment w:val="bottom"/>
              <w:rPr>
                <w:rFonts w:hint="default" w:ascii="Times New Roman" w:hAnsi="Times New Roman" w:cs="Times New Roman"/>
                <w:i w:val="0"/>
                <w:color w:val="000000"/>
                <w:kern w:val="2"/>
                <w:sz w:val="24"/>
                <w:szCs w:val="24"/>
                <w:u w:val="none"/>
                <w:lang w:val="en-US" w:eastAsia="zh-CN" w:bidi="ar-SA"/>
              </w:rPr>
            </w:pPr>
            <w:r>
              <w:rPr>
                <w:rFonts w:hint="default" w:ascii="Times New Roman" w:hAnsi="Times New Roman" w:eastAsia="宋体" w:cs="Times New Roman"/>
                <w:i w:val="0"/>
                <w:color w:val="000000"/>
                <w:kern w:val="0"/>
                <w:sz w:val="24"/>
                <w:szCs w:val="24"/>
                <w:u w:val="none"/>
                <w:lang w:val="en-US" w:eastAsia="zh-CN" w:bidi="ar"/>
              </w:rPr>
              <w:t>18856468937</w:t>
            </w:r>
          </w:p>
        </w:tc>
        <w:tc>
          <w:tcPr>
            <w:tcW w:w="2415" w:type="dxa"/>
            <w:tcBorders>
              <w:top w:val="single" w:color="auto" w:sz="4" w:space="0"/>
              <w:bottom w:val="single" w:color="auto" w:sz="4" w:space="0"/>
            </w:tcBorders>
            <w:noWrap w:val="0"/>
            <w:vAlign w:val="center"/>
          </w:tcPr>
          <w:p>
            <w:pPr>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szCs w:val="24"/>
              </w:rPr>
              <w:t>2122338692</w:t>
            </w:r>
            <w:r>
              <w:rPr>
                <w:rFonts w:hint="default" w:ascii="Times New Roman" w:hAnsi="Times New Roman" w:eastAsia="宋体" w:cs="Times New Roman"/>
                <w:sz w:val="24"/>
                <w:szCs w:val="24"/>
                <w:lang w:val="en-US"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645" w:type="dxa"/>
            <w:vMerge w:val="continue"/>
            <w:noWrap w:val="0"/>
            <w:textDirection w:val="tbRlV"/>
            <w:vAlign w:val="top"/>
          </w:tcPr>
          <w:p>
            <w:pPr>
              <w:ind w:left="113" w:right="113"/>
              <w:jc w:val="center"/>
              <w:rPr>
                <w:rFonts w:hint="eastAsia"/>
                <w:b/>
                <w:sz w:val="24"/>
              </w:rPr>
            </w:pPr>
          </w:p>
        </w:tc>
        <w:tc>
          <w:tcPr>
            <w:tcW w:w="541" w:type="dxa"/>
            <w:vMerge w:val="continue"/>
            <w:noWrap w:val="0"/>
            <w:vAlign w:val="top"/>
          </w:tcPr>
          <w:p>
            <w:pPr>
              <w:jc w:val="center"/>
              <w:rPr>
                <w:rFonts w:hint="eastAsia"/>
                <w:sz w:val="24"/>
              </w:rPr>
            </w:pPr>
          </w:p>
        </w:tc>
        <w:tc>
          <w:tcPr>
            <w:tcW w:w="969" w:type="dxa"/>
            <w:tcBorders>
              <w:top w:val="single" w:color="auto" w:sz="4" w:space="0"/>
              <w:bottom w:val="single" w:color="auto" w:sz="4" w:space="0"/>
            </w:tcBorders>
            <w:noWrap w:val="0"/>
            <w:vAlign w:val="center"/>
          </w:tcPr>
          <w:p>
            <w:pPr>
              <w:jc w:val="center"/>
              <w:rPr>
                <w:rFonts w:hint="eastAsia" w:eastAsia="宋体"/>
                <w:sz w:val="24"/>
                <w:lang w:val="en-US" w:eastAsia="zh-CN"/>
              </w:rPr>
            </w:pPr>
            <w:r>
              <w:rPr>
                <w:rFonts w:hint="eastAsia"/>
                <w:sz w:val="24"/>
                <w:lang w:val="en-US" w:eastAsia="zh-CN"/>
              </w:rPr>
              <w:t>盛婉君</w:t>
            </w:r>
          </w:p>
        </w:tc>
        <w:tc>
          <w:tcPr>
            <w:tcW w:w="1478" w:type="dxa"/>
            <w:tcBorders>
              <w:top w:val="single" w:color="auto" w:sz="4" w:space="0"/>
              <w:bottom w:val="single" w:color="auto" w:sz="4" w:space="0"/>
              <w:right w:val="single" w:color="auto" w:sz="4" w:space="0"/>
            </w:tcBorders>
            <w:noWrap w:val="0"/>
            <w:vAlign w:val="center"/>
          </w:tcPr>
          <w:p>
            <w:pPr>
              <w:keepNext w:val="0"/>
              <w:keepLines w:val="0"/>
              <w:widowControl/>
              <w:suppressLineNumbers w:val="0"/>
              <w:jc w:val="left"/>
              <w:textAlignment w:val="center"/>
              <w:rPr>
                <w:rFonts w:hint="eastAsia"/>
                <w:sz w:val="24"/>
              </w:rPr>
            </w:pPr>
            <w:r>
              <w:rPr>
                <w:rFonts w:hint="default" w:ascii="Times New Roman" w:hAnsi="Times New Roman" w:eastAsia="宋体" w:cs="Times New Roman"/>
                <w:i w:val="0"/>
                <w:color w:val="000000"/>
                <w:kern w:val="0"/>
                <w:sz w:val="24"/>
                <w:szCs w:val="24"/>
                <w:u w:val="none"/>
                <w:lang w:val="en-US" w:eastAsia="zh-CN" w:bidi="ar"/>
              </w:rPr>
              <w:t>2019012469</w:t>
            </w:r>
          </w:p>
        </w:tc>
        <w:tc>
          <w:tcPr>
            <w:tcW w:w="908" w:type="dxa"/>
            <w:tcBorders>
              <w:top w:val="single" w:color="auto" w:sz="4" w:space="0"/>
              <w:left w:val="single" w:color="auto" w:sz="4" w:space="0"/>
              <w:bottom w:val="single" w:color="auto" w:sz="4" w:space="0"/>
            </w:tcBorders>
            <w:noWrap w:val="0"/>
            <w:vAlign w:val="center"/>
          </w:tcPr>
          <w:p>
            <w:pPr>
              <w:jc w:val="center"/>
              <w:rPr>
                <w:rFonts w:hint="eastAsia"/>
                <w:sz w:val="24"/>
              </w:rPr>
            </w:pPr>
            <w:r>
              <w:rPr>
                <w:rFonts w:hint="eastAsia"/>
                <w:sz w:val="24"/>
                <w:lang w:val="en-US" w:eastAsia="zh-CN"/>
              </w:rPr>
              <w:t>电气与光电工程学院</w:t>
            </w:r>
          </w:p>
        </w:tc>
        <w:tc>
          <w:tcPr>
            <w:tcW w:w="1559" w:type="dxa"/>
            <w:tcBorders>
              <w:top w:val="single" w:color="auto" w:sz="4" w:space="0"/>
              <w:bottom w:val="single" w:color="auto" w:sz="4" w:space="0"/>
            </w:tcBorders>
            <w:noWrap w:val="0"/>
            <w:vAlign w:val="center"/>
          </w:tcPr>
          <w:p>
            <w:pPr>
              <w:jc w:val="center"/>
              <w:rPr>
                <w:rFonts w:hint="eastAsia"/>
                <w:sz w:val="24"/>
              </w:rPr>
            </w:pPr>
            <w:r>
              <w:rPr>
                <w:rFonts w:hint="eastAsia"/>
                <w:sz w:val="24"/>
                <w:lang w:val="en-US" w:eastAsia="zh-CN"/>
              </w:rPr>
              <w:t>机器人工程1901</w:t>
            </w:r>
          </w:p>
        </w:tc>
        <w:tc>
          <w:tcPr>
            <w:tcW w:w="1597" w:type="dxa"/>
            <w:tcBorders>
              <w:top w:val="single" w:color="auto" w:sz="4" w:space="0"/>
              <w:bottom w:val="single" w:color="auto" w:sz="4" w:space="0"/>
            </w:tcBorders>
            <w:noWrap w:val="0"/>
            <w:vAlign w:val="bottom"/>
          </w:tcPr>
          <w:p>
            <w:pPr>
              <w:keepNext w:val="0"/>
              <w:keepLines w:val="0"/>
              <w:widowControl/>
              <w:suppressLineNumbers w:val="0"/>
              <w:jc w:val="center"/>
              <w:textAlignment w:val="bottom"/>
              <w:rPr>
                <w:rFonts w:hint="default" w:ascii="Times New Roman" w:hAnsi="Times New Roman" w:cs="Times New Roman"/>
                <w:i w:val="0"/>
                <w:color w:val="000000"/>
                <w:kern w:val="2"/>
                <w:sz w:val="24"/>
                <w:szCs w:val="24"/>
                <w:u w:val="none"/>
                <w:lang w:val="en-US" w:eastAsia="zh-CN" w:bidi="ar-SA"/>
              </w:rPr>
            </w:pPr>
            <w:r>
              <w:rPr>
                <w:rFonts w:hint="default" w:ascii="Times New Roman" w:hAnsi="Times New Roman" w:eastAsia="宋体" w:cs="Times New Roman"/>
                <w:i w:val="0"/>
                <w:color w:val="000000"/>
                <w:kern w:val="0"/>
                <w:sz w:val="24"/>
                <w:szCs w:val="24"/>
                <w:u w:val="none"/>
                <w:lang w:val="en-US" w:eastAsia="zh-CN" w:bidi="ar"/>
              </w:rPr>
              <w:t>15556671929</w:t>
            </w:r>
          </w:p>
        </w:tc>
        <w:tc>
          <w:tcPr>
            <w:tcW w:w="2415" w:type="dxa"/>
            <w:tcBorders>
              <w:top w:val="single" w:color="auto" w:sz="4" w:space="0"/>
              <w:bottom w:val="single" w:color="auto" w:sz="4" w:space="0"/>
            </w:tcBorders>
            <w:noWrap w:val="0"/>
            <w:vAlign w:val="center"/>
          </w:tcPr>
          <w:p>
            <w:pPr>
              <w:jc w:val="center"/>
              <w:rPr>
                <w:rFonts w:hint="eastAsia"/>
                <w:sz w:val="24"/>
              </w:rPr>
            </w:pPr>
            <w:r>
              <w:rPr>
                <w:rFonts w:hint="eastAsia"/>
                <w:sz w:val="24"/>
              </w:rPr>
              <w:t>1357878170</w:t>
            </w:r>
            <w:r>
              <w:rPr>
                <w:rFonts w:hint="default" w:ascii="Times New Roman" w:hAnsi="Times New Roman" w:eastAsia="宋体" w:cs="Times New Roman"/>
                <w:sz w:val="24"/>
                <w:szCs w:val="24"/>
                <w:lang w:val="en-US"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8" w:hRule="atLeast"/>
        </w:trPr>
        <w:tc>
          <w:tcPr>
            <w:tcW w:w="645" w:type="dxa"/>
            <w:vMerge w:val="continue"/>
            <w:noWrap w:val="0"/>
            <w:textDirection w:val="tbRlV"/>
            <w:vAlign w:val="top"/>
          </w:tcPr>
          <w:p>
            <w:pPr>
              <w:ind w:left="113" w:right="113"/>
              <w:jc w:val="center"/>
              <w:rPr>
                <w:rFonts w:hint="eastAsia"/>
                <w:b/>
                <w:sz w:val="24"/>
              </w:rPr>
            </w:pPr>
          </w:p>
        </w:tc>
        <w:tc>
          <w:tcPr>
            <w:tcW w:w="541" w:type="dxa"/>
            <w:vMerge w:val="continue"/>
            <w:noWrap w:val="0"/>
            <w:vAlign w:val="top"/>
          </w:tcPr>
          <w:p>
            <w:pPr>
              <w:jc w:val="center"/>
              <w:rPr>
                <w:rFonts w:hint="eastAsia"/>
                <w:sz w:val="24"/>
              </w:rPr>
            </w:pPr>
          </w:p>
        </w:tc>
        <w:tc>
          <w:tcPr>
            <w:tcW w:w="969" w:type="dxa"/>
            <w:tcBorders>
              <w:top w:val="single" w:color="auto" w:sz="4" w:space="0"/>
              <w:bottom w:val="single" w:color="auto" w:sz="4" w:space="0"/>
            </w:tcBorders>
            <w:noWrap w:val="0"/>
            <w:vAlign w:val="center"/>
          </w:tcPr>
          <w:p>
            <w:pPr>
              <w:jc w:val="center"/>
              <w:rPr>
                <w:rFonts w:hint="eastAsia" w:eastAsia="宋体"/>
                <w:sz w:val="24"/>
                <w:lang w:val="en-US" w:eastAsia="zh-CN"/>
              </w:rPr>
            </w:pPr>
            <w:r>
              <w:rPr>
                <w:rFonts w:hint="eastAsia"/>
                <w:sz w:val="24"/>
                <w:lang w:val="en-US" w:eastAsia="zh-CN"/>
              </w:rPr>
              <w:t>马嘉慧</w:t>
            </w:r>
          </w:p>
        </w:tc>
        <w:tc>
          <w:tcPr>
            <w:tcW w:w="1478" w:type="dxa"/>
            <w:tcBorders>
              <w:top w:val="single" w:color="auto" w:sz="4" w:space="0"/>
              <w:bottom w:val="single" w:color="auto" w:sz="4" w:space="0"/>
              <w:right w:val="single" w:color="auto" w:sz="4" w:space="0"/>
            </w:tcBorders>
            <w:noWrap w:val="0"/>
            <w:vAlign w:val="center"/>
          </w:tcPr>
          <w:p>
            <w:pPr>
              <w:keepNext w:val="0"/>
              <w:keepLines w:val="0"/>
              <w:widowControl/>
              <w:suppressLineNumbers w:val="0"/>
              <w:jc w:val="left"/>
              <w:textAlignment w:val="center"/>
              <w:rPr>
                <w:rFonts w:hint="eastAsia" w:ascii="宋体" w:hAnsi="宋体" w:eastAsia="宋体" w:cs="宋体"/>
                <w:i w:val="0"/>
                <w:color w:val="000000"/>
                <w:kern w:val="2"/>
                <w:sz w:val="20"/>
                <w:szCs w:val="20"/>
                <w:u w:val="none"/>
                <w:lang w:val="en-US" w:eastAsia="zh-CN" w:bidi="ar-SA"/>
              </w:rPr>
            </w:pPr>
            <w:r>
              <w:rPr>
                <w:rFonts w:hint="default" w:ascii="Times New Roman" w:hAnsi="Times New Roman" w:eastAsia="宋体" w:cs="Times New Roman"/>
                <w:i w:val="0"/>
                <w:color w:val="000000"/>
                <w:kern w:val="0"/>
                <w:sz w:val="24"/>
                <w:szCs w:val="24"/>
                <w:u w:val="none"/>
                <w:lang w:val="en-US" w:eastAsia="zh-CN" w:bidi="ar"/>
              </w:rPr>
              <w:t>2019012463</w:t>
            </w:r>
          </w:p>
        </w:tc>
        <w:tc>
          <w:tcPr>
            <w:tcW w:w="908" w:type="dxa"/>
            <w:tcBorders>
              <w:top w:val="single" w:color="auto" w:sz="4" w:space="0"/>
              <w:left w:val="single" w:color="auto" w:sz="4" w:space="0"/>
              <w:bottom w:val="single" w:color="auto" w:sz="4" w:space="0"/>
            </w:tcBorders>
            <w:noWrap w:val="0"/>
            <w:vAlign w:val="center"/>
          </w:tcPr>
          <w:p>
            <w:pPr>
              <w:jc w:val="center"/>
              <w:rPr>
                <w:rFonts w:hint="eastAsia"/>
                <w:sz w:val="24"/>
              </w:rPr>
            </w:pPr>
            <w:r>
              <w:rPr>
                <w:rFonts w:hint="eastAsia"/>
                <w:sz w:val="24"/>
                <w:lang w:val="en-US" w:eastAsia="zh-CN"/>
              </w:rPr>
              <w:t>电气与光电工程学院</w:t>
            </w:r>
          </w:p>
        </w:tc>
        <w:tc>
          <w:tcPr>
            <w:tcW w:w="1559" w:type="dxa"/>
            <w:tcBorders>
              <w:top w:val="single" w:color="auto" w:sz="4" w:space="0"/>
              <w:bottom w:val="single" w:color="auto" w:sz="4" w:space="0"/>
            </w:tcBorders>
            <w:noWrap w:val="0"/>
            <w:vAlign w:val="center"/>
          </w:tcPr>
          <w:p>
            <w:pPr>
              <w:jc w:val="center"/>
              <w:rPr>
                <w:rFonts w:hint="eastAsia"/>
                <w:sz w:val="24"/>
              </w:rPr>
            </w:pPr>
            <w:r>
              <w:rPr>
                <w:rFonts w:hint="eastAsia"/>
                <w:sz w:val="24"/>
                <w:lang w:val="en-US" w:eastAsia="zh-CN"/>
              </w:rPr>
              <w:t>机器人工程1901</w:t>
            </w:r>
          </w:p>
        </w:tc>
        <w:tc>
          <w:tcPr>
            <w:tcW w:w="1597" w:type="dxa"/>
            <w:tcBorders>
              <w:top w:val="single" w:color="auto" w:sz="4" w:space="0"/>
              <w:bottom w:val="single" w:color="auto" w:sz="4" w:space="0"/>
            </w:tcBorders>
            <w:noWrap w:val="0"/>
            <w:vAlign w:val="bottom"/>
          </w:tcPr>
          <w:p>
            <w:pPr>
              <w:keepNext w:val="0"/>
              <w:keepLines w:val="0"/>
              <w:widowControl/>
              <w:suppressLineNumbers w:val="0"/>
              <w:jc w:val="right"/>
              <w:textAlignment w:val="bottom"/>
              <w:rPr>
                <w:rFonts w:hint="default" w:ascii="Times New Roman" w:hAnsi="Times New Roman" w:cs="Times New Roman"/>
                <w:i w:val="0"/>
                <w:color w:val="000000"/>
                <w:kern w:val="2"/>
                <w:sz w:val="24"/>
                <w:szCs w:val="24"/>
                <w:u w:val="none"/>
                <w:lang w:val="en-US" w:eastAsia="zh-CN" w:bidi="ar-SA"/>
              </w:rPr>
            </w:pPr>
            <w:r>
              <w:rPr>
                <w:rFonts w:hint="default" w:ascii="Times New Roman" w:hAnsi="Times New Roman" w:eastAsia="宋体" w:cs="Times New Roman"/>
                <w:i w:val="0"/>
                <w:color w:val="000000"/>
                <w:kern w:val="0"/>
                <w:sz w:val="24"/>
                <w:szCs w:val="24"/>
                <w:u w:val="none"/>
                <w:lang w:val="en-US" w:eastAsia="zh-CN" w:bidi="ar"/>
              </w:rPr>
              <w:t>15556672276</w:t>
            </w:r>
          </w:p>
        </w:tc>
        <w:tc>
          <w:tcPr>
            <w:tcW w:w="2415" w:type="dxa"/>
            <w:tcBorders>
              <w:top w:val="single" w:color="auto" w:sz="4" w:space="0"/>
              <w:bottom w:val="single" w:color="auto" w:sz="4" w:space="0"/>
            </w:tcBorders>
            <w:noWrap w:val="0"/>
            <w:vAlign w:val="center"/>
          </w:tcPr>
          <w:p>
            <w:pPr>
              <w:jc w:val="center"/>
              <w:rPr>
                <w:rFonts w:hint="eastAsia"/>
                <w:sz w:val="24"/>
              </w:rPr>
            </w:pPr>
            <w:r>
              <w:rPr>
                <w:rFonts w:hint="eastAsia"/>
                <w:sz w:val="24"/>
              </w:rPr>
              <w:t>1135295413</w:t>
            </w:r>
            <w:r>
              <w:rPr>
                <w:rFonts w:hint="default" w:ascii="Times New Roman" w:hAnsi="Times New Roman" w:eastAsia="宋体" w:cs="Times New Roman"/>
                <w:sz w:val="24"/>
                <w:szCs w:val="24"/>
                <w:lang w:val="en-US"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0" w:hRule="atLeast"/>
        </w:trPr>
        <w:tc>
          <w:tcPr>
            <w:tcW w:w="645" w:type="dxa"/>
            <w:vMerge w:val="continue"/>
            <w:noWrap w:val="0"/>
            <w:textDirection w:val="tbRlV"/>
            <w:vAlign w:val="top"/>
          </w:tcPr>
          <w:p>
            <w:pPr>
              <w:ind w:left="113" w:right="113"/>
              <w:jc w:val="center"/>
              <w:rPr>
                <w:rFonts w:hint="eastAsia"/>
                <w:b/>
                <w:sz w:val="24"/>
              </w:rPr>
            </w:pPr>
          </w:p>
        </w:tc>
        <w:tc>
          <w:tcPr>
            <w:tcW w:w="541" w:type="dxa"/>
            <w:vMerge w:val="continue"/>
            <w:noWrap w:val="0"/>
            <w:vAlign w:val="top"/>
          </w:tcPr>
          <w:p>
            <w:pPr>
              <w:jc w:val="center"/>
              <w:rPr>
                <w:rFonts w:hint="eastAsia"/>
                <w:sz w:val="24"/>
              </w:rPr>
            </w:pPr>
          </w:p>
        </w:tc>
        <w:tc>
          <w:tcPr>
            <w:tcW w:w="969" w:type="dxa"/>
            <w:tcBorders>
              <w:top w:val="single" w:color="auto" w:sz="4" w:space="0"/>
              <w:bottom w:val="single" w:color="auto" w:sz="4" w:space="0"/>
            </w:tcBorders>
            <w:noWrap w:val="0"/>
            <w:vAlign w:val="center"/>
          </w:tcPr>
          <w:p>
            <w:pPr>
              <w:jc w:val="center"/>
              <w:rPr>
                <w:rFonts w:hint="eastAsia"/>
                <w:sz w:val="24"/>
              </w:rPr>
            </w:pPr>
          </w:p>
        </w:tc>
        <w:tc>
          <w:tcPr>
            <w:tcW w:w="1478" w:type="dxa"/>
            <w:tcBorders>
              <w:top w:val="single" w:color="auto" w:sz="4" w:space="0"/>
              <w:bottom w:val="single" w:color="auto" w:sz="4" w:space="0"/>
              <w:right w:val="single" w:color="auto" w:sz="4" w:space="0"/>
            </w:tcBorders>
            <w:noWrap w:val="0"/>
            <w:vAlign w:val="center"/>
          </w:tcPr>
          <w:p>
            <w:pPr>
              <w:jc w:val="center"/>
              <w:rPr>
                <w:rFonts w:hint="eastAsia"/>
                <w:sz w:val="24"/>
              </w:rPr>
            </w:pPr>
          </w:p>
        </w:tc>
        <w:tc>
          <w:tcPr>
            <w:tcW w:w="908" w:type="dxa"/>
            <w:tcBorders>
              <w:top w:val="single" w:color="auto" w:sz="4" w:space="0"/>
              <w:left w:val="single" w:color="auto" w:sz="4" w:space="0"/>
              <w:bottom w:val="single" w:color="auto" w:sz="4" w:space="0"/>
            </w:tcBorders>
            <w:noWrap w:val="0"/>
            <w:vAlign w:val="center"/>
          </w:tcPr>
          <w:p>
            <w:pPr>
              <w:jc w:val="center"/>
              <w:rPr>
                <w:rFonts w:hint="eastAsia"/>
                <w:sz w:val="24"/>
              </w:rPr>
            </w:pPr>
          </w:p>
        </w:tc>
        <w:tc>
          <w:tcPr>
            <w:tcW w:w="1559" w:type="dxa"/>
            <w:tcBorders>
              <w:top w:val="single" w:color="auto" w:sz="4" w:space="0"/>
              <w:bottom w:val="single" w:color="auto" w:sz="4" w:space="0"/>
            </w:tcBorders>
            <w:noWrap w:val="0"/>
            <w:vAlign w:val="center"/>
          </w:tcPr>
          <w:p>
            <w:pPr>
              <w:jc w:val="center"/>
              <w:rPr>
                <w:rFonts w:hint="eastAsia"/>
                <w:sz w:val="24"/>
              </w:rPr>
            </w:pPr>
          </w:p>
        </w:tc>
        <w:tc>
          <w:tcPr>
            <w:tcW w:w="1597" w:type="dxa"/>
            <w:tcBorders>
              <w:top w:val="single" w:color="auto" w:sz="4" w:space="0"/>
              <w:bottom w:val="single" w:color="auto" w:sz="4" w:space="0"/>
            </w:tcBorders>
            <w:noWrap w:val="0"/>
            <w:vAlign w:val="center"/>
          </w:tcPr>
          <w:p>
            <w:pPr>
              <w:jc w:val="center"/>
              <w:rPr>
                <w:rFonts w:hint="eastAsia"/>
                <w:sz w:val="24"/>
              </w:rPr>
            </w:pPr>
          </w:p>
        </w:tc>
        <w:tc>
          <w:tcPr>
            <w:tcW w:w="2415" w:type="dxa"/>
            <w:tcBorders>
              <w:top w:val="single" w:color="auto" w:sz="4" w:space="0"/>
              <w:bottom w:val="single" w:color="auto" w:sz="4"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3" w:hRule="atLeast"/>
        </w:trPr>
        <w:tc>
          <w:tcPr>
            <w:tcW w:w="645" w:type="dxa"/>
            <w:vMerge w:val="restart"/>
            <w:noWrap w:val="0"/>
            <w:textDirection w:val="tbRlV"/>
            <w:vAlign w:val="center"/>
          </w:tcPr>
          <w:p>
            <w:pPr>
              <w:ind w:left="113" w:right="113"/>
              <w:jc w:val="center"/>
              <w:rPr>
                <w:rFonts w:hint="eastAsia"/>
                <w:b/>
                <w:sz w:val="24"/>
              </w:rPr>
            </w:pPr>
            <w:r>
              <w:rPr>
                <w:rFonts w:hint="eastAsia"/>
                <w:b/>
                <w:sz w:val="24"/>
              </w:rPr>
              <w:t>指  导  教  师</w:t>
            </w:r>
          </w:p>
        </w:tc>
        <w:tc>
          <w:tcPr>
            <w:tcW w:w="1510" w:type="dxa"/>
            <w:gridSpan w:val="2"/>
            <w:tcBorders>
              <w:top w:val="single" w:color="auto" w:sz="4" w:space="0"/>
            </w:tcBorders>
            <w:noWrap w:val="0"/>
            <w:vAlign w:val="center"/>
          </w:tcPr>
          <w:p>
            <w:pPr>
              <w:jc w:val="center"/>
              <w:rPr>
                <w:rFonts w:hint="eastAsia"/>
                <w:sz w:val="24"/>
              </w:rPr>
            </w:pPr>
            <w:r>
              <w:rPr>
                <w:rFonts w:hint="eastAsia"/>
                <w:sz w:val="24"/>
              </w:rPr>
              <w:t>姓名</w:t>
            </w:r>
          </w:p>
        </w:tc>
        <w:tc>
          <w:tcPr>
            <w:tcW w:w="2386" w:type="dxa"/>
            <w:gridSpan w:val="2"/>
            <w:tcBorders>
              <w:top w:val="single" w:color="auto" w:sz="4" w:space="0"/>
              <w:bottom w:val="single" w:color="auto" w:sz="4" w:space="0"/>
            </w:tcBorders>
            <w:noWrap w:val="0"/>
            <w:vAlign w:val="center"/>
          </w:tcPr>
          <w:p>
            <w:pPr>
              <w:jc w:val="center"/>
              <w:rPr>
                <w:rFonts w:hint="eastAsia" w:eastAsia="宋体"/>
                <w:sz w:val="24"/>
                <w:lang w:val="en-US" w:eastAsia="zh-CN"/>
              </w:rPr>
            </w:pPr>
            <w:r>
              <w:rPr>
                <w:rFonts w:hint="eastAsia"/>
                <w:sz w:val="24"/>
                <w:lang w:val="en-US" w:eastAsia="zh-CN"/>
              </w:rPr>
              <w:t>鲍慧芳</w:t>
            </w:r>
          </w:p>
        </w:tc>
        <w:tc>
          <w:tcPr>
            <w:tcW w:w="1559" w:type="dxa"/>
            <w:tcBorders>
              <w:top w:val="single" w:color="auto" w:sz="4" w:space="0"/>
              <w:bottom w:val="single" w:color="auto" w:sz="4" w:space="0"/>
            </w:tcBorders>
            <w:noWrap w:val="0"/>
            <w:vAlign w:val="center"/>
          </w:tcPr>
          <w:p>
            <w:pPr>
              <w:jc w:val="center"/>
              <w:rPr>
                <w:rFonts w:hint="eastAsia"/>
                <w:sz w:val="24"/>
              </w:rPr>
            </w:pPr>
            <w:r>
              <w:rPr>
                <w:rFonts w:hint="eastAsia"/>
                <w:sz w:val="24"/>
              </w:rPr>
              <w:t>所在学院</w:t>
            </w:r>
          </w:p>
        </w:tc>
        <w:tc>
          <w:tcPr>
            <w:tcW w:w="4012" w:type="dxa"/>
            <w:gridSpan w:val="2"/>
            <w:tcBorders>
              <w:top w:val="single" w:color="auto" w:sz="4" w:space="0"/>
              <w:bottom w:val="single" w:color="auto" w:sz="4" w:space="0"/>
            </w:tcBorders>
            <w:noWrap w:val="0"/>
            <w:vAlign w:val="center"/>
          </w:tcPr>
          <w:p>
            <w:pPr>
              <w:jc w:val="center"/>
              <w:rPr>
                <w:rFonts w:hint="default" w:eastAsia="宋体"/>
                <w:sz w:val="24"/>
                <w:lang w:val="en-US" w:eastAsia="zh-CN"/>
              </w:rPr>
            </w:pPr>
            <w:r>
              <w:rPr>
                <w:rFonts w:hint="eastAsia"/>
                <w:sz w:val="24"/>
                <w:lang w:val="en-US" w:eastAsia="zh-CN"/>
              </w:rPr>
              <w:t>电气与光电工程学院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trPr>
        <w:tc>
          <w:tcPr>
            <w:tcW w:w="645" w:type="dxa"/>
            <w:vMerge w:val="continue"/>
            <w:noWrap w:val="0"/>
            <w:textDirection w:val="tbRlV"/>
            <w:vAlign w:val="center"/>
          </w:tcPr>
          <w:p>
            <w:pPr>
              <w:ind w:left="113" w:right="113"/>
              <w:jc w:val="center"/>
              <w:rPr>
                <w:rFonts w:hint="eastAsia"/>
                <w:sz w:val="24"/>
              </w:rPr>
            </w:pPr>
          </w:p>
        </w:tc>
        <w:tc>
          <w:tcPr>
            <w:tcW w:w="1510" w:type="dxa"/>
            <w:gridSpan w:val="2"/>
            <w:tcBorders>
              <w:bottom w:val="single" w:color="auto" w:sz="4" w:space="0"/>
            </w:tcBorders>
            <w:noWrap w:val="0"/>
            <w:vAlign w:val="center"/>
          </w:tcPr>
          <w:p>
            <w:pPr>
              <w:jc w:val="center"/>
              <w:rPr>
                <w:rFonts w:hint="eastAsia"/>
                <w:sz w:val="24"/>
              </w:rPr>
            </w:pPr>
            <w:r>
              <w:rPr>
                <w:rFonts w:hint="eastAsia"/>
                <w:sz w:val="24"/>
              </w:rPr>
              <w:t>研究方向</w:t>
            </w:r>
          </w:p>
        </w:tc>
        <w:tc>
          <w:tcPr>
            <w:tcW w:w="2386" w:type="dxa"/>
            <w:gridSpan w:val="2"/>
            <w:tcBorders>
              <w:top w:val="single" w:color="auto" w:sz="4" w:space="0"/>
              <w:bottom w:val="single" w:color="auto" w:sz="4" w:space="0"/>
            </w:tcBorders>
            <w:noWrap w:val="0"/>
            <w:vAlign w:val="center"/>
          </w:tcPr>
          <w:p>
            <w:pPr>
              <w:jc w:val="center"/>
              <w:rPr>
                <w:rFonts w:hint="eastAsia"/>
                <w:sz w:val="24"/>
              </w:rPr>
            </w:pPr>
            <w:r>
              <w:rPr>
                <w:rFonts w:hint="eastAsia" w:ascii="宋体" w:hAnsi="宋体" w:eastAsia="宋体" w:cs="宋体"/>
                <w:i w:val="0"/>
                <w:caps w:val="0"/>
                <w:color w:val="262626"/>
                <w:spacing w:val="6"/>
                <w:sz w:val="24"/>
                <w:szCs w:val="24"/>
                <w:shd w:val="clear" w:fill="FFFFFF"/>
              </w:rPr>
              <w:t>控制、智能决策</w:t>
            </w:r>
          </w:p>
        </w:tc>
        <w:tc>
          <w:tcPr>
            <w:tcW w:w="1559" w:type="dxa"/>
            <w:tcBorders>
              <w:top w:val="single" w:color="auto" w:sz="4" w:space="0"/>
              <w:bottom w:val="single" w:color="auto" w:sz="4" w:space="0"/>
            </w:tcBorders>
            <w:noWrap w:val="0"/>
            <w:vAlign w:val="center"/>
          </w:tcPr>
          <w:p>
            <w:pPr>
              <w:jc w:val="center"/>
              <w:rPr>
                <w:rFonts w:hint="eastAsia"/>
                <w:spacing w:val="-14"/>
                <w:sz w:val="24"/>
              </w:rPr>
            </w:pPr>
            <w:r>
              <w:rPr>
                <w:rFonts w:hint="eastAsia"/>
                <w:spacing w:val="-14"/>
                <w:sz w:val="24"/>
              </w:rPr>
              <w:t>专业技术职务</w:t>
            </w:r>
          </w:p>
        </w:tc>
        <w:tc>
          <w:tcPr>
            <w:tcW w:w="4012" w:type="dxa"/>
            <w:gridSpan w:val="2"/>
            <w:tcBorders>
              <w:top w:val="single" w:color="auto" w:sz="4" w:space="0"/>
              <w:bottom w:val="single" w:color="auto" w:sz="4" w:space="0"/>
            </w:tcBorders>
            <w:noWrap w:val="0"/>
            <w:vAlign w:val="center"/>
          </w:tcPr>
          <w:p>
            <w:pPr>
              <w:jc w:val="center"/>
              <w:rPr>
                <w:rFonts w:hint="eastAsia" w:eastAsia="宋体"/>
                <w:sz w:val="24"/>
                <w:lang w:val="en-US" w:eastAsia="zh-CN"/>
              </w:rPr>
            </w:pPr>
            <w:r>
              <w:rPr>
                <w:rFonts w:hint="eastAsia"/>
                <w:sz w:val="24"/>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71" w:hRule="atLeast"/>
        </w:trPr>
        <w:tc>
          <w:tcPr>
            <w:tcW w:w="645" w:type="dxa"/>
            <w:vMerge w:val="continue"/>
            <w:noWrap w:val="0"/>
            <w:textDirection w:val="tbRlV"/>
            <w:vAlign w:val="center"/>
          </w:tcPr>
          <w:p>
            <w:pPr>
              <w:ind w:left="113" w:right="113"/>
              <w:jc w:val="center"/>
              <w:rPr>
                <w:rFonts w:hint="eastAsia"/>
                <w:sz w:val="24"/>
              </w:rPr>
            </w:pPr>
          </w:p>
        </w:tc>
        <w:tc>
          <w:tcPr>
            <w:tcW w:w="1510" w:type="dxa"/>
            <w:gridSpan w:val="2"/>
            <w:tcBorders>
              <w:top w:val="single" w:color="auto" w:sz="4" w:space="0"/>
              <w:bottom w:val="single" w:color="auto" w:sz="4" w:space="0"/>
            </w:tcBorders>
            <w:noWrap w:val="0"/>
            <w:vAlign w:val="center"/>
          </w:tcPr>
          <w:p>
            <w:pPr>
              <w:jc w:val="center"/>
              <w:rPr>
                <w:rFonts w:hint="eastAsia"/>
                <w:sz w:val="24"/>
              </w:rPr>
            </w:pPr>
            <w:r>
              <w:rPr>
                <w:rFonts w:hint="eastAsia"/>
                <w:sz w:val="24"/>
              </w:rPr>
              <w:t>主要成果</w:t>
            </w:r>
          </w:p>
        </w:tc>
        <w:tc>
          <w:tcPr>
            <w:tcW w:w="7957" w:type="dxa"/>
            <w:gridSpan w:val="5"/>
            <w:tcBorders>
              <w:top w:val="single" w:color="auto" w:sz="4" w:space="0"/>
              <w:bottom w:val="single" w:color="auto" w:sz="4" w:space="0"/>
            </w:tcBorders>
            <w:noWrap w:val="0"/>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0" w:lineRule="atLeast"/>
              <w:ind w:left="0" w:right="0" w:firstLine="384"/>
              <w:jc w:val="left"/>
              <w:rPr>
                <w:rFonts w:hint="eastAsia" w:ascii="宋体" w:hAnsi="宋体" w:eastAsia="宋体" w:cs="宋体"/>
                <w:i w:val="0"/>
                <w:caps w:val="0"/>
                <w:color w:val="262626"/>
                <w:spacing w:val="6"/>
                <w:sz w:val="24"/>
                <w:szCs w:val="24"/>
              </w:rPr>
            </w:pPr>
            <w:r>
              <w:rPr>
                <w:rFonts w:hint="eastAsia" w:ascii="宋体" w:hAnsi="宋体" w:cs="宋体"/>
                <w:i w:val="0"/>
                <w:caps w:val="0"/>
                <w:color w:val="262626"/>
                <w:spacing w:val="6"/>
                <w:kern w:val="0"/>
                <w:sz w:val="24"/>
                <w:szCs w:val="24"/>
                <w:shd w:val="clear" w:fill="FFFFFF"/>
                <w:lang w:val="en-US" w:eastAsia="zh-CN" w:bidi="ar"/>
              </w:rPr>
              <w:t>（1）</w:t>
            </w:r>
            <w:r>
              <w:rPr>
                <w:rFonts w:hint="eastAsia" w:ascii="宋体" w:hAnsi="宋体" w:eastAsia="宋体" w:cs="宋体"/>
                <w:i w:val="0"/>
                <w:caps w:val="0"/>
                <w:color w:val="262626"/>
                <w:spacing w:val="6"/>
                <w:kern w:val="0"/>
                <w:sz w:val="24"/>
                <w:szCs w:val="24"/>
                <w:shd w:val="clear" w:fill="FFFFFF"/>
                <w:lang w:val="en-US" w:eastAsia="zh-CN" w:bidi="ar"/>
              </w:rPr>
              <w:t>基于地图API的农资服务网点电子地图设计与实现[J].仪表技术,2018(01):10-13+44.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0" w:lineRule="atLeast"/>
              <w:ind w:left="0" w:right="0" w:firstLine="384"/>
              <w:jc w:val="left"/>
              <w:rPr>
                <w:rFonts w:hint="eastAsia" w:ascii="宋体" w:hAnsi="宋体" w:eastAsia="宋体" w:cs="宋体"/>
                <w:i w:val="0"/>
                <w:caps w:val="0"/>
                <w:color w:val="262626"/>
                <w:spacing w:val="6"/>
                <w:sz w:val="24"/>
                <w:szCs w:val="24"/>
              </w:rPr>
            </w:pPr>
            <w:r>
              <w:rPr>
                <w:rFonts w:hint="eastAsia" w:ascii="宋体" w:hAnsi="宋体" w:cs="宋体"/>
                <w:i w:val="0"/>
                <w:caps w:val="0"/>
                <w:color w:val="262626"/>
                <w:spacing w:val="6"/>
                <w:kern w:val="0"/>
                <w:sz w:val="24"/>
                <w:szCs w:val="24"/>
                <w:shd w:val="clear" w:fill="FFFFFF"/>
                <w:lang w:val="en-US" w:eastAsia="zh-CN" w:bidi="ar"/>
              </w:rPr>
              <w:t>（2）</w:t>
            </w:r>
            <w:r>
              <w:rPr>
                <w:rFonts w:hint="eastAsia" w:ascii="宋体" w:hAnsi="宋体" w:eastAsia="宋体" w:cs="宋体"/>
                <w:i w:val="0"/>
                <w:caps w:val="0"/>
                <w:color w:val="262626"/>
                <w:spacing w:val="6"/>
                <w:kern w:val="0"/>
                <w:sz w:val="24"/>
                <w:szCs w:val="24"/>
                <w:shd w:val="clear" w:fill="FFFFFF"/>
                <w:lang w:val="en-US" w:eastAsia="zh-CN" w:bidi="ar"/>
              </w:rPr>
              <w:t>Design and Implementation of Electronic Map of Agricultural Materials sales point Based on GIS[C]. Research Institute of Management Science and Industrial Engineering.Proceedings of 2017 2nd International Conference on Mechatronics and Information Technology(ICMIT 2017),2017:128-132.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0" w:lineRule="atLeast"/>
              <w:ind w:left="0" w:right="0" w:firstLine="384"/>
              <w:jc w:val="left"/>
              <w:rPr>
                <w:rFonts w:hint="eastAsia" w:ascii="宋体" w:hAnsi="宋体" w:eastAsia="宋体" w:cs="宋体"/>
                <w:i w:val="0"/>
                <w:caps w:val="0"/>
                <w:color w:val="262626"/>
                <w:spacing w:val="6"/>
                <w:sz w:val="24"/>
                <w:szCs w:val="24"/>
              </w:rPr>
            </w:pPr>
            <w:r>
              <w:rPr>
                <w:rFonts w:hint="eastAsia" w:ascii="宋体" w:hAnsi="宋体" w:cs="宋体"/>
                <w:i w:val="0"/>
                <w:caps w:val="0"/>
                <w:color w:val="262626"/>
                <w:spacing w:val="6"/>
                <w:kern w:val="0"/>
                <w:sz w:val="24"/>
                <w:szCs w:val="24"/>
                <w:shd w:val="clear" w:fill="FFFFFF"/>
                <w:lang w:val="en-US" w:eastAsia="zh-CN" w:bidi="ar"/>
              </w:rPr>
              <w:t>（3）</w:t>
            </w:r>
            <w:r>
              <w:rPr>
                <w:rFonts w:hint="eastAsia" w:ascii="宋体" w:hAnsi="宋体" w:eastAsia="宋体" w:cs="宋体"/>
                <w:i w:val="0"/>
                <w:caps w:val="0"/>
                <w:color w:val="262626"/>
                <w:spacing w:val="6"/>
                <w:kern w:val="0"/>
                <w:sz w:val="24"/>
                <w:szCs w:val="24"/>
                <w:shd w:val="clear" w:fill="FFFFFF"/>
                <w:lang w:val="en-US" w:eastAsia="zh-CN" w:bidi="ar"/>
              </w:rPr>
              <w:t>一种农技知识服务平台及方法[P].中国专利: CN108052627A,2018-05-18.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0" w:lineRule="atLeast"/>
              <w:ind w:left="0" w:right="0" w:firstLine="384"/>
              <w:jc w:val="left"/>
              <w:rPr>
                <w:rFonts w:hint="eastAsia" w:ascii="宋体" w:hAnsi="宋体" w:eastAsia="宋体" w:cs="宋体"/>
                <w:i w:val="0"/>
                <w:caps w:val="0"/>
                <w:color w:val="262626"/>
                <w:spacing w:val="6"/>
                <w:sz w:val="24"/>
                <w:szCs w:val="24"/>
              </w:rPr>
            </w:pPr>
            <w:r>
              <w:rPr>
                <w:rFonts w:hint="eastAsia" w:ascii="宋体" w:hAnsi="宋体" w:cs="宋体"/>
                <w:i w:val="0"/>
                <w:caps w:val="0"/>
                <w:color w:val="262626"/>
                <w:spacing w:val="6"/>
                <w:kern w:val="0"/>
                <w:sz w:val="24"/>
                <w:szCs w:val="24"/>
                <w:shd w:val="clear" w:fill="FFFFFF"/>
                <w:lang w:val="en-US" w:eastAsia="zh-CN" w:bidi="ar"/>
              </w:rPr>
              <w:t>（4）</w:t>
            </w:r>
            <w:r>
              <w:rPr>
                <w:rFonts w:hint="eastAsia" w:ascii="宋体" w:hAnsi="宋体" w:eastAsia="宋体" w:cs="宋体"/>
                <w:i w:val="0"/>
                <w:caps w:val="0"/>
                <w:color w:val="262626"/>
                <w:spacing w:val="6"/>
                <w:kern w:val="0"/>
                <w:sz w:val="24"/>
                <w:szCs w:val="24"/>
                <w:shd w:val="clear" w:fill="FFFFFF"/>
                <w:lang w:val="en-US" w:eastAsia="zh-CN" w:bidi="ar"/>
              </w:rPr>
              <w:t>基于物联网的仓库自动监测系统（软件著作：2017SR573479）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0" w:lineRule="atLeast"/>
              <w:ind w:left="0" w:right="0" w:firstLine="384"/>
              <w:jc w:val="left"/>
              <w:rPr>
                <w:rFonts w:hint="eastAsia" w:ascii="宋体" w:hAnsi="宋体" w:eastAsia="宋体" w:cs="宋体"/>
                <w:i w:val="0"/>
                <w:caps w:val="0"/>
                <w:color w:val="262626"/>
                <w:spacing w:val="6"/>
                <w:sz w:val="24"/>
                <w:szCs w:val="24"/>
              </w:rPr>
            </w:pPr>
            <w:r>
              <w:rPr>
                <w:rFonts w:hint="eastAsia" w:ascii="宋体" w:hAnsi="宋体" w:cs="宋体"/>
                <w:i w:val="0"/>
                <w:caps w:val="0"/>
                <w:color w:val="262626"/>
                <w:spacing w:val="6"/>
                <w:kern w:val="0"/>
                <w:sz w:val="24"/>
                <w:szCs w:val="24"/>
                <w:shd w:val="clear" w:fill="FFFFFF"/>
                <w:lang w:val="en-US" w:eastAsia="zh-CN" w:bidi="ar"/>
              </w:rPr>
              <w:t>（5）</w:t>
            </w:r>
            <w:r>
              <w:rPr>
                <w:rFonts w:hint="eastAsia" w:ascii="宋体" w:hAnsi="宋体" w:eastAsia="宋体" w:cs="宋体"/>
                <w:i w:val="0"/>
                <w:caps w:val="0"/>
                <w:color w:val="262626"/>
                <w:spacing w:val="6"/>
                <w:kern w:val="0"/>
                <w:sz w:val="24"/>
                <w:szCs w:val="24"/>
                <w:shd w:val="clear" w:fill="FFFFFF"/>
                <w:lang w:val="en-US" w:eastAsia="zh-CN" w:bidi="ar"/>
              </w:rPr>
              <w:t>农资物流网络地图系统（软件著作：2018SR251855）</w:t>
            </w:r>
          </w:p>
          <w:p>
            <w:pPr>
              <w:jc w:val="left"/>
              <w:rPr>
                <w:rFonts w:hint="eastAsia"/>
                <w:sz w:val="24"/>
              </w:rPr>
            </w:pPr>
          </w:p>
          <w:p>
            <w:pPr>
              <w:jc w:val="left"/>
              <w:rPr>
                <w:rFonts w:hint="eastAsia"/>
                <w:sz w:val="24"/>
              </w:rPr>
            </w:pPr>
          </w:p>
          <w:p>
            <w:pPr>
              <w:jc w:val="lef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84" w:hRule="atLeast"/>
        </w:trPr>
        <w:tc>
          <w:tcPr>
            <w:tcW w:w="10112" w:type="dxa"/>
            <w:gridSpan w:val="8"/>
            <w:noWrap w:val="0"/>
            <w:vAlign w:val="top"/>
          </w:tcPr>
          <w:p>
            <w:pPr>
              <w:spacing w:before="120" w:beforeLines="50"/>
              <w:rPr>
                <w:rFonts w:hint="eastAsia"/>
                <w:sz w:val="24"/>
              </w:rPr>
            </w:pPr>
            <w:r>
              <w:rPr>
                <w:rFonts w:hint="eastAsia"/>
                <w:b/>
                <w:sz w:val="24"/>
              </w:rPr>
              <w:t>一、申请理由</w:t>
            </w:r>
            <w:r>
              <w:rPr>
                <w:rFonts w:hint="eastAsia"/>
                <w:sz w:val="24"/>
              </w:rPr>
              <w:t>（</w:t>
            </w:r>
            <w:r>
              <w:rPr>
                <w:rFonts w:ascii="宋体" w:hAnsi="宋体" w:cs="宋体"/>
                <w:color w:val="000000"/>
                <w:kern w:val="0"/>
                <w:sz w:val="24"/>
              </w:rPr>
              <w:t>包括自身具备的知识条件</w:t>
            </w:r>
            <w:r>
              <w:rPr>
                <w:rFonts w:hint="eastAsia" w:ascii="宋体" w:hAnsi="宋体" w:cs="宋体"/>
                <w:color w:val="000000"/>
                <w:kern w:val="0"/>
                <w:sz w:val="24"/>
              </w:rPr>
              <w:t>、</w:t>
            </w:r>
            <w:r>
              <w:rPr>
                <w:rFonts w:ascii="宋体" w:hAnsi="宋体" w:cs="宋体"/>
                <w:color w:val="000000"/>
                <w:kern w:val="0"/>
                <w:sz w:val="24"/>
              </w:rPr>
              <w:t>自己的特长、兴趣</w:t>
            </w:r>
            <w:r>
              <w:rPr>
                <w:rFonts w:hint="eastAsia" w:ascii="宋体" w:hAnsi="宋体" w:cs="宋体"/>
                <w:color w:val="000000"/>
                <w:kern w:val="0"/>
                <w:sz w:val="24"/>
              </w:rPr>
              <w:t>、已有的实践创新成果等</w:t>
            </w:r>
            <w:r>
              <w:rPr>
                <w:rFonts w:hint="eastAsia"/>
                <w:sz w:val="24"/>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pPr>
            <w:r>
              <w:rPr>
                <w:rFonts w:hint="eastAsia" w:ascii="宋体" w:hAnsi="宋体" w:eastAsia="宋体" w:cs="宋体"/>
                <w:color w:val="333333"/>
                <w:kern w:val="0"/>
                <w:sz w:val="24"/>
                <w:szCs w:val="24"/>
                <w:lang w:val="en-US" w:eastAsia="zh-CN" w:bidi="ar"/>
              </w:rPr>
              <w:t>（1）</w:t>
            </w:r>
            <w:r>
              <w:rPr>
                <w:rFonts w:hint="eastAsia" w:ascii="宋体" w:hAnsi="宋体" w:eastAsia="宋体" w:cs="宋体"/>
                <w:i w:val="0"/>
                <w:caps w:val="0"/>
                <w:color w:val="333333"/>
                <w:spacing w:val="6"/>
                <w:sz w:val="24"/>
                <w:szCs w:val="24"/>
                <w:shd w:val="clear" w:fill="FFFFFF"/>
              </w:rPr>
              <w:t>新型冠状病毒感染的肺炎疫情不断蔓延，“无接触配送”服务方式在全国各地兴起。所谓“无接触配送”，即配送员与顾客预约送货时间及商品存放点，到点后将商品放置顾客指定位置并电话通知顾客，实现配送人员与客户“无接触”，降低病毒人传人的风险。</w:t>
            </w:r>
            <w:r>
              <w:rPr>
                <w:rFonts w:hint="eastAsia" w:cs="宋体"/>
                <w:i w:val="0"/>
                <w:caps w:val="0"/>
                <w:color w:val="333333"/>
                <w:spacing w:val="6"/>
                <w:sz w:val="24"/>
                <w:szCs w:val="24"/>
                <w:shd w:val="clear" w:fill="FFFFFF"/>
                <w:lang w:val="en-US" w:eastAsia="zh-CN"/>
              </w:rPr>
              <w:t>同时</w:t>
            </w:r>
            <w:r>
              <w:rPr>
                <w:rFonts w:hint="eastAsia" w:ascii="宋体" w:hAnsi="宋体" w:eastAsia="宋体" w:cs="宋体"/>
                <w:color w:val="333333"/>
                <w:kern w:val="0"/>
                <w:sz w:val="24"/>
                <w:szCs w:val="24"/>
                <w:lang w:val="en-US" w:eastAsia="zh-CN" w:bidi="ar"/>
              </w:rPr>
              <w:t>外卖市场具有巨大的增长潜力</w:t>
            </w:r>
            <w:r>
              <w:rPr>
                <w:rFonts w:hint="eastAsia" w:cs="宋体"/>
                <w:color w:val="333333"/>
                <w:kern w:val="0"/>
                <w:sz w:val="24"/>
                <w:szCs w:val="24"/>
                <w:lang w:val="en-US" w:eastAsia="zh-CN" w:bidi="ar"/>
              </w:rPr>
              <w:t>，</w:t>
            </w:r>
            <w:r>
              <w:rPr>
                <w:rFonts w:hint="eastAsia" w:ascii="宋体" w:hAnsi="宋体" w:eastAsia="宋体" w:cs="宋体"/>
                <w:color w:val="333333"/>
                <w:kern w:val="0"/>
                <w:sz w:val="24"/>
                <w:szCs w:val="24"/>
                <w:lang w:val="en-US" w:eastAsia="zh-CN" w:bidi="ar"/>
              </w:rPr>
              <w:t>而市场上现存的外卖柜发展缓慢，功能单一，不能满足市场对此类产品的需求。</w:t>
            </w:r>
            <w:r>
              <w:rPr>
                <w:rFonts w:hint="eastAsia" w:ascii="宋体" w:hAnsi="宋体" w:eastAsia="宋体" w:cs="宋体"/>
                <w:color w:val="000000"/>
                <w:kern w:val="0"/>
                <w:sz w:val="24"/>
                <w:szCs w:val="24"/>
                <w:lang w:val="en-US" w:eastAsia="zh-CN" w:bidi="ar"/>
              </w:rPr>
              <w:t>外卖行业的发展也带动了纵向企业的崛起和发展，智能外卖柜就是其中之一。</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i w:val="0"/>
                <w:caps w:val="0"/>
                <w:color w:val="333333"/>
                <w:spacing w:val="0"/>
                <w:sz w:val="24"/>
                <w:szCs w:val="24"/>
                <w:shd w:val="clear" w:color="auto" w:fill="FEFDFB"/>
                <w:lang w:val="en-US" w:eastAsia="zh-CN"/>
              </w:rPr>
              <w:t>（</w:t>
            </w:r>
            <w:r>
              <w:rPr>
                <w:rFonts w:hint="eastAsia" w:ascii="宋体" w:hAnsi="宋体" w:cs="宋体"/>
                <w:i w:val="0"/>
                <w:caps w:val="0"/>
                <w:color w:val="333333"/>
                <w:spacing w:val="0"/>
                <w:sz w:val="24"/>
                <w:szCs w:val="24"/>
                <w:shd w:val="clear" w:color="auto" w:fill="FEFDFB"/>
                <w:lang w:val="en-US" w:eastAsia="zh-CN"/>
              </w:rPr>
              <w:t>2</w:t>
            </w:r>
            <w:r>
              <w:rPr>
                <w:rFonts w:hint="eastAsia" w:ascii="宋体" w:hAnsi="宋体" w:eastAsia="宋体" w:cs="宋体"/>
                <w:i w:val="0"/>
                <w:caps w:val="0"/>
                <w:color w:val="333333"/>
                <w:spacing w:val="0"/>
                <w:sz w:val="24"/>
                <w:szCs w:val="24"/>
                <w:shd w:val="clear" w:color="auto" w:fill="FEFDFB"/>
                <w:lang w:val="en-US" w:eastAsia="zh-CN"/>
              </w:rPr>
              <w:t>）作为理工科专业学生，在</w:t>
            </w:r>
            <w:r>
              <w:rPr>
                <w:rFonts w:hint="eastAsia" w:ascii="宋体" w:hAnsi="宋体" w:eastAsia="宋体" w:cs="宋体"/>
                <w:i w:val="0"/>
                <w:caps w:val="0"/>
                <w:color w:val="333333"/>
                <w:spacing w:val="0"/>
                <w:sz w:val="24"/>
                <w:szCs w:val="24"/>
                <w:shd w:val="clear" w:color="auto" w:fill="FEFDFB"/>
              </w:rPr>
              <w:t>学有余力</w:t>
            </w:r>
            <w:r>
              <w:rPr>
                <w:rFonts w:hint="eastAsia" w:ascii="宋体" w:hAnsi="宋体" w:eastAsia="宋体" w:cs="宋体"/>
                <w:i w:val="0"/>
                <w:caps w:val="0"/>
                <w:color w:val="333333"/>
                <w:spacing w:val="0"/>
                <w:sz w:val="24"/>
                <w:szCs w:val="24"/>
                <w:shd w:val="clear" w:color="auto" w:fill="FEFDFB"/>
                <w:lang w:val="en-US" w:eastAsia="zh-CN"/>
              </w:rPr>
              <w:t>的基础上</w:t>
            </w:r>
            <w:r>
              <w:rPr>
                <w:rFonts w:hint="eastAsia" w:ascii="宋体" w:hAnsi="宋体" w:eastAsia="宋体" w:cs="宋体"/>
                <w:i w:val="0"/>
                <w:caps w:val="0"/>
                <w:color w:val="333333"/>
                <w:spacing w:val="0"/>
                <w:sz w:val="24"/>
                <w:szCs w:val="24"/>
                <w:shd w:val="clear" w:color="auto" w:fill="FEFDFB"/>
              </w:rPr>
              <w:t>，有较强的独立思考能力、</w:t>
            </w:r>
            <w:r>
              <w:rPr>
                <w:rFonts w:hint="eastAsia" w:ascii="宋体" w:hAnsi="宋体" w:eastAsia="宋体" w:cs="宋体"/>
                <w:i w:val="0"/>
                <w:caps w:val="0"/>
                <w:color w:val="333333"/>
                <w:spacing w:val="0"/>
                <w:sz w:val="24"/>
                <w:szCs w:val="24"/>
                <w:shd w:val="clear" w:color="auto" w:fill="FEFDFB"/>
                <w:lang w:val="en-US" w:eastAsia="zh-CN"/>
              </w:rPr>
              <w:t>创新创业精神</w:t>
            </w:r>
            <w:r>
              <w:rPr>
                <w:rFonts w:hint="eastAsia" w:ascii="宋体" w:hAnsi="宋体" w:eastAsia="宋体" w:cs="宋体"/>
                <w:i w:val="0"/>
                <w:caps w:val="0"/>
                <w:color w:val="333333"/>
                <w:spacing w:val="0"/>
                <w:sz w:val="24"/>
                <w:szCs w:val="24"/>
                <w:shd w:val="clear" w:color="auto" w:fill="FEFDFB"/>
              </w:rPr>
              <w:t>，对科学研究、科技活动或社会实践有浓厚的兴趣，并具有较强的研究探索精神和组织协调能力，</w:t>
            </w:r>
            <w:r>
              <w:rPr>
                <w:rFonts w:hint="eastAsia" w:ascii="宋体" w:hAnsi="宋体" w:eastAsia="宋体" w:cs="宋体"/>
                <w:i w:val="0"/>
                <w:caps w:val="0"/>
                <w:color w:val="333333"/>
                <w:spacing w:val="0"/>
                <w:sz w:val="24"/>
                <w:szCs w:val="24"/>
                <w:shd w:val="clear" w:color="auto" w:fill="FEFDFB"/>
                <w:lang w:val="en-US" w:eastAsia="zh-CN"/>
              </w:rPr>
              <w:t>希望通过自己所学到的专业知识能够学有所成。</w:t>
            </w:r>
            <w:r>
              <w:rPr>
                <w:rFonts w:hint="eastAsia" w:ascii="Times New Roman" w:hAnsi="Times New Roman" w:eastAsia="宋体" w:cs="Times New Roman"/>
                <w:sz w:val="24"/>
                <w:szCs w:val="24"/>
              </w:rPr>
              <w:t>本团队以赛促学，对专业知识有深入的研究和应用，设计经验丰富，专业能力突出，有能力完成该项目。</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sz w:val="24"/>
                <w:lang w:eastAsia="zh-CN"/>
              </w:rPr>
              <w:t>（</w:t>
            </w:r>
            <w:r>
              <w:rPr>
                <w:rFonts w:hint="eastAsia"/>
                <w:sz w:val="24"/>
                <w:lang w:val="en-US" w:eastAsia="zh-CN"/>
              </w:rPr>
              <w:t>3</w:t>
            </w:r>
            <w:r>
              <w:rPr>
                <w:rFonts w:hint="eastAsia"/>
                <w:sz w:val="24"/>
                <w:lang w:eastAsia="zh-CN"/>
              </w:rPr>
              <w:t>）</w:t>
            </w:r>
            <w:r>
              <w:rPr>
                <w:rFonts w:ascii="宋体" w:hAnsi="宋体" w:eastAsia="宋体" w:cs="宋体"/>
                <w:sz w:val="24"/>
                <w:szCs w:val="24"/>
              </w:rPr>
              <w:t>当前</w:t>
            </w:r>
            <w:r>
              <w:rPr>
                <w:rFonts w:hint="eastAsia" w:ascii="宋体" w:hAnsi="宋体" w:eastAsia="宋体" w:cs="宋体"/>
                <w:sz w:val="24"/>
                <w:szCs w:val="24"/>
                <w:lang w:val="en-US" w:eastAsia="zh-CN"/>
              </w:rPr>
              <w:t>全球</w:t>
            </w:r>
            <w:r>
              <w:rPr>
                <w:rFonts w:ascii="宋体" w:hAnsi="宋体" w:eastAsia="宋体" w:cs="宋体"/>
                <w:sz w:val="24"/>
                <w:szCs w:val="24"/>
              </w:rPr>
              <w:t>受到新型冠状病毒疫情的影响，</w:t>
            </w:r>
            <w:r>
              <w:rPr>
                <w:rFonts w:hint="eastAsia" w:ascii="宋体" w:hAnsi="宋体" w:eastAsia="宋体" w:cs="宋体"/>
                <w:sz w:val="24"/>
                <w:szCs w:val="24"/>
                <w:lang w:val="en-US" w:eastAsia="zh-CN"/>
              </w:rPr>
              <w:t>全世界</w:t>
            </w:r>
            <w:r>
              <w:rPr>
                <w:rFonts w:ascii="宋体" w:hAnsi="宋体" w:eastAsia="宋体" w:cs="宋体"/>
                <w:sz w:val="24"/>
                <w:szCs w:val="24"/>
              </w:rPr>
              <w:t>各个地区都在进行封闭管理，居民的工作生活受到很大的影响！在此严峻的形式下，很多居民不能随意进出小区，需要用外卖自己的</w:t>
            </w:r>
            <w:r>
              <w:rPr>
                <w:rFonts w:hint="eastAsia" w:ascii="宋体" w:hAnsi="宋体" w:eastAsia="宋体" w:cs="宋体"/>
                <w:sz w:val="24"/>
                <w:szCs w:val="24"/>
                <w:lang w:val="en-US" w:eastAsia="zh-CN"/>
              </w:rPr>
              <w:t>就餐</w:t>
            </w:r>
            <w:r>
              <w:rPr>
                <w:rFonts w:ascii="宋体" w:hAnsi="宋体" w:eastAsia="宋体" w:cs="宋体"/>
                <w:sz w:val="24"/>
                <w:szCs w:val="24"/>
              </w:rPr>
              <w:t>问题。</w:t>
            </w:r>
            <w:r>
              <w:rPr>
                <w:rFonts w:hint="eastAsia" w:ascii="宋体" w:hAnsi="宋体" w:eastAsia="宋体" w:cs="宋体"/>
                <w:sz w:val="24"/>
                <w:szCs w:val="24"/>
                <w:lang w:val="en-US" w:eastAsia="zh-CN"/>
              </w:rPr>
              <w:t>同时智能外卖柜所带有的紫外线杀菌消毒功能，能够有效的降低新冠病毒交叉感染的风险。</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rPr>
              <w:t>本团队基于单片机，三维设计软件进行产品设计与制作，对市场上主流单片机，如51单片机、stm32单片机，Arduino，树莓派等都有较为深刻的学习。在机械制图与设计方面，诸多设计类软件如Solid</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works，Solid</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Edge</w:t>
            </w:r>
            <w:r>
              <w:rPr>
                <w:rFonts w:hint="eastAsia" w:ascii="Times New Roman" w:hAnsi="Times New Roman" w:eastAsia="宋体" w:cs="Times New Roman"/>
                <w:sz w:val="24"/>
                <w:szCs w:val="24"/>
              </w:rPr>
              <w:t>，c</w:t>
            </w:r>
            <w:r>
              <w:rPr>
                <w:rFonts w:ascii="Times New Roman" w:hAnsi="Times New Roman" w:eastAsia="宋体" w:cs="Times New Roman"/>
                <w:sz w:val="24"/>
                <w:szCs w:val="24"/>
              </w:rPr>
              <w:t>ad</w:t>
            </w:r>
            <w:r>
              <w:rPr>
                <w:rFonts w:hint="eastAsia" w:ascii="Times New Roman" w:hAnsi="Times New Roman" w:eastAsia="宋体" w:cs="Times New Roman"/>
                <w:sz w:val="24"/>
                <w:szCs w:val="24"/>
              </w:rPr>
              <w:t>等均能够做到熟练应用。</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i w:val="0"/>
                <w:caps w:val="0"/>
                <w:color w:val="333333"/>
                <w:spacing w:val="0"/>
                <w:sz w:val="24"/>
                <w:szCs w:val="24"/>
                <w:shd w:val="clear" w:color="auto" w:fill="FFFFFF"/>
                <w:lang w:val="en-US" w:eastAsia="zh-CN"/>
              </w:rPr>
              <w:t>（</w:t>
            </w:r>
            <w:r>
              <w:rPr>
                <w:rFonts w:hint="eastAsia" w:ascii="宋体" w:hAnsi="宋体" w:cs="宋体"/>
                <w:i w:val="0"/>
                <w:caps w:val="0"/>
                <w:color w:val="333333"/>
                <w:spacing w:val="0"/>
                <w:sz w:val="24"/>
                <w:szCs w:val="24"/>
                <w:shd w:val="clear" w:color="auto" w:fill="FFFFFF"/>
                <w:lang w:val="en-US" w:eastAsia="zh-CN"/>
              </w:rPr>
              <w:t>5</w:t>
            </w:r>
            <w:r>
              <w:rPr>
                <w:rFonts w:hint="eastAsia" w:ascii="宋体" w:hAnsi="宋体" w:eastAsia="宋体" w:cs="宋体"/>
                <w:i w:val="0"/>
                <w:caps w:val="0"/>
                <w:color w:val="333333"/>
                <w:spacing w:val="0"/>
                <w:sz w:val="24"/>
                <w:szCs w:val="24"/>
                <w:shd w:val="clear" w:color="auto" w:fill="FFFFFF"/>
                <w:lang w:val="en-US" w:eastAsia="zh-CN"/>
              </w:rPr>
              <w:t>）</w:t>
            </w:r>
            <w:r>
              <w:rPr>
                <w:rFonts w:hint="eastAsia" w:ascii="宋体" w:hAnsi="宋体" w:eastAsia="宋体" w:cs="宋体"/>
                <w:b w:val="0"/>
                <w:bCs w:val="0"/>
                <w:color w:val="000000"/>
                <w:kern w:val="0"/>
                <w:sz w:val="24"/>
                <w:szCs w:val="24"/>
                <w:lang w:val="en-US" w:eastAsia="zh-CN" w:bidi="ar"/>
              </w:rPr>
              <w:t>团队由皖西学院机器人共程专业大一学生组成，具有多方位角度的思考与多类型的特长，因不同的想法而碰撞出的火花也使得团队更加鲜活。创新的起点不可缺少多元的碰撞，相信不同的想法聚集在一起会有更好的创新，相信我们的组合会在市场的争夺当中有精彩的表现。</w:t>
            </w:r>
          </w:p>
          <w:p>
            <w:pPr>
              <w:spacing w:before="120" w:beforeLines="50"/>
              <w:rPr>
                <w:rFonts w:hint="eastAsia" w:ascii="宋体" w:hAnsi="宋体" w:eastAsia="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121" w:hRule="atLeast"/>
        </w:trPr>
        <w:tc>
          <w:tcPr>
            <w:tcW w:w="10112" w:type="dxa"/>
            <w:gridSpan w:val="8"/>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sz w:val="24"/>
              </w:rPr>
            </w:pPr>
            <w:r>
              <w:rPr>
                <w:rFonts w:hint="eastAsia"/>
                <w:b/>
                <w:sz w:val="24"/>
              </w:rPr>
              <w:t>二、项目方案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textAlignment w:val="auto"/>
              <w:rPr>
                <w:rFonts w:hint="eastAsia"/>
                <w:b/>
                <w:sz w:val="24"/>
                <w:lang w:val="en-US" w:eastAsia="zh-CN"/>
              </w:rPr>
            </w:pPr>
            <w:r>
              <w:rPr>
                <w:rFonts w:hint="eastAsia"/>
                <w:b/>
                <w:sz w:val="24"/>
                <w:lang w:val="en-US" w:eastAsia="zh-CN"/>
              </w:rPr>
              <w:t>项目研究背景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b/>
                <w:sz w:val="24"/>
                <w:lang w:val="en-US" w:eastAsia="zh-CN"/>
              </w:rPr>
            </w:pPr>
            <w:r>
              <w:rPr>
                <w:rFonts w:hint="eastAsia"/>
                <w:b/>
                <w:bCs/>
                <w:sz w:val="24"/>
              </w:rPr>
              <w:t>研究现状</w:t>
            </w:r>
            <w:r>
              <w:rPr>
                <w:rFonts w:hint="eastAsia"/>
                <w:sz w:val="24"/>
                <w:lang w:val="en-US" w:eastAsia="zh-CN"/>
              </w:rPr>
              <w:t>:</w:t>
            </w:r>
            <w:r>
              <w:rPr>
                <w:rFonts w:hint="eastAsia"/>
                <w:b/>
                <w:sz w:val="24"/>
                <w:lang w:val="en-US" w:eastAsia="zh-CN"/>
              </w:rPr>
              <w:t xml:space="preserve">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482" w:firstLineChars="200"/>
              <w:textAlignment w:val="auto"/>
              <w:rPr>
                <w:rFonts w:hint="eastAsia"/>
                <w:b/>
                <w:sz w:val="24"/>
                <w:lang w:val="en-US" w:eastAsia="zh-CN"/>
              </w:rPr>
            </w:pPr>
            <w:r>
              <w:rPr>
                <w:rFonts w:hint="eastAsia"/>
                <w:b/>
                <w:sz w:val="24"/>
                <w:lang w:val="en-US" w:eastAsia="zh-CN"/>
              </w:rPr>
              <w:t xml:space="preserve"> 1、</w:t>
            </w:r>
            <w:r>
              <w:rPr>
                <w:rFonts w:hint="eastAsia" w:ascii="宋体" w:hAnsi="宋体" w:eastAsia="宋体" w:cs="宋体"/>
                <w:i w:val="0"/>
                <w:caps w:val="0"/>
                <w:color w:val="333333"/>
                <w:spacing w:val="6"/>
                <w:sz w:val="24"/>
                <w:szCs w:val="24"/>
                <w:shd w:val="clear" w:fill="FFFFFF"/>
              </w:rPr>
              <w:t>新型冠状病毒感染的肺炎疫情不断蔓延，“无接触配送”服务方式在全国各地兴起。所谓“无接触配送”，即配送员与顾客预约送货时间及商品存放点，到点后将商品放置顾客指定位置并电话通知顾客，实现配送人员与客户“无接触”，降低病毒人传人的风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cs="宋体"/>
                <w:sz w:val="24"/>
                <w:szCs w:val="24"/>
                <w:lang w:eastAsia="zh-CN"/>
              </w:rPr>
            </w:pPr>
            <w:r>
              <w:rPr>
                <w:rFonts w:hint="eastAsia"/>
                <w:b/>
                <w:sz w:val="24"/>
                <w:lang w:val="en-US" w:eastAsia="zh-CN"/>
              </w:rPr>
              <w:t xml:space="preserve"> 2、</w:t>
            </w:r>
            <w:r>
              <w:rPr>
                <w:rFonts w:hint="eastAsia" w:ascii="宋体" w:hAnsi="宋体" w:eastAsia="宋体" w:cs="宋体"/>
                <w:b w:val="0"/>
                <w:bCs w:val="0"/>
                <w:i w:val="0"/>
                <w:caps w:val="0"/>
                <w:color w:val="333333"/>
                <w:spacing w:val="6"/>
                <w:sz w:val="24"/>
                <w:szCs w:val="24"/>
                <w:shd w:val="clear" w:color="auto" w:fill="FFFFFF"/>
              </w:rPr>
              <w:t>随着我国互联网与城镇化进程的不断发展，生活方式的转变，我国未来在家做饭比例将回下降，外卖市场潜力巨大。</w:t>
            </w:r>
            <w:r>
              <w:rPr>
                <w:rFonts w:hint="eastAsia" w:ascii="宋体" w:hAnsi="宋体" w:eastAsia="宋体" w:cs="宋体"/>
                <w:i w:val="0"/>
                <w:caps w:val="0"/>
                <w:color w:val="333333"/>
                <w:spacing w:val="6"/>
                <w:sz w:val="24"/>
                <w:szCs w:val="24"/>
                <w:shd w:val="clear" w:color="auto" w:fill="FFFFFF"/>
              </w:rPr>
              <w:t>中国外卖产业的持续快速增长，不仅方便了广大民众的生活，也推动了餐饮产业的线上线下融合发展，拓宽了消费应用场景，创造了大量就业机会，为餐饮行业发展注入了新动能</w:t>
            </w:r>
            <w:r>
              <w:rPr>
                <w:rFonts w:hint="eastAsia" w:ascii="宋体" w:hAnsi="宋体" w:eastAsia="宋体" w:cs="宋体"/>
                <w:i w:val="0"/>
                <w:caps w:val="0"/>
                <w:color w:val="333333"/>
                <w:spacing w:val="6"/>
                <w:sz w:val="24"/>
                <w:szCs w:val="24"/>
                <w:shd w:val="clear" w:color="auto" w:fill="FFFFFF"/>
                <w:lang w:eastAsia="zh-CN"/>
              </w:rPr>
              <w:t>，</w:t>
            </w:r>
            <w:r>
              <w:rPr>
                <w:rFonts w:hint="eastAsia" w:ascii="宋体" w:hAnsi="宋体" w:eastAsia="宋体" w:cs="宋体"/>
                <w:i w:val="0"/>
                <w:caps w:val="0"/>
                <w:color w:val="333333"/>
                <w:spacing w:val="6"/>
                <w:sz w:val="24"/>
                <w:szCs w:val="24"/>
                <w:shd w:val="clear" w:color="auto" w:fill="FFFFFF"/>
                <w:lang w:val="en-US" w:eastAsia="zh-CN"/>
              </w:rPr>
              <w:t>外</w:t>
            </w:r>
            <w:r>
              <w:rPr>
                <w:rFonts w:hint="eastAsia" w:ascii="宋体" w:hAnsi="宋体" w:eastAsia="宋体" w:cs="宋体"/>
                <w:i w:val="0"/>
                <w:caps w:val="0"/>
                <w:color w:val="333333"/>
                <w:spacing w:val="6"/>
                <w:sz w:val="24"/>
                <w:szCs w:val="24"/>
                <w:shd w:val="clear" w:color="auto" w:fill="FFFFFF"/>
              </w:rPr>
              <w:t>卖市场</w:t>
            </w:r>
            <w:r>
              <w:rPr>
                <w:rFonts w:hint="eastAsia" w:ascii="宋体" w:hAnsi="宋体" w:eastAsia="宋体" w:cs="宋体"/>
                <w:i w:val="0"/>
                <w:caps w:val="0"/>
                <w:color w:val="333333"/>
                <w:spacing w:val="6"/>
                <w:sz w:val="24"/>
                <w:szCs w:val="24"/>
                <w:shd w:val="clear" w:color="auto" w:fill="FFFFFF"/>
                <w:lang w:val="en-US" w:eastAsia="zh-CN"/>
              </w:rPr>
              <w:t>仍具</w:t>
            </w:r>
            <w:r>
              <w:rPr>
                <w:rFonts w:hint="eastAsia" w:ascii="宋体" w:hAnsi="宋体" w:eastAsia="宋体" w:cs="宋体"/>
                <w:i w:val="0"/>
                <w:caps w:val="0"/>
                <w:color w:val="333333"/>
                <w:spacing w:val="6"/>
                <w:sz w:val="24"/>
                <w:szCs w:val="24"/>
                <w:shd w:val="clear" w:color="auto" w:fill="FFFFFF"/>
              </w:rPr>
              <w:t>有巨大的增长潜力</w:t>
            </w:r>
            <w:r>
              <w:rPr>
                <w:rFonts w:hint="eastAsia" w:cs="宋体"/>
                <w:i w:val="0"/>
                <w:caps w:val="0"/>
                <w:color w:val="333333"/>
                <w:spacing w:val="6"/>
                <w:sz w:val="24"/>
                <w:szCs w:val="24"/>
                <w:shd w:val="clear" w:color="auto" w:fill="FFFFFF"/>
                <w:lang w:eastAsia="zh-CN"/>
              </w:rPr>
              <w:t>。</w:t>
            </w:r>
            <w:r>
              <w:rPr>
                <w:rFonts w:hint="eastAsia" w:cs="宋体"/>
                <w:i w:val="0"/>
                <w:caps w:val="0"/>
                <w:color w:val="333333"/>
                <w:spacing w:val="6"/>
                <w:sz w:val="24"/>
                <w:szCs w:val="24"/>
                <w:shd w:val="clear" w:color="auto" w:fill="FFFFFF"/>
                <w:lang w:val="en-US" w:eastAsia="zh-CN"/>
              </w:rPr>
              <w:t>而市场上现存的外卖柜发展缓慢，功能单一，不能满足市场对此类产品的需求。</w:t>
            </w:r>
            <w:r>
              <w:rPr>
                <w:rFonts w:ascii="宋体" w:hAnsi="宋体" w:eastAsia="宋体" w:cs="宋体"/>
                <w:sz w:val="24"/>
                <w:szCs w:val="24"/>
              </w:rPr>
              <w:t>外卖行业的发展也带动了纵向企业的崛起和发展，智能外卖柜就是其中之一</w:t>
            </w:r>
            <w:r>
              <w:rPr>
                <w:rFonts w:hint="eastAsia"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eastAsia="宋体" w:cs="宋体"/>
                <w:sz w:val="24"/>
                <w:szCs w:val="24"/>
                <w:lang w:eastAsia="zh-CN"/>
              </w:rPr>
            </w:pPr>
            <w:r>
              <w:rPr>
                <w:rFonts w:hint="eastAsia"/>
                <w:b/>
                <w:bCs/>
                <w:sz w:val="24"/>
              </w:rPr>
              <w:t>研究意义</w:t>
            </w:r>
            <w:r>
              <w:rPr>
                <w:rFonts w:hint="eastAsia"/>
                <w:b/>
                <w:bCs/>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宋体"/>
                <w:sz w:val="24"/>
                <w:szCs w:val="24"/>
                <w:lang w:val="en-US" w:eastAsia="zh-CN"/>
              </w:rPr>
            </w:pPr>
            <w:r>
              <w:rPr>
                <w:rFonts w:ascii="宋体" w:hAnsi="宋体" w:eastAsia="宋体" w:cs="宋体"/>
                <w:sz w:val="24"/>
                <w:szCs w:val="24"/>
              </w:rPr>
              <w:t>智能外卖柜最大的价值在于其创新的模式，提高了整个外卖行业的效率。前期外卖智能设备只铺设在驿站门店，但之后会像智能快递柜一样铺在写字楼，直接在用户端使用。当铺设的点足够多，和行业共享智能柜将成为运营企业可预见的利润来源之一</w:t>
            </w:r>
            <w:r>
              <w:rPr>
                <w:rFonts w:hint="eastAsia" w:cs="宋体"/>
                <w:sz w:val="24"/>
                <w:szCs w:val="24"/>
                <w:lang w:eastAsia="zh-CN"/>
              </w:rPr>
              <w:t>。</w:t>
            </w:r>
            <w:r>
              <w:rPr>
                <w:rFonts w:hint="eastAsia" w:cs="宋体"/>
                <w:sz w:val="24"/>
                <w:szCs w:val="24"/>
                <w:lang w:val="en-US" w:eastAsia="zh-CN"/>
              </w:rPr>
              <w:t>同时此款机器相对于市场当中其他产品来说，具备了保温保鲜、加热、紫外线消毒等功能，一定程度上满足了市场和消费者更深层次的需求。</w:t>
            </w:r>
          </w:p>
          <w:p>
            <w:pPr>
              <w:numPr>
                <w:ilvl w:val="0"/>
                <w:numId w:val="0"/>
              </w:numPr>
              <w:ind w:firstLine="480" w:firstLineChars="200"/>
              <w:rPr>
                <w:rFonts w:hint="default" w:cs="宋体"/>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right="-210" w:rightChars="-100" w:firstLine="480" w:firstLineChars="200"/>
              <w:jc w:val="both"/>
              <w:textAlignment w:val="auto"/>
              <w:rPr>
                <w:rFonts w:hint="eastAsia" w:ascii="宋体" w:hAnsi="宋体" w:eastAsia="宋体" w:cs="宋体"/>
                <w:b w:val="0"/>
                <w:bCs/>
                <w:sz w:val="24"/>
                <w:szCs w:val="24"/>
                <w:lang w:eastAsia="zh-CN"/>
              </w:rPr>
            </w:pPr>
          </w:p>
          <w:p>
            <w:pPr>
              <w:numPr>
                <w:ilvl w:val="0"/>
                <w:numId w:val="0"/>
              </w:numPr>
              <w:rPr>
                <w:rFonts w:hint="default" w:cs="宋体"/>
                <w:sz w:val="24"/>
                <w:szCs w:val="24"/>
                <w:lang w:val="en-US" w:eastAsia="zh-CN"/>
              </w:rPr>
            </w:pPr>
          </w:p>
        </w:tc>
      </w:tr>
    </w:tbl>
    <w:p>
      <w:pPr>
        <w:rPr>
          <w:rFonts w:hint="default" w:cs="宋体"/>
          <w:sz w:val="24"/>
          <w:szCs w:val="24"/>
          <w:lang w:val="en-US" w:eastAsia="zh-CN"/>
        </w:rPr>
        <w:sectPr>
          <w:footerReference r:id="rId5" w:type="default"/>
          <w:pgSz w:w="11906" w:h="16838"/>
          <w:pgMar w:top="1701" w:right="1588" w:bottom="1701" w:left="1588" w:header="851" w:footer="992" w:gutter="0"/>
          <w:pgNumType w:start="1"/>
          <w:cols w:space="720" w:num="1"/>
          <w:docGrid w:linePitch="312" w:charSpace="0"/>
        </w:sectPr>
      </w:pPr>
    </w:p>
    <w:tbl>
      <w:tblPr>
        <w:tblStyle w:val="10"/>
        <w:tblW w:w="10112" w:type="dxa"/>
        <w:tblInd w:w="-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121" w:hRule="atLeast"/>
        </w:trPr>
        <w:tc>
          <w:tcPr>
            <w:tcW w:w="10112" w:type="dxa"/>
            <w:noWrap w:val="0"/>
            <w:vAlign w:val="top"/>
          </w:tcPr>
          <w:p>
            <w:pPr>
              <w:numPr>
                <w:ilvl w:val="0"/>
                <w:numId w:val="0"/>
              </w:numPr>
              <w:ind w:firstLine="480" w:firstLineChars="200"/>
              <w:rPr>
                <w:rFonts w:hint="default" w:cs="宋体"/>
                <w:sz w:val="24"/>
                <w:szCs w:val="24"/>
                <w:lang w:val="en-US" w:eastAsia="zh-CN"/>
              </w:rPr>
            </w:pPr>
          </w:p>
          <w:p>
            <w:pPr>
              <w:numPr>
                <w:ilvl w:val="0"/>
                <w:numId w:val="2"/>
              </w:numPr>
              <w:ind w:firstLine="241" w:firstLineChars="100"/>
              <w:rPr>
                <w:rFonts w:hint="eastAsia" w:ascii="Times New Roman" w:hAnsi="Times New Roman" w:eastAsia="宋体" w:cs="Times New Roman"/>
                <w:b/>
                <w:sz w:val="24"/>
                <w:szCs w:val="24"/>
              </w:rPr>
            </w:pPr>
            <w:r>
              <w:rPr>
                <w:rFonts w:hint="eastAsia" w:ascii="Times New Roman" w:hAnsi="Times New Roman" w:eastAsia="宋体" w:cs="Times New Roman"/>
                <w:b/>
                <w:sz w:val="24"/>
                <w:szCs w:val="24"/>
              </w:rPr>
              <w:t>项目的研究目标及主要内容</w:t>
            </w:r>
          </w:p>
          <w:p>
            <w:pPr>
              <w:numPr>
                <w:ilvl w:val="0"/>
                <w:numId w:val="0"/>
              </w:numPr>
              <w:rPr>
                <w:rFonts w:hint="eastAsia" w:ascii="Times New Roman" w:hAnsi="Times New Roman" w:eastAsia="宋体" w:cs="Times New Roman"/>
                <w:b/>
                <w:sz w:val="24"/>
                <w:szCs w:val="24"/>
              </w:rPr>
            </w:pPr>
            <w:r>
              <w:rPr>
                <w:rFonts w:ascii="宋体" w:hAnsi="宋体" w:eastAsia="宋体" w:cs="宋体"/>
                <w:sz w:val="24"/>
                <w:szCs w:val="24"/>
              </w:rPr>
              <w:drawing>
                <wp:inline distT="0" distB="0" distL="114300" distR="114300">
                  <wp:extent cx="6359525" cy="4177030"/>
                  <wp:effectExtent l="0" t="0" r="10795" b="1397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7"/>
                          <a:stretch>
                            <a:fillRect/>
                          </a:stretch>
                        </pic:blipFill>
                        <pic:spPr>
                          <a:xfrm>
                            <a:off x="0" y="0"/>
                            <a:ext cx="6359525" cy="417703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ind w:firstLine="482" w:firstLineChars="200"/>
              <w:jc w:val="left"/>
              <w:textAlignment w:val="auto"/>
              <w:rPr>
                <w:rFonts w:hint="eastAsia" w:ascii="Times New Roman" w:hAnsi="Times New Roman" w:eastAsia="宋体" w:cs="Times New Roman"/>
                <w:b/>
                <w:sz w:val="24"/>
                <w:szCs w:val="24"/>
              </w:rPr>
            </w:pPr>
            <w:r>
              <w:rPr>
                <w:rFonts w:hint="eastAsia" w:ascii="Times New Roman" w:hAnsi="Times New Roman" w:eastAsia="宋体" w:cs="Times New Roman"/>
                <w:b/>
                <w:sz w:val="24"/>
                <w:szCs w:val="24"/>
              </w:rPr>
              <w:t>2.1项目的研究目标</w:t>
            </w:r>
          </w:p>
          <w:p>
            <w:pPr>
              <w:keepNext w:val="0"/>
              <w:keepLines w:val="0"/>
              <w:pageBreakBefore w:val="0"/>
              <w:widowControl w:val="0"/>
              <w:numPr>
                <w:ilvl w:val="0"/>
                <w:numId w:val="0"/>
              </w:numPr>
              <w:kinsoku/>
              <w:wordWrap/>
              <w:overflowPunct/>
              <w:topLinePunct w:val="0"/>
              <w:autoSpaceDE/>
              <w:autoSpaceDN/>
              <w:bidi w:val="0"/>
              <w:spacing w:line="360" w:lineRule="auto"/>
              <w:ind w:leftChars="0" w:firstLine="480" w:firstLineChars="200"/>
              <w:jc w:val="both"/>
              <w:textAlignment w:val="auto"/>
              <w:rPr>
                <w:rFonts w:hint="eastAsia" w:cs="宋体"/>
                <w:sz w:val="24"/>
                <w:szCs w:val="24"/>
                <w:lang w:val="en-US" w:eastAsia="zh-CN"/>
              </w:rPr>
            </w:pPr>
            <w:r>
              <w:rPr>
                <w:rFonts w:hint="eastAsia" w:cs="宋体"/>
                <w:b w:val="0"/>
                <w:bCs w:val="0"/>
                <w:sz w:val="24"/>
                <w:szCs w:val="24"/>
                <w:lang w:val="en-US" w:eastAsia="zh-CN"/>
              </w:rPr>
              <w:t>产</w:t>
            </w:r>
            <w:r>
              <w:rPr>
                <w:rFonts w:hint="eastAsia" w:ascii="宋体" w:hAnsi="宋体" w:eastAsia="宋体" w:cs="宋体"/>
                <w:i w:val="0"/>
                <w:caps w:val="0"/>
                <w:color w:val="2D2D2D"/>
                <w:spacing w:val="6"/>
                <w:sz w:val="24"/>
                <w:szCs w:val="24"/>
                <w:lang w:val="en-US" w:eastAsia="zh-CN"/>
              </w:rPr>
              <w:t>品</w:t>
            </w:r>
            <w:r>
              <w:rPr>
                <w:rFonts w:hint="eastAsia" w:ascii="宋体" w:hAnsi="宋体" w:eastAsia="宋体" w:cs="宋体"/>
                <w:sz w:val="24"/>
                <w:szCs w:val="24"/>
                <w:lang w:val="en-US" w:eastAsia="zh-CN"/>
              </w:rPr>
              <w:t>在</w:t>
            </w:r>
            <w:r>
              <w:rPr>
                <w:rFonts w:hint="eastAsia" w:cs="宋体"/>
                <w:sz w:val="24"/>
                <w:szCs w:val="24"/>
                <w:lang w:val="en-US" w:eastAsia="zh-CN"/>
              </w:rPr>
              <w:t>医院、学校、小区、写字楼</w:t>
            </w:r>
            <w:r>
              <w:rPr>
                <w:rFonts w:hint="eastAsia"/>
                <w:sz w:val="24"/>
                <w:szCs w:val="24"/>
                <w:lang w:val="en-US" w:eastAsia="zh-CN"/>
              </w:rPr>
              <w:t>等人群聚集场所批量投入使用。客户</w:t>
            </w:r>
            <w:r>
              <w:rPr>
                <w:rFonts w:ascii="宋体" w:hAnsi="宋体" w:eastAsia="宋体" w:cs="宋体"/>
                <w:sz w:val="24"/>
                <w:szCs w:val="24"/>
              </w:rPr>
              <w:t>直接在用户端使用</w:t>
            </w:r>
            <w:r>
              <w:rPr>
                <w:rFonts w:hint="eastAsia" w:ascii="宋体" w:hAnsi="宋体" w:eastAsia="宋体" w:cs="宋体"/>
                <w:sz w:val="24"/>
                <w:szCs w:val="24"/>
                <w:lang w:eastAsia="zh-CN"/>
              </w:rPr>
              <w:t>，</w:t>
            </w:r>
            <w:r>
              <w:rPr>
                <w:rFonts w:ascii="宋体" w:hAnsi="宋体" w:eastAsia="宋体" w:cs="宋体"/>
                <w:sz w:val="24"/>
                <w:szCs w:val="24"/>
              </w:rPr>
              <w:t>顾客线下自助购买以及线上下单，用户下单之后，商家安排业务员将快餐送至相应小区的外卖自提柜内，配送员需要在柜内输入用户的业务联系方式，柜子会根据配送员输入的联系方式发送短信验证码给到用</w:t>
            </w:r>
            <w:r>
              <w:rPr>
                <w:rFonts w:hint="eastAsia" w:cs="宋体"/>
                <w:sz w:val="24"/>
                <w:szCs w:val="24"/>
                <w:lang w:val="en-US" w:eastAsia="zh-CN"/>
              </w:rPr>
              <w:t>户，用户扫描二维码后填写预留联系方式即可开柜取餐</w:t>
            </w:r>
            <w:r>
              <w:rPr>
                <w:rFonts w:hint="eastAsia"/>
                <w:sz w:val="24"/>
                <w:szCs w:val="24"/>
                <w:lang w:val="en-US" w:eastAsia="zh-CN"/>
              </w:rPr>
              <w:t>。因其具有保温保鲜、加热和紫外线杀菌的功能，可以储存各种食品。不仅能够节省等侯就餐的时间，还能够更加的方便快捷的拿到食品，帮助食堂、餐厅等就餐场所分担一部分人流。帮助外卖小哥节省联系和等待顾客的时间。从而大大</w:t>
            </w:r>
            <w:r>
              <w:rPr>
                <w:rFonts w:ascii="宋体" w:hAnsi="宋体" w:eastAsia="宋体" w:cs="宋体"/>
                <w:sz w:val="24"/>
                <w:szCs w:val="24"/>
              </w:rPr>
              <w:t>提高了整个外卖行业的效率</w:t>
            </w:r>
            <w:r>
              <w:rPr>
                <w:rFonts w:hint="eastAsia" w:cs="宋体"/>
                <w:sz w:val="24"/>
                <w:szCs w:val="24"/>
                <w:lang w:eastAsia="zh-CN"/>
              </w:rPr>
              <w:t>。</w:t>
            </w:r>
            <w:r>
              <w:rPr>
                <w:rFonts w:hint="eastAsia" w:cs="宋体"/>
                <w:sz w:val="24"/>
                <w:szCs w:val="24"/>
                <w:lang w:val="en-US" w:eastAsia="zh-CN"/>
              </w:rPr>
              <w:t>同时产品所包含的紫外线杀菌模块可以有效杀死病毒和细菌，预防传染病的传播。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p>
          <w:p>
            <w:pPr>
              <w:keepNext w:val="0"/>
              <w:keepLines w:val="0"/>
              <w:pageBreakBefore w:val="0"/>
              <w:widowControl/>
              <w:kinsoku/>
              <w:wordWrap/>
              <w:overflowPunct/>
              <w:topLinePunct w:val="0"/>
              <w:autoSpaceDE/>
              <w:autoSpaceDN/>
              <w:bidi w:val="0"/>
              <w:adjustRightInd/>
              <w:snapToGrid/>
              <w:spacing w:line="360" w:lineRule="auto"/>
              <w:ind w:left="-210" w:leftChars="-100" w:right="-210" w:rightChars="-100" w:firstLine="480" w:firstLineChars="200"/>
              <w:jc w:val="left"/>
              <w:textAlignment w:val="auto"/>
              <w:rPr>
                <w:rFonts w:hint="eastAsia" w:ascii="宋体" w:hAnsi="宋体" w:eastAsia="宋体" w:cs="宋体"/>
                <w:b w:val="0"/>
                <w:bCs/>
                <w:sz w:val="24"/>
                <w:szCs w:val="24"/>
                <w:lang w:eastAsia="zh-CN"/>
              </w:rPr>
            </w:pPr>
          </w:p>
          <w:p>
            <w:pPr>
              <w:numPr>
                <w:ilvl w:val="0"/>
                <w:numId w:val="0"/>
              </w:numPr>
              <w:rPr>
                <w:rFonts w:hint="default" w:cs="宋体"/>
                <w:sz w:val="24"/>
                <w:szCs w:val="24"/>
                <w:lang w:val="en-US" w:eastAsia="zh-CN"/>
              </w:rPr>
            </w:pPr>
          </w:p>
        </w:tc>
      </w:tr>
    </w:tbl>
    <w:p>
      <w:pPr>
        <w:jc w:val="center"/>
        <w:rPr>
          <w:rFonts w:hint="default"/>
          <w:kern w:val="2"/>
          <w:lang w:val="en-US" w:eastAsia="zh-CN"/>
        </w:rPr>
        <w:sectPr>
          <w:pgSz w:w="11906" w:h="16838"/>
          <w:pgMar w:top="1701" w:right="1588" w:bottom="1701" w:left="1588" w:header="851" w:footer="992" w:gutter="0"/>
          <w:pgNumType w:start="1"/>
          <w:cols w:space="720" w:num="1"/>
          <w:docGrid w:linePitch="312" w:charSpace="0"/>
        </w:sectPr>
      </w:pPr>
    </w:p>
    <w:tbl>
      <w:tblPr>
        <w:tblStyle w:val="10"/>
        <w:tblW w:w="92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170" w:hRule="atLeast"/>
        </w:trPr>
        <w:tc>
          <w:tcPr>
            <w:tcW w:w="9262" w:type="dxa"/>
            <w:noWrap w:val="0"/>
            <w:vAlign w:val="top"/>
          </w:tcPr>
          <w:p>
            <w:pPr>
              <w:keepNext w:val="0"/>
              <w:keepLines w:val="0"/>
              <w:pageBreakBefore w:val="0"/>
              <w:kinsoku/>
              <w:wordWrap/>
              <w:overflowPunct/>
              <w:topLinePunct w:val="0"/>
              <w:autoSpaceDE/>
              <w:autoSpaceDN/>
              <w:bidi w:val="0"/>
              <w:adjustRightInd w:val="0"/>
              <w:snapToGrid w:val="0"/>
              <w:spacing w:line="360" w:lineRule="auto"/>
              <w:ind w:right="0" w:rightChars="0" w:firstLine="482" w:firstLineChars="200"/>
              <w:jc w:val="left"/>
              <w:textAlignment w:val="auto"/>
              <w:rPr>
                <w:rFonts w:hint="eastAsia" w:ascii="黑体" w:hAnsi="黑体" w:eastAsia="黑体" w:cs="黑体"/>
                <w:b/>
                <w:bCs w:val="0"/>
                <w:sz w:val="24"/>
                <w:szCs w:val="24"/>
                <w:lang w:val="en-US" w:eastAsia="zh-CN"/>
              </w:rPr>
            </w:pPr>
            <w:r>
              <w:rPr>
                <w:rFonts w:hint="eastAsia" w:ascii="黑体" w:hAnsi="黑体" w:eastAsia="黑体" w:cs="黑体"/>
                <w:b/>
                <w:bCs w:val="0"/>
                <w:sz w:val="24"/>
                <w:szCs w:val="24"/>
              </w:rPr>
              <w:t>2.2主要内容</w:t>
            </w:r>
          </w:p>
          <w:p>
            <w:pPr>
              <w:keepNext w:val="0"/>
              <w:keepLines w:val="0"/>
              <w:pageBreakBefore w:val="0"/>
              <w:widowControl/>
              <w:kinsoku/>
              <w:wordWrap/>
              <w:overflowPunct/>
              <w:topLinePunct w:val="0"/>
              <w:autoSpaceDE/>
              <w:autoSpaceDN/>
              <w:bidi w:val="0"/>
              <w:adjustRightInd/>
              <w:snapToGrid/>
              <w:spacing w:line="360" w:lineRule="auto"/>
              <w:ind w:right="0" w:rightChars="0" w:firstLine="482" w:firstLineChars="200"/>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2.2.1柜体架构</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firstLineChars="200"/>
              <w:jc w:val="both"/>
              <w:textAlignment w:val="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b w:val="0"/>
                <w:bCs w:val="0"/>
                <w:sz w:val="24"/>
                <w:szCs w:val="24"/>
                <w:lang w:val="en-US" w:eastAsia="zh-CN"/>
              </w:rPr>
              <w:t>柜体外壳采用镀锌板材质，</w:t>
            </w:r>
            <w:r>
              <w:rPr>
                <w:rFonts w:hint="eastAsia" w:ascii="宋体" w:hAnsi="宋体" w:eastAsia="宋体" w:cs="宋体"/>
                <w:i w:val="0"/>
                <w:caps w:val="0"/>
                <w:color w:val="333333"/>
                <w:spacing w:val="0"/>
                <w:sz w:val="24"/>
                <w:szCs w:val="24"/>
                <w:shd w:val="clear" w:color="auto" w:fill="FFFFFF"/>
              </w:rPr>
              <w:t>镀锌</w:t>
            </w:r>
            <w:r>
              <w:rPr>
                <w:rFonts w:hint="eastAsia" w:ascii="宋体" w:hAnsi="宋体" w:eastAsia="宋体" w:cs="宋体"/>
                <w:i w:val="0"/>
                <w:caps w:val="0"/>
                <w:color w:val="136EC2"/>
                <w:spacing w:val="0"/>
                <w:sz w:val="24"/>
                <w:szCs w:val="24"/>
                <w:u w:val="none"/>
                <w:shd w:val="clear" w:color="auto" w:fill="FFFFFF"/>
              </w:rPr>
              <w:fldChar w:fldCharType="begin"/>
            </w:r>
            <w:r>
              <w:rPr>
                <w:rFonts w:hint="eastAsia" w:ascii="宋体" w:hAnsi="宋体" w:eastAsia="宋体" w:cs="宋体"/>
                <w:i w:val="0"/>
                <w:caps w:val="0"/>
                <w:color w:val="136EC2"/>
                <w:spacing w:val="0"/>
                <w:sz w:val="24"/>
                <w:szCs w:val="24"/>
                <w:u w:val="none"/>
                <w:shd w:val="clear" w:color="auto" w:fill="FFFFFF"/>
              </w:rPr>
              <w:instrText xml:space="preserve"> HYPERLINK "https://baike.so.com/doc/101005-106577.html" \t "https://baike.so.com/doc/_blank" </w:instrText>
            </w:r>
            <w:r>
              <w:rPr>
                <w:rFonts w:hint="eastAsia" w:ascii="宋体" w:hAnsi="宋体" w:eastAsia="宋体" w:cs="宋体"/>
                <w:i w:val="0"/>
                <w:caps w:val="0"/>
                <w:color w:val="136EC2"/>
                <w:spacing w:val="0"/>
                <w:sz w:val="24"/>
                <w:szCs w:val="24"/>
                <w:u w:val="none"/>
                <w:shd w:val="clear" w:color="auto" w:fill="FFFFFF"/>
              </w:rPr>
              <w:fldChar w:fldCharType="separate"/>
            </w:r>
            <w:r>
              <w:rPr>
                <w:rStyle w:val="17"/>
                <w:rFonts w:hint="eastAsia" w:ascii="宋体" w:hAnsi="宋体" w:eastAsia="宋体" w:cs="宋体"/>
                <w:i w:val="0"/>
                <w:caps w:val="0"/>
                <w:color w:val="136EC2"/>
                <w:spacing w:val="0"/>
                <w:sz w:val="24"/>
                <w:szCs w:val="24"/>
                <w:u w:val="none"/>
                <w:shd w:val="clear" w:color="auto" w:fill="FFFFFF"/>
              </w:rPr>
              <w:t>钢板</w:t>
            </w:r>
            <w:r>
              <w:rPr>
                <w:rFonts w:hint="eastAsia" w:ascii="宋体" w:hAnsi="宋体" w:eastAsia="宋体" w:cs="宋体"/>
                <w:i w:val="0"/>
                <w:caps w:val="0"/>
                <w:color w:val="136EC2"/>
                <w:spacing w:val="0"/>
                <w:sz w:val="24"/>
                <w:szCs w:val="24"/>
                <w:u w:val="none"/>
                <w:shd w:val="clear" w:color="auto" w:fill="FFFFFF"/>
              </w:rPr>
              <w:fldChar w:fldCharType="end"/>
            </w:r>
            <w:r>
              <w:rPr>
                <w:rFonts w:hint="eastAsia" w:ascii="宋体" w:hAnsi="宋体" w:eastAsia="宋体" w:cs="宋体"/>
                <w:i w:val="0"/>
                <w:caps w:val="0"/>
                <w:color w:val="333333"/>
                <w:spacing w:val="0"/>
                <w:sz w:val="24"/>
                <w:szCs w:val="24"/>
                <w:shd w:val="clear" w:color="auto" w:fill="FFFFFF"/>
              </w:rPr>
              <w:t>在钢板表面涂以一层金属锌</w:t>
            </w:r>
            <w:r>
              <w:rPr>
                <w:rFonts w:hint="eastAsia" w:ascii="宋体" w:hAnsi="宋体" w:eastAsia="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val="en-US" w:eastAsia="zh-CN"/>
              </w:rPr>
              <w:t>为了</w:t>
            </w:r>
            <w:r>
              <w:rPr>
                <w:rFonts w:hint="eastAsia" w:ascii="宋体" w:hAnsi="宋体" w:eastAsia="宋体" w:cs="宋体"/>
                <w:i w:val="0"/>
                <w:caps w:val="0"/>
                <w:color w:val="333333"/>
                <w:spacing w:val="0"/>
                <w:sz w:val="24"/>
                <w:szCs w:val="24"/>
                <w:shd w:val="clear" w:color="auto" w:fill="FFFFFF"/>
              </w:rPr>
              <w:t>防止钢板</w:t>
            </w:r>
            <w:r>
              <w:rPr>
                <w:rFonts w:hint="eastAsia" w:ascii="宋体" w:hAnsi="宋体" w:eastAsia="宋体" w:cs="宋体"/>
                <w:i w:val="0"/>
                <w:caps w:val="0"/>
                <w:color w:val="333333"/>
                <w:spacing w:val="0"/>
                <w:sz w:val="24"/>
                <w:szCs w:val="24"/>
                <w:shd w:val="clear" w:color="auto" w:fill="FFFFFF"/>
                <w:lang w:val="en-US" w:eastAsia="zh-CN"/>
              </w:rPr>
              <w:t>在梅雨季节等空气湿度过大的环境下</w:t>
            </w:r>
            <w:r>
              <w:rPr>
                <w:rFonts w:hint="eastAsia" w:ascii="宋体" w:hAnsi="宋体" w:eastAsia="宋体" w:cs="宋体"/>
                <w:i w:val="0"/>
                <w:caps w:val="0"/>
                <w:color w:val="333333"/>
                <w:spacing w:val="0"/>
                <w:sz w:val="24"/>
                <w:szCs w:val="24"/>
                <w:shd w:val="clear" w:color="auto" w:fill="FFFFFF"/>
              </w:rPr>
              <w:t>表面遭受腐蚀</w:t>
            </w:r>
            <w:r>
              <w:rPr>
                <w:rFonts w:hint="eastAsia" w:ascii="宋体" w:hAnsi="宋体" w:eastAsia="宋体" w:cs="宋体"/>
                <w:i w:val="0"/>
                <w:caps w:val="0"/>
                <w:color w:val="333333"/>
                <w:spacing w:val="0"/>
                <w:sz w:val="24"/>
                <w:szCs w:val="24"/>
                <w:shd w:val="clear" w:color="auto" w:fill="FFFFFF"/>
                <w:lang w:val="en-US" w:eastAsia="zh-CN"/>
              </w:rPr>
              <w:t>而导致</w:t>
            </w:r>
            <w:r>
              <w:rPr>
                <w:rFonts w:hint="eastAsia" w:ascii="宋体" w:hAnsi="宋体" w:eastAsia="宋体" w:cs="宋体"/>
                <w:i w:val="0"/>
                <w:caps w:val="0"/>
                <w:color w:val="333333"/>
                <w:spacing w:val="0"/>
                <w:sz w:val="24"/>
                <w:szCs w:val="24"/>
                <w:shd w:val="clear" w:color="auto" w:fill="FFFFFF"/>
              </w:rPr>
              <w:t>其使用寿命</w:t>
            </w:r>
            <w:r>
              <w:rPr>
                <w:rFonts w:hint="eastAsia" w:ascii="宋体" w:hAnsi="宋体" w:eastAsia="宋体" w:cs="宋体"/>
                <w:i w:val="0"/>
                <w:caps w:val="0"/>
                <w:color w:val="333333"/>
                <w:spacing w:val="0"/>
                <w:sz w:val="24"/>
                <w:szCs w:val="24"/>
                <w:shd w:val="clear" w:color="auto" w:fill="FFFFFF"/>
                <w:lang w:val="en-US" w:eastAsia="zh-CN"/>
              </w:rPr>
              <w:t>剪短。</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firstLineChars="200"/>
              <w:jc w:val="both"/>
              <w:textAlignment w:val="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柜体分为大格和小格两种尺寸</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firstLineChars="200"/>
              <w:jc w:val="both"/>
              <w:textAlignment w:val="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大格尺寸：宽251mm*高310mm*深320mm</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小格尺寸：宽251mm*高132mm*深320mm</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产品自由组装，根据需要随心搭配，单个柜体可拆卸，维修方便，独立加热保温格，热度均匀。顶部配有紫外线光管，美观科技感十足。</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firstLineChars="200"/>
              <w:jc w:val="both"/>
              <w:textAlignment w:val="auto"/>
              <w:rPr>
                <w:rFonts w:hint="eastAsia" w:ascii="宋体" w:hAnsi="宋体" w:eastAsia="宋体" w:cs="宋体"/>
                <w:kern w:val="2"/>
                <w:sz w:val="24"/>
                <w:szCs w:val="24"/>
                <w:lang w:val="en-US" w:eastAsia="zh-CN"/>
              </w:rPr>
            </w:pPr>
            <w:r>
              <w:rPr>
                <w:rFonts w:hint="eastAsia" w:ascii="宋体" w:hAnsi="宋体" w:eastAsia="宋体" w:cs="宋体"/>
                <w:b w:val="0"/>
                <w:bCs w:val="0"/>
                <w:sz w:val="24"/>
                <w:szCs w:val="24"/>
                <w:lang w:val="en-US" w:eastAsia="zh-CN"/>
              </w:rPr>
              <w:t>柜壁四周贴有阻燃防水材料</w:t>
            </w:r>
            <w:r>
              <w:rPr>
                <w:rFonts w:hint="eastAsia" w:ascii="宋体" w:hAnsi="宋体" w:eastAsia="宋体" w:cs="宋体"/>
                <w:kern w:val="2"/>
                <w:sz w:val="24"/>
                <w:szCs w:val="24"/>
                <w:lang w:val="en-US" w:eastAsia="zh-CN"/>
              </w:rPr>
              <w:t>铝箔，避免因保温加热不当或电路短路导致的火灾发生。</w:t>
            </w:r>
          </w:p>
          <w:p>
            <w:pPr>
              <w:numPr>
                <w:ilvl w:val="0"/>
                <w:numId w:val="0"/>
              </w:numPr>
              <w:jc w:val="center"/>
              <w:rPr>
                <w:rFonts w:hint="default"/>
                <w:kern w:val="2"/>
                <w:lang w:val="en-US" w:eastAsia="zh-CN"/>
              </w:rPr>
            </w:pPr>
            <w:r>
              <w:rPr>
                <w:rFonts w:hint="default"/>
                <w:kern w:val="2"/>
                <w:lang w:val="en-US" w:eastAsia="zh-CN"/>
              </w:rPr>
              <w:drawing>
                <wp:inline distT="0" distB="0" distL="114300" distR="114300">
                  <wp:extent cx="3142615" cy="3333750"/>
                  <wp:effectExtent l="0" t="0" r="12065" b="3810"/>
                  <wp:docPr id="1" name="图片 7" descr="E429BC4A67EEB7D1F176C1364BA79A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E429BC4A67EEB7D1F176C1364BA79A84"/>
                          <pic:cNvPicPr>
                            <a:picLocks noChangeAspect="1"/>
                          </pic:cNvPicPr>
                        </pic:nvPicPr>
                        <pic:blipFill>
                          <a:blip r:embed="rId8"/>
                          <a:stretch>
                            <a:fillRect/>
                          </a:stretch>
                        </pic:blipFill>
                        <pic:spPr>
                          <a:xfrm>
                            <a:off x="0" y="0"/>
                            <a:ext cx="3142615" cy="3333750"/>
                          </a:xfrm>
                          <a:prstGeom prst="rect">
                            <a:avLst/>
                          </a:prstGeom>
                          <a:noFill/>
                          <a:ln>
                            <a:noFill/>
                          </a:ln>
                        </pic:spPr>
                      </pic:pic>
                    </a:graphicData>
                  </a:graphic>
                </wp:inline>
              </w:drawing>
            </w:r>
          </w:p>
        </w:tc>
      </w:tr>
    </w:tbl>
    <w:p>
      <w:pPr>
        <w:jc w:val="center"/>
        <w:rPr>
          <w:rFonts w:hint="default"/>
          <w:kern w:val="2"/>
          <w:lang w:val="en-US" w:eastAsia="zh-CN"/>
        </w:rPr>
        <w:sectPr>
          <w:pgSz w:w="11906" w:h="16838"/>
          <w:pgMar w:top="1701" w:right="1588" w:bottom="1701" w:left="1588" w:header="851" w:footer="992" w:gutter="0"/>
          <w:pgNumType w:start="1"/>
          <w:cols w:space="720" w:num="1"/>
          <w:docGrid w:linePitch="312" w:charSpace="0"/>
        </w:sectPr>
      </w:pPr>
    </w:p>
    <w:tbl>
      <w:tblPr>
        <w:tblStyle w:val="10"/>
        <w:tblW w:w="92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170" w:hRule="atLeast"/>
        </w:trPr>
        <w:tc>
          <w:tcPr>
            <w:tcW w:w="9262" w:type="dxa"/>
            <w:noWrap w:val="0"/>
            <w:vAlign w:val="top"/>
          </w:tcPr>
          <w:p>
            <w:pPr>
              <w:numPr>
                <w:ilvl w:val="0"/>
                <w:numId w:val="0"/>
              </w:numPr>
              <w:jc w:val="center"/>
              <w:rPr>
                <w:rFonts w:hint="default"/>
                <w:kern w:val="2"/>
                <w:lang w:val="en-US" w:eastAsia="zh-CN"/>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482" w:firstLineChars="200"/>
              <w:jc w:val="both"/>
              <w:textAlignment w:val="auto"/>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2.2.2二维码识别模块</w:t>
            </w:r>
          </w:p>
          <w:p>
            <w:pPr>
              <w:keepNext w:val="0"/>
              <w:keepLines w:val="0"/>
              <w:pageBreakBefore w:val="0"/>
              <w:widowControl/>
              <w:kinsoku/>
              <w:wordWrap/>
              <w:overflowPunct/>
              <w:topLinePunct w:val="0"/>
              <w:autoSpaceDE/>
              <w:autoSpaceDN/>
              <w:bidi w:val="0"/>
              <w:adjustRightInd/>
              <w:snapToGrid/>
              <w:spacing w:line="360" w:lineRule="auto"/>
              <w:ind w:right="0" w:rightChars="0" w:firstLine="482" w:firstLineChars="200"/>
              <w:jc w:val="both"/>
              <w:textAlignment w:val="auto"/>
              <w:rPr>
                <w:rFonts w:hint="eastAsia" w:cs="宋体"/>
                <w:sz w:val="24"/>
                <w:szCs w:val="24"/>
                <w:lang w:eastAsia="zh-CN"/>
              </w:rPr>
            </w:pPr>
            <w:r>
              <w:rPr>
                <w:rFonts w:hint="eastAsia" w:ascii="黑体" w:hAnsi="黑体" w:eastAsia="黑体" w:cs="黑体"/>
                <w:b/>
                <w:bCs/>
                <w:sz w:val="24"/>
                <w:szCs w:val="24"/>
                <w:lang w:val="en-US" w:eastAsia="zh-CN"/>
              </w:rPr>
              <w:t xml:space="preserve">  </w:t>
            </w:r>
            <w:r>
              <w:rPr>
                <w:rFonts w:hint="eastAsia" w:ascii="宋体" w:hAnsi="宋体" w:eastAsia="宋体" w:cs="宋体"/>
                <w:b w:val="0"/>
                <w:bCs w:val="0"/>
                <w:sz w:val="24"/>
                <w:szCs w:val="24"/>
                <w:lang w:val="en-US" w:eastAsia="zh-CN"/>
              </w:rPr>
              <w:t>本产品</w:t>
            </w:r>
            <w:r>
              <w:rPr>
                <w:rFonts w:ascii="宋体" w:hAnsi="宋体" w:eastAsia="宋体" w:cs="宋体"/>
                <w:sz w:val="24"/>
                <w:szCs w:val="24"/>
              </w:rPr>
              <w:t>搭载</w:t>
            </w:r>
            <w:r>
              <w:rPr>
                <w:rFonts w:hint="eastAsia" w:cs="宋体"/>
                <w:sz w:val="24"/>
                <w:szCs w:val="24"/>
                <w:lang w:val="en-US" w:eastAsia="zh-CN"/>
              </w:rPr>
              <w:t>12.1</w:t>
            </w:r>
            <w:r>
              <w:rPr>
                <w:rFonts w:ascii="宋体" w:hAnsi="宋体" w:eastAsia="宋体" w:cs="宋体"/>
                <w:sz w:val="24"/>
                <w:szCs w:val="24"/>
              </w:rPr>
              <w:t>寸液晶触摸显示屏，支持触屏操作，采用二维码取餐</w:t>
            </w:r>
            <w:r>
              <w:rPr>
                <w:rFonts w:hint="eastAsia" w:cs="宋体"/>
                <w:sz w:val="24"/>
                <w:szCs w:val="24"/>
                <w:lang w:eastAsia="zh-CN"/>
              </w:rPr>
              <w:t>。</w:t>
            </w:r>
            <w:r>
              <w:rPr>
                <w:rFonts w:ascii="宋体" w:hAnsi="宋体" w:eastAsia="宋体" w:cs="宋体"/>
                <w:sz w:val="24"/>
                <w:szCs w:val="24"/>
              </w:rPr>
              <w:t>顾客线下自助购买以及线上下单，用户网络下单之后，商家安排业务员将快餐送至相应小区的外卖自提柜内，配送员需要在柜内输入用户的业务联系方式，柜子会根据配送员输入的联系方式发送短信验证码给到用</w:t>
            </w:r>
            <w:r>
              <w:rPr>
                <w:rFonts w:hint="eastAsia" w:cs="宋体"/>
                <w:sz w:val="24"/>
                <w:szCs w:val="24"/>
                <w:lang w:val="en-US" w:eastAsia="zh-CN"/>
              </w:rPr>
              <w:t>户，用户扫描二维码后填写预留联系方式即可开柜取餐。</w:t>
            </w:r>
            <w:r>
              <w:rPr>
                <w:rFonts w:ascii="宋体" w:hAnsi="宋体" w:eastAsia="宋体" w:cs="宋体"/>
                <w:sz w:val="24"/>
                <w:szCs w:val="24"/>
              </w:rPr>
              <w:t>线下验证码自取每扫一次码，可以出一份餐</w:t>
            </w:r>
            <w:r>
              <w:rPr>
                <w:rFonts w:hint="eastAsia" w:cs="宋体"/>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right="0" w:rightChars="0" w:firstLine="320" w:firstLineChars="200"/>
              <w:textAlignment w:val="auto"/>
            </w:pPr>
            <w:r>
              <w:rPr>
                <w:rFonts w:hint="eastAsia" w:ascii="Arial" w:hAnsi="Arial" w:eastAsia="宋体" w:cs="Arial"/>
                <w:i w:val="0"/>
                <w:caps w:val="0"/>
                <w:color w:val="333333"/>
                <w:spacing w:val="0"/>
                <w:sz w:val="16"/>
                <w:szCs w:val="16"/>
                <w:shd w:val="clear" w:color="auto" w:fill="FFFFFF"/>
                <w:lang w:val="en-US" w:eastAsia="zh-CN"/>
              </w:rPr>
              <w:t xml:space="preserve">        </w:t>
            </w:r>
            <w:r>
              <w:rPr>
                <w:rFonts w:ascii="Arial" w:hAnsi="Arial" w:eastAsia="宋体" w:cs="Arial"/>
                <w:i w:val="0"/>
                <w:caps w:val="0"/>
                <w:color w:val="333333"/>
                <w:spacing w:val="0"/>
                <w:sz w:val="16"/>
                <w:szCs w:val="16"/>
                <w:shd w:val="clear" w:color="auto" w:fill="FFFFFF"/>
              </w:rPr>
              <w:t>二</w:t>
            </w:r>
            <w:r>
              <w:rPr>
                <w:rFonts w:hint="eastAsia" w:ascii="宋体" w:hAnsi="宋体" w:eastAsia="宋体" w:cs="宋体"/>
                <w:i w:val="0"/>
                <w:caps w:val="0"/>
                <w:color w:val="333333"/>
                <w:spacing w:val="0"/>
                <w:sz w:val="24"/>
                <w:szCs w:val="24"/>
                <w:shd w:val="clear" w:color="auto" w:fill="FFFFFF"/>
              </w:rPr>
              <w:t>维码识别软件包括手机二维码是二维码技术在手机上的应用。二维码是用特定的几何图形按一定规律在平面(二维方向上)分布的黑白相间的矩形方阵记录数据符号信息的新一代条码技术，由一个二维码矩阵图形和一个二维码号，以及下方的说明文字组成，具有信息量大，纠错能力强，识读速度快，全方位识读等特点。</w:t>
            </w:r>
            <w:r>
              <w:rPr>
                <w:rFonts w:hint="eastAsia" w:ascii="宋体" w:hAnsi="宋体" w:eastAsia="宋体" w:cs="宋体"/>
                <w:i w:val="0"/>
                <w:caps w:val="0"/>
                <w:color w:val="2F2F2F"/>
                <w:spacing w:val="0"/>
                <w:sz w:val="24"/>
                <w:szCs w:val="24"/>
                <w:shd w:val="clear" w:color="auto" w:fill="FFFFFF"/>
              </w:rPr>
              <w:t>二维码使用最广的</w:t>
            </w:r>
            <w:r>
              <w:rPr>
                <w:rFonts w:hint="eastAsia" w:ascii="宋体" w:hAnsi="宋体" w:eastAsia="宋体" w:cs="宋体"/>
                <w:i w:val="0"/>
                <w:caps w:val="0"/>
                <w:color w:val="2F2F2F"/>
                <w:spacing w:val="0"/>
                <w:sz w:val="24"/>
                <w:szCs w:val="24"/>
                <w:shd w:val="clear" w:color="auto" w:fill="FFFFFF"/>
                <w:lang w:val="en-US" w:eastAsia="zh-CN"/>
              </w:rPr>
              <w:t>是</w:t>
            </w:r>
            <w:r>
              <w:rPr>
                <w:rFonts w:hint="eastAsia" w:ascii="宋体" w:hAnsi="宋体" w:eastAsia="宋体" w:cs="宋体"/>
                <w:i w:val="0"/>
                <w:caps w:val="0"/>
                <w:color w:val="2F2F2F"/>
                <w:spacing w:val="0"/>
                <w:sz w:val="24"/>
                <w:szCs w:val="24"/>
                <w:shd w:val="clear" w:color="auto" w:fill="FFFFFF"/>
              </w:rPr>
              <w:t>QR码QR码是一种矩阵式二维条码，它除了具有二维条码所具有的信息容量大、可靠性高、可表示汉字及图像多种信息、保密防伪性强等特点外，还具有能高速全方位识读、能有效表达汉字等主要特点。</w:t>
            </w:r>
            <w:r>
              <w:rPr>
                <w:rFonts w:hint="eastAsia" w:ascii="宋体" w:hAnsi="宋体" w:eastAsia="宋体" w:cs="宋体"/>
                <w:i w:val="0"/>
                <w:caps w:val="0"/>
                <w:color w:val="2F2F2F"/>
                <w:spacing w:val="0"/>
                <w:sz w:val="24"/>
                <w:szCs w:val="24"/>
                <w:shd w:val="clear" w:color="auto" w:fill="FFFFFF"/>
              </w:rPr>
              <w:br w:type="textWrapping"/>
            </w:r>
          </w:p>
          <w:p>
            <w:pPr>
              <w:numPr>
                <w:ilvl w:val="0"/>
                <w:numId w:val="0"/>
              </w:numPr>
              <w:jc w:val="center"/>
              <w:rPr>
                <w:rFonts w:hint="default"/>
                <w:kern w:val="2"/>
                <w:lang w:val="en-US" w:eastAsia="zh-CN"/>
              </w:rPr>
            </w:pPr>
            <w:r>
              <w:rPr>
                <w:rFonts w:hint="eastAsia" w:ascii="宋体" w:hAnsi="宋体" w:eastAsia="宋体" w:cs="宋体"/>
                <w:i w:val="0"/>
                <w:caps w:val="0"/>
                <w:color w:val="2F2F2F"/>
                <w:spacing w:val="0"/>
                <w:sz w:val="24"/>
                <w:szCs w:val="24"/>
                <w:shd w:val="clear" w:fill="FFFFFF"/>
              </w:rPr>
              <w:drawing>
                <wp:inline distT="0" distB="0" distL="114300" distR="114300">
                  <wp:extent cx="4716780" cy="2537460"/>
                  <wp:effectExtent l="0" t="0" r="7620" b="7620"/>
                  <wp:docPr id="13" name="图片 13" descr="170555378_2_20190909052340157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70555378_2_20190909052340157 (1)"/>
                          <pic:cNvPicPr>
                            <a:picLocks noChangeAspect="1"/>
                          </pic:cNvPicPr>
                        </pic:nvPicPr>
                        <pic:blipFill>
                          <a:blip r:embed="rId9"/>
                          <a:stretch>
                            <a:fillRect/>
                          </a:stretch>
                        </pic:blipFill>
                        <pic:spPr>
                          <a:xfrm>
                            <a:off x="0" y="0"/>
                            <a:ext cx="4716780" cy="2537460"/>
                          </a:xfrm>
                          <a:prstGeom prst="rect">
                            <a:avLst/>
                          </a:prstGeom>
                        </pic:spPr>
                      </pic:pic>
                    </a:graphicData>
                  </a:graphic>
                </wp:inline>
              </w:drawing>
            </w:r>
          </w:p>
        </w:tc>
      </w:tr>
    </w:tbl>
    <w:p>
      <w:pPr>
        <w:rPr>
          <w:rFonts w:hint="default" w:cs="宋体"/>
          <w:sz w:val="24"/>
          <w:szCs w:val="24"/>
          <w:lang w:val="en-US" w:eastAsia="zh-CN"/>
        </w:rPr>
        <w:sectPr>
          <w:pgSz w:w="11906" w:h="16838"/>
          <w:pgMar w:top="1701" w:right="1588" w:bottom="1701" w:left="1588" w:header="851" w:footer="992" w:gutter="0"/>
          <w:pgNumType w:start="1"/>
          <w:cols w:space="720" w:num="1"/>
          <w:docGrid w:linePitch="312" w:charSpace="0"/>
        </w:sectPr>
      </w:pPr>
    </w:p>
    <w:tbl>
      <w:tblPr>
        <w:tblStyle w:val="10"/>
        <w:tblW w:w="92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129" w:hRule="atLeast"/>
        </w:trPr>
        <w:tc>
          <w:tcPr>
            <w:tcW w:w="9262" w:type="dxa"/>
            <w:noWrap w:val="0"/>
            <w:vAlign w:val="top"/>
          </w:tcPr>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宋体" w:hAnsi="宋体" w:eastAsia="宋体" w:cs="宋体"/>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2" w:firstLineChars="200"/>
              <w:jc w:val="both"/>
              <w:textAlignment w:val="auto"/>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2.2.3紫外线消毒</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default" w:cs="宋体"/>
                <w:sz w:val="24"/>
                <w:szCs w:val="24"/>
                <w:lang w:val="en-US" w:eastAsia="zh-CN"/>
              </w:rPr>
            </w:pPr>
            <w:r>
              <w:rPr>
                <w:rFonts w:ascii="宋体" w:hAnsi="宋体" w:eastAsia="宋体" w:cs="宋体"/>
                <w:sz w:val="24"/>
                <w:szCs w:val="24"/>
              </w:rPr>
              <w:t>外卖员本身因为高风险人群，等待送外卖，流转速度慢，有接触风险。</w:t>
            </w:r>
            <w:r>
              <w:rPr>
                <w:rFonts w:hint="eastAsia" w:cs="宋体"/>
                <w:sz w:val="24"/>
                <w:szCs w:val="24"/>
                <w:lang w:val="en-US" w:eastAsia="zh-CN"/>
              </w:rPr>
              <w:t>我们在柜体四个顶点处安装了设计紫外线光管，</w:t>
            </w:r>
            <w:r>
              <w:rPr>
                <w:rFonts w:hint="eastAsia" w:ascii="宋体" w:hAnsi="宋体" w:eastAsia="宋体" w:cs="宋体"/>
                <w:sz w:val="24"/>
                <w:szCs w:val="24"/>
                <w:lang w:val="en-US" w:eastAsia="zh-CN"/>
              </w:rPr>
              <w:t>紫外线杀菌消毒功能，能够有效的降低新冠病毒</w:t>
            </w:r>
            <w:r>
              <w:rPr>
                <w:rFonts w:hint="eastAsia" w:cs="宋体"/>
                <w:sz w:val="24"/>
                <w:szCs w:val="24"/>
                <w:lang w:val="en-US" w:eastAsia="zh-CN"/>
              </w:rPr>
              <w:t>等其他传染病</w:t>
            </w:r>
            <w:r>
              <w:rPr>
                <w:rFonts w:hint="eastAsia" w:ascii="宋体" w:hAnsi="宋体" w:eastAsia="宋体" w:cs="宋体"/>
                <w:sz w:val="24"/>
                <w:szCs w:val="24"/>
                <w:lang w:val="en-US" w:eastAsia="zh-CN"/>
              </w:rPr>
              <w:t>的风险</w:t>
            </w:r>
            <w:r>
              <w:rPr>
                <w:rFonts w:hint="eastAsia" w:cs="宋体"/>
                <w:sz w:val="24"/>
                <w:szCs w:val="24"/>
                <w:lang w:val="en-US" w:eastAsia="zh-CN"/>
              </w:rPr>
              <w:t>，真正实现零接触送餐，对公共卫生体系的建设有一定的促进作用。</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cs="宋体"/>
                <w:sz w:val="24"/>
                <w:szCs w:val="24"/>
                <w:lang w:val="en-US" w:eastAsia="zh-CN"/>
              </w:rPr>
            </w:pPr>
            <w:r>
              <w:rPr>
                <w:rFonts w:hint="eastAsia" w:cs="宋体"/>
                <w:sz w:val="24"/>
                <w:szCs w:val="24"/>
                <w:lang w:val="en-US" w:eastAsia="zh-CN"/>
              </w:rPr>
              <w:drawing>
                <wp:inline distT="0" distB="0" distL="114300" distR="114300">
                  <wp:extent cx="3992880" cy="2888615"/>
                  <wp:effectExtent l="0" t="0" r="0" b="6985"/>
                  <wp:docPr id="2" name="图片 3" descr="1BFTJ8OH8]]@WB4AA~YJU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1BFTJ8OH8]]@WB4AA~YJU2P"/>
                          <pic:cNvPicPr>
                            <a:picLocks noChangeAspect="1"/>
                          </pic:cNvPicPr>
                        </pic:nvPicPr>
                        <pic:blipFill>
                          <a:blip r:embed="rId10"/>
                          <a:stretch>
                            <a:fillRect/>
                          </a:stretch>
                        </pic:blipFill>
                        <pic:spPr>
                          <a:xfrm>
                            <a:off x="0" y="0"/>
                            <a:ext cx="3992880" cy="288861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紫外线消毒器是一种采用紫外线灯管发射出来的紫外线，杀死水源或者房间的空气内一些细菌等微生物的消毒小型设备。</w:t>
            </w:r>
            <w:r>
              <w:rPr>
                <w:rFonts w:hint="eastAsia" w:cs="宋体"/>
                <w:i w:val="0"/>
                <w:caps w:val="0"/>
                <w:color w:val="333333"/>
                <w:spacing w:val="0"/>
                <w:sz w:val="24"/>
                <w:szCs w:val="24"/>
                <w:shd w:val="clear" w:color="auto" w:fill="FFFFFF"/>
                <w:lang w:val="en-US" w:eastAsia="zh-CN"/>
              </w:rPr>
              <w:t>可杀死外卖包装盒表面所残留的细菌病毒，避免因为使用外卖造成的感染。</w:t>
            </w:r>
            <w:r>
              <w:rPr>
                <w:rFonts w:hint="eastAsia" w:ascii="宋体" w:hAnsi="宋体" w:eastAsia="宋体" w:cs="宋体"/>
                <w:i w:val="0"/>
                <w:caps w:val="0"/>
                <w:color w:val="333333"/>
                <w:spacing w:val="0"/>
                <w:sz w:val="24"/>
                <w:szCs w:val="24"/>
                <w:shd w:val="clear" w:color="auto" w:fill="FFFFFF"/>
              </w:rPr>
              <w:t>它的工作原理是紫外线能够在短时间杀死细菌，紫外线灯管离被消毒的物体越近，则细菌杀死更多更快速。在紫外线辐射的范围，可保证细菌死亡率为百分之一百，无一细菌逃脱。</w:t>
            </w:r>
            <w:r>
              <w:rPr>
                <w:rFonts w:hint="eastAsia" w:cs="宋体"/>
                <w:i w:val="0"/>
                <w:caps w:val="0"/>
                <w:color w:val="333333"/>
                <w:spacing w:val="0"/>
                <w:sz w:val="24"/>
                <w:szCs w:val="24"/>
                <w:shd w:val="clear" w:color="auto" w:fill="FFFFFF"/>
                <w:lang w:val="en-US" w:eastAsia="zh-CN"/>
              </w:rPr>
              <w:t>在柜体较为狭小的空间内，细菌病毒将无处可逃。同时相对于</w:t>
            </w:r>
            <w:r>
              <w:rPr>
                <w:rFonts w:hint="eastAsia" w:ascii="宋体" w:hAnsi="宋体" w:eastAsia="宋体" w:cs="宋体"/>
                <w:i w:val="0"/>
                <w:caps w:val="0"/>
                <w:color w:val="333333"/>
                <w:spacing w:val="0"/>
                <w:sz w:val="24"/>
                <w:szCs w:val="24"/>
                <w:shd w:val="clear" w:color="auto" w:fill="FFFFFF"/>
              </w:rPr>
              <w:t>一些消毒器</w:t>
            </w:r>
            <w:r>
              <w:rPr>
                <w:rFonts w:hint="eastAsia"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例如臭氧消毒器，杀死细菌则需要十几分钟到二十分钟，如果时间设定太短，细菌将有存活现象。紫外线消毒器的维修工作并不是麻烦，紫外线灯管坏了，只需更换个新的紫外线灯管即可。该消毒器广泛地用于各个行业的水质消毒领域，例如试验用水，食品及制药行业用水，生活用水及直饮水等方面的应用。它的特点是操作简单，使用寿命较长，杀菌能力强，购买成本较低，循环使用的频率多。</w:t>
            </w:r>
          </w:p>
          <w:p>
            <w:pPr>
              <w:numPr>
                <w:ilvl w:val="0"/>
                <w:numId w:val="0"/>
              </w:numPr>
              <w:rPr>
                <w:rFonts w:hint="default" w:cs="宋体"/>
                <w:sz w:val="24"/>
                <w:szCs w:val="24"/>
                <w:lang w:val="en-US" w:eastAsia="zh-CN"/>
              </w:rPr>
            </w:pPr>
          </w:p>
        </w:tc>
      </w:tr>
    </w:tbl>
    <w:p>
      <w:pPr>
        <w:rPr>
          <w:rFonts w:hint="default" w:cs="宋体"/>
          <w:sz w:val="24"/>
          <w:szCs w:val="24"/>
          <w:lang w:val="en-US" w:eastAsia="zh-CN"/>
        </w:rPr>
        <w:sectPr>
          <w:pgSz w:w="11906" w:h="16838"/>
          <w:pgMar w:top="1701" w:right="1588" w:bottom="1701" w:left="1588" w:header="851" w:footer="992" w:gutter="0"/>
          <w:pgNumType w:start="1"/>
          <w:cols w:space="720" w:num="1"/>
          <w:docGrid w:linePitch="312" w:charSpace="0"/>
        </w:sectPr>
      </w:pPr>
    </w:p>
    <w:tbl>
      <w:tblPr>
        <w:tblStyle w:val="10"/>
        <w:tblW w:w="92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129" w:hRule="atLeast"/>
        </w:trPr>
        <w:tc>
          <w:tcPr>
            <w:tcW w:w="9262" w:type="dxa"/>
            <w:noWrap w:val="0"/>
            <w:vAlign w:val="top"/>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2" w:firstLineChars="200"/>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2.2.4保温加热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宋体" w:hAnsi="宋体" w:eastAsia="宋体" w:cs="宋体"/>
                <w:caps w:val="0"/>
                <w:color w:val="333333"/>
                <w:spacing w:val="0"/>
                <w:sz w:val="24"/>
                <w:szCs w:val="24"/>
              </w:rPr>
            </w:pPr>
            <w:r>
              <w:rPr>
                <w:rFonts w:hint="eastAsia" w:ascii="宋体" w:hAnsi="宋体" w:eastAsia="宋体" w:cs="宋体"/>
                <w:caps w:val="0"/>
                <w:color w:val="333333"/>
                <w:spacing w:val="0"/>
                <w:sz w:val="24"/>
                <w:szCs w:val="24"/>
                <w:shd w:val="clear" w:color="auto" w:fill="FFFFFF"/>
                <w:lang w:val="en-US" w:eastAsia="zh-CN"/>
              </w:rPr>
              <w:t>柜体保温加热模块采用先进的</w:t>
            </w:r>
            <w:r>
              <w:rPr>
                <w:rFonts w:hint="eastAsia" w:ascii="宋体" w:hAnsi="宋体" w:eastAsia="宋体" w:cs="宋体"/>
                <w:caps w:val="0"/>
                <w:color w:val="333333"/>
                <w:spacing w:val="0"/>
                <w:sz w:val="24"/>
                <w:szCs w:val="24"/>
                <w:shd w:val="clear" w:color="auto" w:fill="FFFFFF"/>
              </w:rPr>
              <w:t>智能温度控制器</w:t>
            </w:r>
            <w:r>
              <w:rPr>
                <w:rFonts w:hint="eastAsia" w:ascii="宋体" w:hAnsi="宋体" w:eastAsia="宋体" w:cs="宋体"/>
                <w:caps w:val="0"/>
                <w:color w:val="333333"/>
                <w:spacing w:val="0"/>
                <w:sz w:val="24"/>
                <w:szCs w:val="24"/>
                <w:shd w:val="clear" w:color="auto" w:fill="FFFFFF"/>
                <w:lang w:eastAsia="zh-CN"/>
              </w:rPr>
              <w:t>，</w:t>
            </w:r>
            <w:r>
              <w:rPr>
                <w:rFonts w:hint="eastAsia" w:ascii="宋体" w:hAnsi="宋体" w:eastAsia="宋体" w:cs="宋体"/>
                <w:caps w:val="0"/>
                <w:color w:val="333333"/>
                <w:spacing w:val="0"/>
                <w:sz w:val="24"/>
                <w:szCs w:val="24"/>
                <w:shd w:val="clear" w:color="auto" w:fill="FFFFFF"/>
              </w:rPr>
              <w:t>智能温度控制器以先进的单片机为控制核心,采用进口高性能温湿度传感器,可同时对温度、湿度</w:t>
            </w:r>
            <w:r>
              <w:rPr>
                <w:rFonts w:hint="eastAsia" w:ascii="宋体" w:hAnsi="宋体" w:eastAsia="宋体" w:cs="宋体"/>
                <w:caps w:val="0"/>
                <w:color w:val="333333"/>
                <w:spacing w:val="0"/>
                <w:sz w:val="24"/>
                <w:szCs w:val="24"/>
                <w:u w:val="none"/>
                <w:shd w:val="clear" w:color="auto" w:fill="FFFFFF"/>
              </w:rPr>
              <w:fldChar w:fldCharType="begin"/>
            </w:r>
            <w:r>
              <w:rPr>
                <w:rFonts w:hint="eastAsia" w:ascii="宋体" w:hAnsi="宋体" w:eastAsia="宋体" w:cs="宋体"/>
                <w:caps w:val="0"/>
                <w:color w:val="333333"/>
                <w:spacing w:val="0"/>
                <w:sz w:val="24"/>
                <w:szCs w:val="24"/>
                <w:u w:val="none"/>
                <w:shd w:val="clear" w:color="auto" w:fill="FFFFFF"/>
              </w:rPr>
              <w:instrText xml:space="preserve"> HYPERLINK "https://product.pconline.com.cn/itbk/sjtx/sj/1203/2699254.html" \t "https://product.pconline.com.cn/itbk/life/znjj/1801/_blank" </w:instrText>
            </w:r>
            <w:r>
              <w:rPr>
                <w:rFonts w:hint="eastAsia" w:ascii="宋体" w:hAnsi="宋体" w:eastAsia="宋体" w:cs="宋体"/>
                <w:caps w:val="0"/>
                <w:color w:val="333333"/>
                <w:spacing w:val="0"/>
                <w:sz w:val="24"/>
                <w:szCs w:val="24"/>
                <w:u w:val="none"/>
                <w:shd w:val="clear" w:color="auto" w:fill="FFFFFF"/>
              </w:rPr>
              <w:fldChar w:fldCharType="separate"/>
            </w:r>
            <w:r>
              <w:rPr>
                <w:rStyle w:val="17"/>
                <w:rFonts w:hint="eastAsia" w:ascii="宋体" w:hAnsi="宋体" w:eastAsia="宋体" w:cs="宋体"/>
                <w:caps w:val="0"/>
                <w:color w:val="333333"/>
                <w:spacing w:val="0"/>
                <w:sz w:val="24"/>
                <w:szCs w:val="24"/>
                <w:u w:val="none"/>
                <w:shd w:val="clear" w:color="auto" w:fill="FFFFFF"/>
              </w:rPr>
              <w:t>信号</w:t>
            </w:r>
            <w:r>
              <w:rPr>
                <w:rFonts w:hint="eastAsia" w:ascii="宋体" w:hAnsi="宋体" w:eastAsia="宋体" w:cs="宋体"/>
                <w:caps w:val="0"/>
                <w:color w:val="333333"/>
                <w:spacing w:val="0"/>
                <w:sz w:val="24"/>
                <w:szCs w:val="24"/>
                <w:u w:val="none"/>
                <w:shd w:val="clear" w:color="auto" w:fill="FFFFFF"/>
              </w:rPr>
              <w:fldChar w:fldCharType="end"/>
            </w:r>
            <w:r>
              <w:rPr>
                <w:rFonts w:hint="eastAsia" w:ascii="宋体" w:hAnsi="宋体" w:eastAsia="宋体" w:cs="宋体"/>
                <w:caps w:val="0"/>
                <w:color w:val="333333"/>
                <w:spacing w:val="0"/>
                <w:sz w:val="24"/>
                <w:szCs w:val="24"/>
                <w:shd w:val="clear" w:color="auto" w:fill="FFFFFF"/>
              </w:rPr>
              <w:t>进行测量控制，并实现液晶数字显示，还可通过按键对温、湿度分别进行上、下限设置和显示，从而使仪表可以根据现场情况，自动启动风扇或加热器，对被测环境的实际温、湿度自动调节。动作指示通过两常开触点输出，真正使仪表实现了智能化更能适应复杂多变的现场情况，从而达到有效的保护设备的目的。智能型温度控制器适用于高低开关柜、端子箱、箱式变电站等多种柜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宋体" w:hAnsi="宋体" w:eastAsia="宋体" w:cs="宋体"/>
                <w:caps w:val="0"/>
                <w:color w:val="333333"/>
                <w:spacing w:val="0"/>
                <w:sz w:val="24"/>
                <w:szCs w:val="24"/>
              </w:rPr>
            </w:pPr>
            <w:r>
              <w:rPr>
                <w:rFonts w:hint="eastAsia" w:ascii="宋体" w:hAnsi="宋体" w:eastAsia="宋体" w:cs="宋体"/>
                <w:caps w:val="0"/>
                <w:color w:val="333333"/>
                <w:spacing w:val="0"/>
                <w:sz w:val="24"/>
                <w:szCs w:val="24"/>
                <w:shd w:val="clear" w:color="auto" w:fill="FFFFFF"/>
              </w:rPr>
              <w:t>多功能智能型温度控制器是根据惠斯登电桥原理制成的。在</w:t>
            </w:r>
            <w:r>
              <w:rPr>
                <w:rFonts w:hint="eastAsia" w:ascii="宋体" w:hAnsi="宋体" w:eastAsia="宋体" w:cs="宋体"/>
                <w:caps w:val="0"/>
                <w:color w:val="333333"/>
                <w:spacing w:val="0"/>
                <w:sz w:val="24"/>
                <w:szCs w:val="24"/>
                <w:u w:val="none"/>
                <w:shd w:val="clear" w:color="auto" w:fill="FFFFFF"/>
              </w:rPr>
              <w:fldChar w:fldCharType="begin"/>
            </w:r>
            <w:r>
              <w:rPr>
                <w:rFonts w:hint="eastAsia" w:ascii="宋体" w:hAnsi="宋体" w:eastAsia="宋体" w:cs="宋体"/>
                <w:caps w:val="0"/>
                <w:color w:val="333333"/>
                <w:spacing w:val="0"/>
                <w:sz w:val="24"/>
                <w:szCs w:val="24"/>
                <w:u w:val="none"/>
                <w:shd w:val="clear" w:color="auto" w:fill="FFFFFF"/>
              </w:rPr>
              <w:instrText xml:space="preserve"> HYPERLINK "https://product.pconline.com.cn/itbk/diy/storage/1201/2651367.html" \t "https://product.pconline.com.cn/itbk/life/znjj/1801/_blank" </w:instrText>
            </w:r>
            <w:r>
              <w:rPr>
                <w:rFonts w:hint="eastAsia" w:ascii="宋体" w:hAnsi="宋体" w:eastAsia="宋体" w:cs="宋体"/>
                <w:caps w:val="0"/>
                <w:color w:val="333333"/>
                <w:spacing w:val="0"/>
                <w:sz w:val="24"/>
                <w:szCs w:val="24"/>
                <w:u w:val="none"/>
                <w:shd w:val="clear" w:color="auto" w:fill="FFFFFF"/>
              </w:rPr>
              <w:fldChar w:fldCharType="separate"/>
            </w:r>
            <w:r>
              <w:rPr>
                <w:rStyle w:val="17"/>
                <w:rFonts w:hint="eastAsia" w:ascii="宋体" w:hAnsi="宋体" w:eastAsia="宋体" w:cs="宋体"/>
                <w:caps w:val="0"/>
                <w:color w:val="333333"/>
                <w:spacing w:val="0"/>
                <w:sz w:val="24"/>
                <w:szCs w:val="24"/>
                <w:u w:val="none"/>
                <w:shd w:val="clear" w:color="auto" w:fill="FFFFFF"/>
              </w:rPr>
              <w:t>BD</w:t>
            </w:r>
            <w:r>
              <w:rPr>
                <w:rFonts w:hint="eastAsia" w:ascii="宋体" w:hAnsi="宋体" w:eastAsia="宋体" w:cs="宋体"/>
                <w:caps w:val="0"/>
                <w:color w:val="333333"/>
                <w:spacing w:val="0"/>
                <w:sz w:val="24"/>
                <w:szCs w:val="24"/>
                <w:u w:val="none"/>
                <w:shd w:val="clear" w:color="auto" w:fill="FFFFFF"/>
              </w:rPr>
              <w:fldChar w:fldCharType="end"/>
            </w:r>
            <w:r>
              <w:rPr>
                <w:rFonts w:hint="eastAsia" w:ascii="宋体" w:hAnsi="宋体" w:eastAsia="宋体" w:cs="宋体"/>
                <w:caps w:val="0"/>
                <w:color w:val="333333"/>
                <w:spacing w:val="0"/>
                <w:sz w:val="24"/>
                <w:szCs w:val="24"/>
                <w:shd w:val="clear" w:color="auto" w:fill="FFFFFF"/>
              </w:rPr>
              <w:t>两端接上电源E，根据基尔霍夫定律，当电桥的电阻R1×R4=R2×R3时，A与C两点的电位相等，输出端A与C之间没有电流流过，热敏电阻的阻抗R1的大小随周围温度的上升或下降而改变，使平衡受到破坏，AC之间有输出电流。因此，在构成温控器时，可以很容易地通过选择适当的热敏电阻来改变温度调节范围和工作温度。</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宋体" w:hAnsi="宋体" w:eastAsia="宋体" w:cs="宋体"/>
                <w:caps w:val="0"/>
                <w:color w:val="333333"/>
                <w:spacing w:val="0"/>
                <w:sz w:val="24"/>
                <w:szCs w:val="24"/>
                <w:shd w:val="clear" w:color="auto" w:fill="FFFFFF"/>
              </w:rPr>
            </w:pPr>
            <w:r>
              <w:rPr>
                <w:rFonts w:hint="eastAsia" w:ascii="宋体" w:hAnsi="宋体" w:eastAsia="宋体" w:cs="宋体"/>
                <w:caps w:val="0"/>
                <w:color w:val="333333"/>
                <w:spacing w:val="0"/>
                <w:sz w:val="24"/>
                <w:szCs w:val="24"/>
                <w:shd w:val="clear" w:color="auto" w:fill="FFFFFF"/>
              </w:rPr>
              <w:t>多功能智能型温度控制器采用微电脑全自动仿智逻辑设计，可编程定时/温度选择，带数位式，大液晶</w:t>
            </w:r>
            <w:r>
              <w:rPr>
                <w:rFonts w:hint="eastAsia" w:ascii="宋体" w:hAnsi="宋体" w:eastAsia="宋体" w:cs="宋体"/>
                <w:caps w:val="0"/>
                <w:color w:val="333333"/>
                <w:spacing w:val="0"/>
                <w:sz w:val="24"/>
                <w:szCs w:val="24"/>
                <w:u w:val="none"/>
                <w:shd w:val="clear" w:color="auto" w:fill="FFFFFF"/>
              </w:rPr>
              <w:fldChar w:fldCharType="begin"/>
            </w:r>
            <w:r>
              <w:rPr>
                <w:rFonts w:hint="eastAsia" w:ascii="宋体" w:hAnsi="宋体" w:eastAsia="宋体" w:cs="宋体"/>
                <w:caps w:val="0"/>
                <w:color w:val="333333"/>
                <w:spacing w:val="0"/>
                <w:sz w:val="24"/>
                <w:szCs w:val="24"/>
                <w:u w:val="none"/>
                <w:shd w:val="clear" w:color="auto" w:fill="FFFFFF"/>
              </w:rPr>
              <w:instrText xml:space="preserve"> HYPERLINK "https://product.pconline.com.cn/itbk/digital/dc/1111/2573406.html" \t "https://product.pconline.com.cn/itbk/life/znjj/1801/_blank" </w:instrText>
            </w:r>
            <w:r>
              <w:rPr>
                <w:rFonts w:hint="eastAsia" w:ascii="宋体" w:hAnsi="宋体" w:eastAsia="宋体" w:cs="宋体"/>
                <w:caps w:val="0"/>
                <w:color w:val="333333"/>
                <w:spacing w:val="0"/>
                <w:sz w:val="24"/>
                <w:szCs w:val="24"/>
                <w:u w:val="none"/>
                <w:shd w:val="clear" w:color="auto" w:fill="FFFFFF"/>
              </w:rPr>
              <w:fldChar w:fldCharType="separate"/>
            </w:r>
            <w:r>
              <w:rPr>
                <w:rStyle w:val="17"/>
                <w:rFonts w:hint="eastAsia" w:ascii="宋体" w:hAnsi="宋体" w:eastAsia="宋体" w:cs="宋体"/>
                <w:caps w:val="0"/>
                <w:color w:val="333333"/>
                <w:spacing w:val="0"/>
                <w:sz w:val="24"/>
                <w:szCs w:val="24"/>
                <w:u w:val="none"/>
                <w:shd w:val="clear" w:color="auto" w:fill="FFFFFF"/>
              </w:rPr>
              <w:t>显示屏</w:t>
            </w:r>
            <w:r>
              <w:rPr>
                <w:rFonts w:hint="eastAsia" w:ascii="宋体" w:hAnsi="宋体" w:eastAsia="宋体" w:cs="宋体"/>
                <w:caps w:val="0"/>
                <w:color w:val="333333"/>
                <w:spacing w:val="0"/>
                <w:sz w:val="24"/>
                <w:szCs w:val="24"/>
                <w:u w:val="none"/>
                <w:shd w:val="clear" w:color="auto" w:fill="FFFFFF"/>
              </w:rPr>
              <w:fldChar w:fldCharType="end"/>
            </w:r>
            <w:r>
              <w:rPr>
                <w:rFonts w:hint="eastAsia" w:ascii="宋体" w:hAnsi="宋体" w:eastAsia="宋体" w:cs="宋体"/>
                <w:caps w:val="0"/>
                <w:color w:val="333333"/>
                <w:spacing w:val="0"/>
                <w:sz w:val="24"/>
                <w:szCs w:val="24"/>
                <w:shd w:val="clear" w:color="auto" w:fill="FFFFFF"/>
              </w:rPr>
              <w:t>幕，轻触式按键使您易于操作。可设定日期、时间显示，内置六至九个程式，用户还可自行编程，用户可根据自己的喜好选择一星期中不同时段的温度。当加热设备温度超过预置的过热保护温度时，温控器自动切断加热设备电源，防结霜功能，可将温度保持为5℃不变，具有地温双控功能。</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cs="宋体"/>
                <w:b w:val="0"/>
                <w:bCs/>
                <w:sz w:val="24"/>
                <w:szCs w:val="24"/>
                <w:lang w:eastAsia="zh-CN"/>
              </w:rPr>
            </w:pPr>
            <w:r>
              <w:rPr>
                <w:rFonts w:hint="eastAsia" w:ascii="宋体" w:hAnsi="宋体" w:eastAsia="宋体" w:cs="宋体"/>
                <w:caps w:val="0"/>
                <w:color w:val="333333"/>
                <w:spacing w:val="0"/>
                <w:sz w:val="24"/>
                <w:szCs w:val="24"/>
                <w:shd w:val="clear" w:color="auto" w:fill="FFFFFF"/>
                <w:lang w:val="en-US" w:eastAsia="zh-CN"/>
              </w:rPr>
              <w:t>通过</w:t>
            </w:r>
            <w:r>
              <w:rPr>
                <w:rFonts w:hint="eastAsia" w:ascii="宋体" w:hAnsi="宋体" w:eastAsia="宋体" w:cs="宋体"/>
                <w:caps w:val="0"/>
                <w:color w:val="333333"/>
                <w:spacing w:val="0"/>
                <w:sz w:val="24"/>
                <w:szCs w:val="24"/>
                <w:shd w:val="clear" w:color="auto" w:fill="FFFFFF"/>
              </w:rPr>
              <w:t>智能温度控制器</w:t>
            </w:r>
            <w:r>
              <w:rPr>
                <w:rFonts w:hint="eastAsia" w:ascii="宋体" w:hAnsi="宋体" w:eastAsia="宋体" w:cs="宋体"/>
                <w:caps w:val="0"/>
                <w:color w:val="333333"/>
                <w:spacing w:val="0"/>
                <w:sz w:val="24"/>
                <w:szCs w:val="24"/>
                <w:shd w:val="clear" w:color="auto" w:fill="FFFFFF"/>
                <w:lang w:val="en-US" w:eastAsia="zh-CN"/>
              </w:rPr>
              <w:t>对环境温度的加热，能够满足一切对于外卖加热的需求，</w:t>
            </w:r>
            <w:r>
              <w:rPr>
                <w:rFonts w:hint="eastAsia" w:cs="宋体"/>
                <w:sz w:val="24"/>
                <w:szCs w:val="24"/>
                <w:lang w:val="en-US" w:eastAsia="zh-CN"/>
              </w:rPr>
              <w:t>解决外卖保温时间短的通病。最大程度的保证外卖食品的口感，避免因不能及时就餐导致的口感下降，</w:t>
            </w:r>
            <w:r>
              <w:rPr>
                <w:rFonts w:ascii="宋体" w:hAnsi="宋体" w:eastAsia="宋体" w:cs="宋体"/>
                <w:b w:val="0"/>
                <w:bCs/>
                <w:sz w:val="24"/>
                <w:szCs w:val="24"/>
              </w:rPr>
              <w:t>取食</w:t>
            </w:r>
            <w:r>
              <w:rPr>
                <w:rFonts w:hint="eastAsia" w:ascii="宋体" w:hAnsi="宋体" w:eastAsia="宋体" w:cs="宋体"/>
                <w:b w:val="0"/>
                <w:bCs/>
                <w:sz w:val="24"/>
                <w:szCs w:val="24"/>
                <w:lang w:val="en-US" w:eastAsia="zh-CN"/>
              </w:rPr>
              <w:t>即</w:t>
            </w:r>
            <w:r>
              <w:rPr>
                <w:rFonts w:ascii="宋体" w:hAnsi="宋体" w:eastAsia="宋体" w:cs="宋体"/>
                <w:b w:val="0"/>
                <w:bCs/>
                <w:sz w:val="24"/>
                <w:szCs w:val="24"/>
              </w:rPr>
              <w:t>能享受刚出锅的美味</w:t>
            </w:r>
            <w:r>
              <w:rPr>
                <w:rFonts w:hint="eastAsia" w:cs="宋体"/>
                <w:b w:val="0"/>
                <w:bCs/>
                <w:sz w:val="24"/>
                <w:szCs w:val="24"/>
                <w:lang w:eastAsia="zh-CN"/>
              </w:rPr>
              <w:t>。</w:t>
            </w:r>
          </w:p>
          <w:p>
            <w:pPr>
              <w:numPr>
                <w:ilvl w:val="0"/>
                <w:numId w:val="0"/>
              </w:numPr>
              <w:rPr>
                <w:rFonts w:hint="default" w:cs="宋体"/>
                <w:sz w:val="24"/>
                <w:szCs w:val="24"/>
                <w:lang w:val="en-US" w:eastAsia="zh-CN"/>
              </w:rPr>
            </w:pPr>
          </w:p>
        </w:tc>
      </w:tr>
    </w:tbl>
    <w:p>
      <w:pPr>
        <w:rPr>
          <w:rFonts w:hint="default" w:cs="宋体"/>
          <w:sz w:val="24"/>
          <w:szCs w:val="24"/>
          <w:lang w:val="en-US" w:eastAsia="zh-CN"/>
        </w:rPr>
        <w:sectPr>
          <w:pgSz w:w="11906" w:h="16838"/>
          <w:pgMar w:top="1701" w:right="1588" w:bottom="1701" w:left="1588" w:header="851" w:footer="992" w:gutter="0"/>
          <w:pgNumType w:start="1"/>
          <w:cols w:space="720" w:num="1"/>
          <w:docGrid w:linePitch="312" w:charSpace="0"/>
        </w:sectPr>
      </w:pPr>
    </w:p>
    <w:tbl>
      <w:tblPr>
        <w:tblStyle w:val="10"/>
        <w:tblW w:w="92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129" w:hRule="atLeast"/>
        </w:trPr>
        <w:tc>
          <w:tcPr>
            <w:tcW w:w="9262" w:type="dxa"/>
            <w:noWrap w:val="0"/>
            <w:vAlign w:val="top"/>
          </w:tcPr>
          <w:p>
            <w:pPr>
              <w:numPr>
                <w:ilvl w:val="0"/>
                <w:numId w:val="0"/>
              </w:numPr>
              <w:rPr>
                <w:rFonts w:ascii="宋体" w:hAnsi="宋体" w:eastAsia="宋体" w:cs="宋体"/>
                <w:sz w:val="24"/>
                <w:szCs w:val="24"/>
              </w:rPr>
            </w:pPr>
            <w:r>
              <w:rPr>
                <w:rFonts w:hint="eastAsia" w:cs="宋体"/>
                <w:sz w:val="24"/>
                <w:szCs w:val="24"/>
                <w:lang w:val="en-US" w:eastAsia="zh-CN"/>
              </w:rPr>
              <w:t xml:space="preserve">  </w:t>
            </w:r>
          </w:p>
          <w:p>
            <w:pPr>
              <w:keepNext w:val="0"/>
              <w:keepLines w:val="0"/>
              <w:pageBreakBefore w:val="0"/>
              <w:kinsoku/>
              <w:wordWrap/>
              <w:overflowPunct/>
              <w:topLinePunct w:val="0"/>
              <w:autoSpaceDE/>
              <w:autoSpaceDN/>
              <w:bidi w:val="0"/>
              <w:adjustRightInd/>
              <w:snapToGrid/>
              <w:spacing w:line="360" w:lineRule="auto"/>
              <w:ind w:left="0" w:leftChars="0" w:right="0" w:firstLine="480" w:firstLineChars="200"/>
              <w:jc w:val="left"/>
              <w:textAlignment w:val="auto"/>
              <w:rPr>
                <w:rFonts w:hint="eastAsia" w:ascii="宋体" w:hAnsi="宋体" w:eastAsia="宋体" w:cs="宋体"/>
                <w:b/>
                <w:bCs w:val="0"/>
                <w:color w:val="323232"/>
                <w:sz w:val="24"/>
                <w:szCs w:val="24"/>
                <w:shd w:val="clear" w:color="auto" w:fill="FFFFFF"/>
              </w:rPr>
            </w:pPr>
            <w:r>
              <w:rPr>
                <w:rFonts w:hint="eastAsia" w:ascii="宋体" w:hAnsi="宋体" w:eastAsia="宋体" w:cs="宋体"/>
                <w:sz w:val="24"/>
                <w:szCs w:val="24"/>
                <w:lang w:val="en-US" w:eastAsia="zh-CN"/>
              </w:rPr>
              <w:t xml:space="preserve"> 2</w:t>
            </w:r>
            <w:r>
              <w:rPr>
                <w:rFonts w:hint="eastAsia" w:ascii="宋体" w:hAnsi="宋体" w:eastAsia="宋体" w:cs="宋体"/>
                <w:b/>
                <w:bCs w:val="0"/>
                <w:sz w:val="24"/>
                <w:szCs w:val="24"/>
                <w:lang w:val="en-US" w:eastAsia="zh-CN"/>
              </w:rPr>
              <w:t>.2.5</w:t>
            </w:r>
            <w:r>
              <w:rPr>
                <w:rFonts w:hint="eastAsia" w:ascii="宋体" w:hAnsi="宋体" w:eastAsia="宋体" w:cs="宋体"/>
                <w:b/>
                <w:bCs w:val="0"/>
                <w:color w:val="323232"/>
                <w:sz w:val="24"/>
                <w:szCs w:val="24"/>
                <w:shd w:val="clear" w:color="auto" w:fill="FFFFFF"/>
              </w:rPr>
              <w:t>半导体制冷模块</w:t>
            </w:r>
          </w:p>
          <w:p>
            <w:pPr>
              <w:keepNext w:val="0"/>
              <w:keepLines w:val="0"/>
              <w:pageBreakBefore w:val="0"/>
              <w:widowControl/>
              <w:kinsoku/>
              <w:wordWrap/>
              <w:overflowPunct/>
              <w:topLinePunct w:val="0"/>
              <w:autoSpaceDE/>
              <w:autoSpaceDN/>
              <w:bidi w:val="0"/>
              <w:adjustRightInd/>
              <w:snapToGrid/>
              <w:spacing w:line="360" w:lineRule="auto"/>
              <w:ind w:left="0" w:leftChars="0" w:right="0" w:firstLine="480" w:firstLineChars="200"/>
              <w:jc w:val="left"/>
              <w:textAlignment w:val="auto"/>
              <w:rPr>
                <w:rFonts w:hint="eastAsia" w:ascii="宋体" w:hAnsi="宋体" w:eastAsia="宋体" w:cs="宋体"/>
                <w:sz w:val="24"/>
                <w:szCs w:val="24"/>
              </w:rPr>
            </w:pPr>
            <w:r>
              <w:rPr>
                <w:rFonts w:hint="eastAsia" w:ascii="宋体" w:hAnsi="宋体" w:eastAsia="宋体" w:cs="宋体"/>
                <w:color w:val="323232"/>
                <w:sz w:val="24"/>
                <w:szCs w:val="24"/>
                <w:shd w:val="clear" w:color="auto" w:fill="FFFFFF"/>
                <w:lang w:val="en-US" w:eastAsia="zh-CN"/>
              </w:rPr>
              <w:t>我们采用半导体制冷片对环境温度进行降温，从而对有需要的外卖食材进行保鲜。</w:t>
            </w:r>
            <w:r>
              <w:rPr>
                <w:rFonts w:hint="eastAsia" w:ascii="宋体" w:hAnsi="宋体" w:eastAsia="宋体" w:cs="宋体"/>
                <w:sz w:val="24"/>
                <w:szCs w:val="24"/>
              </w:rPr>
              <w:t>半导体制冷片，也叫热电制冷片，是一种热泵。它的优点是没有滑动部件，应用在一些空间受到限制，可靠性要求高，无制冷剂污染的场合。利用半导体材料的Peltier效应，当直流电通过两种不同半导体材料串联成的电偶时，在电偶的两端即可分别吸收热量和放出热量，可以实现制冷的目的。它是一种产生负热阻的制冷技术，其特点是无运动部件，可靠性也比较高。</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原理上，半导体制冷片是一个热传递的工具。当一块N型半导体材料和一块P型半导体材料联结成的热电偶对中有电流通过时，两端之间就会产生热量转移，热量就会从一端转移到另一端，从而产生温差形成冷热端。但是半导体自身存在电阻当电流经过半导体时就会产生热量，从而会影响热传递。而且两个极板之间的热量也会通过空气和半导体材料自身进行逆向热传递。当冷热端达到一定温差，这两种热传递的量相等时，就会达到一个平衡点，正逆向热传递相互抵消。此时冷热端的温度就不会继续发生变化。为了达到更低的温度，可以采取散热等方式降低热端的温度来实现。</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259965" cy="2820670"/>
                  <wp:effectExtent l="0" t="0" r="10795" b="13970"/>
                  <wp:docPr id="3" name="图片 9" descr="1DD2F7B650A664D4807131808F4BB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1DD2F7B650A664D4807131808F4BB090"/>
                          <pic:cNvPicPr>
                            <a:picLocks noChangeAspect="1"/>
                          </pic:cNvPicPr>
                        </pic:nvPicPr>
                        <pic:blipFill>
                          <a:blip r:embed="rId11"/>
                          <a:stretch>
                            <a:fillRect/>
                          </a:stretch>
                        </pic:blipFill>
                        <pic:spPr>
                          <a:xfrm>
                            <a:off x="0" y="0"/>
                            <a:ext cx="2259965" cy="2820670"/>
                          </a:xfrm>
                          <a:prstGeom prst="rect">
                            <a:avLst/>
                          </a:prstGeom>
                          <a:noFill/>
                          <a:ln>
                            <a:noFill/>
                          </a:ln>
                        </pic:spPr>
                      </pic:pic>
                    </a:graphicData>
                  </a:graphic>
                </wp:inline>
              </w:drawing>
            </w:r>
            <w:r>
              <w:rPr>
                <w:rFonts w:hint="default" w:ascii="宋体" w:hAnsi="宋体" w:eastAsia="宋体" w:cs="宋体"/>
                <w:sz w:val="24"/>
                <w:szCs w:val="24"/>
                <w:lang w:val="en-US" w:eastAsia="zh-CN"/>
              </w:rPr>
              <w:drawing>
                <wp:inline distT="0" distB="0" distL="114300" distR="114300">
                  <wp:extent cx="2294890" cy="2878455"/>
                  <wp:effectExtent l="0" t="0" r="6350" b="1905"/>
                  <wp:docPr id="4" name="图片 8" descr="94D14296707CC54439586506EE146D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94D14296707CC54439586506EE146D32"/>
                          <pic:cNvPicPr>
                            <a:picLocks noChangeAspect="1"/>
                          </pic:cNvPicPr>
                        </pic:nvPicPr>
                        <pic:blipFill>
                          <a:blip r:embed="rId12"/>
                          <a:stretch>
                            <a:fillRect/>
                          </a:stretch>
                        </pic:blipFill>
                        <pic:spPr>
                          <a:xfrm>
                            <a:off x="0" y="0"/>
                            <a:ext cx="2294890" cy="2878455"/>
                          </a:xfrm>
                          <a:prstGeom prst="rect">
                            <a:avLst/>
                          </a:prstGeom>
                          <a:noFill/>
                          <a:ln>
                            <a:noFill/>
                          </a:ln>
                        </pic:spPr>
                      </pic:pic>
                    </a:graphicData>
                  </a:graphic>
                </wp:inline>
              </w:drawing>
            </w:r>
          </w:p>
        </w:tc>
      </w:tr>
    </w:tbl>
    <w:p>
      <w:pPr>
        <w:rPr>
          <w:rFonts w:hint="default" w:cs="宋体"/>
          <w:sz w:val="24"/>
          <w:szCs w:val="24"/>
          <w:lang w:val="en-US" w:eastAsia="zh-CN"/>
        </w:rPr>
        <w:sectPr>
          <w:pgSz w:w="11906" w:h="16838"/>
          <w:pgMar w:top="1701" w:right="1588" w:bottom="1701" w:left="1588" w:header="851" w:footer="992" w:gutter="0"/>
          <w:pgNumType w:start="1"/>
          <w:cols w:space="720" w:num="1"/>
          <w:docGrid w:linePitch="312" w:charSpace="0"/>
        </w:sectPr>
      </w:pPr>
    </w:p>
    <w:tbl>
      <w:tblPr>
        <w:tblStyle w:val="10"/>
        <w:tblW w:w="92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129" w:hRule="atLeast"/>
        </w:trPr>
        <w:tc>
          <w:tcPr>
            <w:tcW w:w="9262" w:type="dxa"/>
            <w:noWrap w:val="0"/>
            <w:vAlign w:val="top"/>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2" w:firstLineChars="200"/>
              <w:jc w:val="both"/>
              <w:textAlignment w:val="auto"/>
              <w:rPr>
                <w:rFonts w:hint="eastAsia" w:ascii="宋体" w:hAnsi="宋体" w:eastAsia="宋体" w:cs="宋体"/>
                <w:b/>
                <w:bCs/>
                <w:color w:val="323232"/>
                <w:sz w:val="24"/>
                <w:szCs w:val="24"/>
                <w:shd w:val="clear" w:color="auto" w:fill="FFFFFF"/>
              </w:rPr>
            </w:pPr>
            <w:r>
              <w:rPr>
                <w:rFonts w:hint="eastAsia" w:ascii="宋体" w:hAnsi="宋体" w:eastAsia="宋体" w:cs="宋体"/>
                <w:b/>
                <w:bCs/>
                <w:color w:val="323232"/>
                <w:sz w:val="24"/>
                <w:szCs w:val="24"/>
                <w:shd w:val="clear" w:color="auto" w:fill="FFFFFF"/>
                <w:lang w:val="en-US" w:eastAsia="zh-CN"/>
              </w:rPr>
              <w:t>2.2.6</w:t>
            </w:r>
            <w:r>
              <w:rPr>
                <w:rFonts w:hint="eastAsia" w:ascii="宋体" w:hAnsi="宋体" w:eastAsia="宋体" w:cs="宋体"/>
                <w:b/>
                <w:bCs/>
                <w:color w:val="323232"/>
                <w:sz w:val="24"/>
                <w:szCs w:val="24"/>
                <w:shd w:val="clear" w:color="auto" w:fill="FFFFFF"/>
              </w:rPr>
              <w:t>温度传感器模块</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ascii="Helvetica" w:hAnsi="Helvetica"/>
                <w:color w:val="323232"/>
                <w:shd w:val="clear" w:color="auto" w:fill="FFFFFF"/>
                <w:lang w:val="en-US" w:eastAsia="zh-CN"/>
              </w:rPr>
            </w:pPr>
            <w:r>
              <w:rPr>
                <w:rFonts w:hint="eastAsia" w:ascii="宋体" w:hAnsi="宋体" w:eastAsia="宋体" w:cs="宋体"/>
                <w:color w:val="323232"/>
                <w:sz w:val="24"/>
                <w:szCs w:val="24"/>
                <w:shd w:val="clear" w:color="auto" w:fill="FFFFFF"/>
              </w:rPr>
              <w:t>温度传感器模块</w:t>
            </w:r>
            <w:r>
              <w:rPr>
                <w:rFonts w:hint="eastAsia" w:ascii="宋体" w:hAnsi="宋体" w:eastAsia="宋体" w:cs="宋体"/>
                <w:color w:val="323232"/>
                <w:sz w:val="24"/>
                <w:szCs w:val="24"/>
                <w:shd w:val="clear" w:color="auto" w:fill="FFFFFF"/>
                <w:lang w:val="en-US" w:eastAsia="zh-CN"/>
              </w:rPr>
              <w:t>分为红外温度传感器和</w:t>
            </w:r>
            <w:r>
              <w:rPr>
                <w:rFonts w:hint="eastAsia" w:ascii="宋体" w:hAnsi="宋体" w:eastAsia="宋体" w:cs="宋体"/>
                <w:color w:val="323232"/>
                <w:sz w:val="24"/>
                <w:szCs w:val="24"/>
                <w:shd w:val="clear" w:color="auto" w:fill="FFFFFF"/>
              </w:rPr>
              <w:t>环境温度传感器</w:t>
            </w:r>
            <w:r>
              <w:rPr>
                <w:rFonts w:hint="eastAsia" w:ascii="宋体" w:hAnsi="宋体" w:eastAsia="宋体" w:cs="宋体"/>
                <w:color w:val="323232"/>
                <w:sz w:val="24"/>
                <w:szCs w:val="24"/>
                <w:shd w:val="clear" w:color="auto" w:fill="FFFFFF"/>
                <w:lang w:val="en-US" w:eastAsia="zh-CN"/>
              </w:rPr>
              <w:t>两个模块，</w:t>
            </w:r>
            <w:r>
              <w:rPr>
                <w:rFonts w:hint="eastAsia" w:ascii="宋体" w:hAnsi="宋体" w:eastAsia="宋体" w:cs="宋体"/>
                <w:color w:val="323232"/>
                <w:sz w:val="24"/>
                <w:szCs w:val="24"/>
                <w:shd w:val="clear" w:color="auto" w:fill="FFFFFF"/>
              </w:rPr>
              <w:t>红外温度传感模块用于检测放入箱内的快餐外卖食品的温度，环境温度传感器模块用于采集放入快餐前的箱内环境温度，将两者的温度进行比较之后，以快餐食品的温度作为基准</w:t>
            </w:r>
            <w:r>
              <w:rPr>
                <w:rFonts w:hint="eastAsia" w:ascii="宋体" w:hAnsi="宋体" w:eastAsia="宋体" w:cs="宋体"/>
                <w:color w:val="323232"/>
                <w:sz w:val="24"/>
                <w:szCs w:val="24"/>
                <w:shd w:val="clear" w:color="auto" w:fill="FFFFFF"/>
                <w:lang w:val="en-US" w:eastAsia="zh-CN"/>
              </w:rPr>
              <w:t>设定需要加热的温度值。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2" w:firstLineChars="200"/>
              <w:jc w:val="left"/>
              <w:textAlignment w:val="auto"/>
              <w:rPr>
                <w:rFonts w:hint="eastAsia" w:ascii="宋体" w:hAnsi="宋体" w:eastAsia="宋体" w:cs="宋体"/>
                <w:i w:val="0"/>
                <w:caps w:val="0"/>
                <w:color w:val="333333"/>
                <w:spacing w:val="0"/>
                <w:sz w:val="24"/>
                <w:szCs w:val="24"/>
                <w:shd w:val="clear" w:color="auto" w:fill="FFFFFF"/>
              </w:rPr>
            </w:pPr>
            <w:r>
              <w:rPr>
                <w:rStyle w:val="13"/>
                <w:rFonts w:hint="eastAsia" w:ascii="宋体" w:hAnsi="宋体" w:eastAsia="宋体" w:cs="宋体"/>
                <w:b/>
                <w:caps w:val="0"/>
                <w:color w:val="333333"/>
                <w:spacing w:val="0"/>
                <w:sz w:val="24"/>
                <w:szCs w:val="24"/>
                <w:shd w:val="clear" w:color="auto" w:fill="FFFFFF"/>
              </w:rPr>
              <w:t>红外温度传感器</w:t>
            </w:r>
            <w:r>
              <w:rPr>
                <w:rFonts w:hint="eastAsia" w:ascii="宋体" w:hAnsi="宋体" w:eastAsia="宋体" w:cs="宋体"/>
                <w:i w:val="0"/>
                <w:caps w:val="0"/>
                <w:color w:val="333333"/>
                <w:spacing w:val="0"/>
                <w:sz w:val="24"/>
                <w:szCs w:val="24"/>
                <w:shd w:val="clear" w:color="auto" w:fill="FFFFFF"/>
              </w:rPr>
              <w:br w:type="textWrapping"/>
            </w:r>
            <w:r>
              <w:rPr>
                <w:rFonts w:hint="eastAsia" w:ascii="宋体" w:hAnsi="宋体" w:eastAsia="宋体" w:cs="宋体"/>
                <w:i w:val="0"/>
                <w:caps w:val="0"/>
                <w:color w:val="333333"/>
                <w:spacing w:val="0"/>
                <w:sz w:val="24"/>
                <w:szCs w:val="24"/>
                <w:shd w:val="clear" w:color="auto" w:fill="FFFFFF"/>
              </w:rPr>
              <w:t>  红外温度传感器，在自然界中,当物体的温度高于零度时，由于它内部热运动的存在,就会不断地向四周辐射电磁波，其中就包含了波段位于0.75～100μm 的红外线，红外温度传感器就是利用这一原理制作而成的。</w:t>
            </w:r>
            <w:r>
              <w:rPr>
                <w:rFonts w:hint="eastAsia" w:ascii="宋体" w:hAnsi="宋体" w:eastAsia="宋体" w:cs="宋体"/>
                <w:i w:val="0"/>
                <w:caps w:val="0"/>
                <w:color w:val="333333"/>
                <w:spacing w:val="0"/>
                <w:sz w:val="24"/>
                <w:szCs w:val="24"/>
                <w:shd w:val="clear" w:color="auto" w:fill="FFFFFF"/>
              </w:rPr>
              <w:br w:type="textWrapping"/>
            </w:r>
            <w:r>
              <w:rPr>
                <w:rFonts w:hint="eastAsia" w:ascii="宋体" w:hAnsi="宋体" w:eastAsia="宋体" w:cs="宋体"/>
                <w:i w:val="0"/>
                <w:caps w:val="0"/>
                <w:color w:val="333333"/>
                <w:spacing w:val="0"/>
                <w:sz w:val="24"/>
                <w:szCs w:val="24"/>
                <w:shd w:val="clear" w:color="auto" w:fill="FFFFFF"/>
              </w:rPr>
              <w:t>红外线</w:t>
            </w:r>
            <w:r>
              <w:rPr>
                <w:rFonts w:hint="eastAsia" w:ascii="宋体" w:hAnsi="宋体" w:eastAsia="宋体" w:cs="宋体"/>
                <w:i w:val="0"/>
                <w:caps w:val="0"/>
                <w:color w:val="333333"/>
                <w:spacing w:val="0"/>
                <w:sz w:val="24"/>
                <w:szCs w:val="24"/>
                <w:shd w:val="clear" w:color="auto" w:fill="FFFFFF"/>
              </w:rPr>
              <w:br w:type="textWrapping"/>
            </w:r>
            <w:r>
              <w:rPr>
                <w:rFonts w:hint="eastAsia" w:ascii="宋体" w:hAnsi="宋体" w:eastAsia="宋体" w:cs="宋体"/>
                <w:i w:val="0"/>
                <w:caps w:val="0"/>
                <w:color w:val="333333"/>
                <w:spacing w:val="0"/>
                <w:sz w:val="24"/>
                <w:szCs w:val="24"/>
                <w:shd w:val="clear" w:color="auto" w:fill="FFFFFF"/>
              </w:rPr>
              <w:t>  红外线是一种人眼看不见的光线，但事实上它和其它任何光线一样，也是一种客观存在的物质。任何物体只要它的温度高于热力学零度，就会有红外线向周围辐射。红外线是位于可见光中红色光以外的光线，故称红外线。它的波长范围大致在0.75~100μm的频谱范围之内。</w:t>
            </w:r>
            <w:r>
              <w:rPr>
                <w:rFonts w:hint="eastAsia" w:ascii="宋体" w:hAnsi="宋体" w:eastAsia="宋体" w:cs="宋体"/>
                <w:i w:val="0"/>
                <w:caps w:val="0"/>
                <w:color w:val="333333"/>
                <w:spacing w:val="0"/>
                <w:sz w:val="24"/>
                <w:szCs w:val="24"/>
                <w:shd w:val="clear" w:color="auto" w:fill="FFFFFF"/>
              </w:rPr>
              <w:br w:type="textWrapping"/>
            </w:r>
            <w:r>
              <w:rPr>
                <w:rFonts w:hint="eastAsia" w:ascii="宋体" w:hAnsi="宋体" w:eastAsia="宋体" w:cs="宋体"/>
                <w:i w:val="0"/>
                <w:caps w:val="0"/>
                <w:color w:val="333333"/>
                <w:spacing w:val="0"/>
                <w:sz w:val="24"/>
                <w:szCs w:val="24"/>
                <w:shd w:val="clear" w:color="auto" w:fill="FFFFFF"/>
              </w:rPr>
              <w:t>红外辐射</w:t>
            </w:r>
            <w:r>
              <w:rPr>
                <w:rFonts w:hint="eastAsia" w:ascii="宋体" w:hAnsi="宋体" w:eastAsia="宋体" w:cs="宋体"/>
                <w:i w:val="0"/>
                <w:caps w:val="0"/>
                <w:color w:val="333333"/>
                <w:spacing w:val="0"/>
                <w:sz w:val="24"/>
                <w:szCs w:val="24"/>
                <w:shd w:val="clear" w:color="auto" w:fill="FFFFFF"/>
              </w:rPr>
              <w:br w:type="textWrapping"/>
            </w:r>
            <w:r>
              <w:rPr>
                <w:rFonts w:hint="eastAsia" w:ascii="宋体" w:hAnsi="宋体" w:eastAsia="宋体" w:cs="宋体"/>
                <w:i w:val="0"/>
                <w:caps w:val="0"/>
                <w:color w:val="333333"/>
                <w:spacing w:val="0"/>
                <w:sz w:val="24"/>
                <w:szCs w:val="24"/>
                <w:shd w:val="clear" w:color="auto" w:fill="FFFFFF"/>
              </w:rPr>
              <w:t>  红外辐射的物理本质是热辐射。物体的温度越高，辐射出来的红外线越多，红外辐射的能量就越强。研究发现，太阳光谱的各种单色光的热效应从紫色光到红色光是逐渐增大的，而且</w:t>
            </w:r>
            <w:r>
              <w:rPr>
                <w:rFonts w:hint="eastAsia" w:cs="宋体"/>
                <w:i w:val="0"/>
                <w:caps w:val="0"/>
                <w:color w:val="333333"/>
                <w:spacing w:val="0"/>
                <w:sz w:val="24"/>
                <w:szCs w:val="24"/>
                <w:shd w:val="clear" w:color="auto" w:fill="FFFFFF"/>
                <w:lang w:val="en-US" w:eastAsia="zh-CN"/>
              </w:rPr>
              <w:t>最</w:t>
            </w:r>
            <w:r>
              <w:rPr>
                <w:rFonts w:hint="eastAsia" w:ascii="宋体" w:hAnsi="宋体" w:eastAsia="宋体" w:cs="宋体"/>
                <w:i w:val="0"/>
                <w:caps w:val="0"/>
                <w:color w:val="333333"/>
                <w:spacing w:val="0"/>
                <w:sz w:val="24"/>
                <w:szCs w:val="24"/>
                <w:shd w:val="clear" w:color="auto" w:fill="FFFFFF"/>
              </w:rPr>
              <w:t>大的热效应出现在红外辐射的频率范围之内，因此人们又将红外辐射称为热辐射或者热射线。</w:t>
            </w:r>
            <w:r>
              <w:rPr>
                <w:rFonts w:hint="eastAsia" w:ascii="宋体" w:hAnsi="宋体" w:eastAsia="宋体" w:cs="宋体"/>
                <w:i w:val="0"/>
                <w:caps w:val="0"/>
                <w:color w:val="333333"/>
                <w:spacing w:val="0"/>
                <w:sz w:val="24"/>
                <w:szCs w:val="24"/>
                <w:shd w:val="clear" w:color="auto" w:fill="FFFFFF"/>
              </w:rPr>
              <w:br w:type="textWrapping"/>
            </w:r>
            <w:r>
              <w:rPr>
                <w:rFonts w:hint="eastAsia" w:ascii="宋体" w:hAnsi="宋体" w:eastAsia="宋体" w:cs="宋体"/>
                <w:i w:val="0"/>
                <w:caps w:val="0"/>
                <w:color w:val="333333"/>
                <w:spacing w:val="0"/>
                <w:sz w:val="24"/>
                <w:szCs w:val="24"/>
                <w:shd w:val="clear" w:color="auto" w:fill="FFFFFF"/>
              </w:rPr>
              <w:t>传感原理</w:t>
            </w:r>
            <w:r>
              <w:rPr>
                <w:rFonts w:hint="eastAsia" w:ascii="宋体" w:hAnsi="宋体" w:eastAsia="宋体" w:cs="宋体"/>
                <w:i w:val="0"/>
                <w:caps w:val="0"/>
                <w:color w:val="333333"/>
                <w:spacing w:val="0"/>
                <w:sz w:val="24"/>
                <w:szCs w:val="24"/>
                <w:shd w:val="clear" w:color="auto" w:fill="FFFFFF"/>
              </w:rPr>
              <w:br w:type="textWrapping"/>
            </w:r>
            <w:r>
              <w:rPr>
                <w:rFonts w:hint="eastAsia" w:ascii="宋体" w:hAnsi="宋体" w:eastAsia="宋体" w:cs="宋体"/>
                <w:i w:val="0"/>
                <w:caps w:val="0"/>
                <w:color w:val="333333"/>
                <w:spacing w:val="0"/>
                <w:sz w:val="24"/>
                <w:szCs w:val="24"/>
                <w:shd w:val="clear" w:color="auto" w:fill="FFFFFF"/>
              </w:rPr>
              <w:t>  热传感器是利用辐射热效应，使探测器件接收辐射能后引起温度升高，进而使传感器中一栏与温度的性能发生变化。检测其中某一性能的变化，便可探测出辐射。多数情况下是通过赛贝克效应来探测辐射的，当器件接收辐射后，引起一非电量的物理变化，也可通过适当变化变为电量后进行测量。</w:t>
            </w:r>
          </w:p>
          <w:p>
            <w:pPr>
              <w:numPr>
                <w:ilvl w:val="0"/>
                <w:numId w:val="0"/>
              </w:numPr>
              <w:rPr>
                <w:rFonts w:hint="default" w:cs="宋体"/>
                <w:sz w:val="24"/>
                <w:szCs w:val="24"/>
                <w:lang w:val="en-US" w:eastAsia="zh-CN"/>
              </w:rPr>
            </w:pPr>
          </w:p>
        </w:tc>
      </w:tr>
    </w:tbl>
    <w:p>
      <w:pPr>
        <w:rPr>
          <w:rFonts w:hint="default" w:cs="宋体"/>
          <w:sz w:val="24"/>
          <w:szCs w:val="24"/>
          <w:lang w:val="en-US" w:eastAsia="zh-CN"/>
        </w:rPr>
        <w:sectPr>
          <w:pgSz w:w="11906" w:h="16838"/>
          <w:pgMar w:top="1701" w:right="1588" w:bottom="1701" w:left="1588" w:header="851" w:footer="992" w:gutter="0"/>
          <w:pgNumType w:start="1"/>
          <w:cols w:space="720" w:num="1"/>
          <w:docGrid w:linePitch="312" w:charSpace="0"/>
        </w:sectPr>
      </w:pPr>
    </w:p>
    <w:tbl>
      <w:tblPr>
        <w:tblStyle w:val="10"/>
        <w:tblW w:w="92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129" w:hRule="atLeast"/>
        </w:trPr>
        <w:tc>
          <w:tcPr>
            <w:tcW w:w="9262" w:type="dxa"/>
            <w:noWrap w:val="0"/>
            <w:vAlign w:val="top"/>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2" w:firstLineChars="200"/>
              <w:jc w:val="left"/>
              <w:textAlignment w:val="auto"/>
              <w:rPr>
                <w:rFonts w:hint="eastAsia" w:ascii="黑体" w:hAnsi="黑体" w:eastAsia="黑体" w:cs="黑体"/>
                <w:b/>
                <w:bCs/>
                <w:i w:val="0"/>
                <w:caps w:val="0"/>
                <w:color w:val="333333"/>
                <w:spacing w:val="0"/>
                <w:sz w:val="24"/>
                <w:szCs w:val="24"/>
                <w:shd w:val="clear" w:color="auto" w:fill="FFFFFF"/>
                <w:lang w:val="en-US" w:eastAsia="zh-CN"/>
              </w:rPr>
            </w:pPr>
            <w:r>
              <w:rPr>
                <w:rFonts w:hint="eastAsia" w:ascii="黑体" w:hAnsi="黑体" w:eastAsia="黑体" w:cs="黑体"/>
                <w:b/>
                <w:bCs/>
                <w:i w:val="0"/>
                <w:caps w:val="0"/>
                <w:color w:val="333333"/>
                <w:spacing w:val="0"/>
                <w:sz w:val="24"/>
                <w:szCs w:val="24"/>
                <w:shd w:val="clear" w:color="auto" w:fill="FFFFFF"/>
                <w:lang w:val="en-US" w:eastAsia="zh-CN"/>
              </w:rPr>
              <w:t>2.2.7电控门模块</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default" w:cs="宋体"/>
                <w:i w:val="0"/>
                <w:caps w:val="0"/>
                <w:color w:val="333333"/>
                <w:spacing w:val="0"/>
                <w:sz w:val="24"/>
                <w:szCs w:val="24"/>
                <w:shd w:val="clear" w:color="auto" w:fill="FFFFFF"/>
                <w:lang w:val="en-US" w:eastAsia="zh-CN"/>
              </w:rPr>
            </w:pPr>
            <w:r>
              <w:rPr>
                <w:rFonts w:hint="eastAsia" w:cs="宋体"/>
                <w:i w:val="0"/>
                <w:caps w:val="0"/>
                <w:color w:val="333333"/>
                <w:spacing w:val="0"/>
                <w:sz w:val="24"/>
                <w:szCs w:val="24"/>
                <w:shd w:val="clear" w:color="auto" w:fill="FFFFFF"/>
                <w:lang w:val="en-US" w:eastAsia="zh-CN"/>
              </w:rPr>
              <w:t>通过电控门的设计更加保证客户取餐时的便利，客户填写预留手机号码后，电控门自动打开。，客户成功取餐。</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电控锁，在</w:t>
            </w:r>
            <w:r>
              <w:rPr>
                <w:rFonts w:hint="eastAsia" w:cs="宋体"/>
                <w:i w:val="0"/>
                <w:caps w:val="0"/>
                <w:color w:val="333333"/>
                <w:spacing w:val="0"/>
                <w:sz w:val="24"/>
                <w:szCs w:val="24"/>
                <w:shd w:val="clear" w:color="auto" w:fill="FFFFFF"/>
                <w:lang w:val="en-US" w:eastAsia="zh-CN"/>
              </w:rPr>
              <w:t>锁体</w:t>
            </w:r>
            <w:r>
              <w:rPr>
                <w:rFonts w:hint="eastAsia" w:ascii="宋体" w:hAnsi="宋体" w:eastAsia="宋体" w:cs="宋体"/>
                <w:i w:val="0"/>
                <w:caps w:val="0"/>
                <w:color w:val="333333"/>
                <w:spacing w:val="0"/>
                <w:sz w:val="24"/>
                <w:szCs w:val="24"/>
                <w:shd w:val="clear" w:color="auto" w:fill="FFFFFF"/>
              </w:rPr>
              <w:t>内分别设有主锁闩、副锁闩、电磁线圈及位于电磁线圈下的衔铁；在锁体外设</w:t>
            </w:r>
            <w:r>
              <w:rPr>
                <w:rFonts w:hint="eastAsia" w:cs="宋体"/>
                <w:i w:val="0"/>
                <w:caps w:val="0"/>
                <w:color w:val="333333"/>
                <w:spacing w:val="0"/>
                <w:sz w:val="24"/>
                <w:szCs w:val="24"/>
                <w:shd w:val="clear" w:color="auto" w:fill="FFFFFF"/>
                <w:lang w:val="en-US" w:eastAsia="zh-CN"/>
              </w:rPr>
              <w:t>发射器</w:t>
            </w:r>
            <w:r>
              <w:rPr>
                <w:rFonts w:hint="eastAsia" w:ascii="宋体" w:hAnsi="宋体" w:eastAsia="宋体" w:cs="宋体"/>
                <w:i w:val="0"/>
                <w:caps w:val="0"/>
                <w:color w:val="333333"/>
                <w:spacing w:val="0"/>
                <w:sz w:val="24"/>
                <w:szCs w:val="24"/>
                <w:shd w:val="clear" w:color="auto" w:fill="FFFFFF"/>
              </w:rPr>
              <w:t>及为电磁线圈提供</w:t>
            </w:r>
            <w:r>
              <w:rPr>
                <w:rFonts w:hint="eastAsia" w:cs="宋体"/>
                <w:i w:val="0"/>
                <w:caps w:val="0"/>
                <w:color w:val="333333"/>
                <w:spacing w:val="0"/>
                <w:sz w:val="24"/>
                <w:szCs w:val="24"/>
                <w:shd w:val="clear" w:color="auto" w:fill="FFFFFF"/>
                <w:lang w:val="en-US" w:eastAsia="zh-CN"/>
              </w:rPr>
              <w:t>电流</w:t>
            </w:r>
            <w:r>
              <w:rPr>
                <w:rFonts w:hint="eastAsia" w:ascii="宋体" w:hAnsi="宋体" w:eastAsia="宋体" w:cs="宋体"/>
                <w:i w:val="0"/>
                <w:caps w:val="0"/>
                <w:color w:val="333333"/>
                <w:spacing w:val="0"/>
                <w:sz w:val="24"/>
                <w:szCs w:val="24"/>
                <w:shd w:val="clear" w:color="auto" w:fill="FFFFFF"/>
              </w:rPr>
              <w:t>的接收电路；在锁扣内位于副锁舌位置设有一阻挡装置；其特点是：在主锁闩与副锁闩之间设有一联动装置，它们之间的运动靠传动杆的传动，在衔铁上固定有将传动杆顶起的拨杆。它具有</w:t>
            </w:r>
            <w:r>
              <w:rPr>
                <w:rFonts w:hint="eastAsia" w:cs="宋体"/>
                <w:i w:val="0"/>
                <w:caps w:val="0"/>
                <w:color w:val="333333"/>
                <w:spacing w:val="0"/>
                <w:sz w:val="24"/>
                <w:szCs w:val="24"/>
                <w:shd w:val="clear" w:color="auto" w:fill="FFFFFF"/>
                <w:lang w:val="en-US" w:eastAsia="zh-CN"/>
              </w:rPr>
              <w:t>结构</w:t>
            </w:r>
            <w:r>
              <w:rPr>
                <w:rFonts w:hint="eastAsia" w:ascii="宋体" w:hAnsi="宋体" w:eastAsia="宋体" w:cs="宋体"/>
                <w:i w:val="0"/>
                <w:caps w:val="0"/>
                <w:color w:val="333333"/>
                <w:spacing w:val="0"/>
                <w:sz w:val="24"/>
                <w:szCs w:val="24"/>
                <w:shd w:val="clear" w:color="auto" w:fill="FFFFFF"/>
              </w:rPr>
              <w:t>简单，安全可靠，经济实用，成本低，使用方便。</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2" w:firstLineChars="200"/>
              <w:jc w:val="both"/>
              <w:textAlignment w:val="auto"/>
              <w:rPr>
                <w:rFonts w:hint="eastAsia" w:ascii="黑体" w:hAnsi="黑体" w:eastAsia="黑体" w:cs="黑体"/>
                <w:b/>
                <w:bCs/>
                <w:i w:val="0"/>
                <w:caps w:val="0"/>
                <w:color w:val="333333"/>
                <w:spacing w:val="0"/>
                <w:sz w:val="24"/>
                <w:szCs w:val="24"/>
                <w:shd w:val="clear" w:color="auto" w:fill="FFFFFF"/>
                <w:lang w:val="en-US" w:eastAsia="zh-CN"/>
              </w:rPr>
            </w:pPr>
            <w:r>
              <w:rPr>
                <w:rFonts w:hint="eastAsia" w:ascii="黑体" w:hAnsi="黑体" w:eastAsia="黑体" w:cs="黑体"/>
                <w:b/>
                <w:bCs/>
                <w:i w:val="0"/>
                <w:caps w:val="0"/>
                <w:color w:val="333333"/>
                <w:spacing w:val="0"/>
                <w:sz w:val="24"/>
                <w:szCs w:val="24"/>
                <w:shd w:val="clear" w:color="auto" w:fill="FFFFFF"/>
                <w:lang w:val="en-US" w:eastAsia="zh-CN"/>
              </w:rPr>
              <w:t>2.2.8时钟模块</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2" w:firstLineChars="200"/>
              <w:jc w:val="both"/>
              <w:textAlignment w:val="auto"/>
              <w:rPr>
                <w:rFonts w:hint="eastAsia" w:ascii="宋体" w:hAnsi="宋体" w:eastAsia="宋体" w:cs="宋体"/>
                <w:i w:val="0"/>
                <w:caps w:val="0"/>
                <w:color w:val="333333"/>
                <w:spacing w:val="6"/>
                <w:sz w:val="24"/>
                <w:szCs w:val="24"/>
              </w:rPr>
            </w:pPr>
            <w:r>
              <w:rPr>
                <w:rFonts w:hint="eastAsia" w:ascii="宋体" w:hAnsi="宋体" w:eastAsia="宋体" w:cs="宋体"/>
                <w:b/>
                <w:bCs/>
                <w:i w:val="0"/>
                <w:caps w:val="0"/>
                <w:color w:val="333333"/>
                <w:spacing w:val="0"/>
                <w:sz w:val="24"/>
                <w:szCs w:val="24"/>
                <w:shd w:val="clear" w:color="auto" w:fill="FFFFFF"/>
                <w:lang w:val="en-US" w:eastAsia="zh-CN"/>
              </w:rPr>
              <w:t>时钟模块采用</w:t>
            </w:r>
            <w:r>
              <w:rPr>
                <w:rFonts w:hint="eastAsia" w:ascii="宋体" w:hAnsi="宋体" w:eastAsia="宋体" w:cs="宋体"/>
                <w:i w:val="0"/>
                <w:caps w:val="0"/>
                <w:color w:val="333333"/>
                <w:spacing w:val="6"/>
                <w:sz w:val="24"/>
                <w:szCs w:val="24"/>
                <w:shd w:val="clear" w:color="auto" w:fill="FFFFFF"/>
              </w:rPr>
              <w:t>DS1302</w:t>
            </w:r>
            <w:r>
              <w:rPr>
                <w:rFonts w:hint="eastAsia" w:ascii="宋体" w:hAnsi="宋体" w:eastAsia="宋体" w:cs="宋体"/>
                <w:i w:val="0"/>
                <w:caps w:val="0"/>
                <w:color w:val="333333"/>
                <w:spacing w:val="6"/>
                <w:sz w:val="24"/>
                <w:szCs w:val="24"/>
                <w:shd w:val="clear" w:color="auto" w:fill="FFFFFF"/>
                <w:lang w:val="en-US" w:eastAsia="zh-CN"/>
              </w:rPr>
              <w:t>时钟芯片，</w:t>
            </w:r>
            <w:r>
              <w:rPr>
                <w:rFonts w:hint="eastAsia" w:ascii="宋体" w:hAnsi="宋体" w:eastAsia="宋体" w:cs="宋体"/>
                <w:i w:val="0"/>
                <w:caps w:val="0"/>
                <w:color w:val="333333"/>
                <w:spacing w:val="6"/>
                <w:sz w:val="24"/>
                <w:szCs w:val="24"/>
                <w:shd w:val="clear" w:color="auto" w:fill="FFFFFF"/>
              </w:rPr>
              <w:t>DS1302是美国DALLAS公司推出的一种高性能、低功耗的实时时钟芯片，附加31字节静态RAM，采用SPI三线接口与CPU进行同步通信，并可采用突发方式一次传送多个字节的时钟信号和RAM数据。实时时钟可提供秒、分、时、日、星期、月和年，一个月小与31天时可以自动调整，且具有闰年补偿功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auto"/>
              <w:ind w:left="0" w:leftChars="0" w:right="0" w:rightChars="0" w:firstLine="504" w:firstLineChars="200"/>
              <w:textAlignment w:val="auto"/>
              <w:rPr>
                <w:rFonts w:hint="eastAsia" w:ascii="微软雅黑" w:hAnsi="微软雅黑" w:eastAsia="微软雅黑" w:cs="微软雅黑"/>
                <w:i w:val="0"/>
                <w:caps w:val="0"/>
                <w:color w:val="333333"/>
                <w:spacing w:val="6"/>
                <w:sz w:val="19"/>
                <w:szCs w:val="19"/>
              </w:rPr>
            </w:pPr>
            <w:r>
              <w:rPr>
                <w:rFonts w:hint="eastAsia" w:ascii="宋体" w:hAnsi="宋体" w:eastAsia="宋体" w:cs="宋体"/>
                <w:i w:val="0"/>
                <w:caps w:val="0"/>
                <w:color w:val="333333"/>
                <w:spacing w:val="6"/>
                <w:sz w:val="24"/>
                <w:szCs w:val="24"/>
                <w:shd w:val="clear" w:color="auto" w:fill="FFFFFF"/>
              </w:rPr>
              <w:t>　　工作电压宽达2.5～5.5V。采用双电源供电（主电源和备用电源），可设置备用电源充电方式，提供了对后背电源进行涓细电流充电的能力。DS1302的外部引脚分配如图1所示及内部结构如图2所示。DS1302用于数据记录，特别是对某些具有特殊意义的数据点的记录上，能实现数据与出现该数据的时间同时记录，因此广泛应用于测量系统中</w:t>
            </w:r>
            <w:r>
              <w:rPr>
                <w:rFonts w:hint="eastAsia" w:ascii="微软雅黑" w:hAnsi="微软雅黑" w:eastAsia="微软雅黑" w:cs="微软雅黑"/>
                <w:i w:val="0"/>
                <w:caps w:val="0"/>
                <w:color w:val="333333"/>
                <w:spacing w:val="6"/>
                <w:sz w:val="19"/>
                <w:szCs w:val="19"/>
                <w:shd w:val="clear" w:color="auto" w:fill="FFFFFF"/>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Helvetica" w:hAnsi="Helvetica"/>
                <w:color w:val="323232"/>
                <w:shd w:val="clear" w:color="auto" w:fill="FFFFFF"/>
                <w:lang w:val="en-US" w:eastAsia="zh-CN"/>
              </w:rPr>
            </w:pPr>
            <w:r>
              <w:rPr>
                <w:rFonts w:hint="eastAsia" w:ascii="Helvetica" w:hAnsi="Helvetica"/>
                <w:color w:val="323232"/>
                <w:shd w:val="clear" w:color="auto" w:fill="FFFFFF"/>
                <w:lang w:val="en-US" w:eastAsia="zh-CN"/>
              </w:rPr>
              <w:drawing>
                <wp:inline distT="0" distB="0" distL="114300" distR="114300">
                  <wp:extent cx="2697480" cy="2148840"/>
                  <wp:effectExtent l="0" t="0" r="0" b="0"/>
                  <wp:docPr id="5" name="图片 5" descr="8633bed60001b8b61fed9299bb15e326_2362487-1G01Q62013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633bed60001b8b61fed9299bb15e326_2362487-1G01Q620134A"/>
                          <pic:cNvPicPr>
                            <a:picLocks noChangeAspect="1"/>
                          </pic:cNvPicPr>
                        </pic:nvPicPr>
                        <pic:blipFill>
                          <a:blip r:embed="rId13"/>
                          <a:stretch>
                            <a:fillRect/>
                          </a:stretch>
                        </pic:blipFill>
                        <pic:spPr>
                          <a:xfrm>
                            <a:off x="0" y="0"/>
                            <a:ext cx="2697480" cy="2148840"/>
                          </a:xfrm>
                          <a:prstGeom prst="rect">
                            <a:avLst/>
                          </a:prstGeom>
                          <a:noFill/>
                          <a:ln>
                            <a:noFill/>
                          </a:ln>
                        </pic:spPr>
                      </pic:pic>
                    </a:graphicData>
                  </a:graphic>
                </wp:inline>
              </w:drawing>
            </w:r>
            <w:r>
              <w:rPr>
                <w:rFonts w:hint="eastAsia" w:ascii="Helvetica" w:hAnsi="Helvetica"/>
                <w:color w:val="323232"/>
                <w:shd w:val="clear" w:color="auto" w:fill="FFFFFF"/>
                <w:lang w:val="en-US" w:eastAsia="zh-CN"/>
              </w:rPr>
              <w:drawing>
                <wp:inline distT="0" distB="0" distL="114300" distR="114300">
                  <wp:extent cx="1584960" cy="853440"/>
                  <wp:effectExtent l="0" t="0" r="0" b="0"/>
                  <wp:docPr id="6" name="图片 6" descr="7758b1dec282bdeeb2f3685a2b8299df_2362487-1G01Q6202b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758b1dec282bdeeb2f3685a2b8299df_2362487-1G01Q6202b31"/>
                          <pic:cNvPicPr>
                            <a:picLocks noChangeAspect="1"/>
                          </pic:cNvPicPr>
                        </pic:nvPicPr>
                        <pic:blipFill>
                          <a:blip r:embed="rId14"/>
                          <a:stretch>
                            <a:fillRect/>
                          </a:stretch>
                        </pic:blipFill>
                        <pic:spPr>
                          <a:xfrm>
                            <a:off x="0" y="0"/>
                            <a:ext cx="1584960" cy="853440"/>
                          </a:xfrm>
                          <a:prstGeom prst="rect">
                            <a:avLst/>
                          </a:prstGeom>
                          <a:noFill/>
                          <a:ln>
                            <a:noFill/>
                          </a:ln>
                        </pic:spPr>
                      </pic:pic>
                    </a:graphicData>
                  </a:graphic>
                </wp:inline>
              </w:drawing>
            </w:r>
          </w:p>
          <w:p>
            <w:pPr>
              <w:numPr>
                <w:ilvl w:val="0"/>
                <w:numId w:val="0"/>
              </w:numPr>
              <w:rPr>
                <w:rFonts w:hint="default" w:cs="宋体"/>
                <w:sz w:val="24"/>
                <w:szCs w:val="24"/>
                <w:lang w:val="en-US" w:eastAsia="zh-CN"/>
              </w:rPr>
            </w:pPr>
          </w:p>
        </w:tc>
      </w:tr>
    </w:tbl>
    <w:p>
      <w:pPr>
        <w:spacing w:before="120" w:beforeLines="50"/>
        <w:rPr>
          <w:rFonts w:hint="eastAsia"/>
          <w:b/>
          <w:sz w:val="24"/>
        </w:rPr>
        <w:sectPr>
          <w:pgSz w:w="11906" w:h="16838"/>
          <w:pgMar w:top="1701" w:right="1588" w:bottom="1701" w:left="1588" w:header="851" w:footer="992" w:gutter="0"/>
          <w:pgNumType w:start="1"/>
          <w:cols w:space="720" w:num="1"/>
          <w:docGrid w:linePitch="312" w:charSpace="0"/>
        </w:sectPr>
      </w:pPr>
    </w:p>
    <w:tbl>
      <w:tblPr>
        <w:tblStyle w:val="10"/>
        <w:tblW w:w="92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129" w:hRule="atLeast"/>
        </w:trPr>
        <w:tc>
          <w:tcPr>
            <w:tcW w:w="9262" w:type="dxa"/>
            <w:noWrap w:val="0"/>
            <w:vAlign w:val="top"/>
          </w:tcPr>
          <w:p>
            <w:pPr>
              <w:keepNext w:val="0"/>
              <w:keepLines w:val="0"/>
              <w:pageBreakBefore w:val="0"/>
              <w:widowControl/>
              <w:kinsoku/>
              <w:wordWrap/>
              <w:overflowPunct/>
              <w:topLinePunct w:val="0"/>
              <w:autoSpaceDE/>
              <w:autoSpaceDN/>
              <w:bidi w:val="0"/>
              <w:adjustRightInd/>
              <w:snapToGrid/>
              <w:spacing w:line="360" w:lineRule="auto"/>
              <w:ind w:left="0" w:right="0" w:rightChars="0" w:firstLine="482" w:firstLineChars="200"/>
              <w:jc w:val="both"/>
              <w:textAlignment w:val="auto"/>
              <w:rPr>
                <w:rFonts w:hint="eastAsia" w:ascii="黑体" w:hAnsi="黑体" w:eastAsia="黑体" w:cs="黑体"/>
                <w:b/>
                <w:bCs/>
                <w:lang w:val="en-US"/>
              </w:rPr>
            </w:pPr>
            <w:r>
              <w:rPr>
                <w:rFonts w:hint="eastAsia" w:ascii="黑体" w:hAnsi="黑体" w:eastAsia="黑体" w:cs="黑体"/>
                <w:b/>
                <w:bCs/>
                <w:sz w:val="24"/>
                <w:szCs w:val="24"/>
                <w:lang w:val="en-US" w:eastAsia="zh-CN"/>
              </w:rPr>
              <w:t>2.2.9</w:t>
            </w:r>
            <w:r>
              <w:rPr>
                <w:rFonts w:hint="eastAsia" w:ascii="黑体" w:hAnsi="黑体" w:eastAsia="黑体" w:cs="黑体"/>
                <w:b/>
                <w:bCs/>
              </w:rPr>
              <w:t xml:space="preserve">控制器的选择 </w:t>
            </w:r>
          </w:p>
          <w:p>
            <w:pPr>
              <w:keepNext w:val="0"/>
              <w:keepLines w:val="0"/>
              <w:pageBreakBefore w:val="0"/>
              <w:kinsoku/>
              <w:wordWrap/>
              <w:overflowPunct/>
              <w:topLinePunct w:val="0"/>
              <w:autoSpaceDE/>
              <w:autoSpaceDN/>
              <w:bidi w:val="0"/>
              <w:adjustRightInd/>
              <w:snapToGrid/>
              <w:spacing w:line="360" w:lineRule="auto"/>
              <w:ind w:left="0" w:right="0" w:righ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我们使用的控制器是</w:t>
            </w:r>
            <w:r>
              <w:rPr>
                <w:rFonts w:hint="eastAsia" w:ascii="宋体" w:hAnsi="宋体" w:eastAsia="宋体" w:cs="宋体"/>
                <w:color w:val="333333"/>
                <w:sz w:val="24"/>
                <w:szCs w:val="24"/>
              </w:rPr>
              <w:t xml:space="preserve">Arduino控制板中的UNO系列（使用的是ATmega328P控制器），这款控制器有以下几个优点： </w:t>
            </w:r>
          </w:p>
          <w:p>
            <w:pPr>
              <w:keepNext w:val="0"/>
              <w:keepLines w:val="0"/>
              <w:pageBreakBefore w:val="0"/>
              <w:kinsoku/>
              <w:wordWrap/>
              <w:overflowPunct/>
              <w:topLinePunct w:val="0"/>
              <w:autoSpaceDE/>
              <w:autoSpaceDN/>
              <w:bidi w:val="0"/>
              <w:adjustRightInd/>
              <w:snapToGrid/>
              <w:spacing w:line="360" w:lineRule="auto"/>
              <w:ind w:left="0" w:right="0" w:rightChars="0" w:firstLine="480" w:firstLineChars="200"/>
              <w:jc w:val="left"/>
              <w:textAlignment w:val="auto"/>
              <w:rPr>
                <w:rFonts w:hint="eastAsia" w:ascii="宋体" w:hAnsi="宋体" w:eastAsia="宋体" w:cs="宋体"/>
                <w:sz w:val="24"/>
                <w:szCs w:val="24"/>
              </w:rPr>
            </w:pPr>
            <w:r>
              <w:rPr>
                <w:rFonts w:hint="eastAsia" w:ascii="宋体" w:hAnsi="宋体" w:eastAsia="宋体" w:cs="宋体"/>
                <w:color w:val="333333"/>
                <w:sz w:val="24"/>
                <w:szCs w:val="24"/>
              </w:rPr>
              <w:t xml:space="preserve"> 体积小：我们的机器需要更多的空间</w:t>
            </w:r>
            <w:r>
              <w:rPr>
                <w:rFonts w:hint="eastAsia" w:ascii="宋体" w:hAnsi="宋体" w:eastAsia="宋体" w:cs="宋体"/>
                <w:color w:val="333333"/>
                <w:sz w:val="24"/>
                <w:szCs w:val="24"/>
                <w:lang w:val="en-US" w:eastAsia="zh-CN"/>
              </w:rPr>
              <w:t>装配外卖</w:t>
            </w:r>
            <w:r>
              <w:rPr>
                <w:rFonts w:hint="eastAsia" w:ascii="宋体" w:hAnsi="宋体" w:eastAsia="宋体" w:cs="宋体"/>
                <w:color w:val="333333"/>
                <w:sz w:val="24"/>
                <w:szCs w:val="24"/>
              </w:rPr>
              <w:t xml:space="preserve">，所以需要把其他部分所占空间压缩到最小； </w:t>
            </w:r>
          </w:p>
          <w:p>
            <w:pPr>
              <w:keepNext w:val="0"/>
              <w:keepLines w:val="0"/>
              <w:pageBreakBefore w:val="0"/>
              <w:kinsoku/>
              <w:wordWrap/>
              <w:overflowPunct/>
              <w:topLinePunct w:val="0"/>
              <w:autoSpaceDE/>
              <w:autoSpaceDN/>
              <w:bidi w:val="0"/>
              <w:adjustRightInd/>
              <w:snapToGrid/>
              <w:spacing w:line="360" w:lineRule="auto"/>
              <w:ind w:left="0" w:right="0" w:rightChars="0" w:firstLine="480" w:firstLineChars="200"/>
              <w:jc w:val="left"/>
              <w:textAlignment w:val="auto"/>
              <w:rPr>
                <w:rFonts w:hint="eastAsia" w:ascii="宋体" w:hAnsi="宋体" w:eastAsia="宋体" w:cs="宋体"/>
                <w:sz w:val="24"/>
                <w:szCs w:val="24"/>
              </w:rPr>
            </w:pPr>
            <w:r>
              <w:rPr>
                <w:rFonts w:hint="eastAsia" w:ascii="宋体" w:hAnsi="宋体" w:eastAsia="宋体" w:cs="宋体"/>
                <w:color w:val="333333"/>
                <w:sz w:val="24"/>
                <w:szCs w:val="24"/>
              </w:rPr>
              <w:t>功耗小：</w:t>
            </w:r>
            <w:r>
              <w:rPr>
                <w:rFonts w:hint="eastAsia" w:ascii="宋体" w:hAnsi="宋体" w:eastAsia="宋体" w:cs="宋体"/>
                <w:color w:val="333333"/>
                <w:sz w:val="24"/>
                <w:szCs w:val="24"/>
                <w:lang w:val="en-US" w:eastAsia="zh-CN"/>
              </w:rPr>
              <w:t>机器二维码模块功率小</w:t>
            </w:r>
            <w:r>
              <w:rPr>
                <w:rFonts w:hint="eastAsia" w:ascii="宋体" w:hAnsi="宋体" w:eastAsia="宋体" w:cs="宋体"/>
                <w:color w:val="333333"/>
                <w:sz w:val="24"/>
                <w:szCs w:val="24"/>
              </w:rPr>
              <w:t xml:space="preserve">，为了使有限的能源做更多的工作，所以采用功耗小的控制器十分有必要； </w:t>
            </w:r>
          </w:p>
          <w:p>
            <w:pPr>
              <w:keepNext w:val="0"/>
              <w:keepLines w:val="0"/>
              <w:pageBreakBefore w:val="0"/>
              <w:kinsoku/>
              <w:wordWrap/>
              <w:overflowPunct/>
              <w:topLinePunct w:val="0"/>
              <w:autoSpaceDE/>
              <w:autoSpaceDN/>
              <w:bidi w:val="0"/>
              <w:adjustRightInd/>
              <w:snapToGrid/>
              <w:spacing w:line="360" w:lineRule="auto"/>
              <w:ind w:left="0" w:right="0" w:rightChars="0" w:firstLine="480" w:firstLineChars="200"/>
              <w:jc w:val="left"/>
              <w:textAlignment w:val="auto"/>
              <w:rPr>
                <w:rFonts w:hint="eastAsia" w:ascii="宋体" w:hAnsi="宋体" w:eastAsia="宋体" w:cs="宋体"/>
                <w:color w:val="333333"/>
                <w:sz w:val="24"/>
                <w:szCs w:val="24"/>
              </w:rPr>
            </w:pPr>
            <w:r>
              <w:rPr>
                <w:rFonts w:hint="eastAsia" w:ascii="宋体" w:hAnsi="宋体" w:eastAsia="宋体" w:cs="宋体"/>
                <w:color w:val="333333"/>
                <w:sz w:val="24"/>
                <w:szCs w:val="24"/>
              </w:rPr>
              <w:t xml:space="preserve"> 开源，使用方便：这款控制器的使用相对简单，对使用者没有过高的要求； </w:t>
            </w:r>
          </w:p>
          <w:p>
            <w:pPr>
              <w:spacing w:after="161" w:line="259" w:lineRule="auto"/>
              <w:ind w:left="0" w:right="332" w:firstLine="480"/>
              <w:jc w:val="left"/>
              <w:rPr>
                <w:color w:val="333333"/>
              </w:rPr>
            </w:pPr>
            <w:r>
              <w:rPr>
                <w:rFonts w:hint="eastAsia" w:ascii="宋体" w:hAnsi="宋体" w:eastAsia="宋体" w:cs="宋体"/>
                <w:color w:val="333333"/>
                <w:sz w:val="24"/>
                <w:szCs w:val="24"/>
              </w:rPr>
              <w:t>价格低廉：这款控制器和plc相比而言，价格非常低，能够有效的降低整台机器的生产成本，且能够满足及其所需的全部功能。</w:t>
            </w:r>
          </w:p>
          <w:p>
            <w:pPr>
              <w:keepNext w:val="0"/>
              <w:keepLines w:val="0"/>
              <w:pageBreakBefore w:val="0"/>
              <w:widowControl/>
              <w:kinsoku/>
              <w:wordWrap/>
              <w:overflowPunct/>
              <w:topLinePunct w:val="0"/>
              <w:autoSpaceDE/>
              <w:autoSpaceDN/>
              <w:bidi w:val="0"/>
              <w:adjustRightInd/>
              <w:snapToGrid/>
              <w:spacing w:line="360" w:lineRule="auto"/>
              <w:ind w:right="-210" w:rightChars="-100" w:firstLine="482" w:firstLineChars="200"/>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2.3产品数字化的设计</w:t>
            </w:r>
          </w:p>
          <w:p>
            <w:pPr>
              <w:keepNext w:val="0"/>
              <w:keepLines w:val="0"/>
              <w:pageBreakBefore w:val="0"/>
              <w:widowControl/>
              <w:kinsoku/>
              <w:wordWrap/>
              <w:overflowPunct/>
              <w:topLinePunct w:val="0"/>
              <w:autoSpaceDE/>
              <w:autoSpaceDN/>
              <w:bidi w:val="0"/>
              <w:adjustRightInd/>
              <w:snapToGrid/>
              <w:spacing w:line="360" w:lineRule="auto"/>
              <w:ind w:right="-210" w:rightChars="-100" w:firstLine="480" w:firstLineChars="200"/>
              <w:jc w:val="center"/>
              <w:textAlignment w:val="auto"/>
              <w:rPr>
                <w:rFonts w:hint="eastAsia" w:ascii="黑体" w:hAnsi="黑体" w:eastAsia="黑体" w:cs="黑体"/>
                <w:b/>
                <w:bCs/>
                <w:sz w:val="24"/>
                <w:szCs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3572510</wp:posOffset>
                      </wp:positionH>
                      <wp:positionV relativeFrom="paragraph">
                        <wp:posOffset>2679065</wp:posOffset>
                      </wp:positionV>
                      <wp:extent cx="1073785" cy="284480"/>
                      <wp:effectExtent l="6350" t="6350" r="17145" b="13970"/>
                      <wp:wrapNone/>
                      <wp:docPr id="19" name="矩形 19"/>
                      <wp:cNvGraphicFramePr/>
                      <a:graphic xmlns:a="http://schemas.openxmlformats.org/drawingml/2006/main">
                        <a:graphicData uri="http://schemas.microsoft.com/office/word/2010/wordprocessingShape">
                          <wps:wsp>
                            <wps:cNvSpPr/>
                            <wps:spPr>
                              <a:xfrm>
                                <a:off x="4698365" y="6941185"/>
                                <a:ext cx="1073785" cy="284480"/>
                              </a:xfrm>
                              <a:prstGeom prst="rect">
                                <a:avLst/>
                              </a:prstGeom>
                              <a:solidFill>
                                <a:schemeClr val="bg1"/>
                              </a:solid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widowControl/>
                                    <w:suppressLineNumbers w:val="0"/>
                                    <w:jc w:val="left"/>
                                    <w:rPr>
                                      <w:rFonts w:hint="default"/>
                                      <w:lang w:val="en-US"/>
                                    </w:rPr>
                                  </w:pPr>
                                  <w:r>
                                    <w:rPr>
                                      <w:rFonts w:hint="eastAsia" w:ascii="宋体" w:hAnsi="宋体" w:eastAsia="宋体" w:cs="宋体"/>
                                      <w:color w:val="000000"/>
                                      <w:kern w:val="0"/>
                                      <w:sz w:val="24"/>
                                      <w:szCs w:val="24"/>
                                      <w:lang w:val="en-US" w:eastAsia="zh-CN" w:bidi="ar"/>
                                    </w:rPr>
                                    <w:t>二维码</w:t>
                                  </w:r>
                                  <w:r>
                                    <w:rPr>
                                      <w:rFonts w:hint="eastAsia" w:ascii="宋体" w:hAnsi="宋体" w:cs="宋体"/>
                                      <w:color w:val="000000"/>
                                      <w:kern w:val="0"/>
                                      <w:sz w:val="24"/>
                                      <w:szCs w:val="24"/>
                                      <w:lang w:val="en-US" w:eastAsia="zh-CN" w:bidi="ar"/>
                                    </w:rPr>
                                    <w:t>识别</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块</w:t>
                                  </w:r>
                                </w:p>
                                <w:p>
                                  <w:pPr>
                                    <w:jc w:val="both"/>
                                    <w:rPr>
                                      <w:rFonts w:hint="default" w:eastAsia="宋体"/>
                                      <w:lang w:val="en-US" w:eastAsia="zh-CN"/>
                                    </w:rPr>
                                  </w:pP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1.3pt;margin-top:210.95pt;height:22.4pt;width:84.55pt;z-index:251662336;v-text-anchor:middle;mso-width-relative:page;mso-height-relative:page;" fillcolor="#FFFFFF [3212]" filled="t" stroked="t" coordsize="21600,21600" o:gfxdata="UEsDBAoAAAAAAIdO4kAAAAAAAAAAAAAAAAAEAAAAZHJzL1BLAwQUAAAACACHTuJANlzGoNkAAAAL&#10;AQAADwAAAGRycy9kb3ducmV2LnhtbE2Py07DMBBF90j8gzVI7KiTQJw2xOkCAQKpmxbYT+MhCfgR&#10;2W4b/h6zKsuZObpzbrOejWZH8mF0VkK+yICR7ZwabS/h/e3pZgksRLQKtbMk4YcCrNvLiwZr5U52&#10;S8dd7FkKsaFGCUOMU8156AYyGBZuIptun84bjGn0PVceTyncaF5kmeAGR5s+DDjRw0Dd9+5gJHy8&#10;PI96KtUcvsRrfPTlhm9xI+X1VZ7dA4s0xzMMf/pJHdrktHcHqwLTEkpRiIRKuCvyFbBEVLd5BWyf&#10;NkJUwNuG/+/Q/gJQSwMEFAAAAAgAh07iQK3pr/6LAgAAFwUAAA4AAABkcnMvZTJvRG9jLnhtbK1U&#10;wW7bMAy9D9g/CLqvTlIncYI6RdAgw4BiDdANOyuyHBuQJU1S4nQ/M2C3fcQ+Z9hv7El227TdoYf5&#10;IJPiEyk+krq4PDaSHIR1tVY5HZ4NKBGK66JWu5x+/rR+l1HiPFMFk1qJnN4JRy8Xb99ctGYuRrrS&#10;shCWwIly89bktPLezJPE8Uo0zJ1pIxSMpbYN81DtLiksa+G9kcloMJgkrbaFsZoL57C76oy092hf&#10;41CXZc3FSvN9I5TvvFohmUdKrqqNo4t427IU3N+UpROeyJwiUx9XBIG8DWuyuGDznWWmqnl/Bfaa&#10;KzzLqWG1QtAHVyvmGdnb+oWrpuZWO136M66bpEskMoIshoNn3NxWzIiYC6h25oF09//c8o+HjSV1&#10;gU6YUaJYg4r/+f7z968fBBtgpzVuDtCt2dhecxBDqsfSNuGPJMgxp+lklp1PxpTc5XQyS4fDbNyx&#10;K46ecACGg+n5FJuEAzHK0jSL9CePnox1/r3QDQlCTi2qF0llh2vnER3Qe0gI7LSsi3UtZVTsbnsl&#10;LTkwVHodvxAeR57ApCItrjKaDtABnKF/S/QNxMaAA6d2lDC5w2Bwb2PsJ6fdaZDzbLzKlh2oYoXo&#10;Qo8H+O4jd/CXtwhZrJiruiMxRH9EKqAD5x3LQfLH7bGnfquLO5TL6q6PneHrGq6umfMbZtG4SAqj&#10;7W+wlFIjU91LlFTafvvXfsCjn2ClpMUggIWve2YFJfKDQqfNhmkaJicq6Xg6gmJPLdtTi9o3VxoV&#10;GOIRMTyKAe/lvVha3XzBC7AMUWFiiiN2x3evXPluQPGGcLFcRhimxTB/rW4ND85DxZVe7r0u69gZ&#10;gaiOnZ4/zEvkvZ/tMJCnekQ9vmeL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ZcxqDZAAAACwEA&#10;AA8AAAAAAAAAAQAgAAAAIgAAAGRycy9kb3ducmV2LnhtbFBLAQIUABQAAAAIAIdO4kCt6a/+iwIA&#10;ABcFAAAOAAAAAAAAAAEAIAAAACgBAABkcnMvZTJvRG9jLnhtbFBLBQYAAAAABgAGAFkBAAAlBgAA&#10;AAA=&#10;">
                      <v:fill on="t" focussize="0,0"/>
                      <v:stroke weight="1pt" color="#385D8A [3204]" joinstyle="round"/>
                      <v:imagedata o:title=""/>
                      <o:lock v:ext="edit" aspectratio="f"/>
                      <v:textbox>
                        <w:txbxContent>
                          <w:p>
                            <w:pPr>
                              <w:keepNext w:val="0"/>
                              <w:keepLines w:val="0"/>
                              <w:widowControl/>
                              <w:suppressLineNumbers w:val="0"/>
                              <w:jc w:val="left"/>
                              <w:rPr>
                                <w:rFonts w:hint="default"/>
                                <w:lang w:val="en-US"/>
                              </w:rPr>
                            </w:pPr>
                            <w:r>
                              <w:rPr>
                                <w:rFonts w:hint="eastAsia" w:ascii="宋体" w:hAnsi="宋体" w:eastAsia="宋体" w:cs="宋体"/>
                                <w:color w:val="000000"/>
                                <w:kern w:val="0"/>
                                <w:sz w:val="24"/>
                                <w:szCs w:val="24"/>
                                <w:lang w:val="en-US" w:eastAsia="zh-CN" w:bidi="ar"/>
                              </w:rPr>
                              <w:t>二维码</w:t>
                            </w:r>
                            <w:r>
                              <w:rPr>
                                <w:rFonts w:hint="eastAsia" w:ascii="宋体" w:hAnsi="宋体" w:cs="宋体"/>
                                <w:color w:val="000000"/>
                                <w:kern w:val="0"/>
                                <w:sz w:val="24"/>
                                <w:szCs w:val="24"/>
                                <w:lang w:val="en-US" w:eastAsia="zh-CN" w:bidi="ar"/>
                              </w:rPr>
                              <w:t>识别</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块</w:t>
                            </w:r>
                          </w:p>
                          <w:p>
                            <w:pPr>
                              <w:jc w:val="both"/>
                              <w:rPr>
                                <w:rFonts w:hint="default" w:eastAsia="宋体"/>
                                <w:lang w:val="en-US" w:eastAsia="zh-CN"/>
                              </w:rPr>
                            </w:pPr>
                          </w:p>
                          <w:p>
                            <w:pPr>
                              <w:jc w:val="center"/>
                            </w:pPr>
                          </w:p>
                          <w:p>
                            <w:pPr>
                              <w:jc w:val="center"/>
                            </w:pPr>
                          </w:p>
                        </w:txbxContent>
                      </v:textbox>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4109720</wp:posOffset>
                      </wp:positionH>
                      <wp:positionV relativeFrom="paragraph">
                        <wp:posOffset>1480185</wp:posOffset>
                      </wp:positionV>
                      <wp:extent cx="166370" cy="1198880"/>
                      <wp:effectExtent l="13970" t="0" r="48260" b="5080"/>
                      <wp:wrapNone/>
                      <wp:docPr id="17" name="直接箭头连接符 17"/>
                      <wp:cNvGraphicFramePr/>
                      <a:graphic xmlns:a="http://schemas.openxmlformats.org/drawingml/2006/main">
                        <a:graphicData uri="http://schemas.microsoft.com/office/word/2010/wordprocessingShape">
                          <wps:wsp>
                            <wps:cNvCnPr>
                              <a:stCxn id="19" idx="0"/>
                            </wps:cNvCnPr>
                            <wps:spPr>
                              <a:xfrm flipV="1">
                                <a:off x="4829810" y="5756275"/>
                                <a:ext cx="166370" cy="1198880"/>
                              </a:xfrm>
                              <a:prstGeom prst="straightConnector1">
                                <a:avLst/>
                              </a:prstGeom>
                              <a:ln w="28575" cmpd="sng">
                                <a:solidFill>
                                  <a:schemeClr val="tx1"/>
                                </a:solidFill>
                                <a:prstDash val="soli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23.6pt;margin-top:116.55pt;height:94.4pt;width:13.1pt;z-index:251660288;mso-width-relative:page;mso-height-relative:page;" filled="f" stroked="t" coordsize="21600,21600" o:gfxdata="UEsDBAoAAAAAAIdO4kAAAAAAAAAAAAAAAAAEAAAAZHJzL1BLAwQUAAAACACHTuJAwTO5TNsAAAAL&#10;AQAADwAAAGRycy9kb3ducmV2LnhtbE2PTUvDQBCG74L/YRnBm918kdiYSZGC6KEtNErP22RMgtnZ&#10;kN02rb/e9aTH4X1432eK1UUP4kyT7Q0jhIsABHFtmp5bhI/3l4dHENYpbtRgmBCuZGFV3t4UKm/M&#10;zHs6V64VvoRtrhA658ZcSlt3pJVdmJHYZ59m0sr5c2plM6nZl+tBRkGQSq169gudGmndUf1VnTTC&#10;7vtQmTHj63r/vN1s7PZ1Vm8x4v1dGDyBcHRxfzD86nt1KL3T0Zy4sWJASJMs8ihCFMchCE+kWZyA&#10;OCIkUbgEWRby/w/lD1BLAwQUAAAACACHTuJA/GehISwCAAAeBAAADgAAAGRycy9lMm9Eb2MueG1s&#10;rVPNjtMwEL4j8Q6W7zRNoW0aNd1Dy3JBUImfu+s4iSX/aext2pfgBZA4ASfgtHeeBpbHYOyUXXa5&#10;7IEcknFm5pv5vhkvzw5akb0AL62paD4aUyIMt7U0bUXfvD5/VFDiAzM1U9aIih6Fp2erhw+WvSvF&#10;xHZW1QIIghhf9q6iXQiuzDLPO6GZH1knDDobC5oFPEKb1cB6RNcqm4zHs6y3UDuwXHiPfzeDk54Q&#10;4T6AtmkkFxvLL7QwYUAFoVhASr6TztNV6rZpBA8vm8aLQFRFkWlIbyyC9i6+s9WSlS0w10l+aoHd&#10;p4U7nDSTBoteQ21YYOQC5D9QWnKw3jZhxK3OBiJJEWSRj+9o86pjTiQuKLV316L7/wfLX+y3QGSN&#10;mzCnxDCNE796f/nz3aerb19/fLz89f1DtL98JuhHsXrnS8xZmy1Euj6sD2ZIX1D8Hk6aZrfi4sG7&#10;IePQgCaNku4tlkySoQgE854Uk0WR41yOFZ3Op7PJfDpMRxwC4RiQz2aP5+jnGJDni6Io0vgyVkbM&#10;2I0DH54Jq0k0KuoDMNl2YW2NwUWwMNRj++c+IBVM/JMQk409l0qlfVCG9BWdFNgGlmO45A0uF5ra&#10;oVDetJQw1eLt4QESBW+VrGN60gTa3VoB2bO4c+mJRLDcrbBYe8N8N8Ql18A3MKmempqEo8NhMADb&#10;09iPFjUlSmDZaA2IyiDwjbzR2tn6uIXojidcm1T6tOJxL/8+p6iba736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EzuUzbAAAACwEAAA8AAAAAAAAAAQAgAAAAIgAAAGRycy9kb3ducmV2LnhtbFBL&#10;AQIUABQAAAAIAIdO4kD8Z6EhLAIAAB4EAAAOAAAAAAAAAAEAIAAAACoBAABkcnMvZTJvRG9jLnht&#10;bFBLBQYAAAAABgAGAFkBAADIBQAAAAA=&#10;">
                      <v:fill on="f" focussize="0,0"/>
                      <v:stroke weight="2.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2041525</wp:posOffset>
                      </wp:positionH>
                      <wp:positionV relativeFrom="paragraph">
                        <wp:posOffset>2422525</wp:posOffset>
                      </wp:positionV>
                      <wp:extent cx="505460" cy="865505"/>
                      <wp:effectExtent l="12065" t="0" r="635" b="18415"/>
                      <wp:wrapNone/>
                      <wp:docPr id="15" name="直接箭头连接符 15"/>
                      <wp:cNvGraphicFramePr/>
                      <a:graphic xmlns:a="http://schemas.openxmlformats.org/drawingml/2006/main">
                        <a:graphicData uri="http://schemas.microsoft.com/office/word/2010/wordprocessingShape">
                          <wps:wsp>
                            <wps:cNvCnPr/>
                            <wps:spPr>
                              <a:xfrm flipV="1">
                                <a:off x="2931795" y="6705600"/>
                                <a:ext cx="505460" cy="865505"/>
                              </a:xfrm>
                              <a:prstGeom prst="straightConnector1">
                                <a:avLst/>
                              </a:prstGeom>
                              <a:ln w="28575" cmpd="sng">
                                <a:solidFill>
                                  <a:schemeClr val="tx1"/>
                                </a:solidFill>
                                <a:prstDash val="soli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60.75pt;margin-top:190.75pt;height:68.15pt;width:39.8pt;z-index:251659264;mso-width-relative:page;mso-height-relative:page;" filled="f" stroked="t" coordsize="21600,21600" o:gfxdata="UEsDBAoAAAAAAIdO4kAAAAAAAAAAAAAAAAAEAAAAZHJzL1BLAwQUAAAACACHTuJAKnOci9oAAAAL&#10;AQAADwAAAGRycy9kb3ducmV2LnhtbE2PwU7DMAyG70i8Q2QkbizJxljVNZ3QJASHDWkFcc5ar61o&#10;nKrJ1o2nxzvB7bf86ffnbHV2nTjhEFpPBvREgUAqfdVSbeDz4+UhARGipcp2ntDABQOs8tubzKaV&#10;H2mHpyLWgksopNZAE2OfShnKBp0NE98j8e7gB2cjj0Mtq8GOXO46OVXqSTrbEl9obI/rBsvv4ugM&#10;vP98Fb5f0GW9e95uNmH7Otq3mTH3d1otQUQ8xz8YrvqsDjk77f2RqiA6A7OpnjPKIbkGJh6V1iD2&#10;BuZ6kYDMM/n/h/wXUEsDBBQAAAAIAIdO4kAJ+9DEGgIAAPYDAAAOAAAAZHJzL2Uyb0RvYy54bWyt&#10;U82O0zAQviPxDpbvNGkhbTdquoeW5YKgEj9313ESS/7T2Nu0L8ELIHECTsBp7zwNLI/B2AkLLJc9&#10;kEM045n5Zr7P49X5UStyEOClNRWdTnJKhOG2lqat6KuXFw+WlPjATM2UNaKiJ+Hp+fr+vVXvSjGz&#10;nVW1AIIgxpe9q2gXgiuzzPNOaOYn1gmDwcaCZgFdaLMaWI/oWmWzPJ9nvYXageXCezzdDkE6IsJd&#10;AG3TSC62ll9qYcKACkKxgJR8J52n6zRt0wgenjeNF4GoiiLTkP7YBO19/GfrFStbYK6TfByB3WWE&#10;W5w0kwab3kBtWWDkEuQ/UFpysN42YcKtzgYiSRFkMc1vafOiY04kLii1dzei+/8Hy58ddkBkjZtQ&#10;UGKYxhu/fnv1/c2H6y+fv72/+vH1XbQ/fSQYR7F650us2ZgdjJ53O4jMjw1o0ijpXiNW0gLZkWNF&#10;Z2cPp4szRD9VdL7Ii3k+yi6OgXBMKPLi0RwvhGPCcl6gGztlA2SEduDDE2E1iUZFfQAm2y5srDF4&#10;wRaGduzw1Ieh8FdBLDb2QiqF56xUhvQ4z7JY4DSc4fI2uDRoaocCeNNSwlSLr4IHSAy8VbKO5bHa&#10;Q7vfKCAHFncpfeOcf6XF3lvmuyEvhWIaKwOT6rGpSTg5FJkB2J7GebSoKVEC20ZrIKAMChC1HtSN&#10;1t7WpyR6Osd1SBKNqxv37U8/Vf9+ru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KnOci9oAAAAL&#10;AQAADwAAAAAAAAABACAAAAAiAAAAZHJzL2Rvd25yZXYueG1sUEsBAhQAFAAAAAgAh07iQAn70MQa&#10;AgAA9gMAAA4AAAAAAAAAAQAgAAAAKQEAAGRycy9lMm9Eb2MueG1sUEsFBgAAAAAGAAYAWQEAALUF&#10;AAAAAA==&#10;">
                      <v:fill on="f" focussize="0,0"/>
                      <v:stroke weight="2.25pt" color="#000000 [3213]" joinstyle="round" endarrow="open"/>
                      <v:imagedata o:title=""/>
                      <o:lock v:ext="edit" aspectratio="f"/>
                    </v:shape>
                  </w:pict>
                </mc:Fallback>
              </mc:AlternateContent>
            </w:r>
            <w:r>
              <w:rPr>
                <w:rFonts w:hint="eastAsia" w:ascii="黑体" w:hAnsi="黑体" w:eastAsia="黑体" w:cs="黑体"/>
                <w:b/>
                <w:bCs/>
                <w:sz w:val="24"/>
                <w:szCs w:val="24"/>
                <w:lang w:val="en-US" w:eastAsia="zh-CN"/>
              </w:rPr>
              <w:drawing>
                <wp:inline distT="0" distB="0" distL="114300" distR="114300">
                  <wp:extent cx="4354830" cy="2814955"/>
                  <wp:effectExtent l="0" t="0" r="3810" b="4445"/>
                  <wp:docPr id="7" name="图片 1" descr="BS0Z16KT%HO~285LI$2GT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BS0Z16KT%HO~285LI$2GTT6"/>
                          <pic:cNvPicPr>
                            <a:picLocks noChangeAspect="1"/>
                          </pic:cNvPicPr>
                        </pic:nvPicPr>
                        <pic:blipFill>
                          <a:blip r:embed="rId15"/>
                          <a:stretch>
                            <a:fillRect/>
                          </a:stretch>
                        </pic:blipFill>
                        <pic:spPr>
                          <a:xfrm>
                            <a:off x="0" y="0"/>
                            <a:ext cx="4354830" cy="281495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right="-210" w:rightChars="-100" w:firstLine="480" w:firstLineChars="200"/>
              <w:jc w:val="center"/>
              <w:textAlignment w:val="auto"/>
              <w:rPr>
                <w:rFonts w:hint="eastAsia" w:ascii="宋体" w:hAnsi="宋体" w:eastAsia="宋体" w:cs="宋体"/>
                <w:b w:val="0"/>
                <w:bCs w:val="0"/>
                <w:sz w:val="24"/>
                <w:szCs w:val="24"/>
                <w:lang w:val="en-US" w:eastAsia="zh-CN"/>
              </w:rPr>
            </w:pPr>
            <w:r>
              <w:rPr>
                <w:rFonts w:hint="eastAsia" w:cs="宋体"/>
                <w:b w:val="0"/>
                <w:bCs w:val="0"/>
                <w:sz w:val="24"/>
                <w:szCs w:val="24"/>
                <w:lang w:val="en-US" w:eastAsia="zh-CN"/>
              </w:rPr>
              <w:t>（</w:t>
            </w:r>
            <w:r>
              <w:rPr>
                <w:rFonts w:hint="eastAsia" w:ascii="宋体" w:hAnsi="宋体" w:eastAsia="宋体" w:cs="宋体"/>
                <w:b w:val="0"/>
                <w:bCs w:val="0"/>
                <w:sz w:val="24"/>
                <w:szCs w:val="24"/>
                <w:lang w:val="en-US" w:eastAsia="zh-CN"/>
              </w:rPr>
              <w:t>机器直观图</w:t>
            </w:r>
            <w:r>
              <w:rPr>
                <w:rFonts w:hint="eastAsia" w:cs="宋体"/>
                <w:b w:val="0"/>
                <w:bCs w:val="0"/>
                <w:sz w:val="24"/>
                <w:szCs w:val="24"/>
                <w:lang w:val="en-US" w:eastAsia="zh-CN"/>
              </w:rPr>
              <w:t>）</w:t>
            </w:r>
          </w:p>
          <w:p>
            <w:pPr>
              <w:spacing w:after="161" w:line="259" w:lineRule="auto"/>
              <w:ind w:left="0" w:right="332" w:firstLine="480"/>
              <w:jc w:val="left"/>
              <w:rPr>
                <w:color w:val="333333"/>
              </w:rPr>
            </w:pPr>
            <w:r>
              <w:rPr>
                <w:sz w:val="21"/>
              </w:rPr>
              <mc:AlternateContent>
                <mc:Choice Requires="wps">
                  <w:drawing>
                    <wp:anchor distT="0" distB="0" distL="114300" distR="114300" simplePos="0" relativeHeight="251661312" behindDoc="0" locked="0" layoutInCell="1" allowOverlap="1">
                      <wp:simplePos x="0" y="0"/>
                      <wp:positionH relativeFrom="column">
                        <wp:posOffset>1417320</wp:posOffset>
                      </wp:positionH>
                      <wp:positionV relativeFrom="paragraph">
                        <wp:posOffset>114935</wp:posOffset>
                      </wp:positionV>
                      <wp:extent cx="1198880" cy="318770"/>
                      <wp:effectExtent l="6350" t="6350" r="13970" b="10160"/>
                      <wp:wrapNone/>
                      <wp:docPr id="18" name="矩形 18"/>
                      <wp:cNvGraphicFramePr/>
                      <a:graphic xmlns:a="http://schemas.openxmlformats.org/drawingml/2006/main">
                        <a:graphicData uri="http://schemas.microsoft.com/office/word/2010/wordprocessingShape">
                          <wps:wsp>
                            <wps:cNvSpPr/>
                            <wps:spPr>
                              <a:xfrm>
                                <a:off x="2336165" y="7640320"/>
                                <a:ext cx="1198880" cy="318770"/>
                              </a:xfrm>
                              <a:prstGeom prst="rect">
                                <a:avLst/>
                              </a:prstGeom>
                              <a:no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widowControl/>
                                    <w:suppressLineNumbers w:val="0"/>
                                    <w:jc w:val="center"/>
                                  </w:pPr>
                                  <w:r>
                                    <w:rPr>
                                      <w:rFonts w:hint="eastAsia" w:ascii="宋体" w:hAnsi="宋体" w:eastAsia="宋体" w:cs="宋体"/>
                                      <w:color w:val="000000"/>
                                      <w:kern w:val="0"/>
                                      <w:sz w:val="24"/>
                                      <w:szCs w:val="24"/>
                                      <w:lang w:val="en-US" w:eastAsia="zh-CN" w:bidi="ar"/>
                                    </w:rPr>
                                    <w:t>电控门模块</w:t>
                                  </w:r>
                                </w:p>
                                <w:p>
                                  <w:pPr>
                                    <w:jc w:val="both"/>
                                    <w:rPr>
                                      <w:rFonts w:hint="eastAsia" w:eastAsia="宋体"/>
                                      <w:lang w:val="en-US" w:eastAsia="zh-CN"/>
                                    </w:rPr>
                                  </w:pPr>
                                </w:p>
                                <w:p>
                                  <w:pPr>
                                    <w:jc w:val="center"/>
                                    <w:rPr>
                                      <w:rFonts w:hint="eastAsia" w:eastAsia="宋体"/>
                                      <w:lang w:val="en-US" w:eastAsia="zh-CN"/>
                                    </w:rPr>
                                  </w:pPr>
                                  <w:r>
                                    <w:rPr>
                                      <w:rFonts w:hint="eastAsia"/>
                                      <w:lang w:val="en-US" w:eastAsia="zh-CN"/>
                                    </w:rPr>
                                    <w:t>电控电控门门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6pt;margin-top:9.05pt;height:25.1pt;width:94.4pt;z-index:251661312;v-text-anchor:middle;mso-width-relative:page;mso-height-relative:page;" filled="f" stroked="t" coordsize="21600,21600" o:gfxdata="UEsDBAoAAAAAAIdO4kAAAAAAAAAAAAAAAAAEAAAAZHJzL1BLAwQUAAAACACHTuJAcjTunNgAAAAJ&#10;AQAADwAAAGRycy9kb3ducmV2LnhtbE2Py07DMBBF90j8gzVI7KhjF5UkxOmC1wY2bSrUpRubOBCP&#10;o9htw98zrGA5ukd3zq3Wsx/YyU6xD6hALDJgFttgeuwU7JrnmxxYTBqNHgJaBd82wrq+vKh0acIZ&#10;N/a0TR2jEoylVuBSGkvOY+us13ERRouUfYTJ60Tn1HEz6TOV+4HLLFtxr3ukD06P9sHZ9mt79Ara&#10;/Vy87WLx2uyfhCuwebx7f/lU6vpKZPfAkp3THwy/+qQONTkdwhFNZIMCKZeSUApyAYyAWyFp3EHB&#10;Kl8Cryv+f0H9A1BLAwQUAAAACACHTuJAk3B4kYECAADuBAAADgAAAGRycy9lMm9Eb2MueG1srVRL&#10;btswEN0X6B0I7htJ/seIHBgxUhQI2gBp0TVNUZYA/krSltPLFOiuh+hxil6jj5SSGGkXWdQLech5&#10;fMN5M8OLy6OS5CCcb40uaXGWUyI0N1WrdyX99PH6zYISH5iumDRalPReeHq5ev3qorNLMTKNkZVw&#10;BCTaLztb0iYEu8wyzxuhmD8zVmg4a+MUC1i6XVY51oFdyWyU57OsM66yznDhPXY3vZMOjO4lhKau&#10;Wy42hu+V0KFndUKygJR801pPV+m2dS14+FDXXgQiS4pMQ/oiCOxt/GarC7bcOWablg9XYC+5wrOc&#10;FGs1gj5SbVhgZO/av6hUy53xpg5n3KisTyQpgiyK/Jk2dw2zIuUCqb19FN3/P1r+/nDrSFuhE1B3&#10;zRQq/vvbj18/vxNsQJ3O+iVAd/bWDSsPM6Z6rJ2K/0iCHEs6Go9nxWxKyX1J57NJPh4N6opjIByA&#10;ojhfLBYQngMxLhbzeQJkT0zW+fBWGEWiUVKH6iVR2eHGB0QH9AESA2tz3UqZKig16RBhNM8jP0Nb&#10;1mgHmMoiNa93lDC5Q7/z4BKlN7Kt4vFI5N1ueyUdOTB0yXgx3SzWPahhleh3pzl+UQ/cYYD39ilP&#10;vNyG+aY/kkIMR6QGOkrZixetcNweB0W3prpHFZzp29Nbft2C6ob5cMsc+hFJYWLDB3xqaZCpGSxK&#10;GuO+/ms/4tEm8FLSob+hwpc9c4IS+U6jgc6LyQS0IS0m0zmqRdypZ3vq0Xt1ZSBOgbfB8mRGfJAP&#10;Zu2M+ozBXseocDHNEbvXe1hchX7u8DRwsV4nGIbAsnCj7yyP5H1V1/tg6jYVPArVqzPohzFIug8j&#10;G+fsdJ1QT8/U6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yNO6c2AAAAAkBAAAPAAAAAAAAAAEA&#10;IAAAACIAAABkcnMvZG93bnJldi54bWxQSwECFAAUAAAACACHTuJAk3B4kYECAADuBAAADgAAAAAA&#10;AAABACAAAAAnAQAAZHJzL2Uyb0RvYy54bWxQSwUGAAAAAAYABgBZAQAAGgYAAAAA&#10;">
                      <v:fill on="f" focussize="0,0"/>
                      <v:stroke weight="1pt" color="#385D8A [3204]" joinstyle="round"/>
                      <v:imagedata o:title=""/>
                      <o:lock v:ext="edit" aspectratio="f"/>
                      <v:textbox>
                        <w:txbxContent>
                          <w:p>
                            <w:pPr>
                              <w:keepNext w:val="0"/>
                              <w:keepLines w:val="0"/>
                              <w:widowControl/>
                              <w:suppressLineNumbers w:val="0"/>
                              <w:jc w:val="center"/>
                            </w:pPr>
                            <w:r>
                              <w:rPr>
                                <w:rFonts w:hint="eastAsia" w:ascii="宋体" w:hAnsi="宋体" w:eastAsia="宋体" w:cs="宋体"/>
                                <w:color w:val="000000"/>
                                <w:kern w:val="0"/>
                                <w:sz w:val="24"/>
                                <w:szCs w:val="24"/>
                                <w:lang w:val="en-US" w:eastAsia="zh-CN" w:bidi="ar"/>
                              </w:rPr>
                              <w:t>电控门模块</w:t>
                            </w:r>
                          </w:p>
                          <w:p>
                            <w:pPr>
                              <w:jc w:val="both"/>
                              <w:rPr>
                                <w:rFonts w:hint="eastAsia" w:eastAsia="宋体"/>
                                <w:lang w:val="en-US" w:eastAsia="zh-CN"/>
                              </w:rPr>
                            </w:pPr>
                          </w:p>
                          <w:p>
                            <w:pPr>
                              <w:jc w:val="center"/>
                              <w:rPr>
                                <w:rFonts w:hint="eastAsia" w:eastAsia="宋体"/>
                                <w:lang w:val="en-US" w:eastAsia="zh-CN"/>
                              </w:rPr>
                            </w:pPr>
                            <w:r>
                              <w:rPr>
                                <w:rFonts w:hint="eastAsia"/>
                                <w:lang w:val="en-US" w:eastAsia="zh-CN"/>
                              </w:rPr>
                              <w:t>电控电控门门</w:t>
                            </w:r>
                          </w:p>
                        </w:txbxContent>
                      </v:textbox>
                    </v:rect>
                  </w:pict>
                </mc:Fallback>
              </mc:AlternateContent>
            </w:r>
          </w:p>
          <w:p>
            <w:pPr>
              <w:spacing w:after="152" w:line="259" w:lineRule="auto"/>
              <w:ind w:left="480" w:firstLine="0"/>
              <w:jc w:val="left"/>
              <w:rPr>
                <w:color w:val="333333"/>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68" w:firstLineChars="195"/>
              <w:textAlignment w:val="auto"/>
              <w:rPr>
                <w:rFonts w:hint="eastAsia" w:ascii="宋体" w:hAnsi="宋体" w:eastAsia="宋体" w:cs="宋体"/>
                <w:color w:val="323232"/>
                <w:sz w:val="24"/>
                <w:szCs w:val="24"/>
                <w:shd w:val="clear" w:color="auto" w:fill="FFFFFF"/>
              </w:rPr>
            </w:pPr>
          </w:p>
          <w:p>
            <w:pPr>
              <w:keepNext w:val="0"/>
              <w:keepLines w:val="0"/>
              <w:pageBreakBefore w:val="0"/>
              <w:widowControl/>
              <w:kinsoku/>
              <w:wordWrap/>
              <w:overflowPunct/>
              <w:topLinePunct w:val="0"/>
              <w:autoSpaceDE/>
              <w:autoSpaceDN/>
              <w:bidi w:val="0"/>
              <w:adjustRightInd/>
              <w:snapToGrid/>
              <w:spacing w:line="360" w:lineRule="auto"/>
              <w:ind w:left="-210" w:leftChars="-100" w:right="-210" w:rightChars="-100" w:firstLine="480" w:firstLineChars="200"/>
              <w:jc w:val="left"/>
              <w:textAlignment w:val="auto"/>
              <w:rPr>
                <w:rFonts w:hint="eastAsia" w:ascii="宋体" w:hAnsi="宋体" w:eastAsia="宋体" w:cs="宋体"/>
                <w:b w:val="0"/>
                <w:bCs/>
                <w:sz w:val="24"/>
                <w:szCs w:val="24"/>
                <w:lang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68" w:firstLineChars="195"/>
              <w:textAlignment w:val="auto"/>
              <w:rPr>
                <w:rFonts w:hint="eastAsia" w:ascii="宋体" w:hAnsi="宋体" w:eastAsia="宋体" w:cs="宋体"/>
                <w:color w:val="323232"/>
                <w:sz w:val="24"/>
                <w:szCs w:val="24"/>
                <w:shd w:val="clear" w:color="auto" w:fill="FFFFFF"/>
              </w:rPr>
            </w:pPr>
          </w:p>
          <w:p>
            <w:pPr>
              <w:numPr>
                <w:ilvl w:val="0"/>
                <w:numId w:val="0"/>
              </w:numPr>
              <w:rPr>
                <w:rFonts w:hint="default" w:cs="宋体"/>
                <w:sz w:val="24"/>
                <w:szCs w:val="24"/>
                <w:lang w:val="en-US" w:eastAsia="zh-CN"/>
              </w:rPr>
            </w:pPr>
          </w:p>
        </w:tc>
      </w:tr>
    </w:tbl>
    <w:p>
      <w:pPr>
        <w:spacing w:before="120" w:beforeLines="50"/>
        <w:rPr>
          <w:rFonts w:hint="eastAsia"/>
          <w:b/>
          <w:sz w:val="24"/>
        </w:rPr>
        <w:sectPr>
          <w:pgSz w:w="11906" w:h="16838"/>
          <w:pgMar w:top="1701" w:right="1588" w:bottom="1701" w:left="1588" w:header="851" w:footer="992" w:gutter="0"/>
          <w:pgNumType w:start="1"/>
          <w:cols w:space="720" w:num="1"/>
          <w:docGrid w:linePitch="312" w:charSpace="0"/>
        </w:sectPr>
      </w:pPr>
    </w:p>
    <w:tbl>
      <w:tblPr>
        <w:tblStyle w:val="10"/>
        <w:tblW w:w="92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129" w:hRule="atLeast"/>
        </w:trPr>
        <w:tc>
          <w:tcPr>
            <w:tcW w:w="9262" w:type="dxa"/>
            <w:noWrap w:val="0"/>
            <w:vAlign w:val="top"/>
          </w:tcPr>
          <w:p>
            <w:pPr>
              <w:spacing w:after="161" w:line="259" w:lineRule="auto"/>
              <w:ind w:right="332"/>
              <w:jc w:val="left"/>
              <w:rPr>
                <w:color w:val="333333"/>
              </w:rPr>
            </w:pPr>
          </w:p>
          <w:p>
            <w:pPr>
              <w:spacing w:after="152" w:line="259" w:lineRule="auto"/>
              <w:ind w:left="480" w:firstLine="0"/>
              <w:jc w:val="center"/>
              <w:rPr>
                <w:color w:val="333333"/>
              </w:rPr>
            </w:pPr>
            <w:r>
              <w:rPr>
                <w:sz w:val="24"/>
              </w:rPr>
              <mc:AlternateContent>
                <mc:Choice Requires="wps">
                  <w:drawing>
                    <wp:anchor distT="0" distB="0" distL="114300" distR="114300" simplePos="0" relativeHeight="251663360" behindDoc="0" locked="0" layoutInCell="1" allowOverlap="1">
                      <wp:simplePos x="0" y="0"/>
                      <wp:positionH relativeFrom="column">
                        <wp:posOffset>1293495</wp:posOffset>
                      </wp:positionH>
                      <wp:positionV relativeFrom="paragraph">
                        <wp:posOffset>930910</wp:posOffset>
                      </wp:positionV>
                      <wp:extent cx="623570" cy="492125"/>
                      <wp:effectExtent l="8890" t="0" r="7620" b="26035"/>
                      <wp:wrapNone/>
                      <wp:docPr id="20" name="直接箭头连接符 20"/>
                      <wp:cNvGraphicFramePr/>
                      <a:graphic xmlns:a="http://schemas.openxmlformats.org/drawingml/2006/main">
                        <a:graphicData uri="http://schemas.microsoft.com/office/word/2010/wordprocessingShape">
                          <wps:wsp>
                            <wps:cNvCnPr/>
                            <wps:spPr>
                              <a:xfrm flipV="1">
                                <a:off x="2301875" y="2301875"/>
                                <a:ext cx="623570" cy="492125"/>
                              </a:xfrm>
                              <a:prstGeom prst="straightConnector1">
                                <a:avLst/>
                              </a:prstGeom>
                              <a:ln w="28575" cmpd="sng">
                                <a:solidFill>
                                  <a:schemeClr val="tx1"/>
                                </a:solidFill>
                                <a:prstDash val="soli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1.85pt;margin-top:73.3pt;height:38.75pt;width:49.1pt;z-index:251663360;mso-width-relative:page;mso-height-relative:page;" filled="f" stroked="t" coordsize="21600,21600" o:gfxdata="UEsDBAoAAAAAAIdO4kAAAAAAAAAAAAAAAAAEAAAAZHJzL1BLAwQUAAAACACHTuJA6yW8KdoAAAAL&#10;AQAADwAAAGRycy9kb3ducmV2LnhtbE2PQUvDQBCF74L/YRnBm91NUlIbsylSED20hUbpeZuMSTA7&#10;G7LbpvXXO570OHyP977JVxfbizOOvnOkIZopEEiVqztqNHy8vzw8gvDBUG16R6jhih5Wxe1NbrLa&#10;TbTHcxkawSXkM6OhDWHIpPRVi9b4mRuQmH260ZrA59jIejQTl9texkql0pqOeKE1A65brL7Kk9Ww&#10;+z6UbljQdb1/3m42fvs6mbdE6/u7SD2BCHgJf2H41Wd1KNjp6E5Ue9FriFWy4CiDeZqC4ESioiWI&#10;I6N4HoEscvn/h+IHUEsDBBQAAAAIAIdO4kBUNI7dFQIAAPYDAAAOAAAAZHJzL2Uyb0RvYy54bWyt&#10;U81uEzEQviPxDpbvZJOUtGGVTQ8J5YKgEj/3ide7a8l/GrvZ5CV4ASROwKlw6p2ngfIYjL2hhXLp&#10;gT1YY3vm++b7drw43RnNthKDcrbik9GYM2mFq5VtK/7m9dmjOWchgq1BOysrvpeBny4fPlj0vpRT&#10;1zldS2QEYkPZ+4p3MfqyKILopIEwcl5aumwcGoi0xbaoEXpCN7qYjsfHRe+w9uiEDIFO18MlPyDi&#10;fQBd0ygh105cGGnjgIpSQyRJoVM+8GXutmmkiC+bJsjIdMVJacwrkVC8SWuxXEDZIvhOiUMLcJ8W&#10;7mgyoCyR3kCtIQK7QPUPlFECXXBNHAlnikFIdoRUTMZ3vHnVgZdZC1kd/I3p4f/Bihfbc2SqrviU&#10;LLFg6I9fv7/68e7T9dcv3z9e/fz2IcWXnxndk1m9DyXVrOw5HnbBn2NSvmvQsEYr/5amKntB6tiO&#10;gI/Gk/nJjLP9bZxtl7vIBCUcT49mJ8QuKOHxk+lkOktMxQCZoD2G+Ew6w1JQ8RARVNvFlbOWfrDD&#10;gQ62z0McCn8XpGLrzpTWmVBb1lMP81nqRgANb0NDQ6HxZECwLWegW3oVImJWEJxWdSpPQAHbzUoj&#10;20Kapfwd+vwrLXGvIXRDXr5KaVBGUPqprVncezIZEF3PUz9G1pxpSbQpGgRoSwYkrwd3U7Rx9T6b&#10;ns9pHLJFh9FN8/bnPlffPtfl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slvCnaAAAACwEAAA8A&#10;AAAAAAAAAQAgAAAAIgAAAGRycy9kb3ducmV2LnhtbFBLAQIUABQAAAAIAIdO4kBUNI7dFQIAAPYD&#10;AAAOAAAAAAAAAAEAIAAAACkBAABkcnMvZTJvRG9jLnhtbFBLBQYAAAAABgAGAFkBAACwBQAAAAA=&#10;">
                      <v:fill on="f" focussize="0,0"/>
                      <v:stroke weight="2.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636270</wp:posOffset>
                      </wp:positionH>
                      <wp:positionV relativeFrom="paragraph">
                        <wp:posOffset>1450340</wp:posOffset>
                      </wp:positionV>
                      <wp:extent cx="1155065" cy="284480"/>
                      <wp:effectExtent l="6350" t="6350" r="12065" b="13970"/>
                      <wp:wrapNone/>
                      <wp:docPr id="21" name="矩形 21"/>
                      <wp:cNvGraphicFramePr/>
                      <a:graphic xmlns:a="http://schemas.openxmlformats.org/drawingml/2006/main">
                        <a:graphicData uri="http://schemas.microsoft.com/office/word/2010/wordprocessingShape">
                          <wps:wsp>
                            <wps:cNvSpPr/>
                            <wps:spPr>
                              <a:xfrm>
                                <a:off x="1941830" y="2814320"/>
                                <a:ext cx="1155065" cy="284480"/>
                              </a:xfrm>
                              <a:prstGeom prst="rect">
                                <a:avLst/>
                              </a:prstGeom>
                              <a:solidFill>
                                <a:schemeClr val="bg1"/>
                              </a:solid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widowControl/>
                                    <w:suppressLineNumbers w:val="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紫外线光管</w:t>
                                  </w:r>
                                </w:p>
                                <w:p>
                                  <w:pPr>
                                    <w:keepNext w:val="0"/>
                                    <w:keepLines w:val="0"/>
                                    <w:widowControl/>
                                    <w:suppressLineNumbers w:val="0"/>
                                    <w:jc w:val="center"/>
                                    <w:rPr>
                                      <w:rFonts w:hint="default" w:ascii="宋体" w:hAnsi="宋体" w:cs="宋体"/>
                                      <w:color w:val="000000"/>
                                      <w:kern w:val="0"/>
                                      <w:sz w:val="24"/>
                                      <w:szCs w:val="24"/>
                                      <w:lang w:val="en-US" w:eastAsia="zh-CN" w:bidi="ar"/>
                                    </w:rPr>
                                  </w:pP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1pt;margin-top:114.2pt;height:22.4pt;width:90.95pt;z-index:251664384;v-text-anchor:middle;mso-width-relative:page;mso-height-relative:page;" fillcolor="#FFFFFF [3212]" filled="t" stroked="t" coordsize="21600,21600" o:gfxdata="UEsDBAoAAAAAAIdO4kAAAAAAAAAAAAAAAAAEAAAAZHJzL1BLAwQUAAAACACHTuJAGeWRx9cAAAAL&#10;AQAADwAAAGRycy9kb3ducmV2LnhtbE2PTU/DMAyG70j8h8hI3FjSwEZVmu6AAIG0ywbcvca0hXxU&#10;TbaVf485wc2v/Oj143o9eyeONKUhBgPFQoGg0EY7hM7A2+vjVQkiZQwWXQxk4JsSrJvzsxorG09h&#10;S8dd7gSXhFShgT7nsZIytT15TIs4UuDdR5w8Zo5TJ+2EJy73TmqlVtLjEPhCjyPd99R+7Q7ewPvz&#10;0+DGpZ3T5+olP0zLjdzixpjLi0Ldgcg05z8YfvVZHRp22sdDsEk4zkppRg1oXd6AYEKXugCx5+H2&#10;WoNsavn/h+YHUEsDBBQAAAAIAIdO4kAeNnOPhwIAABcFAAAOAAAAZHJzL2Uyb0RvYy54bWytVEtu&#10;2zAQ3RfoHQjuG0mOnThG5MCI4aJA0ARIi65pirIE8FeStpxepkB3PUSPU/QafaSUxEm6yKJaSEPx&#10;8c3MmxmeX+yVJDvhfGt0SYujnBKhualavSnp50+rd1NKfGC6YtJoUdI74enF/O2b887OxMg0RlbC&#10;EZBoP+tsSZsQ7CzLPG+EYv7IWKGxWRunWMDSbbLKsQ7sSmajPD/JOuMq6wwX3uPvst+kA6N7DaGp&#10;65aLpeFbJXToWZ2QLCAl37TW03mKtq4FD9d17UUgsqTINKQ3nMBex3c2P2ezjWO2afkQAntNCM9y&#10;UqzVcPpAtWSBka1rX1CpljvjTR2OuFFZn0hSBFkU+TNtbhtmRcoFUnv7ILr/f7T84+7GkbYq6aig&#10;RDOFiv/5/vP3rx8EP6BOZ/0MoFt744aVhxlT3ddOxS+SIHt00tm4mB5D1ztwTYvx8WhQV+wD4RFQ&#10;TCb5yYQSnhDj8TQBskcm63x4L4wi0SipQ/WSqGx35QO8A3oPiY69kW21aqVMC7dZX0pHdgyVXqUn&#10;ho8jT2BSkw6hjE5zRMoZ+rdG38BUFhp4vaGEyQ0GgweXfD857Q+dHE8ny+miBzWsEr3rSY7n3nMP&#10;fxlFzGLJfNMfSS6GI1IDHTXvVY5W2K/3g/RrU92hXM70fewtX7WgumI+3DCHxkVSGO1wjVctDTI1&#10;g0VJY9y3f/2PePQTdinpMAhQ4euWOUGJ/KDRaWfFeAzakBbjySnKStzhzvpwR2/VpUEF0EyILpkR&#10;H+S9WTujvuAGWESv2GKaw3ev97C4DP2A4g7hYrFIMEyLZeFK31oeyWPFtVlsg6nb1BlRqF6dQT/M&#10;S9J9mO04kIfrhHq8z+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nlkcfXAAAACwEAAA8AAAAA&#10;AAAAAQAgAAAAIgAAAGRycy9kb3ducmV2LnhtbFBLAQIUABQAAAAIAIdO4kAeNnOPhwIAABcFAAAO&#10;AAAAAAAAAAEAIAAAACYBAABkcnMvZTJvRG9jLnhtbFBLBQYAAAAABgAGAFkBAAAfBgAAAAA=&#10;">
                      <v:fill on="t" focussize="0,0"/>
                      <v:stroke weight="1pt" color="#385D8A [3204]" joinstyle="round"/>
                      <v:imagedata o:title=""/>
                      <o:lock v:ext="edit" aspectratio="f"/>
                      <v:textbox>
                        <w:txbxContent>
                          <w:p>
                            <w:pPr>
                              <w:keepNext w:val="0"/>
                              <w:keepLines w:val="0"/>
                              <w:widowControl/>
                              <w:suppressLineNumbers w:val="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紫外线光管</w:t>
                            </w:r>
                          </w:p>
                          <w:p>
                            <w:pPr>
                              <w:keepNext w:val="0"/>
                              <w:keepLines w:val="0"/>
                              <w:widowControl/>
                              <w:suppressLineNumbers w:val="0"/>
                              <w:jc w:val="center"/>
                              <w:rPr>
                                <w:rFonts w:hint="default" w:ascii="宋体" w:hAnsi="宋体" w:cs="宋体"/>
                                <w:color w:val="000000"/>
                                <w:kern w:val="0"/>
                                <w:sz w:val="24"/>
                                <w:szCs w:val="24"/>
                                <w:lang w:val="en-US" w:eastAsia="zh-CN" w:bidi="ar"/>
                              </w:rPr>
                            </w:pPr>
                          </w:p>
                          <w:p>
                            <w:pPr>
                              <w:jc w:val="center"/>
                            </w:pPr>
                          </w:p>
                          <w:p>
                            <w:pPr>
                              <w:jc w:val="center"/>
                            </w:pPr>
                          </w:p>
                        </w:txbxContent>
                      </v:textbox>
                    </v:rect>
                  </w:pict>
                </mc:Fallback>
              </mc:AlternateContent>
            </w:r>
            <w:r>
              <w:rPr>
                <w:rFonts w:hint="eastAsia" w:ascii="黑体" w:hAnsi="黑体" w:eastAsia="黑体" w:cs="黑体"/>
                <w:b/>
                <w:bCs/>
                <w:sz w:val="24"/>
                <w:szCs w:val="24"/>
                <w:lang w:val="en-US" w:eastAsia="zh-CN"/>
              </w:rPr>
              <w:drawing>
                <wp:inline distT="0" distB="0" distL="114300" distR="114300">
                  <wp:extent cx="4487545" cy="3188970"/>
                  <wp:effectExtent l="0" t="0" r="8255" b="11430"/>
                  <wp:docPr id="8" name="图片 2" descr="XXRZ]APGFU}~~PEOA_5P(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XXRZ]APGFU}~~PEOA_5P(AI"/>
                          <pic:cNvPicPr>
                            <a:picLocks noChangeAspect="1"/>
                          </pic:cNvPicPr>
                        </pic:nvPicPr>
                        <pic:blipFill>
                          <a:blip r:embed="rId16"/>
                          <a:stretch>
                            <a:fillRect/>
                          </a:stretch>
                        </pic:blipFill>
                        <pic:spPr>
                          <a:xfrm>
                            <a:off x="0" y="0"/>
                            <a:ext cx="4487545" cy="318897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68" w:firstLineChars="195"/>
              <w:textAlignment w:val="auto"/>
              <w:rPr>
                <w:rFonts w:hint="eastAsia" w:ascii="宋体" w:hAnsi="宋体" w:eastAsia="宋体" w:cs="宋体"/>
                <w:color w:val="323232"/>
                <w:sz w:val="24"/>
                <w:szCs w:val="24"/>
                <w:shd w:val="clear" w:color="auto" w:fill="FFFFFF"/>
              </w:rPr>
            </w:pPr>
          </w:p>
          <w:p>
            <w:pPr>
              <w:keepNext w:val="0"/>
              <w:keepLines w:val="0"/>
              <w:pageBreakBefore w:val="0"/>
              <w:widowControl/>
              <w:kinsoku/>
              <w:wordWrap/>
              <w:overflowPunct/>
              <w:topLinePunct w:val="0"/>
              <w:autoSpaceDE/>
              <w:autoSpaceDN/>
              <w:bidi w:val="0"/>
              <w:adjustRightInd/>
              <w:snapToGrid/>
              <w:spacing w:line="360" w:lineRule="auto"/>
              <w:ind w:left="-210" w:leftChars="-100" w:right="-210" w:rightChars="-100" w:firstLine="480" w:firstLineChars="200"/>
              <w:jc w:val="left"/>
              <w:textAlignment w:val="auto"/>
              <w:rPr>
                <w:rFonts w:hint="eastAsia" w:ascii="宋体" w:hAnsi="宋体" w:eastAsia="宋体" w:cs="宋体"/>
                <w:b w:val="0"/>
                <w:bCs/>
                <w:sz w:val="24"/>
                <w:szCs w:val="24"/>
                <w:lang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68" w:firstLineChars="195"/>
              <w:textAlignment w:val="auto"/>
              <w:rPr>
                <w:rFonts w:hint="eastAsia" w:ascii="宋体" w:hAnsi="宋体" w:eastAsia="宋体" w:cs="宋体"/>
                <w:color w:val="323232"/>
                <w:sz w:val="24"/>
                <w:szCs w:val="24"/>
                <w:shd w:val="clear" w:color="auto" w:fill="FFFFFF"/>
              </w:rPr>
            </w:pPr>
          </w:p>
          <w:p>
            <w:pPr>
              <w:numPr>
                <w:ilvl w:val="0"/>
                <w:numId w:val="0"/>
              </w:numPr>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drawing>
                <wp:inline distT="0" distB="0" distL="114300" distR="114300">
                  <wp:extent cx="5265420" cy="3061335"/>
                  <wp:effectExtent l="0" t="0" r="7620" b="1905"/>
                  <wp:docPr id="9" name="图片 3" descr="6Q1R3ZP1YSC~LARAI`YI(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6Q1R3ZP1YSC~LARAI`YI(YU"/>
                          <pic:cNvPicPr>
                            <a:picLocks noChangeAspect="1"/>
                          </pic:cNvPicPr>
                        </pic:nvPicPr>
                        <pic:blipFill>
                          <a:blip r:embed="rId17"/>
                          <a:stretch>
                            <a:fillRect/>
                          </a:stretch>
                        </pic:blipFill>
                        <pic:spPr>
                          <a:xfrm>
                            <a:off x="0" y="0"/>
                            <a:ext cx="5265420" cy="3061335"/>
                          </a:xfrm>
                          <a:prstGeom prst="rect">
                            <a:avLst/>
                          </a:prstGeom>
                          <a:noFill/>
                          <a:ln>
                            <a:noFill/>
                          </a:ln>
                        </pic:spPr>
                      </pic:pic>
                    </a:graphicData>
                  </a:graphic>
                </wp:inline>
              </w:drawing>
            </w:r>
          </w:p>
          <w:p>
            <w:pPr>
              <w:numPr>
                <w:ilvl w:val="0"/>
                <w:numId w:val="0"/>
              </w:numPr>
              <w:jc w:val="center"/>
              <w:rPr>
                <w:rFonts w:hint="default" w:ascii="黑体" w:hAnsi="黑体" w:eastAsia="黑体" w:cs="黑体"/>
                <w:b/>
                <w:bCs/>
                <w:sz w:val="24"/>
                <w:szCs w:val="24"/>
                <w:lang w:val="en-US" w:eastAsia="zh-CN"/>
              </w:rPr>
            </w:pPr>
            <w:r>
              <w:rPr>
                <w:rFonts w:hint="eastAsia" w:ascii="宋体" w:hAnsi="宋体" w:eastAsia="宋体" w:cs="宋体"/>
                <w:b w:val="0"/>
                <w:bCs w:val="0"/>
                <w:sz w:val="24"/>
                <w:szCs w:val="24"/>
                <w:lang w:val="en-US" w:eastAsia="zh-CN"/>
              </w:rPr>
              <w:t>（机器俯视图）</w:t>
            </w:r>
          </w:p>
        </w:tc>
      </w:tr>
    </w:tbl>
    <w:p>
      <w:pPr>
        <w:keepNext w:val="0"/>
        <w:keepLines w:val="0"/>
        <w:pageBreakBefore w:val="0"/>
        <w:kinsoku/>
        <w:wordWrap/>
        <w:overflowPunct/>
        <w:topLinePunct w:val="0"/>
        <w:autoSpaceDE/>
        <w:autoSpaceDN/>
        <w:bidi w:val="0"/>
        <w:adjustRightInd/>
        <w:snapToGrid/>
        <w:spacing w:line="360" w:lineRule="auto"/>
        <w:ind w:leftChars="0"/>
        <w:textAlignment w:val="auto"/>
        <w:rPr>
          <w:rFonts w:hint="eastAsia"/>
          <w:b/>
          <w:bCs/>
          <w:sz w:val="24"/>
          <w:lang w:val="en-US" w:eastAsia="zh-CN"/>
        </w:rPr>
        <w:sectPr>
          <w:pgSz w:w="11906" w:h="16838"/>
          <w:pgMar w:top="1701" w:right="1588" w:bottom="1701" w:left="1588" w:header="851" w:footer="992" w:gutter="0"/>
          <w:pgNumType w:start="1"/>
          <w:cols w:space="720" w:num="1"/>
          <w:docGrid w:linePitch="312" w:charSpace="0"/>
        </w:sectPr>
      </w:pPr>
    </w:p>
    <w:tbl>
      <w:tblPr>
        <w:tblStyle w:val="10"/>
        <w:tblW w:w="92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65" w:hRule="atLeast"/>
        </w:trPr>
        <w:tc>
          <w:tcPr>
            <w:tcW w:w="9262" w:type="dxa"/>
            <w:noWrap w:val="0"/>
            <w:vAlign w:val="top"/>
          </w:tcPr>
          <w:p>
            <w:pPr>
              <w:keepNext w:val="0"/>
              <w:keepLines w:val="0"/>
              <w:pageBreakBefore w:val="0"/>
              <w:widowControl/>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color w:val="323232"/>
                <w:sz w:val="24"/>
                <w:szCs w:val="24"/>
                <w:shd w:val="clear" w:color="auto" w:fill="FFFFFF"/>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b/>
                <w:bCs/>
                <w:sz w:val="24"/>
              </w:rPr>
            </w:pPr>
            <w:r>
              <w:rPr>
                <w:rFonts w:hint="eastAsia"/>
                <w:sz w:val="24"/>
                <w:lang w:val="en-US" w:eastAsia="zh-CN"/>
              </w:rPr>
              <w:t>3 、</w:t>
            </w:r>
            <w:r>
              <w:rPr>
                <w:rFonts w:hint="eastAsia"/>
                <w:b/>
                <w:bCs/>
                <w:sz w:val="24"/>
              </w:rPr>
              <w:t>项目创新特色概述</w:t>
            </w:r>
          </w:p>
          <w:p>
            <w:pPr>
              <w:keepNext w:val="0"/>
              <w:keepLines w:val="0"/>
              <w:pageBreakBefore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eastAsia="zh-CN"/>
              </w:rPr>
            </w:pPr>
            <w:r>
              <w:rPr>
                <w:rFonts w:ascii="宋体" w:hAnsi="宋体" w:eastAsia="宋体" w:cs="宋体"/>
                <w:sz w:val="24"/>
                <w:szCs w:val="24"/>
              </w:rPr>
              <w:t>智能外卖柜主要采用售卖柜的操作流程，顾客线下自助购买以及线上下单，下单之后，商家安排业务员将快餐送至相应小区的外卖自提柜内</w:t>
            </w:r>
            <w:r>
              <w:rPr>
                <w:rFonts w:hint="eastAsia" w:cs="宋体"/>
                <w:sz w:val="24"/>
                <w:szCs w:val="24"/>
                <w:lang w:eastAsia="zh-CN"/>
              </w:rPr>
              <w:t>。</w:t>
            </w:r>
            <w:r>
              <w:rPr>
                <w:rFonts w:hint="eastAsia"/>
                <w:sz w:val="24"/>
                <w:szCs w:val="24"/>
                <w:lang w:val="en-US" w:eastAsia="zh-CN"/>
              </w:rPr>
              <w:t>不仅能够节省等侯就餐的时间，还能够更加的方便快捷的拿到食品，帮助食堂、餐厅等就餐场所分担一部分人流。帮助外卖小哥节省联系和等待顾客的时间，从而大大</w:t>
            </w:r>
            <w:r>
              <w:rPr>
                <w:rFonts w:ascii="宋体" w:hAnsi="宋体" w:eastAsia="宋体" w:cs="宋体"/>
                <w:sz w:val="24"/>
                <w:szCs w:val="24"/>
              </w:rPr>
              <w:t>提高了整个外卖行业的效率</w:t>
            </w:r>
            <w:r>
              <w:rPr>
                <w:rFonts w:hint="eastAsia" w:ascii="宋体" w:hAnsi="宋体" w:eastAsia="宋体" w:cs="宋体"/>
                <w:sz w:val="24"/>
                <w:szCs w:val="24"/>
                <w:lang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“无接触式”送餐：紫外线杀菌模块，确保了整个收取外卖的过程“无接触”，一定程度减小感染新冠肺炎等传染性疾病的风险。</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cs="宋体"/>
                <w:b w:val="0"/>
                <w:bCs/>
                <w:sz w:val="24"/>
                <w:szCs w:val="24"/>
                <w:lang w:val="en-US" w:eastAsia="zh-CN"/>
              </w:rPr>
            </w:pPr>
            <w:r>
              <w:rPr>
                <w:rFonts w:hint="eastAsia" w:cs="宋体"/>
                <w:sz w:val="24"/>
                <w:szCs w:val="24"/>
                <w:lang w:val="en-US" w:eastAsia="zh-CN"/>
              </w:rPr>
              <w:t>（3）柜体自带冷藏，保温加热功能，解决外卖保温时间短的通病，最大程度的保证外卖食品的口感，避免因不能及时就餐导致的口感下降，</w:t>
            </w:r>
            <w:r>
              <w:rPr>
                <w:rFonts w:ascii="宋体" w:hAnsi="宋体" w:eastAsia="宋体" w:cs="宋体"/>
                <w:b w:val="0"/>
                <w:bCs/>
                <w:sz w:val="24"/>
                <w:szCs w:val="24"/>
              </w:rPr>
              <w:t>取食</w:t>
            </w:r>
            <w:r>
              <w:rPr>
                <w:rFonts w:hint="eastAsia" w:ascii="宋体" w:hAnsi="宋体" w:eastAsia="宋体" w:cs="宋体"/>
                <w:b w:val="0"/>
                <w:bCs/>
                <w:sz w:val="24"/>
                <w:szCs w:val="24"/>
                <w:lang w:val="en-US" w:eastAsia="zh-CN"/>
              </w:rPr>
              <w:t>即</w:t>
            </w:r>
            <w:r>
              <w:rPr>
                <w:rFonts w:ascii="宋体" w:hAnsi="宋体" w:eastAsia="宋体" w:cs="宋体"/>
                <w:b w:val="0"/>
                <w:bCs/>
                <w:sz w:val="24"/>
                <w:szCs w:val="24"/>
              </w:rPr>
              <w:t>能享受刚出锅的美味</w:t>
            </w:r>
            <w:r>
              <w:rPr>
                <w:rFonts w:hint="eastAsia" w:cs="宋体"/>
                <w:b w:val="0"/>
                <w:bCs/>
                <w:sz w:val="24"/>
                <w:szCs w:val="24"/>
                <w:lang w:eastAsia="zh-CN"/>
              </w:rPr>
              <w:t>。</w:t>
            </w:r>
            <w:r>
              <w:rPr>
                <w:rFonts w:hint="eastAsia" w:cs="宋体"/>
                <w:b w:val="0"/>
                <w:bCs/>
                <w:sz w:val="24"/>
                <w:szCs w:val="24"/>
                <w:lang w:val="en-US" w:eastAsia="zh-CN"/>
              </w:rPr>
              <w:t>同时对饮品或对低温有需要的食品进行冷藏，防止温度过高出现变质问题。</w:t>
            </w:r>
          </w:p>
          <w:p>
            <w:pPr>
              <w:keepNext w:val="0"/>
              <w:keepLines w:val="0"/>
              <w:pageBreakBefore w:val="0"/>
              <w:widowControl/>
              <w:kinsoku/>
              <w:wordWrap/>
              <w:overflowPunct/>
              <w:topLinePunct w:val="0"/>
              <w:autoSpaceDE/>
              <w:autoSpaceDN/>
              <w:bidi w:val="0"/>
              <w:adjustRightInd/>
              <w:snapToGrid/>
              <w:spacing w:line="360" w:lineRule="auto"/>
              <w:ind w:left="-210" w:leftChars="-100" w:right="-210" w:rightChars="-100" w:firstLine="480" w:firstLineChars="200"/>
              <w:jc w:val="left"/>
              <w:textAlignment w:val="auto"/>
              <w:rPr>
                <w:rFonts w:hint="eastAsia" w:ascii="宋体" w:hAnsi="宋体" w:eastAsia="宋体" w:cs="宋体"/>
                <w:b w:val="0"/>
                <w:bCs/>
                <w:sz w:val="24"/>
                <w:szCs w:val="24"/>
                <w:lang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68" w:firstLineChars="195"/>
              <w:textAlignment w:val="auto"/>
              <w:rPr>
                <w:rFonts w:hint="eastAsia" w:ascii="宋体" w:hAnsi="宋体" w:eastAsia="宋体" w:cs="宋体"/>
                <w:color w:val="323232"/>
                <w:sz w:val="24"/>
                <w:szCs w:val="24"/>
                <w:shd w:val="clear" w:color="auto" w:fill="FFFFFF"/>
              </w:rPr>
            </w:pPr>
          </w:p>
          <w:p>
            <w:pPr>
              <w:numPr>
                <w:ilvl w:val="0"/>
                <w:numId w:val="0"/>
              </w:numPr>
              <w:rPr>
                <w:rFonts w:hint="default" w:cs="宋体"/>
                <w:sz w:val="24"/>
                <w:szCs w:val="24"/>
                <w:lang w:val="en-US" w:eastAsia="zh-CN"/>
              </w:rPr>
            </w:pPr>
          </w:p>
        </w:tc>
      </w:tr>
    </w:tbl>
    <w:p>
      <w:pPr>
        <w:keepNext w:val="0"/>
        <w:keepLines w:val="0"/>
        <w:pageBreakBefore w:val="0"/>
        <w:kinsoku/>
        <w:wordWrap/>
        <w:overflowPunct/>
        <w:topLinePunct w:val="0"/>
        <w:autoSpaceDE/>
        <w:autoSpaceDN/>
        <w:bidi w:val="0"/>
        <w:adjustRightInd/>
        <w:snapToGrid/>
        <w:spacing w:line="360" w:lineRule="auto"/>
        <w:ind w:leftChars="0"/>
        <w:textAlignment w:val="auto"/>
        <w:rPr>
          <w:rFonts w:hint="eastAsia"/>
          <w:b/>
          <w:bCs/>
          <w:sz w:val="24"/>
          <w:lang w:val="en-US" w:eastAsia="zh-CN"/>
        </w:rPr>
        <w:sectPr>
          <w:pgSz w:w="11906" w:h="16838"/>
          <w:pgMar w:top="1701" w:right="1588" w:bottom="1701" w:left="1588" w:header="851" w:footer="992" w:gutter="0"/>
          <w:pgNumType w:start="1"/>
          <w:cols w:space="720" w:num="1"/>
          <w:docGrid w:linePitch="312" w:charSpace="0"/>
        </w:sectPr>
      </w:pPr>
    </w:p>
    <w:tbl>
      <w:tblPr>
        <w:tblStyle w:val="10"/>
        <w:tblW w:w="92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129" w:hRule="atLeast"/>
        </w:trPr>
        <w:tc>
          <w:tcPr>
            <w:tcW w:w="9262" w:type="dxa"/>
            <w:noWrap w:val="0"/>
            <w:vAlign w:val="top"/>
          </w:tcPr>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b/>
                <w:bCs/>
                <w:sz w:val="24"/>
              </w:rPr>
            </w:pPr>
            <w:r>
              <w:rPr>
                <w:rFonts w:hint="eastAsia"/>
                <w:b/>
                <w:bCs/>
                <w:sz w:val="24"/>
                <w:lang w:val="en-US" w:eastAsia="zh-CN"/>
              </w:rPr>
              <w:t>4、</w:t>
            </w:r>
            <w:r>
              <w:rPr>
                <w:rFonts w:hint="eastAsia"/>
                <w:b/>
                <w:bCs/>
                <w:sz w:val="24"/>
              </w:rPr>
              <w:t>项目研究技术路线</w:t>
            </w:r>
          </w:p>
          <w:p>
            <w:pPr>
              <w:keepNext w:val="0"/>
              <w:keepLines w:val="0"/>
              <w:pageBreakBefore w:val="0"/>
              <w:kinsoku/>
              <w:wordWrap/>
              <w:overflowPunct/>
              <w:topLinePunct w:val="0"/>
              <w:autoSpaceDE/>
              <w:autoSpaceDN/>
              <w:bidi w:val="0"/>
              <w:adjustRightInd/>
              <w:snapToGrid/>
              <w:spacing w:line="360" w:lineRule="auto"/>
              <w:ind w:leftChars="0" w:firstLine="480" w:firstLineChars="200"/>
              <w:textAlignment w:val="auto"/>
            </w:pPr>
            <w:r>
              <w:rPr>
                <w:rFonts w:hint="eastAsia" w:ascii="宋体" w:hAnsi="宋体" w:eastAsia="宋体" w:cs="宋体"/>
                <w:color w:val="323232"/>
                <w:sz w:val="24"/>
                <w:szCs w:val="24"/>
                <w:shd w:val="clear" w:color="auto" w:fill="FFFFFF"/>
              </w:rPr>
              <w:t>主要包括几个模块：控制模块、开关模块、电控门模块、紫外</w:t>
            </w:r>
            <w:r>
              <w:rPr>
                <w:rFonts w:hint="eastAsia" w:ascii="宋体" w:hAnsi="宋体" w:eastAsia="宋体" w:cs="宋体"/>
                <w:color w:val="323232"/>
                <w:sz w:val="24"/>
                <w:szCs w:val="24"/>
                <w:shd w:val="clear" w:color="auto" w:fill="FFFFFF"/>
                <w:lang w:val="en-US" w:eastAsia="zh-CN"/>
              </w:rPr>
              <w:t>线</w:t>
            </w:r>
            <w:r>
              <w:rPr>
                <w:rFonts w:hint="eastAsia" w:ascii="宋体" w:hAnsi="宋体" w:eastAsia="宋体" w:cs="宋体"/>
                <w:color w:val="323232"/>
                <w:sz w:val="24"/>
                <w:szCs w:val="24"/>
                <w:shd w:val="clear" w:color="auto" w:fill="FFFFFF"/>
              </w:rPr>
              <w:t>杀菌模块、半导体制冷模块、时钟模块，红外温度传感器模块和环境温度传感器模块。控制模块采用</w:t>
            </w:r>
            <w:r>
              <w:rPr>
                <w:rFonts w:hint="eastAsia" w:ascii="宋体" w:hAnsi="宋体" w:eastAsia="宋体" w:cs="宋体"/>
                <w:color w:val="323232"/>
                <w:sz w:val="24"/>
                <w:szCs w:val="24"/>
                <w:shd w:val="clear" w:color="auto" w:fill="FFFFFF"/>
                <w:lang w:val="en-US" w:eastAsia="zh-CN"/>
              </w:rPr>
              <w:t>Arduino</w:t>
            </w:r>
            <w:r>
              <w:rPr>
                <w:rFonts w:hint="eastAsia" w:ascii="宋体" w:hAnsi="宋体" w:eastAsia="宋体" w:cs="宋体"/>
                <w:color w:val="323232"/>
                <w:sz w:val="24"/>
                <w:szCs w:val="24"/>
                <w:shd w:val="clear" w:color="auto" w:fill="FFFFFF"/>
              </w:rPr>
              <w:t>作为硬件平台处理核心。电控门模块由电磁锁和开关模块光耦合继电器组成，并与控制模块电连接，控制模块调整管脚电平控制继电器的通断，进而控制电控门的打开。输入输出模块、显示屏或触摸屏，显示屏为人机交互界面。在单元箱内放入快餐食品后，由外卖送餐员手动设置取餐密码。红外温度传感模块用于检测放入箱内的快餐外卖食品的温度，环境温度传感器模块用于采集放入快餐前的箱内环境温度，将两者的温度进行比较之后，以快餐食品的温度作为基准</w:t>
            </w:r>
            <w:r>
              <w:rPr>
                <w:rFonts w:hint="eastAsia" w:ascii="宋体" w:hAnsi="宋体" w:eastAsia="宋体" w:cs="宋体"/>
                <w:color w:val="323232"/>
                <w:sz w:val="24"/>
                <w:szCs w:val="24"/>
                <w:shd w:val="clear" w:color="auto" w:fill="FFFFFF"/>
                <w:lang w:val="en-US" w:eastAsia="zh-CN"/>
              </w:rPr>
              <w:t>设定需要加热的温度值</w:t>
            </w:r>
            <w:r>
              <w:rPr>
                <w:rFonts w:hint="eastAsia" w:ascii="宋体" w:hAnsi="宋体" w:eastAsia="宋体" w:cs="宋体"/>
                <w:color w:val="323232"/>
                <w:sz w:val="24"/>
                <w:szCs w:val="24"/>
                <w:shd w:val="clear" w:color="auto" w:fill="FFFFFF"/>
              </w:rPr>
              <w:t>，或者也可以根据顾客需要手动设置保温的温度值。制冷由半导体制冷模块来实现，</w:t>
            </w:r>
            <w:r>
              <w:rPr>
                <w:rFonts w:hint="eastAsia" w:ascii="宋体" w:hAnsi="宋体" w:eastAsia="宋体" w:cs="宋体"/>
                <w:color w:val="323232"/>
                <w:sz w:val="24"/>
                <w:szCs w:val="24"/>
                <w:shd w:val="clear" w:color="auto" w:fill="FFFFFF"/>
                <w:lang w:val="en-US" w:eastAsia="zh-CN"/>
              </w:rPr>
              <w:t>智能温度控制器来进行保温和加热</w:t>
            </w:r>
            <w:r>
              <w:rPr>
                <w:rFonts w:hint="eastAsia" w:ascii="宋体" w:hAnsi="宋体" w:eastAsia="宋体" w:cs="宋体"/>
                <w:color w:val="323232"/>
                <w:sz w:val="24"/>
                <w:szCs w:val="24"/>
                <w:shd w:val="clear" w:color="auto" w:fill="FFFFFF"/>
              </w:rPr>
              <w:t>，总之由系统设置来选择工作模式。时钟模块具有计时功能，定时为5分钟，每次会开启温度检测模块测定食物的温度,并将数据传给控制模块。当外卖被取出后，由紫外杀菌模块对箱体进行定时消毒，保证箱体卫生。</w:t>
            </w:r>
          </w:p>
          <w:p>
            <w:pPr>
              <w:ind w:firstLine="482" w:firstLineChars="200"/>
              <w:rPr>
                <w:rFonts w:hint="eastAsia" w:ascii="Calibri" w:hAnsi="Calibri"/>
                <w:b/>
                <w:sz w:val="24"/>
                <w:szCs w:val="24"/>
              </w:rPr>
            </w:pPr>
          </w:p>
          <w:p>
            <w:pPr>
              <w:ind w:firstLine="482" w:firstLineChars="200"/>
              <w:rPr>
                <w:rFonts w:ascii="Calibri" w:hAnsi="Calibri"/>
                <w:b/>
                <w:sz w:val="24"/>
                <w:szCs w:val="24"/>
              </w:rPr>
            </w:pPr>
            <w:r>
              <w:rPr>
                <w:rFonts w:hint="eastAsia" w:ascii="Calibri" w:hAnsi="Calibri"/>
                <w:b/>
                <w:sz w:val="24"/>
                <w:szCs w:val="24"/>
              </w:rPr>
              <w:t>5、研究进度安排</w:t>
            </w:r>
          </w:p>
          <w:p>
            <w:pPr>
              <w:adjustRightInd w:val="0"/>
              <w:snapToGrid w:val="0"/>
              <w:spacing w:line="312"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2020</w:t>
            </w:r>
            <w:r>
              <w:rPr>
                <w:rFonts w:hint="eastAsia" w:ascii="Times New Roman" w:hAnsi="Times New Roman" w:eastAsia="宋体" w:cs="Times New Roman"/>
                <w:sz w:val="24"/>
                <w:szCs w:val="24"/>
                <w:lang w:val="en-US" w:eastAsia="zh-CN"/>
              </w:rPr>
              <w:t>.6</w:t>
            </w:r>
            <w:r>
              <w:rPr>
                <w:rFonts w:hint="eastAsia" w:ascii="Times New Roman" w:hAnsi="Times New Roman" w:eastAsia="宋体" w:cs="Times New Roman"/>
                <w:sz w:val="24"/>
                <w:szCs w:val="24"/>
              </w:rPr>
              <w:t>-2020</w:t>
            </w:r>
            <w:r>
              <w:rPr>
                <w:rFonts w:hint="eastAsia" w:ascii="Times New Roman" w:hAnsi="Times New Roman" w:eastAsia="宋体" w:cs="Times New Roman"/>
                <w:sz w:val="24"/>
                <w:szCs w:val="24"/>
                <w:lang w:val="en-US" w:eastAsia="zh-CN"/>
              </w:rPr>
              <w:t>.8</w:t>
            </w:r>
            <w:r>
              <w:rPr>
                <w:rFonts w:hint="eastAsia" w:ascii="Times New Roman" w:hAnsi="Times New Roman" w:eastAsia="宋体" w:cs="Times New Roman"/>
                <w:sz w:val="24"/>
                <w:szCs w:val="24"/>
              </w:rPr>
              <w:t xml:space="preserve"> 查阅资料，</w:t>
            </w:r>
            <w:r>
              <w:rPr>
                <w:rFonts w:hint="eastAsia" w:ascii="Times New Roman" w:hAnsi="Times New Roman" w:eastAsia="宋体" w:cs="Times New Roman"/>
                <w:sz w:val="24"/>
                <w:szCs w:val="24"/>
                <w:lang w:val="en-US" w:eastAsia="zh-CN"/>
              </w:rPr>
              <w:t>调查项目的市场背景和发展前景，</w:t>
            </w:r>
            <w:r>
              <w:rPr>
                <w:rFonts w:hint="eastAsia" w:ascii="Times New Roman" w:hAnsi="Times New Roman" w:eastAsia="宋体" w:cs="Times New Roman"/>
                <w:sz w:val="24"/>
                <w:szCs w:val="24"/>
              </w:rPr>
              <w:t>进行项目理论方面相关知识的学习和研究；收集相关资料，对所用到的知识和原理有一定的了解；提前对需要用到的硬件结构件进行熟悉</w:t>
            </w:r>
            <w:r>
              <w:rPr>
                <w:rFonts w:hint="eastAsia" w:ascii="Times New Roman" w:hAnsi="Times New Roman" w:eastAsia="宋体" w:cs="Times New Roman"/>
                <w:sz w:val="24"/>
                <w:szCs w:val="24"/>
                <w:lang w:eastAsia="zh-CN"/>
              </w:rPr>
              <w:t>。</w:t>
            </w:r>
          </w:p>
          <w:p>
            <w:pPr>
              <w:adjustRightInd w:val="0"/>
              <w:snapToGrid w:val="0"/>
              <w:spacing w:line="31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2020</w:t>
            </w:r>
            <w:r>
              <w:rPr>
                <w:rFonts w:hint="eastAsia" w:ascii="Times New Roman" w:hAnsi="Times New Roman" w:eastAsia="宋体" w:cs="Times New Roman"/>
                <w:sz w:val="24"/>
                <w:szCs w:val="24"/>
                <w:lang w:val="en-US" w:eastAsia="zh-CN"/>
              </w:rPr>
              <w:t>.9</w:t>
            </w:r>
            <w:r>
              <w:rPr>
                <w:rFonts w:hint="eastAsia" w:ascii="Times New Roman" w:hAnsi="Times New Roman" w:eastAsia="宋体" w:cs="Times New Roman"/>
                <w:sz w:val="24"/>
                <w:szCs w:val="24"/>
              </w:rPr>
              <w:t>-2020</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11进行硬件设计，包括机器整体外观的设计，</w:t>
            </w:r>
            <w:r>
              <w:rPr>
                <w:rFonts w:hint="eastAsia" w:ascii="Times New Roman" w:hAnsi="Times New Roman" w:eastAsia="宋体" w:cs="Times New Roman"/>
                <w:sz w:val="24"/>
                <w:szCs w:val="24"/>
                <w:lang w:val="en-US" w:eastAsia="zh-CN"/>
              </w:rPr>
              <w:t>程序和</w:t>
            </w:r>
            <w:r>
              <w:rPr>
                <w:rFonts w:hint="eastAsia" w:ascii="Times New Roman" w:hAnsi="Times New Roman" w:eastAsia="宋体" w:cs="Times New Roman"/>
                <w:sz w:val="24"/>
                <w:szCs w:val="24"/>
              </w:rPr>
              <w:t>电路的设计以及</w:t>
            </w:r>
            <w:r>
              <w:rPr>
                <w:rFonts w:hint="eastAsia" w:ascii="Times New Roman" w:hAnsi="Times New Roman" w:eastAsia="宋体" w:cs="Times New Roman"/>
                <w:sz w:val="24"/>
                <w:szCs w:val="24"/>
                <w:lang w:val="en-US" w:eastAsia="zh-CN"/>
              </w:rPr>
              <w:t>控制板</w:t>
            </w:r>
            <w:r>
              <w:rPr>
                <w:rFonts w:hint="eastAsia" w:ascii="Times New Roman" w:hAnsi="Times New Roman" w:eastAsia="宋体" w:cs="Times New Roman"/>
                <w:sz w:val="24"/>
                <w:szCs w:val="24"/>
              </w:rPr>
              <w:t>，单片机的选型。根据手头上的模块进行调试，并逐项实现</w:t>
            </w:r>
            <w:r>
              <w:rPr>
                <w:rFonts w:hint="eastAsia" w:ascii="Times New Roman" w:hAnsi="Times New Roman" w:eastAsia="宋体" w:cs="Times New Roman"/>
                <w:sz w:val="24"/>
                <w:szCs w:val="24"/>
                <w:lang w:val="en-US" w:eastAsia="zh-CN"/>
              </w:rPr>
              <w:t>其各项</w:t>
            </w:r>
            <w:r>
              <w:rPr>
                <w:rFonts w:hint="eastAsia" w:ascii="Times New Roman" w:hAnsi="Times New Roman" w:eastAsia="宋体" w:cs="Times New Roman"/>
                <w:sz w:val="24"/>
                <w:szCs w:val="24"/>
              </w:rPr>
              <w:t>功能。</w:t>
            </w:r>
          </w:p>
          <w:p>
            <w:pPr>
              <w:adjustRightInd w:val="0"/>
              <w:snapToGrid w:val="0"/>
              <w:spacing w:line="31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2020</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12-2021</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3对各模块的使用及调试出的功能进行整合和调试。</w:t>
            </w:r>
          </w:p>
          <w:p>
            <w:pPr>
              <w:adjustRightInd w:val="0"/>
              <w:snapToGrid w:val="0"/>
              <w:spacing w:line="31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20</w:t>
            </w:r>
            <w:r>
              <w:rPr>
                <w:rFonts w:ascii="Times New Roman" w:hAnsi="Times New Roman" w:eastAsia="宋体" w:cs="Times New Roman"/>
                <w:sz w:val="24"/>
                <w:szCs w:val="24"/>
              </w:rPr>
              <w:t>2</w:t>
            </w:r>
            <w:r>
              <w:rPr>
                <w:rFonts w:hint="eastAsia" w:ascii="Times New Roman" w:hAnsi="Times New Roman" w:eastAsia="宋体" w:cs="Times New Roman"/>
                <w:sz w:val="24"/>
                <w:szCs w:val="24"/>
              </w:rPr>
              <w:t>1</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4-20</w:t>
            </w:r>
            <w:r>
              <w:rPr>
                <w:rFonts w:ascii="Times New Roman" w:hAnsi="Times New Roman" w:eastAsia="宋体" w:cs="Times New Roman"/>
                <w:sz w:val="24"/>
                <w:szCs w:val="24"/>
              </w:rPr>
              <w:t>2</w:t>
            </w:r>
            <w:r>
              <w:rPr>
                <w:rFonts w:hint="eastAsia" w:ascii="Times New Roman" w:hAnsi="Times New Roman" w:eastAsia="宋体" w:cs="Times New Roman"/>
                <w:sz w:val="24"/>
                <w:szCs w:val="24"/>
              </w:rPr>
              <w:t>1</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5 进行系统测试，改进完善系统功能，产品测试阶段，进行产品实际调试，实验，整合数据研究最终实现方案。</w:t>
            </w:r>
          </w:p>
          <w:p>
            <w:pPr>
              <w:adjustRightInd w:val="0"/>
              <w:snapToGrid w:val="0"/>
              <w:spacing w:line="312" w:lineRule="auto"/>
              <w:ind w:firstLine="480" w:firstLineChars="200"/>
              <w:rPr>
                <w:rFonts w:ascii="Times New Roman" w:hAnsi="Times New Roman" w:eastAsia="宋体" w:cs="Times New Roman"/>
                <w:b/>
                <w:sz w:val="24"/>
                <w:szCs w:val="24"/>
              </w:rPr>
            </w:pPr>
            <w:r>
              <w:rPr>
                <w:rFonts w:hint="eastAsia" w:ascii="Times New Roman" w:hAnsi="Times New Roman" w:eastAsia="宋体" w:cs="Times New Roman"/>
                <w:sz w:val="24"/>
                <w:szCs w:val="24"/>
                <w:lang w:val="en-US" w:eastAsia="zh-CN"/>
              </w:rPr>
              <w:t>2020.7</w:t>
            </w:r>
            <w:r>
              <w:rPr>
                <w:rFonts w:hint="eastAsia" w:ascii="Times New Roman" w:hAnsi="Times New Roman" w:eastAsia="宋体" w:cs="Times New Roman"/>
                <w:sz w:val="24"/>
                <w:szCs w:val="24"/>
              </w:rPr>
              <w:t>项目总结，撰写论文，形成完整作品成果报告并进行成果鉴定和结题工作。形成项目成果。</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68" w:firstLineChars="195"/>
              <w:textAlignment w:val="auto"/>
              <w:rPr>
                <w:rFonts w:hint="eastAsia" w:ascii="宋体" w:hAnsi="宋体" w:eastAsia="宋体" w:cs="宋体"/>
                <w:color w:val="323232"/>
                <w:sz w:val="24"/>
                <w:szCs w:val="24"/>
                <w:shd w:val="clear" w:color="auto" w:fill="FFFFFF"/>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68" w:firstLineChars="195"/>
              <w:textAlignment w:val="auto"/>
              <w:rPr>
                <w:rFonts w:hint="eastAsia" w:ascii="宋体" w:hAnsi="宋体" w:eastAsia="宋体" w:cs="宋体"/>
                <w:color w:val="323232"/>
                <w:sz w:val="24"/>
                <w:szCs w:val="24"/>
                <w:shd w:val="clear" w:color="auto" w:fill="FFFFFF"/>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68" w:firstLineChars="195"/>
              <w:textAlignment w:val="auto"/>
              <w:rPr>
                <w:rFonts w:hint="eastAsia" w:ascii="宋体" w:hAnsi="宋体" w:eastAsia="宋体" w:cs="宋体"/>
                <w:color w:val="323232"/>
                <w:sz w:val="24"/>
                <w:szCs w:val="24"/>
                <w:shd w:val="clear" w:color="auto" w:fill="FFFFFF"/>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68" w:firstLineChars="195"/>
              <w:textAlignment w:val="auto"/>
              <w:rPr>
                <w:rFonts w:hint="eastAsia" w:ascii="宋体" w:hAnsi="宋体" w:eastAsia="宋体" w:cs="宋体"/>
                <w:color w:val="323232"/>
                <w:sz w:val="24"/>
                <w:szCs w:val="24"/>
                <w:shd w:val="clear" w:color="auto" w:fill="FFFFFF"/>
              </w:rPr>
            </w:pPr>
          </w:p>
          <w:p>
            <w:pPr>
              <w:numPr>
                <w:ilvl w:val="0"/>
                <w:numId w:val="0"/>
              </w:numPr>
              <w:ind w:firstLine="480" w:firstLineChars="200"/>
              <w:rPr>
                <w:rFonts w:hint="default" w:cs="宋体"/>
                <w:sz w:val="24"/>
                <w:szCs w:val="24"/>
                <w:lang w:val="en-US" w:eastAsia="zh-CN"/>
              </w:rPr>
            </w:pPr>
          </w:p>
        </w:tc>
      </w:tr>
    </w:tbl>
    <w:p>
      <w:pPr>
        <w:spacing w:before="120" w:beforeLines="50"/>
        <w:rPr>
          <w:rFonts w:hint="eastAsia"/>
          <w:b/>
          <w:sz w:val="24"/>
        </w:rPr>
        <w:sectPr>
          <w:pgSz w:w="11906" w:h="16838"/>
          <w:pgMar w:top="1701" w:right="1588" w:bottom="1701" w:left="1588" w:header="851" w:footer="992" w:gutter="0"/>
          <w:pgNumType w:start="1"/>
          <w:cols w:space="720" w:num="1"/>
          <w:docGrid w:linePitch="312" w:charSpace="0"/>
        </w:sectPr>
      </w:pPr>
    </w:p>
    <w:tbl>
      <w:tblPr>
        <w:tblStyle w:val="10"/>
        <w:tblW w:w="92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129" w:hRule="atLeast"/>
        </w:trPr>
        <w:tc>
          <w:tcPr>
            <w:tcW w:w="9262" w:type="dxa"/>
            <w:noWrap w:val="0"/>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68" w:firstLineChars="195"/>
              <w:textAlignment w:val="auto"/>
              <w:rPr>
                <w:rFonts w:hint="eastAsia" w:ascii="宋体" w:hAnsi="宋体" w:eastAsia="宋体" w:cs="宋体"/>
                <w:color w:val="323232"/>
                <w:sz w:val="24"/>
                <w:szCs w:val="24"/>
                <w:shd w:val="clear" w:color="auto" w:fill="FFFFFF"/>
              </w:rPr>
            </w:pPr>
          </w:p>
          <w:p>
            <w:pPr>
              <w:ind w:firstLine="482" w:firstLineChars="200"/>
              <w:rPr>
                <w:rFonts w:ascii="Calibri" w:hAnsi="Calibri"/>
                <w:b/>
                <w:sz w:val="24"/>
                <w:szCs w:val="24"/>
              </w:rPr>
            </w:pPr>
            <w:r>
              <w:rPr>
                <w:rFonts w:hint="eastAsia" w:ascii="Calibri" w:hAnsi="Calibri"/>
                <w:b/>
                <w:sz w:val="24"/>
                <w:szCs w:val="24"/>
              </w:rPr>
              <w:t>6、项目组成员分工</w:t>
            </w:r>
          </w:p>
          <w:p>
            <w:pPr>
              <w:adjustRightInd w:val="0"/>
              <w:snapToGrid w:val="0"/>
              <w:spacing w:line="312"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李云海</w:t>
            </w:r>
            <w:r>
              <w:rPr>
                <w:rFonts w:hint="eastAsia" w:ascii="Times New Roman" w:hAnsi="Times New Roman" w:eastAsia="宋体" w:cs="Times New Roman"/>
                <w:sz w:val="24"/>
                <w:szCs w:val="24"/>
              </w:rPr>
              <w:t>负责项目整体的前期设计工作，包括机器整体结构的设计，</w:t>
            </w:r>
            <w:r>
              <w:rPr>
                <w:rFonts w:hint="eastAsia" w:ascii="Times New Roman" w:hAnsi="Times New Roman" w:eastAsia="宋体" w:cs="Times New Roman"/>
                <w:sz w:val="24"/>
                <w:szCs w:val="24"/>
                <w:lang w:val="en-US" w:eastAsia="zh-CN"/>
              </w:rPr>
              <w:t>材料</w:t>
            </w:r>
            <w:r>
              <w:rPr>
                <w:rFonts w:hint="eastAsia" w:ascii="Times New Roman" w:hAnsi="Times New Roman" w:eastAsia="宋体" w:cs="Times New Roman"/>
                <w:sz w:val="24"/>
                <w:szCs w:val="24"/>
              </w:rPr>
              <w:t>的选用和芯片的选型以及产品功能设计等；负责机器的组装和调试；督促项目组成员进行各分工部分的设计与制作，检查项目的实施过程；积极联系老师对作品提出意见与修改，对方案进行全面的剖析与修正。</w:t>
            </w:r>
          </w:p>
          <w:p>
            <w:pPr>
              <w:adjustRightInd w:val="0"/>
              <w:snapToGrid w:val="0"/>
              <w:spacing w:line="312"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储义刚</w:t>
            </w:r>
            <w:r>
              <w:rPr>
                <w:rFonts w:hint="eastAsia" w:ascii="Times New Roman" w:hAnsi="Times New Roman" w:eastAsia="宋体" w:cs="Times New Roman"/>
                <w:sz w:val="24"/>
                <w:szCs w:val="24"/>
              </w:rPr>
              <w:t>负责</w:t>
            </w:r>
            <w:r>
              <w:rPr>
                <w:rFonts w:hint="eastAsia" w:ascii="Times New Roman" w:hAnsi="Times New Roman" w:eastAsia="宋体" w:cs="Times New Roman"/>
                <w:sz w:val="24"/>
                <w:szCs w:val="24"/>
                <w:lang w:val="en-US" w:eastAsia="zh-CN"/>
              </w:rPr>
              <w:t>三</w:t>
            </w:r>
            <w:r>
              <w:rPr>
                <w:rFonts w:hint="eastAsia" w:ascii="Times New Roman" w:hAnsi="Times New Roman" w:eastAsia="宋体" w:cs="Times New Roman"/>
                <w:sz w:val="24"/>
                <w:szCs w:val="24"/>
              </w:rPr>
              <w:t>维平面图的设计，均由其利用</w:t>
            </w:r>
            <w:r>
              <w:rPr>
                <w:rFonts w:hint="eastAsia" w:ascii="Times New Roman" w:hAnsi="Times New Roman" w:eastAsia="宋体" w:cs="Times New Roman"/>
                <w:sz w:val="24"/>
                <w:szCs w:val="24"/>
                <w:lang w:val="en-US" w:eastAsia="zh-CN"/>
              </w:rPr>
              <w:t>Solid Edge</w:t>
            </w:r>
            <w:r>
              <w:rPr>
                <w:rFonts w:hint="eastAsia" w:ascii="Times New Roman" w:hAnsi="Times New Roman" w:eastAsia="宋体" w:cs="Times New Roman"/>
                <w:sz w:val="24"/>
                <w:szCs w:val="24"/>
              </w:rPr>
              <w:t>等软件进行设计，并参与机器结构设计辅助相关负责同学完成三维图的设计以及实物的组装。</w:t>
            </w:r>
          </w:p>
          <w:p>
            <w:pPr>
              <w:adjustRightInd w:val="0"/>
              <w:snapToGrid w:val="0"/>
              <w:spacing w:line="312"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任志远</w:t>
            </w:r>
            <w:r>
              <w:rPr>
                <w:rFonts w:hint="eastAsia" w:ascii="Times New Roman" w:hAnsi="Times New Roman" w:eastAsia="宋体" w:cs="Times New Roman"/>
                <w:sz w:val="24"/>
                <w:szCs w:val="24"/>
              </w:rPr>
              <w:t>负责完善机器整体结构，通过与相关负责同学的沟通与交流，将设计思路转换成三维图，并在机器组装过程中利用软件仿真随时对机器结构提出修改意见。</w:t>
            </w:r>
          </w:p>
          <w:p>
            <w:pPr>
              <w:adjustRightInd w:val="0"/>
              <w:snapToGrid w:val="0"/>
              <w:spacing w:line="312"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马嘉慧</w:t>
            </w:r>
            <w:r>
              <w:rPr>
                <w:rFonts w:hint="eastAsia" w:ascii="Times New Roman" w:hAnsi="Times New Roman" w:eastAsia="宋体" w:cs="Times New Roman"/>
                <w:sz w:val="24"/>
                <w:szCs w:val="24"/>
              </w:rPr>
              <w:t>和</w:t>
            </w:r>
            <w:r>
              <w:rPr>
                <w:rFonts w:hint="eastAsia" w:ascii="Times New Roman" w:hAnsi="Times New Roman" w:eastAsia="宋体" w:cs="Times New Roman"/>
                <w:sz w:val="24"/>
                <w:szCs w:val="24"/>
                <w:lang w:val="en-US" w:eastAsia="zh-CN"/>
              </w:rPr>
              <w:t>盛婉君同学</w:t>
            </w:r>
            <w:r>
              <w:rPr>
                <w:rFonts w:hint="eastAsia" w:ascii="Times New Roman" w:hAnsi="Times New Roman" w:eastAsia="宋体" w:cs="Times New Roman"/>
                <w:sz w:val="24"/>
                <w:szCs w:val="24"/>
              </w:rPr>
              <w:t>负责</w:t>
            </w:r>
            <w:r>
              <w:rPr>
                <w:rFonts w:hint="eastAsia" w:ascii="Times New Roman" w:hAnsi="Times New Roman" w:eastAsia="宋体" w:cs="Times New Roman"/>
                <w:sz w:val="24"/>
                <w:szCs w:val="24"/>
                <w:lang w:val="en-US" w:eastAsia="zh-CN"/>
              </w:rPr>
              <w:t>程序设计</w:t>
            </w:r>
            <w:r>
              <w:rPr>
                <w:rFonts w:hint="eastAsia" w:ascii="Times New Roman" w:hAnsi="Times New Roman" w:eastAsia="宋体" w:cs="Times New Roman"/>
                <w:sz w:val="24"/>
                <w:szCs w:val="24"/>
              </w:rPr>
              <w:t>以及电路的设计工作。并协助相关负责同学完成机器的组装与调试。</w:t>
            </w:r>
          </w:p>
          <w:p>
            <w:pPr>
              <w:numPr>
                <w:ilvl w:val="0"/>
                <w:numId w:val="0"/>
              </w:numPr>
              <w:ind w:firstLine="480" w:firstLineChars="200"/>
              <w:rPr>
                <w:rFonts w:hint="default" w:cs="宋体"/>
                <w:sz w:val="24"/>
                <w:szCs w:val="24"/>
                <w:lang w:val="en-US" w:eastAsia="zh-CN"/>
              </w:rPr>
            </w:pPr>
            <w:r>
              <w:rPr>
                <w:rFonts w:hint="eastAsia" w:ascii="Times New Roman" w:hAnsi="Times New Roman" w:eastAsia="宋体" w:cs="Times New Roman"/>
                <w:sz w:val="24"/>
                <w:szCs w:val="24"/>
              </w:rPr>
              <w:t>整个设计过程均有指导教师参与，并适时提出修改意见，对产品的市场进行充分调研，最后在产品完成测试，确认无较大偏差后，对机器进行介绍与推广。</w:t>
            </w:r>
          </w:p>
        </w:tc>
      </w:tr>
    </w:tbl>
    <w:p>
      <w:pPr>
        <w:spacing w:before="120" w:beforeLines="50"/>
        <w:rPr>
          <w:rFonts w:hint="eastAsia"/>
          <w:b/>
          <w:sz w:val="24"/>
        </w:rPr>
        <w:sectPr>
          <w:pgSz w:w="11906" w:h="16838"/>
          <w:pgMar w:top="1701" w:right="1588" w:bottom="1701" w:left="1588" w:header="851" w:footer="992" w:gutter="0"/>
          <w:pgNumType w:start="1"/>
          <w:cols w:space="720" w:num="1"/>
          <w:docGrid w:linePitch="312" w:charSpace="0"/>
        </w:sectPr>
      </w:pPr>
    </w:p>
    <w:tbl>
      <w:tblPr>
        <w:tblStyle w:val="10"/>
        <w:tblW w:w="92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97" w:hRule="atLeast"/>
        </w:trPr>
        <w:tc>
          <w:tcPr>
            <w:tcW w:w="9262" w:type="dxa"/>
            <w:noWrap w:val="0"/>
            <w:vAlign w:val="top"/>
          </w:tcPr>
          <w:p>
            <w:pPr>
              <w:spacing w:before="120" w:beforeLines="50"/>
              <w:rPr>
                <w:rFonts w:hint="eastAsia"/>
                <w:sz w:val="24"/>
              </w:rPr>
            </w:pPr>
            <w:r>
              <w:rPr>
                <w:rFonts w:hint="eastAsia"/>
                <w:b/>
                <w:sz w:val="24"/>
              </w:rPr>
              <w:t>三、学校提供条件</w:t>
            </w:r>
            <w:r>
              <w:rPr>
                <w:rFonts w:hint="eastAsia"/>
                <w:sz w:val="24"/>
              </w:rPr>
              <w:t>（包括项目开展所需的实验实训情况、配套经费、相关扶持政策等）</w:t>
            </w:r>
          </w:p>
          <w:p>
            <w:pPr>
              <w:spacing w:before="120" w:beforeLines="50"/>
              <w:rPr>
                <w:rFonts w:hint="eastAsia"/>
                <w:sz w:val="24"/>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pPr>
            <w:r>
              <w:rPr>
                <w:rFonts w:hint="eastAsia" w:ascii="Times New Roman" w:hAnsi="Times New Roman" w:eastAsia="宋体" w:cs="Times New Roman"/>
                <w:sz w:val="24"/>
                <w:szCs w:val="24"/>
              </w:rPr>
              <w:t>本项目现依托皖西学院大学生</w:t>
            </w:r>
            <w:r>
              <w:rPr>
                <w:rFonts w:hint="eastAsia" w:ascii="Times New Roman" w:hAnsi="Times New Roman" w:cs="Times New Roman"/>
                <w:sz w:val="24"/>
                <w:szCs w:val="24"/>
                <w:lang w:val="en-US" w:eastAsia="zh-CN"/>
              </w:rPr>
              <w:t>信息智能与自动化协会</w:t>
            </w:r>
            <w:r>
              <w:rPr>
                <w:rFonts w:hint="eastAsia" w:ascii="Times New Roman" w:hAnsi="Times New Roman" w:eastAsia="宋体" w:cs="Times New Roman"/>
                <w:sz w:val="24"/>
                <w:szCs w:val="24"/>
              </w:rPr>
              <w:t>以及实验室相关设施，有良好的学习工作空间。指导教师有实验室以及各种设备供我们使用，学校有图书馆可供查阅各种资料。现在急需学校配套经费及政策支持，希望学校给予大力支持</w:t>
            </w:r>
            <w:r>
              <w:rPr>
                <w:rFonts w:hint="eastAsia" w:ascii="Times New Roman" w:hAnsi="Times New Roman" w:cs="Times New Roman"/>
                <w:sz w:val="24"/>
                <w:szCs w:val="24"/>
                <w:lang w:eastAsia="zh-CN"/>
              </w:rPr>
              <w:t>。</w:t>
            </w:r>
          </w:p>
          <w:p>
            <w:pPr>
              <w:spacing w:before="120" w:beforeLines="50"/>
              <w:rPr>
                <w:rFonts w:hint="eastAsia" w:eastAsia="宋体"/>
                <w:b/>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48" w:hRule="atLeast"/>
        </w:trPr>
        <w:tc>
          <w:tcPr>
            <w:tcW w:w="9262" w:type="dxa"/>
            <w:noWrap w:val="0"/>
            <w:vAlign w:val="top"/>
          </w:tcPr>
          <w:p>
            <w:pPr>
              <w:numPr>
                <w:ilvl w:val="0"/>
                <w:numId w:val="4"/>
              </w:numPr>
              <w:spacing w:before="120" w:beforeLines="50"/>
              <w:jc w:val="left"/>
              <w:rPr>
                <w:rFonts w:hint="eastAsia"/>
                <w:b/>
                <w:sz w:val="24"/>
              </w:rPr>
            </w:pPr>
            <w:r>
              <w:rPr>
                <w:rFonts w:hint="eastAsia"/>
                <w:b/>
                <w:sz w:val="24"/>
              </w:rPr>
              <w:t>预期成果</w:t>
            </w:r>
          </w:p>
          <w:p>
            <w:pPr>
              <w:numPr>
                <w:ilvl w:val="0"/>
                <w:numId w:val="0"/>
              </w:numPr>
              <w:spacing w:before="120" w:beforeLines="50"/>
              <w:jc w:val="left"/>
              <w:rPr>
                <w:rFonts w:hint="eastAsia"/>
                <w:b/>
                <w:sz w:val="24"/>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default"/>
                <w:lang w:val="en-US" w:eastAsia="zh-CN"/>
              </w:rPr>
            </w:pPr>
          </w:p>
          <w:p>
            <w:pPr>
              <w:spacing w:before="120" w:beforeLines="50"/>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1.完成原型机设计并实现方案的基本功能；</w:t>
            </w:r>
          </w:p>
          <w:p>
            <w:pPr>
              <w:spacing w:before="120" w:beforeLines="50"/>
              <w:ind w:firstLine="480" w:firstLineChars="200"/>
              <w:jc w:val="left"/>
              <w:rPr>
                <w:rFonts w:ascii="Times New Roman" w:hAnsi="Times New Roman" w:eastAsia="宋体" w:cs="Times New Roman"/>
                <w:sz w:val="24"/>
                <w:szCs w:val="24"/>
              </w:rPr>
            </w:pPr>
            <w:r>
              <w:rPr>
                <w:rFonts w:hint="eastAsia" w:ascii="Times New Roman" w:hAnsi="Times New Roman" w:cs="Times New Roman"/>
                <w:sz w:val="24"/>
                <w:szCs w:val="24"/>
                <w:lang w:val="en-US" w:eastAsia="zh-CN"/>
              </w:rPr>
              <w:t>2</w:t>
            </w:r>
            <w:r>
              <w:rPr>
                <w:rFonts w:hint="eastAsia" w:ascii="Times New Roman" w:hAnsi="Times New Roman" w:eastAsia="宋体" w:cs="Times New Roman"/>
                <w:sz w:val="24"/>
                <w:szCs w:val="24"/>
              </w:rPr>
              <w:t>.参加至少一项比赛并获奖；</w:t>
            </w:r>
          </w:p>
          <w:p>
            <w:pPr>
              <w:spacing w:before="120" w:beforeLines="50"/>
              <w:ind w:firstLine="480" w:firstLineChars="200"/>
              <w:jc w:val="left"/>
              <w:rPr>
                <w:rFonts w:ascii="Times New Roman" w:hAnsi="Times New Roman" w:eastAsia="宋体" w:cs="Times New Roman"/>
                <w:sz w:val="24"/>
                <w:szCs w:val="24"/>
              </w:rPr>
            </w:pPr>
            <w:r>
              <w:rPr>
                <w:rFonts w:hint="eastAsia" w:ascii="Times New Roman" w:hAnsi="Times New Roman" w:cs="Times New Roman"/>
                <w:sz w:val="24"/>
                <w:szCs w:val="24"/>
                <w:lang w:val="en-US" w:eastAsia="zh-CN"/>
              </w:rPr>
              <w:t>3</w:t>
            </w:r>
            <w:r>
              <w:rPr>
                <w:rFonts w:hint="eastAsia" w:ascii="Times New Roman" w:hAnsi="Times New Roman" w:eastAsia="宋体" w:cs="Times New Roman"/>
                <w:sz w:val="24"/>
                <w:szCs w:val="24"/>
              </w:rPr>
              <w:t>.发表至少一篇论文；</w:t>
            </w:r>
          </w:p>
          <w:p>
            <w:pPr>
              <w:spacing w:before="120" w:beforeLines="50"/>
              <w:ind w:firstLine="480" w:firstLineChars="200"/>
              <w:jc w:val="left"/>
              <w:rPr>
                <w:rFonts w:ascii="Times New Roman" w:hAnsi="Times New Roman" w:eastAsia="宋体" w:cs="Times New Roman"/>
                <w:b/>
                <w:sz w:val="24"/>
                <w:szCs w:val="24"/>
              </w:rPr>
            </w:pPr>
            <w:r>
              <w:rPr>
                <w:rFonts w:hint="eastAsia" w:ascii="Times New Roman" w:hAnsi="Times New Roman" w:cs="Times New Roman"/>
                <w:sz w:val="24"/>
                <w:szCs w:val="24"/>
                <w:lang w:val="en-US" w:eastAsia="zh-CN"/>
              </w:rPr>
              <w:t>4</w:t>
            </w:r>
            <w:r>
              <w:rPr>
                <w:rFonts w:hint="eastAsia" w:ascii="Times New Roman" w:hAnsi="Times New Roman" w:eastAsia="宋体" w:cs="Times New Roman"/>
                <w:sz w:val="24"/>
                <w:szCs w:val="24"/>
              </w:rPr>
              <w:t>.申请发明专利。</w:t>
            </w:r>
          </w:p>
          <w:p>
            <w:pPr>
              <w:spacing w:before="120" w:beforeLines="50"/>
              <w:jc w:val="lef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106" w:hRule="atLeast"/>
        </w:trPr>
        <w:tc>
          <w:tcPr>
            <w:tcW w:w="9262" w:type="dxa"/>
            <w:noWrap w:val="0"/>
            <w:vAlign w:val="top"/>
          </w:tcPr>
          <w:p>
            <w:pPr>
              <w:spacing w:before="120" w:beforeLines="50"/>
              <w:rPr>
                <w:rFonts w:hint="eastAsia"/>
                <w:b/>
                <w:sz w:val="24"/>
              </w:rPr>
            </w:pPr>
            <w:r>
              <w:rPr>
                <w:rFonts w:hint="eastAsia"/>
                <w:b/>
                <w:sz w:val="24"/>
              </w:rPr>
              <w:t>五、经费预算</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9"/>
              <w:gridCol w:w="1774"/>
              <w:gridCol w:w="4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noWrap w:val="0"/>
                  <w:vAlign w:val="top"/>
                </w:tcPr>
                <w:p>
                  <w:pPr>
                    <w:rPr>
                      <w:rFonts w:hint="eastAsia"/>
                      <w:sz w:val="24"/>
                    </w:rPr>
                  </w:pPr>
                  <w:r>
                    <w:rPr>
                      <w:rFonts w:hint="eastAsia"/>
                      <w:sz w:val="24"/>
                    </w:rPr>
                    <w:t>开支科目</w:t>
                  </w:r>
                </w:p>
              </w:tc>
              <w:tc>
                <w:tcPr>
                  <w:tcW w:w="1774" w:type="dxa"/>
                  <w:noWrap w:val="0"/>
                  <w:vAlign w:val="top"/>
                </w:tcPr>
                <w:p>
                  <w:pPr>
                    <w:rPr>
                      <w:rFonts w:hint="eastAsia"/>
                      <w:sz w:val="24"/>
                    </w:rPr>
                  </w:pPr>
                  <w:r>
                    <w:rPr>
                      <w:rFonts w:hint="eastAsia"/>
                      <w:sz w:val="24"/>
                    </w:rPr>
                    <w:t>预算经费（元）</w:t>
                  </w:r>
                </w:p>
              </w:tc>
              <w:tc>
                <w:tcPr>
                  <w:tcW w:w="4024" w:type="dxa"/>
                  <w:noWrap w:val="0"/>
                  <w:vAlign w:val="top"/>
                </w:tcPr>
                <w:p>
                  <w:pPr>
                    <w:rPr>
                      <w:rFonts w:hint="eastAsia"/>
                      <w:sz w:val="24"/>
                    </w:rPr>
                  </w:pPr>
                  <w:r>
                    <w:rPr>
                      <w:rFonts w:hint="eastAsia"/>
                      <w:sz w:val="24"/>
                    </w:rPr>
                    <w:t>主要用途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noWrap w:val="0"/>
                  <w:vAlign w:val="top"/>
                </w:tcPr>
                <w:p>
                  <w:pPr>
                    <w:spacing w:line="259" w:lineRule="auto"/>
                    <w:ind w:right="106" w:rightChars="0"/>
                    <w:jc w:val="center"/>
                    <w:rPr>
                      <w:rFonts w:hint="eastAsia" w:eastAsia="等线"/>
                      <w:b w:val="0"/>
                      <w:bCs w:val="0"/>
                      <w:kern w:val="2"/>
                      <w:sz w:val="21"/>
                      <w:szCs w:val="24"/>
                      <w:lang w:val="en-US" w:eastAsia="zh-CN" w:bidi="ar-SA"/>
                    </w:rPr>
                  </w:pPr>
                  <w:r>
                    <w:rPr>
                      <w:rFonts w:hint="eastAsia" w:eastAsia="等线"/>
                      <w:b w:val="0"/>
                      <w:bCs w:val="0"/>
                      <w:kern w:val="2"/>
                      <w:lang w:val="en-US" w:eastAsia="zh-CN"/>
                    </w:rPr>
                    <w:t>1㎡3mm厚镀锌钢板</w:t>
                  </w:r>
                </w:p>
              </w:tc>
              <w:tc>
                <w:tcPr>
                  <w:tcW w:w="1774" w:type="dxa"/>
                  <w:noWrap w:val="0"/>
                  <w:vAlign w:val="top"/>
                </w:tcPr>
                <w:p>
                  <w:pPr>
                    <w:spacing w:line="259" w:lineRule="auto"/>
                    <w:ind w:right="106" w:rightChars="0"/>
                    <w:jc w:val="center"/>
                    <w:rPr>
                      <w:rFonts w:hint="eastAsia"/>
                      <w:b w:val="0"/>
                      <w:bCs w:val="0"/>
                      <w:sz w:val="24"/>
                    </w:rPr>
                  </w:pPr>
                  <w:r>
                    <w:rPr>
                      <w:rFonts w:eastAsia="等线"/>
                      <w:b w:val="0"/>
                      <w:bCs w:val="0"/>
                      <w:kern w:val="2"/>
                      <w:sz w:val="22"/>
                    </w:rPr>
                    <w:t>¥</w:t>
                  </w:r>
                  <w:r>
                    <w:rPr>
                      <w:rFonts w:hint="eastAsia" w:eastAsia="等线"/>
                      <w:b w:val="0"/>
                      <w:bCs w:val="0"/>
                      <w:kern w:val="2"/>
                      <w:sz w:val="22"/>
                      <w:lang w:val="en-US" w:eastAsia="zh-CN"/>
                    </w:rPr>
                    <w:t>395</w:t>
                  </w:r>
                  <w:r>
                    <w:rPr>
                      <w:rFonts w:hint="eastAsia" w:eastAsia="等线"/>
                      <w:b w:val="0"/>
                      <w:bCs w:val="0"/>
                      <w:kern w:val="2"/>
                      <w:lang w:val="en-US" w:eastAsia="zh-CN"/>
                    </w:rPr>
                    <w:t>.00</w:t>
                  </w:r>
                </w:p>
              </w:tc>
              <w:tc>
                <w:tcPr>
                  <w:tcW w:w="4024" w:type="dxa"/>
                  <w:noWrap w:val="0"/>
                  <w:vAlign w:val="top"/>
                </w:tcPr>
                <w:p>
                  <w:pPr>
                    <w:rPr>
                      <w:rFonts w:hint="eastAsia" w:eastAsia="宋体"/>
                      <w:b w:val="0"/>
                      <w:bCs w:val="0"/>
                      <w:sz w:val="24"/>
                      <w:lang w:val="en-US" w:eastAsia="zh-CN"/>
                    </w:rPr>
                  </w:pPr>
                  <w:r>
                    <w:rPr>
                      <w:rFonts w:hint="eastAsia"/>
                      <w:b w:val="0"/>
                      <w:bCs w:val="0"/>
                      <w:sz w:val="24"/>
                      <w:lang w:val="en-US" w:eastAsia="zh-CN"/>
                    </w:rPr>
                    <w:t>柜体搭建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noWrap w:val="0"/>
                  <w:vAlign w:val="top"/>
                </w:tcPr>
                <w:p>
                  <w:pPr>
                    <w:spacing w:line="259" w:lineRule="auto"/>
                    <w:ind w:right="106" w:rightChars="0"/>
                    <w:jc w:val="center"/>
                    <w:rPr>
                      <w:rFonts w:hint="eastAsia" w:ascii="宋体" w:hAnsi="宋体" w:eastAsia="宋体"/>
                      <w:b w:val="0"/>
                      <w:bCs w:val="0"/>
                      <w:kern w:val="2"/>
                      <w:sz w:val="21"/>
                      <w:szCs w:val="24"/>
                      <w:lang w:val="en-US" w:eastAsia="zh-CN" w:bidi="ar-SA"/>
                    </w:rPr>
                  </w:pPr>
                  <w:r>
                    <w:rPr>
                      <w:rFonts w:hint="eastAsia" w:cs="宋体"/>
                      <w:b w:val="0"/>
                      <w:bCs w:val="0"/>
                      <w:sz w:val="24"/>
                      <w:szCs w:val="24"/>
                      <w:lang w:val="en-US" w:eastAsia="zh-CN"/>
                    </w:rPr>
                    <w:t>12.1</w:t>
                  </w:r>
                  <w:r>
                    <w:rPr>
                      <w:rFonts w:ascii="宋体" w:hAnsi="宋体" w:eastAsia="宋体" w:cs="宋体"/>
                      <w:b w:val="0"/>
                      <w:bCs w:val="0"/>
                      <w:sz w:val="24"/>
                      <w:szCs w:val="24"/>
                    </w:rPr>
                    <w:t>寸液晶触摸显示屏</w:t>
                  </w:r>
                </w:p>
              </w:tc>
              <w:tc>
                <w:tcPr>
                  <w:tcW w:w="1774" w:type="dxa"/>
                  <w:noWrap w:val="0"/>
                  <w:vAlign w:val="top"/>
                </w:tcPr>
                <w:p>
                  <w:pPr>
                    <w:spacing w:line="259" w:lineRule="auto"/>
                    <w:ind w:right="106" w:rightChars="0"/>
                    <w:jc w:val="center"/>
                    <w:rPr>
                      <w:rFonts w:hint="default" w:eastAsia="宋体"/>
                      <w:b w:val="0"/>
                      <w:bCs w:val="0"/>
                      <w:color w:val="000000"/>
                      <w:sz w:val="24"/>
                      <w:lang w:val="en-US" w:eastAsia="zh-CN"/>
                    </w:rPr>
                  </w:pPr>
                  <w:r>
                    <w:rPr>
                      <w:rFonts w:eastAsia="等线"/>
                      <w:b w:val="0"/>
                      <w:bCs w:val="0"/>
                      <w:kern w:val="2"/>
                      <w:sz w:val="22"/>
                    </w:rPr>
                    <w:t>¥</w:t>
                  </w:r>
                  <w:r>
                    <w:rPr>
                      <w:rFonts w:hint="eastAsia" w:eastAsia="等线"/>
                      <w:b w:val="0"/>
                      <w:bCs w:val="0"/>
                      <w:kern w:val="2"/>
                      <w:lang w:val="en-US" w:eastAsia="zh-CN"/>
                    </w:rPr>
                    <w:t>670.00</w:t>
                  </w:r>
                </w:p>
              </w:tc>
              <w:tc>
                <w:tcPr>
                  <w:tcW w:w="4024" w:type="dxa"/>
                  <w:noWrap w:val="0"/>
                  <w:vAlign w:val="top"/>
                </w:tcPr>
                <w:p>
                  <w:pPr>
                    <w:rPr>
                      <w:rFonts w:hint="default" w:eastAsia="宋体"/>
                      <w:b w:val="0"/>
                      <w:bCs w:val="0"/>
                      <w:color w:val="000000"/>
                      <w:sz w:val="24"/>
                      <w:lang w:val="en-US" w:eastAsia="zh-CN"/>
                    </w:rPr>
                  </w:pPr>
                  <w:r>
                    <w:rPr>
                      <w:rFonts w:hint="eastAsia"/>
                      <w:b w:val="0"/>
                      <w:bCs w:val="0"/>
                      <w:color w:val="000000"/>
                      <w:sz w:val="24"/>
                      <w:lang w:val="en-US" w:eastAsia="zh-CN"/>
                    </w:rPr>
                    <w:t>便于二维码的读取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noWrap w:val="0"/>
                  <w:vAlign w:val="top"/>
                </w:tcPr>
                <w:p>
                  <w:pPr>
                    <w:spacing w:line="259" w:lineRule="auto"/>
                    <w:ind w:right="106" w:rightChars="0"/>
                    <w:jc w:val="center"/>
                    <w:rPr>
                      <w:rFonts w:hint="eastAsia" w:ascii="宋体" w:hAnsi="宋体"/>
                      <w:b w:val="0"/>
                      <w:bCs w:val="0"/>
                      <w:kern w:val="2"/>
                      <w:sz w:val="21"/>
                      <w:szCs w:val="24"/>
                      <w:lang w:val="en-US" w:eastAsia="zh-CN" w:bidi="ar-SA"/>
                    </w:rPr>
                  </w:pPr>
                  <w:r>
                    <w:rPr>
                      <w:rFonts w:hint="eastAsia" w:cs="宋体"/>
                      <w:b w:val="0"/>
                      <w:bCs w:val="0"/>
                      <w:sz w:val="24"/>
                      <w:szCs w:val="24"/>
                      <w:lang w:val="en-US" w:eastAsia="zh-CN"/>
                    </w:rPr>
                    <w:t>紫外线光管</w:t>
                  </w:r>
                </w:p>
              </w:tc>
              <w:tc>
                <w:tcPr>
                  <w:tcW w:w="1774" w:type="dxa"/>
                  <w:noWrap w:val="0"/>
                  <w:vAlign w:val="top"/>
                </w:tcPr>
                <w:p>
                  <w:pPr>
                    <w:spacing w:line="259" w:lineRule="auto"/>
                    <w:ind w:right="106" w:rightChars="0"/>
                    <w:jc w:val="center"/>
                    <w:rPr>
                      <w:rFonts w:hint="eastAsia"/>
                      <w:b w:val="0"/>
                      <w:bCs w:val="0"/>
                      <w:color w:val="000000"/>
                      <w:sz w:val="24"/>
                    </w:rPr>
                  </w:pPr>
                  <w:r>
                    <w:rPr>
                      <w:rFonts w:eastAsia="等线"/>
                      <w:b w:val="0"/>
                      <w:bCs w:val="0"/>
                      <w:kern w:val="2"/>
                      <w:sz w:val="22"/>
                    </w:rPr>
                    <w:t>¥</w:t>
                  </w:r>
                  <w:r>
                    <w:rPr>
                      <w:rFonts w:hint="eastAsia" w:eastAsia="等线"/>
                      <w:b w:val="0"/>
                      <w:bCs w:val="0"/>
                      <w:kern w:val="2"/>
                      <w:lang w:val="en-US" w:eastAsia="zh-CN"/>
                    </w:rPr>
                    <w:t>216.00</w:t>
                  </w:r>
                </w:p>
              </w:tc>
              <w:tc>
                <w:tcPr>
                  <w:tcW w:w="4024" w:type="dxa"/>
                  <w:noWrap w:val="0"/>
                  <w:vAlign w:val="top"/>
                </w:tcPr>
                <w:p>
                  <w:pPr>
                    <w:rPr>
                      <w:rFonts w:hint="default" w:eastAsia="宋体"/>
                      <w:b w:val="0"/>
                      <w:bCs w:val="0"/>
                      <w:color w:val="000000"/>
                      <w:sz w:val="24"/>
                      <w:lang w:val="en-US" w:eastAsia="zh-CN"/>
                    </w:rPr>
                  </w:pPr>
                  <w:r>
                    <w:rPr>
                      <w:rFonts w:hint="eastAsia" w:eastAsia="宋体"/>
                      <w:b w:val="0"/>
                      <w:bCs w:val="0"/>
                      <w:color w:val="000000"/>
                      <w:sz w:val="24"/>
                      <w:lang w:val="en-US" w:eastAsia="zh-CN"/>
                    </w:rPr>
                    <w:t>紫外线消毒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899" w:type="dxa"/>
                  <w:noWrap w:val="0"/>
                  <w:vAlign w:val="top"/>
                </w:tcPr>
                <w:p>
                  <w:pPr>
                    <w:spacing w:line="259" w:lineRule="auto"/>
                    <w:ind w:right="106" w:rightChars="0"/>
                    <w:jc w:val="center"/>
                    <w:rPr>
                      <w:rFonts w:hint="default" w:ascii="宋体" w:hAnsi="宋体"/>
                      <w:b w:val="0"/>
                      <w:bCs w:val="0"/>
                      <w:kern w:val="2"/>
                      <w:sz w:val="21"/>
                      <w:szCs w:val="24"/>
                      <w:lang w:val="en-US" w:eastAsia="zh-CN" w:bidi="ar-SA"/>
                    </w:rPr>
                  </w:pPr>
                  <w:r>
                    <w:rPr>
                      <w:rFonts w:hint="eastAsia" w:ascii="宋体" w:hAnsi="宋体" w:eastAsia="宋体" w:cs="宋体"/>
                      <w:b w:val="0"/>
                      <w:bCs w:val="0"/>
                      <w:caps w:val="0"/>
                      <w:color w:val="333333"/>
                      <w:spacing w:val="0"/>
                      <w:sz w:val="24"/>
                      <w:szCs w:val="24"/>
                      <w:shd w:val="clear" w:color="auto" w:fill="FFFFFF"/>
                    </w:rPr>
                    <w:t>智能温度控制器</w:t>
                  </w:r>
                </w:p>
              </w:tc>
              <w:tc>
                <w:tcPr>
                  <w:tcW w:w="1774" w:type="dxa"/>
                  <w:noWrap w:val="0"/>
                  <w:vAlign w:val="top"/>
                </w:tcPr>
                <w:p>
                  <w:pPr>
                    <w:spacing w:line="259" w:lineRule="auto"/>
                    <w:ind w:right="106" w:rightChars="0"/>
                    <w:jc w:val="center"/>
                    <w:rPr>
                      <w:rFonts w:hint="eastAsia"/>
                      <w:b w:val="0"/>
                      <w:bCs w:val="0"/>
                      <w:color w:val="000000"/>
                      <w:sz w:val="24"/>
                    </w:rPr>
                  </w:pPr>
                  <w:r>
                    <w:rPr>
                      <w:rFonts w:eastAsia="等线"/>
                      <w:b w:val="0"/>
                      <w:bCs w:val="0"/>
                      <w:kern w:val="2"/>
                      <w:sz w:val="22"/>
                    </w:rPr>
                    <w:t>¥</w:t>
                  </w:r>
                  <w:r>
                    <w:rPr>
                      <w:rFonts w:hint="eastAsia" w:eastAsia="等线"/>
                      <w:b w:val="0"/>
                      <w:bCs w:val="0"/>
                      <w:kern w:val="2"/>
                      <w:lang w:val="en-US" w:eastAsia="zh-CN"/>
                    </w:rPr>
                    <w:t>268.00</w:t>
                  </w:r>
                </w:p>
              </w:tc>
              <w:tc>
                <w:tcPr>
                  <w:tcW w:w="4024" w:type="dxa"/>
                  <w:noWrap w:val="0"/>
                  <w:vAlign w:val="top"/>
                </w:tcPr>
                <w:p>
                  <w:pPr>
                    <w:rPr>
                      <w:rFonts w:hint="default" w:eastAsia="宋体"/>
                      <w:b w:val="0"/>
                      <w:bCs w:val="0"/>
                      <w:color w:val="000000"/>
                      <w:sz w:val="24"/>
                      <w:lang w:val="en-US" w:eastAsia="zh-CN"/>
                    </w:rPr>
                  </w:pPr>
                  <w:r>
                    <w:rPr>
                      <w:rFonts w:hint="eastAsia" w:eastAsia="宋体"/>
                      <w:b w:val="0"/>
                      <w:bCs w:val="0"/>
                      <w:color w:val="000000"/>
                      <w:sz w:val="24"/>
                      <w:lang w:val="en-US" w:eastAsia="zh-CN"/>
                    </w:rPr>
                    <w:t>保温加热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noWrap w:val="0"/>
                  <w:vAlign w:val="top"/>
                </w:tcPr>
                <w:p>
                  <w:pPr>
                    <w:spacing w:line="259" w:lineRule="auto"/>
                    <w:ind w:right="106" w:rightChars="0"/>
                    <w:jc w:val="center"/>
                    <w:rPr>
                      <w:rFonts w:hint="eastAsia" w:ascii="宋体" w:hAnsi="宋体" w:eastAsia="宋体" w:cs="宋体"/>
                      <w:b w:val="0"/>
                      <w:bCs w:val="0"/>
                      <w:caps w:val="0"/>
                      <w:color w:val="333333"/>
                      <w:spacing w:val="0"/>
                      <w:kern w:val="2"/>
                      <w:sz w:val="24"/>
                      <w:szCs w:val="24"/>
                      <w:shd w:val="clear" w:color="auto" w:fill="FFFFFF"/>
                      <w:lang w:val="en-US" w:eastAsia="zh-CN" w:bidi="ar-SA"/>
                    </w:rPr>
                  </w:pPr>
                  <w:r>
                    <w:rPr>
                      <w:rFonts w:hint="eastAsia" w:cs="宋体"/>
                      <w:b w:val="0"/>
                      <w:bCs w:val="0"/>
                      <w:caps w:val="0"/>
                      <w:color w:val="333333"/>
                      <w:spacing w:val="0"/>
                      <w:sz w:val="24"/>
                      <w:szCs w:val="24"/>
                      <w:shd w:val="clear" w:color="auto" w:fill="FFFFFF"/>
                      <w:lang w:val="en-US" w:eastAsia="zh-CN"/>
                    </w:rPr>
                    <w:t>半导体制冷片</w:t>
                  </w:r>
                </w:p>
              </w:tc>
              <w:tc>
                <w:tcPr>
                  <w:tcW w:w="1774" w:type="dxa"/>
                  <w:noWrap w:val="0"/>
                  <w:vAlign w:val="top"/>
                </w:tcPr>
                <w:p>
                  <w:pPr>
                    <w:spacing w:line="259" w:lineRule="auto"/>
                    <w:ind w:right="106" w:rightChars="0"/>
                    <w:jc w:val="center"/>
                    <w:rPr>
                      <w:rFonts w:hint="eastAsia"/>
                      <w:b w:val="0"/>
                      <w:bCs w:val="0"/>
                      <w:color w:val="000000"/>
                      <w:sz w:val="24"/>
                    </w:rPr>
                  </w:pPr>
                  <w:r>
                    <w:rPr>
                      <w:rFonts w:eastAsia="等线"/>
                      <w:b w:val="0"/>
                      <w:bCs w:val="0"/>
                      <w:kern w:val="2"/>
                      <w:sz w:val="22"/>
                    </w:rPr>
                    <w:t>¥</w:t>
                  </w:r>
                  <w:r>
                    <w:rPr>
                      <w:rFonts w:hint="eastAsia" w:eastAsia="等线"/>
                      <w:b w:val="0"/>
                      <w:bCs w:val="0"/>
                      <w:kern w:val="2"/>
                      <w:sz w:val="22"/>
                      <w:lang w:val="en-US" w:eastAsia="zh-CN"/>
                    </w:rPr>
                    <w:t>179.8</w:t>
                  </w:r>
                </w:p>
              </w:tc>
              <w:tc>
                <w:tcPr>
                  <w:tcW w:w="4024" w:type="dxa"/>
                  <w:noWrap w:val="0"/>
                  <w:vAlign w:val="top"/>
                </w:tcPr>
                <w:p>
                  <w:pPr>
                    <w:rPr>
                      <w:rFonts w:hint="default" w:eastAsia="宋体"/>
                      <w:b w:val="0"/>
                      <w:bCs w:val="0"/>
                      <w:sz w:val="24"/>
                      <w:lang w:val="en-US" w:eastAsia="zh-CN"/>
                    </w:rPr>
                  </w:pPr>
                  <w:r>
                    <w:rPr>
                      <w:rFonts w:hint="eastAsia" w:eastAsia="宋体"/>
                      <w:b w:val="0"/>
                      <w:bCs w:val="0"/>
                      <w:sz w:val="24"/>
                      <w:lang w:val="en-US" w:eastAsia="zh-CN"/>
                    </w:rPr>
                    <w:t>保鲜降温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2899" w:type="dxa"/>
                  <w:noWrap w:val="0"/>
                  <w:vAlign w:val="top"/>
                </w:tcPr>
                <w:p>
                  <w:pPr>
                    <w:spacing w:line="259" w:lineRule="auto"/>
                    <w:ind w:right="106" w:rightChars="0"/>
                    <w:jc w:val="center"/>
                    <w:rPr>
                      <w:rFonts w:hint="default" w:ascii="宋体" w:hAnsi="宋体" w:eastAsia="宋体" w:cs="宋体"/>
                      <w:b w:val="0"/>
                      <w:bCs w:val="0"/>
                      <w:caps w:val="0"/>
                      <w:color w:val="333333"/>
                      <w:spacing w:val="0"/>
                      <w:kern w:val="2"/>
                      <w:sz w:val="24"/>
                      <w:szCs w:val="24"/>
                      <w:shd w:val="clear" w:color="auto" w:fill="FFFFFF"/>
                      <w:lang w:val="en-US" w:eastAsia="zh-CN" w:bidi="ar-SA"/>
                    </w:rPr>
                  </w:pPr>
                  <w:r>
                    <w:rPr>
                      <w:rFonts w:hint="eastAsia" w:cs="宋体"/>
                      <w:b w:val="0"/>
                      <w:bCs w:val="0"/>
                      <w:caps w:val="0"/>
                      <w:color w:val="333333"/>
                      <w:spacing w:val="0"/>
                      <w:sz w:val="24"/>
                      <w:szCs w:val="24"/>
                      <w:shd w:val="clear" w:color="auto" w:fill="FFFFFF"/>
                      <w:lang w:val="en-US" w:eastAsia="zh-CN"/>
                    </w:rPr>
                    <w:t>电磁锁</w:t>
                  </w:r>
                </w:p>
              </w:tc>
              <w:tc>
                <w:tcPr>
                  <w:tcW w:w="1774" w:type="dxa"/>
                  <w:noWrap w:val="0"/>
                  <w:vAlign w:val="top"/>
                </w:tcPr>
                <w:p>
                  <w:pPr>
                    <w:spacing w:line="259" w:lineRule="auto"/>
                    <w:ind w:right="106" w:rightChars="0"/>
                    <w:jc w:val="center"/>
                    <w:rPr>
                      <w:rFonts w:hint="eastAsia"/>
                      <w:b w:val="0"/>
                      <w:bCs w:val="0"/>
                      <w:color w:val="000000"/>
                      <w:sz w:val="24"/>
                    </w:rPr>
                  </w:pPr>
                  <w:r>
                    <w:rPr>
                      <w:rFonts w:eastAsia="等线"/>
                      <w:b w:val="0"/>
                      <w:bCs w:val="0"/>
                      <w:kern w:val="2"/>
                      <w:sz w:val="22"/>
                    </w:rPr>
                    <w:t>¥</w:t>
                  </w:r>
                  <w:r>
                    <w:rPr>
                      <w:rFonts w:hint="eastAsia" w:eastAsia="等线"/>
                      <w:b w:val="0"/>
                      <w:bCs w:val="0"/>
                      <w:kern w:val="2"/>
                      <w:sz w:val="22"/>
                      <w:lang w:val="en-US" w:eastAsia="zh-CN"/>
                    </w:rPr>
                    <w:t>76.2</w:t>
                  </w:r>
                </w:p>
              </w:tc>
              <w:tc>
                <w:tcPr>
                  <w:tcW w:w="4024" w:type="dxa"/>
                  <w:noWrap w:val="0"/>
                  <w:vAlign w:val="top"/>
                </w:tcPr>
                <w:p>
                  <w:pPr>
                    <w:rPr>
                      <w:rFonts w:hint="default" w:eastAsia="宋体"/>
                      <w:b w:val="0"/>
                      <w:bCs w:val="0"/>
                      <w:sz w:val="24"/>
                      <w:lang w:val="en-US" w:eastAsia="zh-CN"/>
                    </w:rPr>
                  </w:pPr>
                  <w:r>
                    <w:rPr>
                      <w:rFonts w:hint="eastAsia" w:eastAsia="宋体"/>
                      <w:b w:val="0"/>
                      <w:bCs w:val="0"/>
                      <w:sz w:val="24"/>
                      <w:lang w:val="en-US" w:eastAsia="zh-CN"/>
                    </w:rPr>
                    <w:t>电控门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noWrap w:val="0"/>
                  <w:vAlign w:val="top"/>
                </w:tcPr>
                <w:p>
                  <w:pPr>
                    <w:spacing w:line="259" w:lineRule="auto"/>
                    <w:ind w:right="106" w:rightChars="0"/>
                    <w:jc w:val="center"/>
                    <w:rPr>
                      <w:rFonts w:hint="eastAsia" w:cs="宋体"/>
                      <w:b w:val="0"/>
                      <w:bCs w:val="0"/>
                      <w:caps w:val="0"/>
                      <w:color w:val="333333"/>
                      <w:spacing w:val="0"/>
                      <w:kern w:val="2"/>
                      <w:sz w:val="24"/>
                      <w:szCs w:val="24"/>
                      <w:shd w:val="clear" w:color="auto" w:fill="FFFFFF"/>
                      <w:lang w:val="en-US" w:eastAsia="zh-CN" w:bidi="ar-SA"/>
                    </w:rPr>
                  </w:pPr>
                  <w:r>
                    <w:rPr>
                      <w:rFonts w:hint="eastAsia" w:cs="宋体"/>
                      <w:b w:val="0"/>
                      <w:bCs w:val="0"/>
                      <w:caps w:val="0"/>
                      <w:color w:val="333333"/>
                      <w:spacing w:val="0"/>
                      <w:sz w:val="24"/>
                      <w:szCs w:val="24"/>
                      <w:shd w:val="clear" w:color="auto" w:fill="FFFFFF"/>
                      <w:lang w:val="en-US" w:eastAsia="zh-CN"/>
                    </w:rPr>
                    <w:t>红外温度传感器</w:t>
                  </w:r>
                </w:p>
              </w:tc>
              <w:tc>
                <w:tcPr>
                  <w:tcW w:w="1774" w:type="dxa"/>
                  <w:noWrap w:val="0"/>
                  <w:vAlign w:val="top"/>
                </w:tcPr>
                <w:p>
                  <w:pPr>
                    <w:spacing w:line="259" w:lineRule="auto"/>
                    <w:ind w:right="106" w:rightChars="0"/>
                    <w:jc w:val="center"/>
                    <w:rPr>
                      <w:rFonts w:hint="eastAsia"/>
                      <w:b w:val="0"/>
                      <w:bCs w:val="0"/>
                      <w:color w:val="000000"/>
                      <w:sz w:val="24"/>
                    </w:rPr>
                  </w:pPr>
                  <w:r>
                    <w:rPr>
                      <w:rFonts w:eastAsia="等线"/>
                      <w:b w:val="0"/>
                      <w:bCs w:val="0"/>
                      <w:kern w:val="2"/>
                      <w:sz w:val="22"/>
                    </w:rPr>
                    <w:t>¥</w:t>
                  </w:r>
                  <w:r>
                    <w:rPr>
                      <w:rFonts w:hint="eastAsia" w:eastAsia="等线"/>
                      <w:b w:val="0"/>
                      <w:bCs w:val="0"/>
                      <w:kern w:val="2"/>
                      <w:sz w:val="22"/>
                      <w:lang w:val="en-US" w:eastAsia="zh-CN"/>
                    </w:rPr>
                    <w:t>143</w:t>
                  </w:r>
                </w:p>
              </w:tc>
              <w:tc>
                <w:tcPr>
                  <w:tcW w:w="4024" w:type="dxa"/>
                  <w:noWrap w:val="0"/>
                  <w:vAlign w:val="top"/>
                </w:tcPr>
                <w:p>
                  <w:pPr>
                    <w:rPr>
                      <w:rFonts w:hint="eastAsia" w:eastAsia="宋体"/>
                      <w:b w:val="0"/>
                      <w:bCs w:val="0"/>
                      <w:sz w:val="24"/>
                      <w:lang w:val="en-US" w:eastAsia="zh-CN"/>
                    </w:rPr>
                  </w:pPr>
                  <w:r>
                    <w:rPr>
                      <w:rFonts w:hint="eastAsia"/>
                      <w:b w:val="0"/>
                      <w:bCs w:val="0"/>
                      <w:sz w:val="24"/>
                      <w:lang w:val="en-US" w:eastAsia="zh-CN"/>
                    </w:rPr>
                    <w:t>读取温度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noWrap w:val="0"/>
                  <w:vAlign w:val="top"/>
                </w:tcPr>
                <w:p>
                  <w:pPr>
                    <w:spacing w:after="0" w:line="259" w:lineRule="auto"/>
                    <w:ind w:left="0" w:leftChars="0" w:right="106" w:rightChars="0" w:firstLine="0" w:firstLineChars="0"/>
                    <w:jc w:val="center"/>
                    <w:rPr>
                      <w:rFonts w:hint="eastAsia" w:ascii="宋体" w:hAnsi="宋体" w:eastAsia="宋体" w:cs="宋体"/>
                      <w:b w:val="0"/>
                      <w:bCs w:val="0"/>
                      <w:color w:val="000000"/>
                      <w:kern w:val="2"/>
                      <w:sz w:val="24"/>
                      <w:szCs w:val="22"/>
                      <w:lang w:val="en-US" w:eastAsia="zh-CN" w:bidi="ar-SA"/>
                    </w:rPr>
                  </w:pPr>
                  <w:r>
                    <w:rPr>
                      <w:rFonts w:hint="eastAsia"/>
                      <w:b w:val="0"/>
                      <w:bCs w:val="0"/>
                      <w:sz w:val="22"/>
                      <w:lang w:val="en-US" w:eastAsia="zh-CN"/>
                    </w:rPr>
                    <w:t>Arduino</w:t>
                  </w:r>
                  <w:r>
                    <w:rPr>
                      <w:b w:val="0"/>
                      <w:bCs w:val="0"/>
                      <w:sz w:val="22"/>
                    </w:rPr>
                    <w:t>控制</w:t>
                  </w:r>
                  <w:r>
                    <w:rPr>
                      <w:rFonts w:hint="eastAsia"/>
                      <w:b w:val="0"/>
                      <w:bCs w:val="0"/>
                      <w:sz w:val="22"/>
                      <w:lang w:val="en-US" w:eastAsia="zh-CN"/>
                    </w:rPr>
                    <w:t>板</w:t>
                  </w:r>
                </w:p>
              </w:tc>
              <w:tc>
                <w:tcPr>
                  <w:tcW w:w="1774" w:type="dxa"/>
                  <w:noWrap w:val="0"/>
                  <w:vAlign w:val="top"/>
                </w:tcPr>
                <w:p>
                  <w:pPr>
                    <w:spacing w:after="0" w:line="259" w:lineRule="auto"/>
                    <w:ind w:left="0" w:leftChars="0" w:right="106" w:rightChars="0" w:firstLine="0" w:firstLineChars="0"/>
                    <w:jc w:val="center"/>
                    <w:rPr>
                      <w:rFonts w:hint="eastAsia"/>
                      <w:b w:val="0"/>
                      <w:bCs w:val="0"/>
                      <w:color w:val="000000"/>
                      <w:sz w:val="24"/>
                    </w:rPr>
                  </w:pPr>
                  <w:r>
                    <w:rPr>
                      <w:b w:val="0"/>
                      <w:bCs w:val="0"/>
                      <w:sz w:val="22"/>
                    </w:rPr>
                    <w:t>¥</w:t>
                  </w:r>
                  <w:r>
                    <w:rPr>
                      <w:rFonts w:hint="eastAsia"/>
                      <w:b w:val="0"/>
                      <w:bCs w:val="0"/>
                      <w:sz w:val="22"/>
                      <w:lang w:val="en-US" w:eastAsia="zh-CN"/>
                    </w:rPr>
                    <w:t>6</w:t>
                  </w:r>
                  <w:r>
                    <w:rPr>
                      <w:b w:val="0"/>
                      <w:bCs w:val="0"/>
                      <w:sz w:val="22"/>
                    </w:rPr>
                    <w:t>0.00</w:t>
                  </w:r>
                </w:p>
              </w:tc>
              <w:tc>
                <w:tcPr>
                  <w:tcW w:w="4024" w:type="dxa"/>
                  <w:noWrap w:val="0"/>
                  <w:vAlign w:val="top"/>
                </w:tcPr>
                <w:p>
                  <w:pPr>
                    <w:rPr>
                      <w:rFonts w:hint="eastAsia" w:eastAsia="宋体"/>
                      <w:b w:val="0"/>
                      <w:bCs w:val="0"/>
                      <w:sz w:val="24"/>
                      <w:lang w:val="en-US" w:eastAsia="zh-CN"/>
                    </w:rPr>
                  </w:pPr>
                  <w:r>
                    <w:rPr>
                      <w:rFonts w:hint="eastAsia"/>
                      <w:b w:val="0"/>
                      <w:bCs w:val="0"/>
                      <w:sz w:val="24"/>
                      <w:lang w:val="en-US" w:eastAsia="zh-CN"/>
                    </w:rPr>
                    <w:t>控制模块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noWrap w:val="0"/>
                  <w:vAlign w:val="top"/>
                </w:tcPr>
                <w:p>
                  <w:pPr>
                    <w:spacing w:after="0" w:line="259" w:lineRule="auto"/>
                    <w:ind w:left="0" w:leftChars="0" w:right="106" w:rightChars="0" w:firstLine="0" w:firstLineChars="0"/>
                    <w:jc w:val="center"/>
                    <w:rPr>
                      <w:rFonts w:hint="eastAsia"/>
                      <w:b w:val="0"/>
                      <w:bCs w:val="0"/>
                      <w:kern w:val="2"/>
                      <w:sz w:val="22"/>
                      <w:szCs w:val="24"/>
                      <w:lang w:val="en-US" w:eastAsia="zh-CN" w:bidi="ar-SA"/>
                    </w:rPr>
                  </w:pPr>
                  <w:r>
                    <w:rPr>
                      <w:rFonts w:hint="eastAsia" w:ascii="宋体" w:hAnsi="宋体" w:eastAsia="宋体" w:cs="宋体"/>
                      <w:b w:val="0"/>
                      <w:bCs w:val="0"/>
                      <w:i w:val="0"/>
                      <w:caps w:val="0"/>
                      <w:color w:val="333333"/>
                      <w:spacing w:val="6"/>
                      <w:sz w:val="24"/>
                      <w:szCs w:val="24"/>
                      <w:shd w:val="clear" w:color="auto" w:fill="FFFFFF"/>
                    </w:rPr>
                    <w:t>DS1302</w:t>
                  </w:r>
                  <w:r>
                    <w:rPr>
                      <w:rFonts w:hint="eastAsia" w:ascii="宋体" w:hAnsi="宋体" w:eastAsia="宋体" w:cs="宋体"/>
                      <w:b w:val="0"/>
                      <w:bCs w:val="0"/>
                      <w:i w:val="0"/>
                      <w:caps w:val="0"/>
                      <w:color w:val="333333"/>
                      <w:spacing w:val="6"/>
                      <w:sz w:val="24"/>
                      <w:szCs w:val="24"/>
                      <w:shd w:val="clear" w:color="auto" w:fill="FFFFFF"/>
                      <w:lang w:val="en-US" w:eastAsia="zh-CN"/>
                    </w:rPr>
                    <w:t>时钟芯片</w:t>
                  </w:r>
                </w:p>
              </w:tc>
              <w:tc>
                <w:tcPr>
                  <w:tcW w:w="1774" w:type="dxa"/>
                  <w:noWrap w:val="0"/>
                  <w:vAlign w:val="top"/>
                </w:tcPr>
                <w:p>
                  <w:pPr>
                    <w:spacing w:after="0" w:line="259" w:lineRule="auto"/>
                    <w:ind w:left="0" w:leftChars="0" w:right="106" w:rightChars="0" w:firstLine="0" w:firstLineChars="0"/>
                    <w:jc w:val="center"/>
                    <w:rPr>
                      <w:rFonts w:hint="eastAsia"/>
                      <w:b w:val="0"/>
                      <w:bCs w:val="0"/>
                      <w:color w:val="000000"/>
                      <w:sz w:val="24"/>
                    </w:rPr>
                  </w:pPr>
                  <w:r>
                    <w:rPr>
                      <w:rFonts w:eastAsia="等线"/>
                      <w:b w:val="0"/>
                      <w:bCs w:val="0"/>
                      <w:kern w:val="2"/>
                      <w:sz w:val="22"/>
                    </w:rPr>
                    <w:t>¥</w:t>
                  </w:r>
                  <w:r>
                    <w:rPr>
                      <w:rFonts w:hint="eastAsia"/>
                      <w:b w:val="0"/>
                      <w:bCs w:val="0"/>
                      <w:sz w:val="22"/>
                      <w:lang w:val="en-US" w:eastAsia="zh-CN"/>
                    </w:rPr>
                    <w:t>9.14</w:t>
                  </w:r>
                </w:p>
              </w:tc>
              <w:tc>
                <w:tcPr>
                  <w:tcW w:w="4024" w:type="dxa"/>
                  <w:noWrap w:val="0"/>
                  <w:vAlign w:val="top"/>
                </w:tcPr>
                <w:p>
                  <w:pPr>
                    <w:rPr>
                      <w:rFonts w:hint="eastAsia" w:eastAsia="宋体"/>
                      <w:b w:val="0"/>
                      <w:bCs w:val="0"/>
                      <w:sz w:val="24"/>
                      <w:lang w:val="en-US" w:eastAsia="zh-CN"/>
                    </w:rPr>
                  </w:pPr>
                  <w:r>
                    <w:rPr>
                      <w:rFonts w:hint="eastAsia"/>
                      <w:b w:val="0"/>
                      <w:bCs w:val="0"/>
                      <w:sz w:val="24"/>
                      <w:lang w:val="en-US" w:eastAsia="zh-CN"/>
                    </w:rPr>
                    <w:t>时钟模块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noWrap w:val="0"/>
                  <w:vAlign w:val="top"/>
                </w:tcPr>
                <w:p>
                  <w:pPr>
                    <w:spacing w:line="259" w:lineRule="auto"/>
                    <w:ind w:right="106" w:rightChars="0"/>
                    <w:jc w:val="center"/>
                    <w:rPr>
                      <w:rFonts w:hint="eastAsia" w:ascii="宋体" w:hAnsi="宋体" w:eastAsia="宋体"/>
                      <w:b w:val="0"/>
                      <w:bCs w:val="0"/>
                      <w:kern w:val="2"/>
                      <w:sz w:val="21"/>
                      <w:szCs w:val="24"/>
                      <w:lang w:val="en-US" w:eastAsia="zh-CN" w:bidi="ar-SA"/>
                    </w:rPr>
                  </w:pPr>
                  <w:r>
                    <w:rPr>
                      <w:rFonts w:hint="eastAsia"/>
                      <w:b w:val="0"/>
                      <w:bCs w:val="0"/>
                      <w:kern w:val="2"/>
                      <w:lang w:val="en-US" w:eastAsia="zh-CN"/>
                    </w:rPr>
                    <w:t>加热管</w:t>
                  </w:r>
                </w:p>
              </w:tc>
              <w:tc>
                <w:tcPr>
                  <w:tcW w:w="1774" w:type="dxa"/>
                  <w:noWrap w:val="0"/>
                  <w:vAlign w:val="top"/>
                </w:tcPr>
                <w:p>
                  <w:pPr>
                    <w:spacing w:line="259" w:lineRule="auto"/>
                    <w:ind w:right="106" w:rightChars="0"/>
                    <w:jc w:val="center"/>
                    <w:rPr>
                      <w:rFonts w:hint="eastAsia"/>
                      <w:b w:val="0"/>
                      <w:bCs w:val="0"/>
                      <w:color w:val="FF0000"/>
                      <w:sz w:val="24"/>
                    </w:rPr>
                  </w:pPr>
                  <w:r>
                    <w:rPr>
                      <w:rFonts w:eastAsia="等线"/>
                      <w:b w:val="0"/>
                      <w:bCs w:val="0"/>
                      <w:kern w:val="2"/>
                      <w:sz w:val="22"/>
                    </w:rPr>
                    <w:t>¥</w:t>
                  </w:r>
                  <w:r>
                    <w:rPr>
                      <w:rFonts w:hint="eastAsia" w:eastAsia="等线"/>
                      <w:b w:val="0"/>
                      <w:bCs w:val="0"/>
                      <w:kern w:val="2"/>
                      <w:sz w:val="22"/>
                      <w:lang w:val="en-US" w:eastAsia="zh-CN"/>
                    </w:rPr>
                    <w:t>6</w:t>
                  </w:r>
                  <w:r>
                    <w:rPr>
                      <w:rFonts w:hint="eastAsia" w:eastAsia="等线"/>
                      <w:b w:val="0"/>
                      <w:bCs w:val="0"/>
                      <w:kern w:val="2"/>
                      <w:lang w:val="en-US" w:eastAsia="zh-CN"/>
                    </w:rPr>
                    <w:t>2.00</w:t>
                  </w:r>
                </w:p>
              </w:tc>
              <w:tc>
                <w:tcPr>
                  <w:tcW w:w="4024" w:type="dxa"/>
                  <w:noWrap w:val="0"/>
                  <w:vAlign w:val="top"/>
                </w:tcPr>
                <w:p>
                  <w:pPr>
                    <w:rPr>
                      <w:rFonts w:hint="eastAsia" w:eastAsia="宋体"/>
                      <w:b w:val="0"/>
                      <w:bCs w:val="0"/>
                      <w:sz w:val="24"/>
                      <w:lang w:val="en-US" w:eastAsia="zh-CN"/>
                    </w:rPr>
                  </w:pPr>
                  <w:r>
                    <w:rPr>
                      <w:rFonts w:hint="eastAsia"/>
                      <w:b w:val="0"/>
                      <w:bCs w:val="0"/>
                      <w:sz w:val="24"/>
                      <w:lang w:val="en-US" w:eastAsia="zh-CN"/>
                    </w:rPr>
                    <w:t>加热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899" w:type="dxa"/>
                  <w:noWrap w:val="0"/>
                  <w:vAlign w:val="top"/>
                </w:tcPr>
                <w:p>
                  <w:pPr>
                    <w:spacing w:line="259" w:lineRule="auto"/>
                    <w:ind w:right="106" w:rightChars="0"/>
                    <w:jc w:val="center"/>
                    <w:rPr>
                      <w:rFonts w:hint="eastAsia" w:ascii="宋体" w:hAnsi="宋体" w:eastAsia="宋体"/>
                      <w:b w:val="0"/>
                      <w:bCs w:val="0"/>
                      <w:kern w:val="2"/>
                      <w:sz w:val="21"/>
                      <w:szCs w:val="24"/>
                      <w:lang w:val="en-US" w:eastAsia="zh-CN" w:bidi="ar-SA"/>
                    </w:rPr>
                  </w:pPr>
                  <w:r>
                    <w:rPr>
                      <w:rFonts w:hint="eastAsia"/>
                      <w:b w:val="0"/>
                      <w:bCs w:val="0"/>
                      <w:kern w:val="2"/>
                      <w:lang w:val="en-US" w:eastAsia="zh-CN"/>
                    </w:rPr>
                    <w:t>20mm厚方格铝箔5米长</w:t>
                  </w:r>
                </w:p>
              </w:tc>
              <w:tc>
                <w:tcPr>
                  <w:tcW w:w="1774" w:type="dxa"/>
                  <w:noWrap w:val="0"/>
                  <w:vAlign w:val="top"/>
                </w:tcPr>
                <w:p>
                  <w:pPr>
                    <w:spacing w:line="259" w:lineRule="auto"/>
                    <w:ind w:right="106" w:rightChars="0"/>
                    <w:jc w:val="center"/>
                    <w:rPr>
                      <w:rFonts w:hint="eastAsia"/>
                      <w:b w:val="0"/>
                      <w:bCs w:val="0"/>
                      <w:sz w:val="24"/>
                    </w:rPr>
                  </w:pPr>
                  <w:r>
                    <w:rPr>
                      <w:rFonts w:eastAsia="等线"/>
                      <w:b w:val="0"/>
                      <w:bCs w:val="0"/>
                      <w:kern w:val="2"/>
                      <w:sz w:val="22"/>
                    </w:rPr>
                    <w:t>¥</w:t>
                  </w:r>
                  <w:r>
                    <w:rPr>
                      <w:rFonts w:hint="eastAsia" w:eastAsia="等线"/>
                      <w:b w:val="0"/>
                      <w:bCs w:val="0"/>
                      <w:kern w:val="2"/>
                      <w:lang w:val="en-US" w:eastAsia="zh-CN"/>
                    </w:rPr>
                    <w:t>105.00</w:t>
                  </w:r>
                </w:p>
              </w:tc>
              <w:tc>
                <w:tcPr>
                  <w:tcW w:w="4024" w:type="dxa"/>
                  <w:noWrap w:val="0"/>
                  <w:vAlign w:val="top"/>
                </w:tcPr>
                <w:p>
                  <w:pPr>
                    <w:rPr>
                      <w:rFonts w:hint="default" w:eastAsia="宋体"/>
                      <w:b w:val="0"/>
                      <w:bCs w:val="0"/>
                      <w:sz w:val="24"/>
                      <w:lang w:val="en-US" w:eastAsia="zh-CN"/>
                    </w:rPr>
                  </w:pPr>
                  <w:r>
                    <w:rPr>
                      <w:rFonts w:hint="eastAsia"/>
                      <w:b w:val="0"/>
                      <w:bCs w:val="0"/>
                      <w:sz w:val="24"/>
                      <w:lang w:val="en-US" w:eastAsia="zh-CN"/>
                    </w:rPr>
                    <w:t>保温隔热，防火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899" w:type="dxa"/>
                  <w:noWrap w:val="0"/>
                  <w:vAlign w:val="top"/>
                </w:tcPr>
                <w:p>
                  <w:pPr>
                    <w:spacing w:line="259" w:lineRule="auto"/>
                    <w:ind w:right="106" w:rightChars="0"/>
                    <w:jc w:val="center"/>
                    <w:rPr>
                      <w:rFonts w:hint="default"/>
                      <w:b w:val="0"/>
                      <w:bCs w:val="0"/>
                      <w:kern w:val="2"/>
                      <w:lang w:val="en-US" w:eastAsia="zh-CN"/>
                    </w:rPr>
                  </w:pPr>
                  <w:r>
                    <w:rPr>
                      <w:rFonts w:hint="eastAsia" w:ascii="Times New Roman" w:hAnsi="Times New Roman" w:eastAsia="宋体" w:cs="Times New Roman"/>
                      <w:sz w:val="24"/>
                      <w:szCs w:val="24"/>
                    </w:rPr>
                    <w:t>撰写与项目有关的论文版面费、申请专利费等</w:t>
                  </w:r>
                </w:p>
              </w:tc>
              <w:tc>
                <w:tcPr>
                  <w:tcW w:w="1774" w:type="dxa"/>
                  <w:noWrap w:val="0"/>
                  <w:vAlign w:val="top"/>
                </w:tcPr>
                <w:p>
                  <w:pPr>
                    <w:spacing w:line="259" w:lineRule="auto"/>
                    <w:ind w:right="106" w:rightChars="0"/>
                    <w:jc w:val="center"/>
                    <w:rPr>
                      <w:rFonts w:hint="default" w:eastAsia="等线"/>
                      <w:b w:val="0"/>
                      <w:bCs w:val="0"/>
                      <w:kern w:val="2"/>
                      <w:sz w:val="22"/>
                      <w:lang w:val="en-US" w:eastAsia="zh-CN"/>
                    </w:rPr>
                  </w:pPr>
                  <w:r>
                    <w:rPr>
                      <w:rFonts w:eastAsia="等线"/>
                      <w:b w:val="0"/>
                      <w:bCs w:val="0"/>
                      <w:kern w:val="2"/>
                      <w:sz w:val="22"/>
                    </w:rPr>
                    <w:t>¥</w:t>
                  </w:r>
                  <w:r>
                    <w:rPr>
                      <w:rFonts w:hint="eastAsia" w:eastAsia="等线"/>
                      <w:b w:val="0"/>
                      <w:bCs w:val="0"/>
                      <w:kern w:val="2"/>
                      <w:sz w:val="22"/>
                      <w:lang w:val="en-US" w:eastAsia="zh-CN"/>
                    </w:rPr>
                    <w:t>1000</w:t>
                  </w:r>
                </w:p>
              </w:tc>
              <w:tc>
                <w:tcPr>
                  <w:tcW w:w="4024" w:type="dxa"/>
                  <w:noWrap w:val="0"/>
                  <w:vAlign w:val="top"/>
                </w:tcPr>
                <w:p>
                  <w:pPr>
                    <w:rPr>
                      <w:rFonts w:hint="eastAsia"/>
                      <w:b w:val="0"/>
                      <w:bCs w:val="0"/>
                      <w:kern w:val="2"/>
                      <w:sz w:val="24"/>
                      <w:szCs w:val="24"/>
                      <w:lang w:val="en-US" w:eastAsia="zh-CN" w:bidi="ar-SA"/>
                    </w:rPr>
                  </w:pPr>
                  <w:r>
                    <w:rPr>
                      <w:rFonts w:hint="eastAsia"/>
                      <w:b w:val="0"/>
                      <w:bCs w:val="0"/>
                      <w:sz w:val="24"/>
                    </w:rPr>
                    <w:t>申请专利费用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899" w:type="dxa"/>
                  <w:noWrap w:val="0"/>
                  <w:vAlign w:val="top"/>
                </w:tcPr>
                <w:p>
                  <w:pPr>
                    <w:spacing w:line="259" w:lineRule="auto"/>
                    <w:ind w:right="106" w:rightChars="0"/>
                    <w:jc w:val="right"/>
                    <w:rPr>
                      <w:rFonts w:hint="eastAsia"/>
                      <w:b w:val="0"/>
                      <w:bCs w:val="0"/>
                      <w:kern w:val="2"/>
                      <w:lang w:val="en-US" w:eastAsia="zh-CN"/>
                    </w:rPr>
                  </w:pPr>
                  <w:r>
                    <w:rPr>
                      <w:rFonts w:hint="eastAsia" w:ascii="Calibri" w:hAnsi="Calibri"/>
                      <w:b w:val="0"/>
                      <w:bCs w:val="0"/>
                      <w:sz w:val="24"/>
                      <w:szCs w:val="24"/>
                    </w:rPr>
                    <w:t>调研、差旅费</w:t>
                  </w:r>
                </w:p>
              </w:tc>
              <w:tc>
                <w:tcPr>
                  <w:tcW w:w="1774" w:type="dxa"/>
                  <w:noWrap w:val="0"/>
                  <w:vAlign w:val="top"/>
                </w:tcPr>
                <w:p>
                  <w:pPr>
                    <w:spacing w:line="259" w:lineRule="auto"/>
                    <w:ind w:right="106" w:rightChars="0"/>
                    <w:jc w:val="center"/>
                    <w:rPr>
                      <w:rFonts w:hint="default" w:eastAsia="等线"/>
                      <w:b w:val="0"/>
                      <w:bCs w:val="0"/>
                      <w:kern w:val="2"/>
                      <w:sz w:val="22"/>
                      <w:lang w:val="en-US" w:eastAsia="zh-CN"/>
                    </w:rPr>
                  </w:pPr>
                  <w:r>
                    <w:rPr>
                      <w:rFonts w:eastAsia="等线"/>
                      <w:b w:val="0"/>
                      <w:bCs w:val="0"/>
                      <w:kern w:val="2"/>
                      <w:sz w:val="22"/>
                    </w:rPr>
                    <w:t>¥</w:t>
                  </w:r>
                  <w:r>
                    <w:rPr>
                      <w:rFonts w:hint="eastAsia" w:eastAsia="等线"/>
                      <w:b w:val="0"/>
                      <w:bCs w:val="0"/>
                      <w:kern w:val="2"/>
                      <w:sz w:val="22"/>
                      <w:lang w:val="en-US" w:eastAsia="zh-CN"/>
                    </w:rPr>
                    <w:t>600</w:t>
                  </w:r>
                </w:p>
              </w:tc>
              <w:tc>
                <w:tcPr>
                  <w:tcW w:w="4024" w:type="dxa"/>
                  <w:noWrap w:val="0"/>
                  <w:vAlign w:val="top"/>
                </w:tcPr>
                <w:p>
                  <w:pPr>
                    <w:rPr>
                      <w:rFonts w:hint="eastAsia"/>
                      <w:b w:val="0"/>
                      <w:bCs w:val="0"/>
                      <w:kern w:val="2"/>
                      <w:sz w:val="24"/>
                      <w:szCs w:val="24"/>
                      <w:lang w:val="en-US" w:eastAsia="zh-CN" w:bidi="ar-SA"/>
                    </w:rPr>
                  </w:pPr>
                  <w:r>
                    <w:rPr>
                      <w:rFonts w:hint="eastAsia"/>
                      <w:b w:val="0"/>
                      <w:bCs w:val="0"/>
                      <w:sz w:val="24"/>
                    </w:rPr>
                    <w:t>如调研差旅费、撰写论文版面费等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899" w:type="dxa"/>
                  <w:noWrap w:val="0"/>
                  <w:vAlign w:val="top"/>
                </w:tcPr>
                <w:p>
                  <w:pPr>
                    <w:spacing w:line="259" w:lineRule="auto"/>
                    <w:ind w:right="106" w:rightChars="0"/>
                    <w:jc w:val="both"/>
                    <w:rPr>
                      <w:rFonts w:hint="eastAsia"/>
                      <w:b w:val="0"/>
                      <w:bCs w:val="0"/>
                      <w:sz w:val="24"/>
                    </w:rPr>
                  </w:pPr>
                  <w:r>
                    <w:rPr>
                      <w:rFonts w:hint="eastAsia" w:ascii="Times New Roman" w:hAnsi="Times New Roman" w:eastAsia="宋体" w:cs="Times New Roman"/>
                      <w:sz w:val="24"/>
                      <w:szCs w:val="24"/>
                    </w:rPr>
                    <w:t>资料购置、打印、复印、印刷等费用</w:t>
                  </w:r>
                </w:p>
              </w:tc>
              <w:tc>
                <w:tcPr>
                  <w:tcW w:w="1774" w:type="dxa"/>
                  <w:noWrap w:val="0"/>
                  <w:vAlign w:val="top"/>
                </w:tcPr>
                <w:p>
                  <w:pPr>
                    <w:spacing w:line="259" w:lineRule="auto"/>
                    <w:ind w:right="106" w:rightChars="0"/>
                    <w:jc w:val="center"/>
                    <w:rPr>
                      <w:rFonts w:hint="default" w:eastAsia="等线"/>
                      <w:b w:val="0"/>
                      <w:bCs w:val="0"/>
                      <w:kern w:val="2"/>
                      <w:sz w:val="22"/>
                      <w:lang w:val="en-US" w:eastAsia="zh-CN"/>
                    </w:rPr>
                  </w:pPr>
                  <w:r>
                    <w:rPr>
                      <w:rFonts w:eastAsia="等线"/>
                      <w:b w:val="0"/>
                      <w:bCs w:val="0"/>
                      <w:kern w:val="2"/>
                      <w:sz w:val="22"/>
                    </w:rPr>
                    <w:t>¥</w:t>
                  </w:r>
                  <w:r>
                    <w:rPr>
                      <w:rFonts w:hint="eastAsia" w:eastAsia="等线"/>
                      <w:b w:val="0"/>
                      <w:bCs w:val="0"/>
                      <w:kern w:val="2"/>
                      <w:sz w:val="22"/>
                      <w:lang w:val="en-US" w:eastAsia="zh-CN"/>
                    </w:rPr>
                    <w:t>400</w:t>
                  </w:r>
                </w:p>
              </w:tc>
              <w:tc>
                <w:tcPr>
                  <w:tcW w:w="4024" w:type="dxa"/>
                  <w:noWrap w:val="0"/>
                  <w:vAlign w:val="top"/>
                </w:tcPr>
                <w:p>
                  <w:pPr>
                    <w:rPr>
                      <w:rFonts w:hint="eastAsia"/>
                      <w:b w:val="0"/>
                      <w:bCs w:val="0"/>
                      <w:sz w:val="24"/>
                    </w:rPr>
                  </w:pPr>
                  <w:r>
                    <w:rPr>
                      <w:rFonts w:hint="eastAsia" w:ascii="宋体" w:hAnsi="宋体"/>
                      <w:b w:val="0"/>
                      <w:bCs w:val="0"/>
                      <w:sz w:val="24"/>
                      <w:szCs w:val="24"/>
                    </w:rPr>
                    <w:t>其他计划外支出等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899" w:type="dxa"/>
                  <w:noWrap w:val="0"/>
                  <w:vAlign w:val="top"/>
                </w:tcPr>
                <w:p>
                  <w:pPr>
                    <w:tabs>
                      <w:tab w:val="left" w:pos="1846"/>
                    </w:tabs>
                    <w:spacing w:line="259" w:lineRule="auto"/>
                    <w:ind w:right="106" w:rightChars="0"/>
                    <w:jc w:val="both"/>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val="en-US" w:eastAsia="zh-CN"/>
                    </w:rPr>
                    <w:t>其他</w:t>
                  </w:r>
                  <w:r>
                    <w:rPr>
                      <w:rFonts w:hint="eastAsia" w:ascii="Times New Roman" w:hAnsi="Times New Roman" w:eastAsia="宋体" w:cs="Times New Roman"/>
                      <w:sz w:val="24"/>
                      <w:szCs w:val="24"/>
                    </w:rPr>
                    <w:t>元器件、软硬件测试、小型硬件购置费等</w:t>
                  </w:r>
                </w:p>
              </w:tc>
              <w:tc>
                <w:tcPr>
                  <w:tcW w:w="1774" w:type="dxa"/>
                  <w:noWrap w:val="0"/>
                  <w:vAlign w:val="top"/>
                </w:tcPr>
                <w:p>
                  <w:pPr>
                    <w:spacing w:line="259" w:lineRule="auto"/>
                    <w:ind w:right="106" w:rightChars="0"/>
                    <w:jc w:val="center"/>
                    <w:rPr>
                      <w:rFonts w:hint="default" w:eastAsia="等线"/>
                      <w:b w:val="0"/>
                      <w:bCs w:val="0"/>
                      <w:kern w:val="2"/>
                      <w:sz w:val="22"/>
                      <w:lang w:val="en-US" w:eastAsia="zh-CN"/>
                    </w:rPr>
                  </w:pPr>
                  <w:r>
                    <w:rPr>
                      <w:rFonts w:hint="eastAsia" w:eastAsia="等线"/>
                      <w:b w:val="0"/>
                      <w:bCs w:val="0"/>
                      <w:kern w:val="2"/>
                      <w:sz w:val="22"/>
                      <w:lang w:val="en-US" w:eastAsia="zh-CN"/>
                    </w:rPr>
                    <w:t>若干</w:t>
                  </w:r>
                </w:p>
              </w:tc>
              <w:tc>
                <w:tcPr>
                  <w:tcW w:w="4024" w:type="dxa"/>
                  <w:noWrap w:val="0"/>
                  <w:vAlign w:val="top"/>
                </w:tcPr>
                <w:p>
                  <w:pPr>
                    <w:rPr>
                      <w:rFonts w:hint="eastAsia" w:ascii="宋体" w:hAnsi="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899" w:type="dxa"/>
                  <w:noWrap w:val="0"/>
                  <w:vAlign w:val="top"/>
                </w:tcPr>
                <w:p>
                  <w:pPr>
                    <w:tabs>
                      <w:tab w:val="left" w:pos="1846"/>
                    </w:tabs>
                    <w:spacing w:line="259" w:lineRule="auto"/>
                    <w:ind w:right="106" w:right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总计</w:t>
                  </w:r>
                </w:p>
              </w:tc>
              <w:tc>
                <w:tcPr>
                  <w:tcW w:w="1774" w:type="dxa"/>
                  <w:noWrap w:val="0"/>
                  <w:vAlign w:val="top"/>
                </w:tcPr>
                <w:p>
                  <w:pPr>
                    <w:spacing w:line="259" w:lineRule="auto"/>
                    <w:ind w:right="106" w:rightChars="0"/>
                    <w:jc w:val="center"/>
                    <w:rPr>
                      <w:rFonts w:hint="default" w:eastAsia="等线"/>
                      <w:b w:val="0"/>
                      <w:bCs w:val="0"/>
                      <w:kern w:val="2"/>
                      <w:sz w:val="22"/>
                      <w:lang w:val="en-US" w:eastAsia="zh-CN"/>
                    </w:rPr>
                  </w:pPr>
                  <w:r>
                    <w:rPr>
                      <w:rFonts w:eastAsia="等线"/>
                      <w:b w:val="0"/>
                      <w:bCs w:val="0"/>
                      <w:kern w:val="2"/>
                      <w:sz w:val="22"/>
                    </w:rPr>
                    <w:t>¥</w:t>
                  </w:r>
                  <w:r>
                    <w:rPr>
                      <w:rFonts w:hint="eastAsia" w:eastAsia="等线"/>
                      <w:b w:val="0"/>
                      <w:bCs w:val="0"/>
                      <w:kern w:val="2"/>
                      <w:sz w:val="22"/>
                      <w:lang w:val="en-US" w:eastAsia="zh-CN"/>
                    </w:rPr>
                    <w:t>6000</w:t>
                  </w:r>
                </w:p>
              </w:tc>
              <w:tc>
                <w:tcPr>
                  <w:tcW w:w="4024" w:type="dxa"/>
                  <w:noWrap w:val="0"/>
                  <w:vAlign w:val="top"/>
                </w:tcPr>
                <w:p>
                  <w:pPr>
                    <w:rPr>
                      <w:rFonts w:hint="eastAsia" w:ascii="宋体" w:hAnsi="宋体"/>
                      <w:b w:val="0"/>
                      <w:bCs w:val="0"/>
                      <w:sz w:val="24"/>
                      <w:szCs w:val="24"/>
                    </w:rPr>
                  </w:pPr>
                </w:p>
              </w:tc>
            </w:tr>
          </w:tbl>
          <w:p>
            <w:pPr>
              <w:ind w:firstLine="480"/>
              <w:rPr>
                <w:rFonts w:hint="eastAsia"/>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0" w:hRule="atLeast"/>
        </w:trPr>
        <w:tc>
          <w:tcPr>
            <w:tcW w:w="9262" w:type="dxa"/>
            <w:noWrap w:val="0"/>
            <w:vAlign w:val="top"/>
          </w:tcPr>
          <w:p>
            <w:pPr>
              <w:spacing w:before="120" w:beforeLines="50"/>
              <w:rPr>
                <w:rFonts w:hint="eastAsia"/>
                <w:b/>
                <w:sz w:val="24"/>
              </w:rPr>
            </w:pPr>
            <w:r>
              <w:rPr>
                <w:rFonts w:hint="eastAsia"/>
                <w:b/>
                <w:sz w:val="24"/>
              </w:rPr>
              <w:t>六、指导教师推荐意见</w:t>
            </w:r>
          </w:p>
          <w:p>
            <w:pPr>
              <w:spacing w:before="120" w:beforeLines="50"/>
              <w:rPr>
                <w:rFonts w:hint="eastAsia"/>
                <w:sz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ascii="宋体" w:hAnsi="宋体" w:eastAsia="宋体" w:cs="宋体"/>
                <w:sz w:val="24"/>
                <w:szCs w:val="24"/>
              </w:rPr>
              <w:t>本项目主体紧扣当前热点话题，总体设计思路清晰，立论依据充分，目标明确，设计方案和技术路线切实可行。项目的实验技术环境和软硬件设备具备，各方面的实验设备配置也都足以满足这个项目的顺利进行，项目的顺利展开具有完善的硬件基础。</w:t>
            </w:r>
            <w:r>
              <w:rPr>
                <w:rFonts w:hint="eastAsia" w:ascii="宋体" w:hAnsi="宋体" w:cs="宋体"/>
                <w:sz w:val="24"/>
                <w:szCs w:val="24"/>
                <w:lang w:val="en-US" w:eastAsia="zh-CN"/>
              </w:rPr>
              <w:t>同时</w:t>
            </w:r>
            <w:r>
              <w:rPr>
                <w:rFonts w:ascii="宋体" w:hAnsi="宋体" w:eastAsia="宋体" w:cs="宋体"/>
                <w:sz w:val="24"/>
                <w:szCs w:val="24"/>
              </w:rPr>
              <w:t>项目选题与机器人工程专业密切相关，有助于学生在创新实践中将书本所学知识进行有效应用。小组成员搭配合理，任务分配明确；各成员也已经熟练掌握各自研究内容相关的专业理论和技术知识。</w:t>
            </w:r>
            <w:r>
              <w:rPr>
                <w:rFonts w:ascii="宋体" w:hAnsi="宋体" w:eastAsia="宋体" w:cs="宋体"/>
                <w:sz w:val="24"/>
                <w:szCs w:val="24"/>
              </w:rPr>
              <w:br w:type="textWrapping"/>
            </w:r>
            <w:r>
              <w:rPr>
                <w:rFonts w:hint="eastAsia" w:ascii="宋体" w:hAnsi="宋体" w:cs="宋体"/>
                <w:sz w:val="24"/>
                <w:szCs w:val="24"/>
                <w:lang w:val="en-US" w:eastAsia="zh-CN"/>
              </w:rPr>
              <w:t xml:space="preserve">    </w:t>
            </w:r>
            <w:r>
              <w:rPr>
                <w:rFonts w:ascii="宋体" w:hAnsi="宋体" w:eastAsia="宋体" w:cs="宋体"/>
                <w:sz w:val="24"/>
                <w:szCs w:val="24"/>
              </w:rPr>
              <w:t>综上，因此本项目具有较高的可行性和较高的实用意义。因此，建议给予本课题立项研究和加以资助。本人也愿意完成本项目的指导工作。</w:t>
            </w:r>
          </w:p>
          <w:p>
            <w:pPr>
              <w:spacing w:before="120" w:beforeLines="50"/>
              <w:rPr>
                <w:rFonts w:hint="eastAsia"/>
                <w:sz w:val="24"/>
              </w:rPr>
            </w:pPr>
          </w:p>
          <w:p>
            <w:pPr>
              <w:spacing w:before="120" w:beforeLines="50"/>
              <w:rPr>
                <w:rFonts w:hint="eastAsia"/>
                <w:sz w:val="24"/>
              </w:rPr>
            </w:pPr>
          </w:p>
          <w:p>
            <w:pPr>
              <w:rPr>
                <w:rFonts w:hint="eastAsia"/>
                <w:sz w:val="24"/>
              </w:rPr>
            </w:pPr>
            <w:r>
              <w:rPr>
                <w:rFonts w:hint="eastAsia"/>
                <w:sz w:val="24"/>
              </w:rPr>
              <w:t xml:space="preserve">                                                 签名：</w:t>
            </w:r>
          </w:p>
          <w:p>
            <w:pPr>
              <w:rPr>
                <w:rFonts w:hint="eastAsia"/>
                <w:sz w:val="24"/>
              </w:rPr>
            </w:pPr>
          </w:p>
          <w:p>
            <w:pPr>
              <w:spacing w:before="120" w:beforeLines="50"/>
              <w:rPr>
                <w:rFonts w:hint="eastAsia"/>
                <w:sz w:val="24"/>
              </w:rPr>
            </w:pPr>
            <w:r>
              <w:rPr>
                <w:rFonts w:hint="eastAsia"/>
                <w:sz w:val="24"/>
              </w:rPr>
              <w:t xml:space="preserve">                                                  年   月    日</w:t>
            </w:r>
          </w:p>
          <w:p>
            <w:pPr>
              <w:spacing w:before="120" w:beforeLines="50"/>
              <w:rPr>
                <w:rFonts w:hint="eastAsia"/>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55" w:hRule="atLeast"/>
        </w:trPr>
        <w:tc>
          <w:tcPr>
            <w:tcW w:w="9262" w:type="dxa"/>
            <w:noWrap w:val="0"/>
            <w:vAlign w:val="top"/>
          </w:tcPr>
          <w:p>
            <w:pPr>
              <w:spacing w:before="120" w:beforeLines="50"/>
              <w:rPr>
                <w:rFonts w:hint="eastAsia"/>
                <w:b/>
                <w:sz w:val="24"/>
              </w:rPr>
            </w:pPr>
            <w:r>
              <w:rPr>
                <w:rFonts w:hint="eastAsia"/>
                <w:b/>
                <w:sz w:val="24"/>
              </w:rPr>
              <w:t>七、学院推荐意见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p>
          <w:p>
            <w:pPr>
              <w:spacing w:before="120" w:beforeLines="50"/>
              <w:rPr>
                <w:rFonts w:hint="eastAsia"/>
                <w:sz w:val="24"/>
              </w:rPr>
            </w:pPr>
          </w:p>
          <w:p>
            <w:pPr>
              <w:spacing w:before="120" w:beforeLines="50"/>
              <w:rPr>
                <w:rFonts w:hint="eastAsia"/>
                <w:sz w:val="24"/>
              </w:rPr>
            </w:pPr>
          </w:p>
          <w:p>
            <w:pPr>
              <w:spacing w:before="120" w:beforeLines="50"/>
              <w:rPr>
                <w:rFonts w:hint="eastAsia"/>
                <w:sz w:val="24"/>
              </w:rPr>
            </w:pPr>
          </w:p>
          <w:p>
            <w:pPr>
              <w:ind w:firstLine="3960" w:firstLineChars="1650"/>
              <w:rPr>
                <w:rFonts w:hint="eastAsia"/>
                <w:sz w:val="24"/>
              </w:rPr>
            </w:pPr>
            <w:r>
              <w:rPr>
                <w:rFonts w:hint="eastAsia"/>
                <w:sz w:val="24"/>
              </w:rPr>
              <w:t>学院负责人签名：         学院盖章</w:t>
            </w:r>
          </w:p>
          <w:p>
            <w:pPr>
              <w:ind w:firstLine="3120" w:firstLineChars="1300"/>
              <w:rPr>
                <w:rFonts w:hint="eastAsia"/>
                <w:sz w:val="24"/>
              </w:rPr>
            </w:pPr>
          </w:p>
          <w:p>
            <w:pPr>
              <w:spacing w:before="120" w:beforeLines="50"/>
              <w:rPr>
                <w:rFonts w:hint="eastAsia"/>
                <w:sz w:val="24"/>
              </w:rPr>
            </w:pPr>
            <w:r>
              <w:rPr>
                <w:rFonts w:hint="eastAsia"/>
                <w:sz w:val="24"/>
              </w:rPr>
              <w:t xml:space="preserve">                                                   年   月    日</w:t>
            </w:r>
          </w:p>
          <w:p>
            <w:pPr>
              <w:spacing w:before="120" w:beforeLines="50"/>
              <w:rPr>
                <w:rFonts w:hint="eastAsia"/>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6" w:hRule="atLeast"/>
        </w:trPr>
        <w:tc>
          <w:tcPr>
            <w:tcW w:w="9262" w:type="dxa"/>
            <w:noWrap w:val="0"/>
            <w:vAlign w:val="top"/>
          </w:tcPr>
          <w:p>
            <w:pPr>
              <w:spacing w:before="120" w:beforeLines="50"/>
              <w:rPr>
                <w:rFonts w:hint="eastAsia"/>
                <w:sz w:val="24"/>
              </w:rPr>
            </w:pPr>
            <w:r>
              <w:rPr>
                <w:rFonts w:hint="eastAsia"/>
                <w:b/>
                <w:sz w:val="24"/>
              </w:rPr>
              <w:t>八、学校推荐意见</w:t>
            </w: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snapToGrid w:val="0"/>
              <w:rPr>
                <w:rFonts w:hint="eastAsia" w:ascii="宋体" w:hAnsi="宋体"/>
                <w:sz w:val="24"/>
              </w:rPr>
            </w:pPr>
          </w:p>
          <w:p>
            <w:pPr>
              <w:snapToGrid w:val="0"/>
              <w:jc w:val="center"/>
              <w:rPr>
                <w:rFonts w:hint="eastAsia" w:ascii="宋体" w:hAnsi="宋体"/>
                <w:sz w:val="24"/>
              </w:rPr>
            </w:pPr>
            <w:r>
              <w:rPr>
                <w:rFonts w:hint="eastAsia" w:ascii="宋体" w:hAnsi="宋体"/>
                <w:sz w:val="24"/>
              </w:rPr>
              <w:t xml:space="preserve">                            学校负责人签名：        学校公章 </w:t>
            </w:r>
          </w:p>
          <w:p>
            <w:pPr>
              <w:snapToGrid w:val="0"/>
              <w:jc w:val="center"/>
              <w:rPr>
                <w:rFonts w:hint="eastAsia" w:ascii="宋体" w:hAnsi="宋体"/>
                <w:sz w:val="24"/>
              </w:rPr>
            </w:pPr>
          </w:p>
          <w:p>
            <w:pPr>
              <w:tabs>
                <w:tab w:val="left" w:pos="6127"/>
              </w:tabs>
              <w:ind w:right="480" w:firstLine="6120" w:firstLineChars="2550"/>
              <w:rPr>
                <w:rFonts w:hint="eastAsia"/>
                <w:sz w:val="24"/>
              </w:rPr>
            </w:pPr>
            <w:r>
              <w:rPr>
                <w:rFonts w:hint="eastAsia"/>
                <w:sz w:val="24"/>
              </w:rPr>
              <w:t>年   月    日</w:t>
            </w:r>
          </w:p>
          <w:p>
            <w:pPr>
              <w:ind w:right="480"/>
              <w:rPr>
                <w:rFonts w:hint="eastAsia"/>
                <w:sz w:val="24"/>
              </w:rPr>
            </w:pPr>
          </w:p>
        </w:tc>
      </w:tr>
    </w:tbl>
    <w:p>
      <w:pPr>
        <w:rPr>
          <w:rFonts w:hint="eastAsia" w:ascii="楷体_GB2312" w:eastAsia="楷体_GB2312"/>
          <w:sz w:val="24"/>
        </w:rPr>
      </w:pPr>
      <w:r>
        <w:rPr>
          <w:rFonts w:hint="eastAsia" w:ascii="楷体_GB2312" w:eastAsia="楷体_GB2312"/>
          <w:sz w:val="24"/>
        </w:rPr>
        <w:t>注：表格栏高不够可增加。</w:t>
      </w:r>
    </w:p>
    <w:sectPr>
      <w:pgSz w:w="11906" w:h="16838"/>
      <w:pgMar w:top="1701" w:right="1588" w:bottom="1701" w:left="1588" w:header="851" w:footer="992" w:gutter="0"/>
      <w:pgNumType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fldChar w:fldCharType="begin"/>
    </w:r>
    <w:r>
      <w:rPr>
        <w:rStyle w:val="14"/>
      </w:rPr>
      <w:instrText xml:space="preserve">PAGE  </w:instrText>
    </w:r>
    <w:r>
      <w:fldChar w:fldCharType="separate"/>
    </w:r>
    <w:r>
      <w:rPr>
        <w:rStyle w:val="14"/>
      </w:rPr>
      <w:t>21</w:t>
    </w:r>
    <w:r>
      <w:fldChar w:fldCharType="end"/>
    </w: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7"/>
                            <w:rPr>
                              <w:rFonts w:hint="eastAsia"/>
                            </w:rPr>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o7RDcgBAACaAwAADgAAAGRycy9lMm9Eb2MueG1srVNLbtswEN0X6B0I&#10;7msqXhSGYDloYCQoEKQF0h6ApkiLAH/g0JZ8gfYGXXXTfc/lc3RISU6abrLohhrODN/MezNaXw/W&#10;kKOMoL1r6NWiokQ64Vvt9g39+uX23YoSSNy13HgnG3qSQK83b9+s+1DLpe+8aWUkCOKg7kNDu5RC&#10;zRiITloOCx+kw6Dy0fKE17hnbeQ9olvDllX1nvU+tiF6IQHQux2DdEKMrwH0Smkht14crHRpRI3S&#10;8ISUoNMB6KZ0q5QU6ZNSIBMxDUWmqZxYBO1dPtlmzet95KHTYmqBv6aFF5ws1w6LXqC2PHFyiPof&#10;KKtF9OBVWghv2UikKIIsrqoX2jx2PMjCBaWGcBEd/h+seDh+jkS3uAkoieMWJ37+8f388/f51zey&#10;zPr0AWpMewyYmIYbP2Du7Ad0ZtqDijZ/kRDBOEKdLurKIRGRH62Wq1WFIYGx+YL47Ol5iJDupLck&#10;Gw2NOL6iKj/eQxpT55RczflbbUwZoXF/ORAze1jufewxW2nYDROhnW9PyKfHyTfU4aJTYj46FBb7&#10;S7MRZ2M3G4cQ9b4rW5TrQfhwSNhE6S1XGGGnwjiywm5ar7wTz+8l6+mX2v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GaO0Q3IAQAAmgMAAA4AAAAAAAAAAQAgAAAAHgEAAGRycy9lMm9Eb2Mu&#10;eG1sUEsFBgAAAAAGAAYAWQEAAFgFAAAAAA==&#10;">
              <v:fill on="f" focussize="0,0"/>
              <v:stroke on="f"/>
              <v:imagedata o:title=""/>
              <o:lock v:ext="edit" aspectratio="f"/>
              <v:textbox inset="0mm,0mm,0mm,0mm" style="mso-fit-shape-to-text:t;">
                <w:txbxContent>
                  <w:p>
                    <w:pPr>
                      <w:pStyle w:val="7"/>
                      <w:rPr>
                        <w:rFonts w:hint="eastAsia"/>
                      </w:rPr>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48758A"/>
    <w:multiLevelType w:val="singleLevel"/>
    <w:tmpl w:val="9E48758A"/>
    <w:lvl w:ilvl="0" w:tentative="0">
      <w:start w:val="1"/>
      <w:numFmt w:val="decimal"/>
      <w:suff w:val="nothing"/>
      <w:lvlText w:val="%1、"/>
      <w:lvlJc w:val="left"/>
    </w:lvl>
  </w:abstractNum>
  <w:abstractNum w:abstractNumId="1">
    <w:nsid w:val="6621AA63"/>
    <w:multiLevelType w:val="singleLevel"/>
    <w:tmpl w:val="6621AA63"/>
    <w:lvl w:ilvl="0" w:tentative="0">
      <w:start w:val="2"/>
      <w:numFmt w:val="decimal"/>
      <w:lvlText w:val="%1."/>
      <w:lvlJc w:val="left"/>
      <w:pPr>
        <w:tabs>
          <w:tab w:val="left" w:pos="312"/>
        </w:tabs>
      </w:pPr>
    </w:lvl>
  </w:abstractNum>
  <w:abstractNum w:abstractNumId="2">
    <w:nsid w:val="66FB8216"/>
    <w:multiLevelType w:val="singleLevel"/>
    <w:tmpl w:val="66FB8216"/>
    <w:lvl w:ilvl="0" w:tentative="0">
      <w:start w:val="1"/>
      <w:numFmt w:val="decimal"/>
      <w:suff w:val="nothing"/>
      <w:lvlText w:val="（%1）"/>
      <w:lvlJc w:val="left"/>
    </w:lvl>
  </w:abstractNum>
  <w:abstractNum w:abstractNumId="3">
    <w:nsid w:val="7106CDD9"/>
    <w:multiLevelType w:val="singleLevel"/>
    <w:tmpl w:val="7106CDD9"/>
    <w:lvl w:ilvl="0" w:tentative="0">
      <w:start w:val="4"/>
      <w:numFmt w:val="chineseCounting"/>
      <w:suff w:val="nothing"/>
      <w:lvlText w:val="%1、"/>
      <w:lvlJc w:val="left"/>
      <w:rPr>
        <w:rFonts w:hint="eastAsi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346"/>
    <w:rsid w:val="000131BA"/>
    <w:rsid w:val="00013A28"/>
    <w:rsid w:val="00013E25"/>
    <w:rsid w:val="00021C52"/>
    <w:rsid w:val="00021FF5"/>
    <w:rsid w:val="00022311"/>
    <w:rsid w:val="00025A00"/>
    <w:rsid w:val="00026C22"/>
    <w:rsid w:val="00027EF0"/>
    <w:rsid w:val="0003212F"/>
    <w:rsid w:val="00033412"/>
    <w:rsid w:val="00033AEA"/>
    <w:rsid w:val="00034623"/>
    <w:rsid w:val="00036895"/>
    <w:rsid w:val="000469FC"/>
    <w:rsid w:val="00054FE6"/>
    <w:rsid w:val="00067930"/>
    <w:rsid w:val="00071DFA"/>
    <w:rsid w:val="000745BF"/>
    <w:rsid w:val="00077E0B"/>
    <w:rsid w:val="00084E47"/>
    <w:rsid w:val="000860A1"/>
    <w:rsid w:val="00086653"/>
    <w:rsid w:val="00093D6E"/>
    <w:rsid w:val="000967BF"/>
    <w:rsid w:val="00097941"/>
    <w:rsid w:val="000A45BF"/>
    <w:rsid w:val="000A4631"/>
    <w:rsid w:val="000A508B"/>
    <w:rsid w:val="000A5C95"/>
    <w:rsid w:val="000B3529"/>
    <w:rsid w:val="000B369B"/>
    <w:rsid w:val="000B45BC"/>
    <w:rsid w:val="000B503D"/>
    <w:rsid w:val="000B5230"/>
    <w:rsid w:val="000B6603"/>
    <w:rsid w:val="000C0C43"/>
    <w:rsid w:val="000C0F1C"/>
    <w:rsid w:val="000C12AB"/>
    <w:rsid w:val="000C57A0"/>
    <w:rsid w:val="000C5FF8"/>
    <w:rsid w:val="000D0231"/>
    <w:rsid w:val="000D3365"/>
    <w:rsid w:val="000D6F9B"/>
    <w:rsid w:val="000D717A"/>
    <w:rsid w:val="000E145B"/>
    <w:rsid w:val="000E4787"/>
    <w:rsid w:val="000F2B87"/>
    <w:rsid w:val="000F3E9B"/>
    <w:rsid w:val="000F5D65"/>
    <w:rsid w:val="00101388"/>
    <w:rsid w:val="00110171"/>
    <w:rsid w:val="00111A84"/>
    <w:rsid w:val="00113264"/>
    <w:rsid w:val="00113571"/>
    <w:rsid w:val="001219AD"/>
    <w:rsid w:val="00122A63"/>
    <w:rsid w:val="00123CA5"/>
    <w:rsid w:val="00127BF6"/>
    <w:rsid w:val="00131A61"/>
    <w:rsid w:val="00140AE0"/>
    <w:rsid w:val="00146176"/>
    <w:rsid w:val="00146C61"/>
    <w:rsid w:val="0015405F"/>
    <w:rsid w:val="001629A3"/>
    <w:rsid w:val="00173F3B"/>
    <w:rsid w:val="00174DF3"/>
    <w:rsid w:val="001763AF"/>
    <w:rsid w:val="00181893"/>
    <w:rsid w:val="00184A86"/>
    <w:rsid w:val="00184D67"/>
    <w:rsid w:val="0018714F"/>
    <w:rsid w:val="00194F60"/>
    <w:rsid w:val="001A4E46"/>
    <w:rsid w:val="001A7DC7"/>
    <w:rsid w:val="001B0D73"/>
    <w:rsid w:val="001B769C"/>
    <w:rsid w:val="001C123A"/>
    <w:rsid w:val="001C3AD2"/>
    <w:rsid w:val="001C4045"/>
    <w:rsid w:val="001D0709"/>
    <w:rsid w:val="001E05F1"/>
    <w:rsid w:val="001E323E"/>
    <w:rsid w:val="001E3FB3"/>
    <w:rsid w:val="001E59DF"/>
    <w:rsid w:val="001F328F"/>
    <w:rsid w:val="001F5B46"/>
    <w:rsid w:val="001F74CE"/>
    <w:rsid w:val="00203A1E"/>
    <w:rsid w:val="0020678C"/>
    <w:rsid w:val="002074B6"/>
    <w:rsid w:val="00207614"/>
    <w:rsid w:val="002125F5"/>
    <w:rsid w:val="00212635"/>
    <w:rsid w:val="00214206"/>
    <w:rsid w:val="002152EB"/>
    <w:rsid w:val="00223E16"/>
    <w:rsid w:val="00225233"/>
    <w:rsid w:val="00233A48"/>
    <w:rsid w:val="002401BA"/>
    <w:rsid w:val="00240687"/>
    <w:rsid w:val="00244A06"/>
    <w:rsid w:val="00245899"/>
    <w:rsid w:val="0024592A"/>
    <w:rsid w:val="00245F2D"/>
    <w:rsid w:val="00260046"/>
    <w:rsid w:val="00263565"/>
    <w:rsid w:val="00264B09"/>
    <w:rsid w:val="00267EA6"/>
    <w:rsid w:val="00272980"/>
    <w:rsid w:val="0027675A"/>
    <w:rsid w:val="00277C87"/>
    <w:rsid w:val="002848A2"/>
    <w:rsid w:val="00292FAE"/>
    <w:rsid w:val="0029499E"/>
    <w:rsid w:val="002965F4"/>
    <w:rsid w:val="002A32F9"/>
    <w:rsid w:val="002C3172"/>
    <w:rsid w:val="002C4486"/>
    <w:rsid w:val="002C6111"/>
    <w:rsid w:val="002C7F71"/>
    <w:rsid w:val="002C7FB5"/>
    <w:rsid w:val="002D7593"/>
    <w:rsid w:val="002E5646"/>
    <w:rsid w:val="002E5D76"/>
    <w:rsid w:val="002E62C5"/>
    <w:rsid w:val="002F25A0"/>
    <w:rsid w:val="002F4310"/>
    <w:rsid w:val="002F7E24"/>
    <w:rsid w:val="00304192"/>
    <w:rsid w:val="00304810"/>
    <w:rsid w:val="00307F77"/>
    <w:rsid w:val="00313595"/>
    <w:rsid w:val="00313B33"/>
    <w:rsid w:val="003141AC"/>
    <w:rsid w:val="00314D7E"/>
    <w:rsid w:val="00316004"/>
    <w:rsid w:val="00323CE4"/>
    <w:rsid w:val="00323DE2"/>
    <w:rsid w:val="00326408"/>
    <w:rsid w:val="00327541"/>
    <w:rsid w:val="00336F39"/>
    <w:rsid w:val="00340FE7"/>
    <w:rsid w:val="0034215D"/>
    <w:rsid w:val="00344A15"/>
    <w:rsid w:val="00344D84"/>
    <w:rsid w:val="0035104F"/>
    <w:rsid w:val="00351CE7"/>
    <w:rsid w:val="00351E47"/>
    <w:rsid w:val="00354CF3"/>
    <w:rsid w:val="0035608E"/>
    <w:rsid w:val="00361B49"/>
    <w:rsid w:val="00362499"/>
    <w:rsid w:val="00362509"/>
    <w:rsid w:val="00362EC1"/>
    <w:rsid w:val="00363D49"/>
    <w:rsid w:val="00365587"/>
    <w:rsid w:val="0036633E"/>
    <w:rsid w:val="00370558"/>
    <w:rsid w:val="00371D20"/>
    <w:rsid w:val="003720AB"/>
    <w:rsid w:val="00372EA7"/>
    <w:rsid w:val="00376241"/>
    <w:rsid w:val="00382424"/>
    <w:rsid w:val="00384777"/>
    <w:rsid w:val="00385C01"/>
    <w:rsid w:val="00390571"/>
    <w:rsid w:val="0039080B"/>
    <w:rsid w:val="00390F6D"/>
    <w:rsid w:val="00391BFC"/>
    <w:rsid w:val="00393EF2"/>
    <w:rsid w:val="00395649"/>
    <w:rsid w:val="003957CF"/>
    <w:rsid w:val="003969EA"/>
    <w:rsid w:val="003A153F"/>
    <w:rsid w:val="003A5E1A"/>
    <w:rsid w:val="003A7725"/>
    <w:rsid w:val="003B08CF"/>
    <w:rsid w:val="003B52E6"/>
    <w:rsid w:val="003C3D44"/>
    <w:rsid w:val="003C4302"/>
    <w:rsid w:val="003C7598"/>
    <w:rsid w:val="003D2CF3"/>
    <w:rsid w:val="003E035C"/>
    <w:rsid w:val="003E143A"/>
    <w:rsid w:val="003E79F4"/>
    <w:rsid w:val="003F3DE5"/>
    <w:rsid w:val="003F75F7"/>
    <w:rsid w:val="003F7766"/>
    <w:rsid w:val="00403230"/>
    <w:rsid w:val="00403A7E"/>
    <w:rsid w:val="00416ECA"/>
    <w:rsid w:val="004212F3"/>
    <w:rsid w:val="0043549B"/>
    <w:rsid w:val="00437F63"/>
    <w:rsid w:val="0044023B"/>
    <w:rsid w:val="00443897"/>
    <w:rsid w:val="004460E2"/>
    <w:rsid w:val="0045074A"/>
    <w:rsid w:val="004515BA"/>
    <w:rsid w:val="00454E1A"/>
    <w:rsid w:val="004559AA"/>
    <w:rsid w:val="00456808"/>
    <w:rsid w:val="0046304D"/>
    <w:rsid w:val="00463C84"/>
    <w:rsid w:val="00464471"/>
    <w:rsid w:val="00466B18"/>
    <w:rsid w:val="004678F8"/>
    <w:rsid w:val="0047096D"/>
    <w:rsid w:val="00475DE7"/>
    <w:rsid w:val="00480BA6"/>
    <w:rsid w:val="00483642"/>
    <w:rsid w:val="004848BE"/>
    <w:rsid w:val="00486C69"/>
    <w:rsid w:val="00494F83"/>
    <w:rsid w:val="00497A99"/>
    <w:rsid w:val="004A32D4"/>
    <w:rsid w:val="004A7401"/>
    <w:rsid w:val="004B5CAB"/>
    <w:rsid w:val="004B6951"/>
    <w:rsid w:val="004C0DC0"/>
    <w:rsid w:val="004C64F4"/>
    <w:rsid w:val="004D0913"/>
    <w:rsid w:val="004D19D4"/>
    <w:rsid w:val="004D4999"/>
    <w:rsid w:val="004D4FC6"/>
    <w:rsid w:val="004D7B1A"/>
    <w:rsid w:val="004E0C6A"/>
    <w:rsid w:val="004E240F"/>
    <w:rsid w:val="004F43C1"/>
    <w:rsid w:val="004F617B"/>
    <w:rsid w:val="004F6602"/>
    <w:rsid w:val="0050167E"/>
    <w:rsid w:val="00503F4F"/>
    <w:rsid w:val="005047D1"/>
    <w:rsid w:val="005063CF"/>
    <w:rsid w:val="00506997"/>
    <w:rsid w:val="00507A15"/>
    <w:rsid w:val="00513244"/>
    <w:rsid w:val="005139BF"/>
    <w:rsid w:val="0052477F"/>
    <w:rsid w:val="00524868"/>
    <w:rsid w:val="00524F8A"/>
    <w:rsid w:val="00531CE0"/>
    <w:rsid w:val="0053268C"/>
    <w:rsid w:val="00533A79"/>
    <w:rsid w:val="00534611"/>
    <w:rsid w:val="005346F7"/>
    <w:rsid w:val="005439A1"/>
    <w:rsid w:val="0054467F"/>
    <w:rsid w:val="00545303"/>
    <w:rsid w:val="005467D9"/>
    <w:rsid w:val="00547953"/>
    <w:rsid w:val="00550680"/>
    <w:rsid w:val="00550980"/>
    <w:rsid w:val="0055412B"/>
    <w:rsid w:val="00554C8B"/>
    <w:rsid w:val="00567E0E"/>
    <w:rsid w:val="00570E57"/>
    <w:rsid w:val="00571DAF"/>
    <w:rsid w:val="00572710"/>
    <w:rsid w:val="00575558"/>
    <w:rsid w:val="00576FAC"/>
    <w:rsid w:val="005A1D83"/>
    <w:rsid w:val="005A718A"/>
    <w:rsid w:val="005C54C2"/>
    <w:rsid w:val="005C5C9F"/>
    <w:rsid w:val="005D167A"/>
    <w:rsid w:val="005D4574"/>
    <w:rsid w:val="005D545E"/>
    <w:rsid w:val="005D69FD"/>
    <w:rsid w:val="005D72D6"/>
    <w:rsid w:val="005E1921"/>
    <w:rsid w:val="005E1926"/>
    <w:rsid w:val="005E2EAC"/>
    <w:rsid w:val="00602CF7"/>
    <w:rsid w:val="00607284"/>
    <w:rsid w:val="006111E2"/>
    <w:rsid w:val="00611ECD"/>
    <w:rsid w:val="00613539"/>
    <w:rsid w:val="00615BA9"/>
    <w:rsid w:val="006248F2"/>
    <w:rsid w:val="00640921"/>
    <w:rsid w:val="00644763"/>
    <w:rsid w:val="00644766"/>
    <w:rsid w:val="00646A5E"/>
    <w:rsid w:val="006472C7"/>
    <w:rsid w:val="006517C5"/>
    <w:rsid w:val="00652838"/>
    <w:rsid w:val="00656754"/>
    <w:rsid w:val="00660636"/>
    <w:rsid w:val="00663FA4"/>
    <w:rsid w:val="006662E8"/>
    <w:rsid w:val="0067673C"/>
    <w:rsid w:val="00683342"/>
    <w:rsid w:val="006873DA"/>
    <w:rsid w:val="00690BCB"/>
    <w:rsid w:val="006951B6"/>
    <w:rsid w:val="006957BC"/>
    <w:rsid w:val="006A79A0"/>
    <w:rsid w:val="006B3EFB"/>
    <w:rsid w:val="006C5C8E"/>
    <w:rsid w:val="006D0745"/>
    <w:rsid w:val="006D6864"/>
    <w:rsid w:val="006D724A"/>
    <w:rsid w:val="006E3B83"/>
    <w:rsid w:val="006E499E"/>
    <w:rsid w:val="006E6A0F"/>
    <w:rsid w:val="006F3003"/>
    <w:rsid w:val="00700571"/>
    <w:rsid w:val="00701A1B"/>
    <w:rsid w:val="00701CCF"/>
    <w:rsid w:val="00713FE7"/>
    <w:rsid w:val="007160BE"/>
    <w:rsid w:val="00717C6E"/>
    <w:rsid w:val="007217B5"/>
    <w:rsid w:val="00722D3B"/>
    <w:rsid w:val="00734D1F"/>
    <w:rsid w:val="00740D51"/>
    <w:rsid w:val="007416E6"/>
    <w:rsid w:val="00745671"/>
    <w:rsid w:val="00747F85"/>
    <w:rsid w:val="007553D7"/>
    <w:rsid w:val="0075565C"/>
    <w:rsid w:val="0075617E"/>
    <w:rsid w:val="00761636"/>
    <w:rsid w:val="00763C7B"/>
    <w:rsid w:val="00773401"/>
    <w:rsid w:val="00773DCC"/>
    <w:rsid w:val="007823CD"/>
    <w:rsid w:val="00782A94"/>
    <w:rsid w:val="007834AD"/>
    <w:rsid w:val="00784AE7"/>
    <w:rsid w:val="007878C3"/>
    <w:rsid w:val="00791EC2"/>
    <w:rsid w:val="007B4F9A"/>
    <w:rsid w:val="007C0DEB"/>
    <w:rsid w:val="007C1048"/>
    <w:rsid w:val="007C3D93"/>
    <w:rsid w:val="007C4132"/>
    <w:rsid w:val="007C4C2B"/>
    <w:rsid w:val="007C5AF5"/>
    <w:rsid w:val="007C651D"/>
    <w:rsid w:val="007D0261"/>
    <w:rsid w:val="007D7477"/>
    <w:rsid w:val="007E35A4"/>
    <w:rsid w:val="007E4FA7"/>
    <w:rsid w:val="007E68BB"/>
    <w:rsid w:val="007F1BFC"/>
    <w:rsid w:val="007F31BD"/>
    <w:rsid w:val="007F33CA"/>
    <w:rsid w:val="008009A7"/>
    <w:rsid w:val="008014D3"/>
    <w:rsid w:val="0080347B"/>
    <w:rsid w:val="00804605"/>
    <w:rsid w:val="00820B50"/>
    <w:rsid w:val="00831AE1"/>
    <w:rsid w:val="00832445"/>
    <w:rsid w:val="008341C1"/>
    <w:rsid w:val="00836224"/>
    <w:rsid w:val="00843963"/>
    <w:rsid w:val="0085135F"/>
    <w:rsid w:val="00853621"/>
    <w:rsid w:val="0085488D"/>
    <w:rsid w:val="00862FA1"/>
    <w:rsid w:val="00863163"/>
    <w:rsid w:val="00866E3D"/>
    <w:rsid w:val="008752F5"/>
    <w:rsid w:val="00877BF1"/>
    <w:rsid w:val="0088678F"/>
    <w:rsid w:val="008877BD"/>
    <w:rsid w:val="00890A32"/>
    <w:rsid w:val="0089656C"/>
    <w:rsid w:val="00897458"/>
    <w:rsid w:val="008A177F"/>
    <w:rsid w:val="008A452A"/>
    <w:rsid w:val="008A5017"/>
    <w:rsid w:val="008A66B7"/>
    <w:rsid w:val="008B4DBA"/>
    <w:rsid w:val="008B7F92"/>
    <w:rsid w:val="008C0F58"/>
    <w:rsid w:val="008C2158"/>
    <w:rsid w:val="008C4F78"/>
    <w:rsid w:val="008D30EE"/>
    <w:rsid w:val="008D5005"/>
    <w:rsid w:val="008D6B05"/>
    <w:rsid w:val="008D6F87"/>
    <w:rsid w:val="008E2436"/>
    <w:rsid w:val="008F1045"/>
    <w:rsid w:val="008F4BCA"/>
    <w:rsid w:val="00905552"/>
    <w:rsid w:val="00910894"/>
    <w:rsid w:val="009233A7"/>
    <w:rsid w:val="00924346"/>
    <w:rsid w:val="00925185"/>
    <w:rsid w:val="00925A99"/>
    <w:rsid w:val="00926882"/>
    <w:rsid w:val="00927DA9"/>
    <w:rsid w:val="00930179"/>
    <w:rsid w:val="00934A37"/>
    <w:rsid w:val="00936F1C"/>
    <w:rsid w:val="00937337"/>
    <w:rsid w:val="00937B25"/>
    <w:rsid w:val="00941A03"/>
    <w:rsid w:val="00942110"/>
    <w:rsid w:val="00942CFC"/>
    <w:rsid w:val="00943195"/>
    <w:rsid w:val="00950142"/>
    <w:rsid w:val="00951C93"/>
    <w:rsid w:val="009564B0"/>
    <w:rsid w:val="009610D2"/>
    <w:rsid w:val="0096294C"/>
    <w:rsid w:val="0096391C"/>
    <w:rsid w:val="009721D6"/>
    <w:rsid w:val="00973447"/>
    <w:rsid w:val="009803DC"/>
    <w:rsid w:val="009839BC"/>
    <w:rsid w:val="00992264"/>
    <w:rsid w:val="00995A9C"/>
    <w:rsid w:val="009A10D9"/>
    <w:rsid w:val="009A15C9"/>
    <w:rsid w:val="009A710E"/>
    <w:rsid w:val="009B0CE9"/>
    <w:rsid w:val="009B3345"/>
    <w:rsid w:val="009B43D3"/>
    <w:rsid w:val="009B596C"/>
    <w:rsid w:val="009C5BC6"/>
    <w:rsid w:val="009C7ACD"/>
    <w:rsid w:val="009C7EE1"/>
    <w:rsid w:val="009D07EE"/>
    <w:rsid w:val="009D0E56"/>
    <w:rsid w:val="009D51F1"/>
    <w:rsid w:val="009E0466"/>
    <w:rsid w:val="009E086B"/>
    <w:rsid w:val="009E67AA"/>
    <w:rsid w:val="009E6B66"/>
    <w:rsid w:val="009F0913"/>
    <w:rsid w:val="009F1757"/>
    <w:rsid w:val="009F1C95"/>
    <w:rsid w:val="00A00125"/>
    <w:rsid w:val="00A001DA"/>
    <w:rsid w:val="00A01874"/>
    <w:rsid w:val="00A0288F"/>
    <w:rsid w:val="00A137AB"/>
    <w:rsid w:val="00A17DE2"/>
    <w:rsid w:val="00A23C20"/>
    <w:rsid w:val="00A244A6"/>
    <w:rsid w:val="00A2537D"/>
    <w:rsid w:val="00A3177C"/>
    <w:rsid w:val="00A31E51"/>
    <w:rsid w:val="00A3472B"/>
    <w:rsid w:val="00A350A1"/>
    <w:rsid w:val="00A3719B"/>
    <w:rsid w:val="00A410B2"/>
    <w:rsid w:val="00A42421"/>
    <w:rsid w:val="00A5052F"/>
    <w:rsid w:val="00A5466D"/>
    <w:rsid w:val="00A631BF"/>
    <w:rsid w:val="00A66A4A"/>
    <w:rsid w:val="00A70D57"/>
    <w:rsid w:val="00A74154"/>
    <w:rsid w:val="00A743B3"/>
    <w:rsid w:val="00A76EC5"/>
    <w:rsid w:val="00A81090"/>
    <w:rsid w:val="00A860CE"/>
    <w:rsid w:val="00A86791"/>
    <w:rsid w:val="00A87616"/>
    <w:rsid w:val="00A91199"/>
    <w:rsid w:val="00A93C40"/>
    <w:rsid w:val="00AA1214"/>
    <w:rsid w:val="00AA1607"/>
    <w:rsid w:val="00AA18B7"/>
    <w:rsid w:val="00AB110C"/>
    <w:rsid w:val="00AD0545"/>
    <w:rsid w:val="00AD0B14"/>
    <w:rsid w:val="00AD527D"/>
    <w:rsid w:val="00AD7446"/>
    <w:rsid w:val="00AE5B7C"/>
    <w:rsid w:val="00AE7689"/>
    <w:rsid w:val="00AF1F6A"/>
    <w:rsid w:val="00AF36C9"/>
    <w:rsid w:val="00AF5129"/>
    <w:rsid w:val="00AF6F72"/>
    <w:rsid w:val="00B00F1D"/>
    <w:rsid w:val="00B03175"/>
    <w:rsid w:val="00B038CB"/>
    <w:rsid w:val="00B03C1C"/>
    <w:rsid w:val="00B11FA5"/>
    <w:rsid w:val="00B12CF6"/>
    <w:rsid w:val="00B141B4"/>
    <w:rsid w:val="00B23431"/>
    <w:rsid w:val="00B238E9"/>
    <w:rsid w:val="00B24BE4"/>
    <w:rsid w:val="00B57AF5"/>
    <w:rsid w:val="00B6493D"/>
    <w:rsid w:val="00B6566D"/>
    <w:rsid w:val="00B724EF"/>
    <w:rsid w:val="00B7312A"/>
    <w:rsid w:val="00B7521C"/>
    <w:rsid w:val="00B7651D"/>
    <w:rsid w:val="00B9157E"/>
    <w:rsid w:val="00B928CD"/>
    <w:rsid w:val="00BA0C69"/>
    <w:rsid w:val="00BA78B1"/>
    <w:rsid w:val="00BB051E"/>
    <w:rsid w:val="00BB5ECE"/>
    <w:rsid w:val="00BC3DD4"/>
    <w:rsid w:val="00BC7B83"/>
    <w:rsid w:val="00BD3CF5"/>
    <w:rsid w:val="00BD529D"/>
    <w:rsid w:val="00BD5FCA"/>
    <w:rsid w:val="00BE067C"/>
    <w:rsid w:val="00BE09C3"/>
    <w:rsid w:val="00BE0FC2"/>
    <w:rsid w:val="00BE638B"/>
    <w:rsid w:val="00BF0054"/>
    <w:rsid w:val="00BF1155"/>
    <w:rsid w:val="00BF7ED1"/>
    <w:rsid w:val="00C03F2A"/>
    <w:rsid w:val="00C05CAE"/>
    <w:rsid w:val="00C07AFD"/>
    <w:rsid w:val="00C137F9"/>
    <w:rsid w:val="00C25AF5"/>
    <w:rsid w:val="00C3110B"/>
    <w:rsid w:val="00C312CA"/>
    <w:rsid w:val="00C314BC"/>
    <w:rsid w:val="00C372F4"/>
    <w:rsid w:val="00C37939"/>
    <w:rsid w:val="00C41F22"/>
    <w:rsid w:val="00C43722"/>
    <w:rsid w:val="00C43D00"/>
    <w:rsid w:val="00C4499E"/>
    <w:rsid w:val="00C51485"/>
    <w:rsid w:val="00C52C63"/>
    <w:rsid w:val="00C52F62"/>
    <w:rsid w:val="00C5726C"/>
    <w:rsid w:val="00C63317"/>
    <w:rsid w:val="00C7604C"/>
    <w:rsid w:val="00C76152"/>
    <w:rsid w:val="00C76E27"/>
    <w:rsid w:val="00C80837"/>
    <w:rsid w:val="00C83366"/>
    <w:rsid w:val="00C83371"/>
    <w:rsid w:val="00C8650E"/>
    <w:rsid w:val="00C90582"/>
    <w:rsid w:val="00C92B0E"/>
    <w:rsid w:val="00C93473"/>
    <w:rsid w:val="00CB010A"/>
    <w:rsid w:val="00CB0BEB"/>
    <w:rsid w:val="00CB399C"/>
    <w:rsid w:val="00CC2302"/>
    <w:rsid w:val="00CD03FB"/>
    <w:rsid w:val="00CD5CD6"/>
    <w:rsid w:val="00CD5E4D"/>
    <w:rsid w:val="00CD7DE5"/>
    <w:rsid w:val="00CE0DDC"/>
    <w:rsid w:val="00CE2299"/>
    <w:rsid w:val="00CE6875"/>
    <w:rsid w:val="00CF2D2C"/>
    <w:rsid w:val="00CF6FB3"/>
    <w:rsid w:val="00D02DA9"/>
    <w:rsid w:val="00D0786E"/>
    <w:rsid w:val="00D11BE6"/>
    <w:rsid w:val="00D134A2"/>
    <w:rsid w:val="00D17F63"/>
    <w:rsid w:val="00D21B96"/>
    <w:rsid w:val="00D22F46"/>
    <w:rsid w:val="00D32132"/>
    <w:rsid w:val="00D336D1"/>
    <w:rsid w:val="00D353C2"/>
    <w:rsid w:val="00D37632"/>
    <w:rsid w:val="00D37A27"/>
    <w:rsid w:val="00D42B94"/>
    <w:rsid w:val="00D4382C"/>
    <w:rsid w:val="00D445E3"/>
    <w:rsid w:val="00D47AB2"/>
    <w:rsid w:val="00D47F13"/>
    <w:rsid w:val="00D5165C"/>
    <w:rsid w:val="00D5716A"/>
    <w:rsid w:val="00D62567"/>
    <w:rsid w:val="00D64309"/>
    <w:rsid w:val="00D75474"/>
    <w:rsid w:val="00D77508"/>
    <w:rsid w:val="00D801D0"/>
    <w:rsid w:val="00D83E0B"/>
    <w:rsid w:val="00D91A77"/>
    <w:rsid w:val="00D91BFD"/>
    <w:rsid w:val="00D959B1"/>
    <w:rsid w:val="00DA0339"/>
    <w:rsid w:val="00DB6158"/>
    <w:rsid w:val="00DC0D5D"/>
    <w:rsid w:val="00DC340D"/>
    <w:rsid w:val="00DC474D"/>
    <w:rsid w:val="00DC6FA6"/>
    <w:rsid w:val="00DD022C"/>
    <w:rsid w:val="00DE0183"/>
    <w:rsid w:val="00DE545B"/>
    <w:rsid w:val="00DE7BC4"/>
    <w:rsid w:val="00DF2D28"/>
    <w:rsid w:val="00DF455F"/>
    <w:rsid w:val="00DF5BE3"/>
    <w:rsid w:val="00DF69CE"/>
    <w:rsid w:val="00E0014E"/>
    <w:rsid w:val="00E00ACD"/>
    <w:rsid w:val="00E03310"/>
    <w:rsid w:val="00E0495B"/>
    <w:rsid w:val="00E12279"/>
    <w:rsid w:val="00E22BFC"/>
    <w:rsid w:val="00E2393A"/>
    <w:rsid w:val="00E23F66"/>
    <w:rsid w:val="00E26E10"/>
    <w:rsid w:val="00E2777E"/>
    <w:rsid w:val="00E3126B"/>
    <w:rsid w:val="00E3668C"/>
    <w:rsid w:val="00E40623"/>
    <w:rsid w:val="00E41882"/>
    <w:rsid w:val="00E41E7A"/>
    <w:rsid w:val="00E43A1D"/>
    <w:rsid w:val="00E56ADE"/>
    <w:rsid w:val="00E60AA9"/>
    <w:rsid w:val="00E60EE2"/>
    <w:rsid w:val="00E751F5"/>
    <w:rsid w:val="00E755C4"/>
    <w:rsid w:val="00E83AF4"/>
    <w:rsid w:val="00E84240"/>
    <w:rsid w:val="00E85216"/>
    <w:rsid w:val="00E90203"/>
    <w:rsid w:val="00E920C2"/>
    <w:rsid w:val="00E93B41"/>
    <w:rsid w:val="00E95BE4"/>
    <w:rsid w:val="00EA0CBC"/>
    <w:rsid w:val="00EA71E9"/>
    <w:rsid w:val="00EB1AF2"/>
    <w:rsid w:val="00EB227C"/>
    <w:rsid w:val="00EB391C"/>
    <w:rsid w:val="00EB5228"/>
    <w:rsid w:val="00EB6A67"/>
    <w:rsid w:val="00EC4699"/>
    <w:rsid w:val="00ED1420"/>
    <w:rsid w:val="00ED3F6C"/>
    <w:rsid w:val="00EE1C5E"/>
    <w:rsid w:val="00EE4879"/>
    <w:rsid w:val="00EF6C03"/>
    <w:rsid w:val="00F003E2"/>
    <w:rsid w:val="00F028CF"/>
    <w:rsid w:val="00F10FA9"/>
    <w:rsid w:val="00F12865"/>
    <w:rsid w:val="00F133CD"/>
    <w:rsid w:val="00F233A6"/>
    <w:rsid w:val="00F24EF9"/>
    <w:rsid w:val="00F27BDB"/>
    <w:rsid w:val="00F33526"/>
    <w:rsid w:val="00F35A53"/>
    <w:rsid w:val="00F41590"/>
    <w:rsid w:val="00F43A76"/>
    <w:rsid w:val="00F454F0"/>
    <w:rsid w:val="00F45844"/>
    <w:rsid w:val="00F52CFA"/>
    <w:rsid w:val="00F54813"/>
    <w:rsid w:val="00F618B3"/>
    <w:rsid w:val="00F67C83"/>
    <w:rsid w:val="00F7207E"/>
    <w:rsid w:val="00F81F8D"/>
    <w:rsid w:val="00F820A5"/>
    <w:rsid w:val="00F833C3"/>
    <w:rsid w:val="00F83E86"/>
    <w:rsid w:val="00F85F16"/>
    <w:rsid w:val="00F90C2E"/>
    <w:rsid w:val="00F94C99"/>
    <w:rsid w:val="00FA2297"/>
    <w:rsid w:val="00FA344B"/>
    <w:rsid w:val="00FA45EF"/>
    <w:rsid w:val="00FB0BF7"/>
    <w:rsid w:val="00FB45AB"/>
    <w:rsid w:val="00FC156A"/>
    <w:rsid w:val="00FC2133"/>
    <w:rsid w:val="00FC23C3"/>
    <w:rsid w:val="00FC2C05"/>
    <w:rsid w:val="00FC64D9"/>
    <w:rsid w:val="00FD02A2"/>
    <w:rsid w:val="00FD2D85"/>
    <w:rsid w:val="00FD3528"/>
    <w:rsid w:val="00FE192B"/>
    <w:rsid w:val="00FE4AED"/>
    <w:rsid w:val="00FF1AC7"/>
    <w:rsid w:val="00FF282E"/>
    <w:rsid w:val="00FF3140"/>
    <w:rsid w:val="00FF31A1"/>
    <w:rsid w:val="00FF380B"/>
    <w:rsid w:val="00FF6BD3"/>
    <w:rsid w:val="00FF74B6"/>
    <w:rsid w:val="0296725D"/>
    <w:rsid w:val="02F273A5"/>
    <w:rsid w:val="04692F49"/>
    <w:rsid w:val="123419C8"/>
    <w:rsid w:val="16C10FCF"/>
    <w:rsid w:val="19C956B2"/>
    <w:rsid w:val="1ACD6C18"/>
    <w:rsid w:val="20E54E24"/>
    <w:rsid w:val="25115D9D"/>
    <w:rsid w:val="275014D8"/>
    <w:rsid w:val="31047D19"/>
    <w:rsid w:val="373819B6"/>
    <w:rsid w:val="3AC81BD9"/>
    <w:rsid w:val="3E23127F"/>
    <w:rsid w:val="45D83776"/>
    <w:rsid w:val="499B3485"/>
    <w:rsid w:val="51A7134F"/>
    <w:rsid w:val="61C01718"/>
    <w:rsid w:val="64DE6688"/>
    <w:rsid w:val="6B6E5042"/>
    <w:rsid w:val="6C217642"/>
    <w:rsid w:val="730751F2"/>
    <w:rsid w:val="7EB5004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Body Text Indent"/>
    <w:basedOn w:val="1"/>
    <w:link w:val="33"/>
    <w:qFormat/>
    <w:uiPriority w:val="0"/>
    <w:pPr>
      <w:ind w:firstLine="538" w:firstLineChars="192"/>
    </w:pPr>
    <w:rPr>
      <w:rFonts w:ascii="宋体" w:hAnsi="宋体"/>
      <w:sz w:val="28"/>
    </w:rPr>
  </w:style>
  <w:style w:type="paragraph" w:styleId="4">
    <w:name w:val="Plain Text"/>
    <w:basedOn w:val="1"/>
    <w:qFormat/>
    <w:uiPriority w:val="0"/>
    <w:rPr>
      <w:rFonts w:ascii="宋体" w:hAnsi="Courier New" w:cs="Courier New"/>
      <w:szCs w:val="21"/>
    </w:rPr>
  </w:style>
  <w:style w:type="paragraph" w:styleId="5">
    <w:name w:val="Date"/>
    <w:basedOn w:val="1"/>
    <w:next w:val="1"/>
    <w:qFormat/>
    <w:uiPriority w:val="0"/>
    <w:pPr>
      <w:ind w:left="100" w:leftChars="2500"/>
    </w:pPr>
  </w:style>
  <w:style w:type="paragraph" w:styleId="6">
    <w:name w:val="Balloon Text"/>
    <w:basedOn w:val="1"/>
    <w:link w:val="34"/>
    <w:qFormat/>
    <w:uiPriority w:val="0"/>
    <w:rPr>
      <w:sz w:val="18"/>
      <w:szCs w:val="18"/>
    </w:rPr>
  </w:style>
  <w:style w:type="paragraph" w:styleId="7">
    <w:name w:val="footer"/>
    <w:basedOn w:val="1"/>
    <w:link w:val="32"/>
    <w:qFormat/>
    <w:uiPriority w:val="99"/>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widowControl/>
      <w:spacing w:before="100" w:beforeAutospacing="1" w:after="100" w:afterAutospacing="1" w:line="312" w:lineRule="auto"/>
      <w:jc w:val="left"/>
    </w:pPr>
    <w:rPr>
      <w:rFonts w:ascii="宋体" w:hAnsi="宋体" w:cs="宋体"/>
      <w:kern w:val="0"/>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page number"/>
    <w:basedOn w:val="12"/>
    <w:qFormat/>
    <w:uiPriority w:val="0"/>
  </w:style>
  <w:style w:type="character" w:styleId="15">
    <w:name w:val="FollowedHyperlink"/>
    <w:qFormat/>
    <w:uiPriority w:val="99"/>
    <w:rPr>
      <w:color w:val="800080"/>
      <w:u w:val="single"/>
    </w:rPr>
  </w:style>
  <w:style w:type="character" w:styleId="16">
    <w:name w:val="HTML Acronym"/>
    <w:basedOn w:val="12"/>
    <w:qFormat/>
    <w:uiPriority w:val="0"/>
  </w:style>
  <w:style w:type="character" w:styleId="17">
    <w:name w:val="Hyperlink"/>
    <w:basedOn w:val="12"/>
    <w:qFormat/>
    <w:uiPriority w:val="99"/>
    <w:rPr>
      <w:color w:val="0000FF"/>
      <w:u w:val="single"/>
    </w:rPr>
  </w:style>
  <w:style w:type="paragraph" w:customStyle="1" w:styleId="18">
    <w:name w:val="xl27"/>
    <w:basedOn w:val="1"/>
    <w:qFormat/>
    <w:uiPriority w:val="0"/>
    <w:pPr>
      <w:widowControl/>
      <w:pBdr>
        <w:left w:val="single" w:color="000000" w:sz="4" w:space="0"/>
      </w:pBdr>
      <w:spacing w:before="100" w:beforeAutospacing="1" w:after="100" w:afterAutospacing="1"/>
      <w:jc w:val="left"/>
    </w:pPr>
    <w:rPr>
      <w:rFonts w:ascii="宋体" w:hAnsi="宋体" w:cs="宋体"/>
      <w:kern w:val="0"/>
      <w:sz w:val="24"/>
    </w:rPr>
  </w:style>
  <w:style w:type="paragraph" w:customStyle="1" w:styleId="19">
    <w:name w:val="xl31"/>
    <w:basedOn w:val="1"/>
    <w:qFormat/>
    <w:uiPriority w:val="0"/>
    <w:pPr>
      <w:widowControl/>
      <w:pBdr>
        <w:top w:val="single" w:color="000000" w:sz="4" w:space="0"/>
        <w:bottom w:val="single" w:color="000000" w:sz="4" w:space="0"/>
      </w:pBdr>
      <w:spacing w:before="100" w:beforeAutospacing="1" w:after="100" w:afterAutospacing="1"/>
      <w:jc w:val="left"/>
    </w:pPr>
    <w:rPr>
      <w:rFonts w:ascii="宋体" w:hAnsi="宋体" w:cs="宋体"/>
      <w:kern w:val="0"/>
      <w:sz w:val="24"/>
    </w:rPr>
  </w:style>
  <w:style w:type="paragraph" w:customStyle="1" w:styleId="20">
    <w:name w:val="xl29"/>
    <w:basedOn w:val="1"/>
    <w:qFormat/>
    <w:uiPriority w:val="0"/>
    <w:pPr>
      <w:widowControl/>
      <w:pBdr>
        <w:right w:val="single" w:color="000000" w:sz="4" w:space="0"/>
      </w:pBdr>
      <w:spacing w:before="100" w:beforeAutospacing="1" w:after="100" w:afterAutospacing="1"/>
      <w:jc w:val="left"/>
    </w:pPr>
    <w:rPr>
      <w:rFonts w:ascii="宋体" w:hAnsi="宋体" w:cs="宋体"/>
      <w:kern w:val="0"/>
      <w:sz w:val="24"/>
    </w:rPr>
  </w:style>
  <w:style w:type="paragraph" w:customStyle="1" w:styleId="21">
    <w:name w:val="title"/>
    <w:basedOn w:val="1"/>
    <w:qFormat/>
    <w:uiPriority w:val="0"/>
    <w:pPr>
      <w:widowControl/>
      <w:spacing w:before="100" w:beforeAutospacing="1" w:after="100" w:afterAutospacing="1" w:line="500" w:lineRule="atLeast"/>
      <w:jc w:val="left"/>
    </w:pPr>
    <w:rPr>
      <w:rFonts w:ascii="宋体" w:hAnsi="宋体" w:cs="宋体"/>
      <w:kern w:val="0"/>
      <w:sz w:val="24"/>
    </w:rPr>
  </w:style>
  <w:style w:type="paragraph" w:customStyle="1" w:styleId="22">
    <w:name w:val="xl28"/>
    <w:basedOn w:val="1"/>
    <w:qFormat/>
    <w:uiPriority w:val="0"/>
    <w:pPr>
      <w:widowControl/>
      <w:pBdr>
        <w:left w:val="single" w:color="000000" w:sz="4" w:space="0"/>
      </w:pBdr>
      <w:spacing w:before="100" w:beforeAutospacing="1" w:after="100" w:afterAutospacing="1"/>
      <w:jc w:val="left"/>
    </w:pPr>
    <w:rPr>
      <w:rFonts w:ascii="宋体" w:hAnsi="宋体" w:cs="宋体"/>
      <w:kern w:val="0"/>
      <w:sz w:val="24"/>
    </w:rPr>
  </w:style>
  <w:style w:type="paragraph" w:customStyle="1" w:styleId="23">
    <w:name w:val="xl34"/>
    <w:basedOn w:val="1"/>
    <w:qFormat/>
    <w:uiPriority w:val="0"/>
    <w:pPr>
      <w:widowControl/>
      <w:spacing w:before="100" w:beforeAutospacing="1" w:after="100" w:afterAutospacing="1"/>
      <w:jc w:val="left"/>
    </w:pPr>
    <w:rPr>
      <w:rFonts w:ascii="宋体" w:hAnsi="宋体" w:cs="宋体"/>
      <w:kern w:val="0"/>
      <w:sz w:val="24"/>
    </w:rPr>
  </w:style>
  <w:style w:type="paragraph" w:customStyle="1" w:styleId="24">
    <w:name w:val="xl32"/>
    <w:basedOn w:val="1"/>
    <w:qFormat/>
    <w:uiPriority w:val="0"/>
    <w:pPr>
      <w:widowControl/>
      <w:pBdr>
        <w:top w:val="single" w:color="000000" w:sz="4" w:space="0"/>
        <w:bottom w:val="single" w:color="000000" w:sz="4" w:space="0"/>
        <w:right w:val="single" w:color="000000" w:sz="4" w:space="0"/>
      </w:pBdr>
      <w:spacing w:before="100" w:beforeAutospacing="1" w:after="100" w:afterAutospacing="1"/>
      <w:jc w:val="left"/>
    </w:pPr>
    <w:rPr>
      <w:rFonts w:ascii="宋体" w:hAnsi="宋体" w:cs="宋体"/>
      <w:kern w:val="0"/>
      <w:sz w:val="24"/>
    </w:rPr>
  </w:style>
  <w:style w:type="paragraph" w:customStyle="1" w:styleId="25">
    <w:name w:val="xl35"/>
    <w:basedOn w:val="1"/>
    <w:qFormat/>
    <w:uiPriority w:val="0"/>
    <w:pPr>
      <w:widowControl/>
      <w:pBdr>
        <w:top w:val="single" w:color="000000" w:sz="4" w:space="0"/>
        <w:bottom w:val="single" w:color="000000" w:sz="4" w:space="0"/>
      </w:pBdr>
      <w:spacing w:before="100" w:beforeAutospacing="1" w:after="100" w:afterAutospacing="1"/>
      <w:jc w:val="left"/>
    </w:pPr>
    <w:rPr>
      <w:rFonts w:ascii="宋体" w:hAnsi="宋体" w:cs="宋体"/>
      <w:kern w:val="0"/>
      <w:sz w:val="24"/>
    </w:rPr>
  </w:style>
  <w:style w:type="paragraph" w:customStyle="1" w:styleId="26">
    <w:name w:val="1"/>
    <w:basedOn w:val="1"/>
    <w:next w:val="4"/>
    <w:qFormat/>
    <w:uiPriority w:val="0"/>
    <w:rPr>
      <w:rFonts w:ascii="宋体" w:hAnsi="Courier New"/>
      <w:szCs w:val="20"/>
    </w:rPr>
  </w:style>
  <w:style w:type="paragraph" w:customStyle="1" w:styleId="27">
    <w:name w:val="xl24"/>
    <w:basedOn w:val="1"/>
    <w:qFormat/>
    <w:uiPriority w:val="0"/>
    <w:pPr>
      <w:widowControl/>
      <w:pBdr>
        <w:top w:val="single" w:color="000000" w:sz="4" w:space="0"/>
        <w:left w:val="single" w:color="000000" w:sz="4" w:space="0"/>
      </w:pBdr>
      <w:spacing w:before="100" w:beforeAutospacing="1" w:after="100" w:afterAutospacing="1"/>
      <w:jc w:val="left"/>
    </w:pPr>
    <w:rPr>
      <w:rFonts w:ascii="宋体" w:hAnsi="宋体" w:cs="宋体"/>
      <w:kern w:val="0"/>
      <w:sz w:val="24"/>
    </w:rPr>
  </w:style>
  <w:style w:type="paragraph" w:customStyle="1" w:styleId="28">
    <w:name w:val="xl26"/>
    <w:basedOn w:val="1"/>
    <w:qFormat/>
    <w:uiPriority w:val="0"/>
    <w:pPr>
      <w:widowControl/>
      <w:pBdr>
        <w:top w:val="single" w:color="000000" w:sz="4" w:space="0"/>
        <w:right w:val="single" w:color="000000" w:sz="4" w:space="0"/>
      </w:pBdr>
      <w:spacing w:before="100" w:beforeAutospacing="1" w:after="100" w:afterAutospacing="1"/>
      <w:jc w:val="left"/>
    </w:pPr>
    <w:rPr>
      <w:rFonts w:ascii="宋体" w:hAnsi="宋体" w:cs="宋体"/>
      <w:kern w:val="0"/>
      <w:sz w:val="24"/>
    </w:rPr>
  </w:style>
  <w:style w:type="paragraph" w:customStyle="1" w:styleId="29">
    <w:name w:val="xl33"/>
    <w:basedOn w:val="1"/>
    <w:qFormat/>
    <w:uiPriority w:val="0"/>
    <w:pPr>
      <w:widowControl/>
      <w:pBdr>
        <w:top w:val="single" w:color="000000" w:sz="4" w:space="0"/>
      </w:pBdr>
      <w:spacing w:before="100" w:beforeAutospacing="1" w:after="100" w:afterAutospacing="1"/>
      <w:jc w:val="left"/>
    </w:pPr>
    <w:rPr>
      <w:rFonts w:ascii="宋体" w:hAnsi="宋体" w:cs="宋体"/>
      <w:kern w:val="0"/>
      <w:sz w:val="24"/>
    </w:rPr>
  </w:style>
  <w:style w:type="paragraph" w:customStyle="1" w:styleId="30">
    <w:name w:val="xl30"/>
    <w:basedOn w:val="1"/>
    <w:qFormat/>
    <w:uiPriority w:val="0"/>
    <w:pPr>
      <w:widowControl/>
      <w:pBdr>
        <w:top w:val="single" w:color="000000" w:sz="4" w:space="0"/>
        <w:left w:val="single" w:color="000000" w:sz="4" w:space="0"/>
        <w:bottom w:val="single" w:color="000000" w:sz="4" w:space="0"/>
      </w:pBdr>
      <w:spacing w:before="100" w:beforeAutospacing="1" w:after="100" w:afterAutospacing="1"/>
      <w:jc w:val="left"/>
    </w:pPr>
    <w:rPr>
      <w:rFonts w:ascii="宋体" w:hAnsi="宋体" w:cs="宋体"/>
      <w:kern w:val="0"/>
      <w:sz w:val="24"/>
    </w:rPr>
  </w:style>
  <w:style w:type="paragraph" w:customStyle="1" w:styleId="31">
    <w:name w:val="xl25"/>
    <w:basedOn w:val="1"/>
    <w:qFormat/>
    <w:uiPriority w:val="0"/>
    <w:pPr>
      <w:widowControl/>
      <w:pBdr>
        <w:top w:val="single" w:color="000000" w:sz="4" w:space="0"/>
      </w:pBdr>
      <w:spacing w:before="100" w:beforeAutospacing="1" w:after="100" w:afterAutospacing="1"/>
      <w:jc w:val="left"/>
    </w:pPr>
    <w:rPr>
      <w:rFonts w:ascii="宋体" w:hAnsi="宋体" w:cs="宋体"/>
      <w:kern w:val="0"/>
      <w:sz w:val="24"/>
    </w:rPr>
  </w:style>
  <w:style w:type="character" w:customStyle="1" w:styleId="32">
    <w:name w:val="页脚 字符"/>
    <w:link w:val="7"/>
    <w:qFormat/>
    <w:uiPriority w:val="99"/>
    <w:rPr>
      <w:kern w:val="2"/>
      <w:sz w:val="18"/>
      <w:szCs w:val="18"/>
    </w:rPr>
  </w:style>
  <w:style w:type="character" w:customStyle="1" w:styleId="33">
    <w:name w:val="正文文本缩进 字符"/>
    <w:link w:val="3"/>
    <w:qFormat/>
    <w:uiPriority w:val="0"/>
    <w:rPr>
      <w:rFonts w:ascii="宋体" w:hAnsi="宋体"/>
      <w:kern w:val="2"/>
      <w:sz w:val="28"/>
      <w:szCs w:val="24"/>
    </w:rPr>
  </w:style>
  <w:style w:type="character" w:customStyle="1" w:styleId="34">
    <w:name w:val="批注框文本 字符"/>
    <w:link w:val="6"/>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jsec</Company>
  <Pages>5</Pages>
  <Words>163</Words>
  <Characters>933</Characters>
  <Lines>7</Lines>
  <Paragraphs>2</Paragraphs>
  <TotalTime>0</TotalTime>
  <ScaleCrop>false</ScaleCrop>
  <LinksUpToDate>false</LinksUpToDate>
  <CharactersWithSpaces>1094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2012-06-01T07:01:00Z</dcterms:created>
  <dc:creator>admin</dc:creator>
  <cp:lastModifiedBy>XZY MAG</cp:lastModifiedBy>
  <cp:lastPrinted>2012-05-23T08:11:00Z</cp:lastPrinted>
  <dcterms:modified xsi:type="dcterms:W3CDTF">2021-05-16T12:36:50Z</dcterms:modified>
  <dc:title>三、品牌专业、特色专业建设点的管理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41F354F56369480EBEA454D743D853DE</vt:lpwstr>
  </property>
</Properties>
</file>