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6AEF" w14:textId="77777777" w:rsidR="0016168A" w:rsidRPr="00207787" w:rsidRDefault="0016168A" w:rsidP="0016168A">
      <w:pPr>
        <w:jc w:val="center"/>
      </w:pPr>
      <w:r w:rsidRPr="00207787">
        <w:t>АВТОНОМНАЯ НЕКОММЕРЧЕСКАЯ ОРГАНИЗАЦИЯ</w:t>
      </w:r>
    </w:p>
    <w:p w14:paraId="594E27B7" w14:textId="77777777" w:rsidR="0016168A" w:rsidRPr="00207787" w:rsidRDefault="0016168A" w:rsidP="0016168A">
      <w:pPr>
        <w:jc w:val="center"/>
      </w:pPr>
      <w:r w:rsidRPr="00207787">
        <w:t>«СРЕДНЯЯ ОБЩЕОБРАЗОВАТЕЛЬНАЯ ШКОЛА «ЛЕОНАРДО»</w:t>
      </w:r>
    </w:p>
    <w:p w14:paraId="26568FF8" w14:textId="77777777" w:rsidR="0016168A" w:rsidRDefault="0016168A" w:rsidP="0016168A">
      <w:pPr>
        <w:jc w:val="center"/>
        <w:rPr>
          <w:sz w:val="28"/>
          <w:szCs w:val="28"/>
        </w:rPr>
      </w:pPr>
    </w:p>
    <w:p w14:paraId="61DDD391" w14:textId="77777777" w:rsidR="0016168A" w:rsidRDefault="0016168A" w:rsidP="0016168A">
      <w:pPr>
        <w:jc w:val="center"/>
        <w:rPr>
          <w:sz w:val="28"/>
          <w:szCs w:val="28"/>
        </w:rPr>
      </w:pPr>
    </w:p>
    <w:p w14:paraId="160A3D8A" w14:textId="77777777" w:rsidR="0016168A" w:rsidRDefault="0016168A" w:rsidP="0016168A">
      <w:pPr>
        <w:jc w:val="center"/>
        <w:rPr>
          <w:sz w:val="28"/>
          <w:szCs w:val="28"/>
        </w:rPr>
      </w:pPr>
    </w:p>
    <w:p w14:paraId="21E7A523" w14:textId="77777777" w:rsidR="0016168A" w:rsidRDefault="0016168A" w:rsidP="0016168A">
      <w:pPr>
        <w:jc w:val="center"/>
        <w:rPr>
          <w:sz w:val="28"/>
          <w:szCs w:val="28"/>
        </w:rPr>
      </w:pPr>
    </w:p>
    <w:p w14:paraId="4EB6E690" w14:textId="77777777" w:rsidR="0016168A" w:rsidRDefault="0016168A" w:rsidP="0016168A">
      <w:pPr>
        <w:jc w:val="center"/>
        <w:rPr>
          <w:sz w:val="28"/>
          <w:szCs w:val="28"/>
        </w:rPr>
      </w:pPr>
    </w:p>
    <w:p w14:paraId="59B7FAA7" w14:textId="77777777" w:rsidR="0016168A" w:rsidRDefault="0016168A" w:rsidP="0016168A">
      <w:pPr>
        <w:jc w:val="center"/>
        <w:rPr>
          <w:sz w:val="28"/>
          <w:szCs w:val="28"/>
        </w:rPr>
      </w:pPr>
    </w:p>
    <w:p w14:paraId="0217B86E" w14:textId="77777777" w:rsidR="0016168A" w:rsidRPr="00207787" w:rsidRDefault="0016168A" w:rsidP="001616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</w:t>
      </w:r>
    </w:p>
    <w:p w14:paraId="630B0CAE" w14:textId="77777777" w:rsidR="0016168A" w:rsidRDefault="0016168A" w:rsidP="0016168A">
      <w:pPr>
        <w:jc w:val="center"/>
        <w:rPr>
          <w:sz w:val="28"/>
          <w:szCs w:val="28"/>
        </w:rPr>
      </w:pPr>
    </w:p>
    <w:p w14:paraId="39F25C4F" w14:textId="77777777" w:rsidR="0016168A" w:rsidRPr="00410484" w:rsidRDefault="0016168A" w:rsidP="0016168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 w:rsidRPr="00410484">
        <w:rPr>
          <w:b/>
          <w:sz w:val="28"/>
          <w:szCs w:val="28"/>
        </w:rPr>
        <w:t>ЛАБОРАТОРНО-ПРАКТИЧЕСКИЕ РАБОТЫ ПО</w:t>
      </w:r>
    </w:p>
    <w:p w14:paraId="21CC1F2A" w14:textId="77777777" w:rsidR="0016168A" w:rsidRDefault="0016168A" w:rsidP="0016168A">
      <w:pPr>
        <w:jc w:val="center"/>
        <w:rPr>
          <w:b/>
          <w:sz w:val="28"/>
          <w:szCs w:val="28"/>
        </w:rPr>
      </w:pPr>
      <w:r w:rsidRPr="00410484">
        <w:rPr>
          <w:b/>
          <w:sz w:val="28"/>
          <w:szCs w:val="28"/>
        </w:rPr>
        <w:t>МАТЕМАТИКЕ</w:t>
      </w:r>
      <w:r>
        <w:rPr>
          <w:b/>
          <w:sz w:val="28"/>
          <w:szCs w:val="28"/>
        </w:rPr>
        <w:t xml:space="preserve"> С ПРИМЕНЕНИЕМ ЯЗЫКА </w:t>
      </w:r>
      <w:r w:rsidRPr="002760F1">
        <w:rPr>
          <w:b/>
          <w:i/>
          <w:sz w:val="28"/>
          <w:szCs w:val="28"/>
          <w:lang w:val="en-US"/>
        </w:rPr>
        <w:t>PYTHON</w:t>
      </w:r>
      <w:r w:rsidRPr="00410484">
        <w:rPr>
          <w:b/>
          <w:sz w:val="28"/>
          <w:szCs w:val="28"/>
        </w:rPr>
        <w:t xml:space="preserve"> </w:t>
      </w:r>
    </w:p>
    <w:p w14:paraId="2ED44748" w14:textId="77777777" w:rsidR="0016168A" w:rsidRDefault="0016168A" w:rsidP="0016168A">
      <w:pPr>
        <w:jc w:val="center"/>
        <w:rPr>
          <w:sz w:val="28"/>
          <w:szCs w:val="28"/>
        </w:rPr>
      </w:pPr>
      <w:r w:rsidRPr="00410484">
        <w:rPr>
          <w:b/>
          <w:sz w:val="28"/>
          <w:szCs w:val="28"/>
        </w:rPr>
        <w:t>КАК СРЕДСТВО ФОРМИРОВАНИЯ ЗНАНИЙ</w:t>
      </w:r>
      <w:r>
        <w:rPr>
          <w:b/>
          <w:sz w:val="28"/>
          <w:szCs w:val="28"/>
        </w:rPr>
        <w:t xml:space="preserve"> </w:t>
      </w:r>
      <w:r w:rsidRPr="00410484">
        <w:rPr>
          <w:b/>
          <w:sz w:val="28"/>
          <w:szCs w:val="28"/>
        </w:rPr>
        <w:t xml:space="preserve">И УМЕНИЙ </w:t>
      </w:r>
      <w:r>
        <w:rPr>
          <w:b/>
          <w:sz w:val="28"/>
          <w:szCs w:val="28"/>
        </w:rPr>
        <w:t xml:space="preserve">           </w:t>
      </w:r>
      <w:r w:rsidRPr="00410484">
        <w:rPr>
          <w:b/>
          <w:sz w:val="28"/>
          <w:szCs w:val="28"/>
        </w:rPr>
        <w:t xml:space="preserve">ОБУЧАЮЩИХСЯ </w:t>
      </w:r>
      <w:r>
        <w:rPr>
          <w:b/>
          <w:sz w:val="28"/>
          <w:szCs w:val="28"/>
        </w:rPr>
        <w:t>В СТАРШИХ КЛАССАХ</w:t>
      </w:r>
      <w:r>
        <w:rPr>
          <w:sz w:val="28"/>
          <w:szCs w:val="28"/>
        </w:rPr>
        <w:t>»</w:t>
      </w:r>
    </w:p>
    <w:p w14:paraId="20BF5167" w14:textId="77777777" w:rsidR="0016168A" w:rsidRDefault="0016168A" w:rsidP="0016168A">
      <w:pPr>
        <w:jc w:val="center"/>
        <w:rPr>
          <w:sz w:val="28"/>
          <w:szCs w:val="28"/>
        </w:rPr>
      </w:pPr>
    </w:p>
    <w:p w14:paraId="66A29164" w14:textId="77777777" w:rsidR="0016168A" w:rsidRDefault="0016168A" w:rsidP="0016168A">
      <w:pPr>
        <w:jc w:val="center"/>
        <w:rPr>
          <w:sz w:val="28"/>
          <w:szCs w:val="28"/>
        </w:rPr>
      </w:pPr>
    </w:p>
    <w:p w14:paraId="05B09348" w14:textId="77777777" w:rsidR="0016168A" w:rsidRDefault="0016168A" w:rsidP="0016168A">
      <w:pPr>
        <w:jc w:val="center"/>
        <w:rPr>
          <w:sz w:val="28"/>
          <w:szCs w:val="28"/>
        </w:rPr>
      </w:pPr>
    </w:p>
    <w:p w14:paraId="620EDE7C" w14:textId="77777777" w:rsidR="0016168A" w:rsidRDefault="0016168A" w:rsidP="0016168A">
      <w:pPr>
        <w:jc w:val="center"/>
        <w:rPr>
          <w:sz w:val="28"/>
          <w:szCs w:val="28"/>
        </w:rPr>
      </w:pPr>
    </w:p>
    <w:p w14:paraId="6F7A3720" w14:textId="77777777" w:rsidR="0016168A" w:rsidRDefault="0016168A" w:rsidP="0016168A">
      <w:pPr>
        <w:jc w:val="center"/>
        <w:rPr>
          <w:sz w:val="28"/>
          <w:szCs w:val="28"/>
        </w:rPr>
      </w:pPr>
    </w:p>
    <w:p w14:paraId="3EA1BF09" w14:textId="77777777" w:rsidR="0016168A" w:rsidRDefault="0016168A" w:rsidP="0016168A">
      <w:pPr>
        <w:jc w:val="center"/>
        <w:rPr>
          <w:sz w:val="28"/>
          <w:szCs w:val="28"/>
        </w:rPr>
      </w:pPr>
    </w:p>
    <w:p w14:paraId="5E2A9236" w14:textId="77777777" w:rsidR="0016168A" w:rsidRDefault="0016168A" w:rsidP="0016168A">
      <w:pPr>
        <w:jc w:val="center"/>
        <w:rPr>
          <w:sz w:val="28"/>
          <w:szCs w:val="28"/>
        </w:rPr>
      </w:pPr>
    </w:p>
    <w:p w14:paraId="22380892" w14:textId="77777777" w:rsidR="0016168A" w:rsidRDefault="0016168A" w:rsidP="0016168A">
      <w:pPr>
        <w:jc w:val="center"/>
        <w:rPr>
          <w:sz w:val="28"/>
          <w:szCs w:val="28"/>
        </w:rPr>
      </w:pPr>
    </w:p>
    <w:p w14:paraId="5AAD928B" w14:textId="77777777" w:rsidR="0016168A" w:rsidRDefault="0016168A" w:rsidP="0016168A">
      <w:pPr>
        <w:jc w:val="center"/>
        <w:rPr>
          <w:sz w:val="28"/>
          <w:szCs w:val="28"/>
        </w:rPr>
      </w:pPr>
    </w:p>
    <w:p w14:paraId="4FDBBF9A" w14:textId="77777777" w:rsidR="0016168A" w:rsidRDefault="0016168A" w:rsidP="0016168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Проект подготовил:</w:t>
      </w:r>
    </w:p>
    <w:p w14:paraId="3C52605F" w14:textId="77777777" w:rsidR="0016168A" w:rsidRDefault="0016168A" w:rsidP="0016168A">
      <w:pPr>
        <w:jc w:val="both"/>
        <w:rPr>
          <w:sz w:val="28"/>
          <w:szCs w:val="28"/>
        </w:rPr>
      </w:pPr>
      <w:r>
        <w:rPr>
          <w:sz w:val="28"/>
          <w:szCs w:val="28"/>
        </w:rPr>
        <w:t>ученик 11 «А» класса А.О. Илюхин</w:t>
      </w:r>
    </w:p>
    <w:p w14:paraId="3F47E5CB" w14:textId="77777777" w:rsidR="0016168A" w:rsidRDefault="0016168A" w:rsidP="0016168A">
      <w:pPr>
        <w:jc w:val="both"/>
        <w:rPr>
          <w:sz w:val="28"/>
          <w:szCs w:val="28"/>
        </w:rPr>
      </w:pPr>
    </w:p>
    <w:p w14:paraId="444768F3" w14:textId="77777777" w:rsidR="0016168A" w:rsidRDefault="0016168A" w:rsidP="0016168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проекта:</w:t>
      </w:r>
    </w:p>
    <w:p w14:paraId="029201B5" w14:textId="77777777" w:rsidR="0016168A" w:rsidRDefault="0016168A" w:rsidP="0016168A">
      <w:pPr>
        <w:jc w:val="both"/>
        <w:rPr>
          <w:sz w:val="28"/>
          <w:szCs w:val="28"/>
        </w:rPr>
      </w:pPr>
      <w:r>
        <w:rPr>
          <w:sz w:val="28"/>
          <w:szCs w:val="28"/>
        </w:rPr>
        <w:t>учитель математики, к.ф.-м.н., доцент О.Д. Соломатин</w:t>
      </w:r>
    </w:p>
    <w:p w14:paraId="36581E8C" w14:textId="77777777" w:rsidR="0016168A" w:rsidRDefault="0016168A" w:rsidP="001616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6D98B7A0" w14:textId="77777777" w:rsidR="0016168A" w:rsidRDefault="0016168A" w:rsidP="0016168A">
      <w:pPr>
        <w:jc w:val="both"/>
        <w:rPr>
          <w:sz w:val="28"/>
          <w:szCs w:val="28"/>
        </w:rPr>
      </w:pPr>
    </w:p>
    <w:p w14:paraId="16C97302" w14:textId="77777777" w:rsidR="0016168A" w:rsidRDefault="0016168A" w:rsidP="0016168A">
      <w:pPr>
        <w:jc w:val="both"/>
        <w:rPr>
          <w:sz w:val="28"/>
          <w:szCs w:val="28"/>
        </w:rPr>
      </w:pPr>
    </w:p>
    <w:p w14:paraId="494DCD32" w14:textId="77777777" w:rsidR="0016168A" w:rsidRDefault="0016168A" w:rsidP="0016168A">
      <w:pPr>
        <w:jc w:val="both"/>
        <w:rPr>
          <w:sz w:val="28"/>
          <w:szCs w:val="28"/>
        </w:rPr>
      </w:pPr>
    </w:p>
    <w:p w14:paraId="48C5DD37" w14:textId="77777777" w:rsidR="0016168A" w:rsidRDefault="0016168A" w:rsidP="0016168A">
      <w:pPr>
        <w:jc w:val="both"/>
        <w:rPr>
          <w:sz w:val="28"/>
          <w:szCs w:val="28"/>
        </w:rPr>
      </w:pPr>
    </w:p>
    <w:p w14:paraId="69C46FF4" w14:textId="77777777" w:rsidR="0016168A" w:rsidRDefault="0016168A" w:rsidP="0016168A">
      <w:pPr>
        <w:jc w:val="both"/>
        <w:rPr>
          <w:sz w:val="28"/>
          <w:szCs w:val="28"/>
        </w:rPr>
      </w:pPr>
    </w:p>
    <w:p w14:paraId="3007CFD7" w14:textId="77777777" w:rsidR="0016168A" w:rsidRDefault="0016168A" w:rsidP="0016168A">
      <w:pPr>
        <w:jc w:val="both"/>
        <w:rPr>
          <w:sz w:val="28"/>
          <w:szCs w:val="28"/>
        </w:rPr>
      </w:pPr>
    </w:p>
    <w:p w14:paraId="36BD29AC" w14:textId="77777777" w:rsidR="0016168A" w:rsidRDefault="0016168A" w:rsidP="0016168A">
      <w:pPr>
        <w:jc w:val="both"/>
        <w:rPr>
          <w:sz w:val="28"/>
          <w:szCs w:val="28"/>
        </w:rPr>
      </w:pPr>
    </w:p>
    <w:p w14:paraId="11F478AA" w14:textId="77777777" w:rsidR="0016168A" w:rsidRDefault="0016168A" w:rsidP="0016168A">
      <w:pPr>
        <w:jc w:val="both"/>
        <w:rPr>
          <w:sz w:val="28"/>
          <w:szCs w:val="28"/>
        </w:rPr>
      </w:pPr>
    </w:p>
    <w:p w14:paraId="6AC5C8AE" w14:textId="77777777" w:rsidR="0016168A" w:rsidRDefault="0016168A" w:rsidP="0016168A">
      <w:pPr>
        <w:jc w:val="both"/>
        <w:rPr>
          <w:sz w:val="28"/>
          <w:szCs w:val="28"/>
        </w:rPr>
      </w:pPr>
    </w:p>
    <w:p w14:paraId="40B09A85" w14:textId="77777777" w:rsidR="0016168A" w:rsidRDefault="0016168A" w:rsidP="0016168A">
      <w:pPr>
        <w:jc w:val="both"/>
        <w:rPr>
          <w:sz w:val="28"/>
          <w:szCs w:val="28"/>
        </w:rPr>
      </w:pPr>
    </w:p>
    <w:p w14:paraId="5224BBF4" w14:textId="77777777" w:rsidR="0016168A" w:rsidRDefault="0016168A" w:rsidP="0016168A">
      <w:pPr>
        <w:jc w:val="both"/>
        <w:rPr>
          <w:sz w:val="28"/>
          <w:szCs w:val="28"/>
        </w:rPr>
      </w:pPr>
    </w:p>
    <w:p w14:paraId="664B5F19" w14:textId="77777777" w:rsidR="0016168A" w:rsidRDefault="0016168A" w:rsidP="0016168A">
      <w:pPr>
        <w:jc w:val="both"/>
        <w:rPr>
          <w:sz w:val="28"/>
          <w:szCs w:val="28"/>
        </w:rPr>
      </w:pPr>
    </w:p>
    <w:p w14:paraId="748C2BA7" w14:textId="77777777" w:rsidR="0016168A" w:rsidRDefault="0016168A" w:rsidP="0016168A">
      <w:pPr>
        <w:jc w:val="both"/>
        <w:rPr>
          <w:sz w:val="28"/>
          <w:szCs w:val="28"/>
        </w:rPr>
      </w:pPr>
    </w:p>
    <w:p w14:paraId="12CAD599" w14:textId="0E0C4672" w:rsidR="00D56157" w:rsidRPr="00D56157" w:rsidRDefault="00BB0FCA" w:rsidP="00D56157">
      <w:pPr>
        <w:pStyle w:val="a3"/>
        <w:numPr>
          <w:ilvl w:val="1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учебны</w:t>
      </w:r>
      <w:r w:rsidR="0016168A" w:rsidRPr="00AB0B57">
        <w:rPr>
          <w:sz w:val="28"/>
          <w:szCs w:val="28"/>
        </w:rPr>
        <w:t>й год</w:t>
      </w:r>
    </w:p>
    <w:p w14:paraId="34BC1B13" w14:textId="77777777" w:rsidR="00D56157" w:rsidRDefault="00D56157" w:rsidP="00BB0FCA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303F8F54" w14:textId="77777777" w:rsidR="00D56157" w:rsidRDefault="00D56157" w:rsidP="00BB0FCA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0632B737" w14:textId="366B2A9D" w:rsidR="00AB0B57" w:rsidRDefault="00AB0B57" w:rsidP="00D56157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AB0B57">
        <w:rPr>
          <w:b/>
          <w:bCs/>
          <w:sz w:val="28"/>
          <w:szCs w:val="28"/>
        </w:rPr>
        <w:lastRenderedPageBreak/>
        <w:t>В</w:t>
      </w:r>
      <w:r w:rsidR="00D56157">
        <w:rPr>
          <w:b/>
          <w:bCs/>
          <w:sz w:val="28"/>
          <w:szCs w:val="28"/>
        </w:rPr>
        <w:t>ВЕДЕНИЕ</w:t>
      </w:r>
    </w:p>
    <w:p w14:paraId="7D006B74" w14:textId="77777777" w:rsidR="00FC771B" w:rsidRDefault="00FC771B" w:rsidP="00D56157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57A94484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темы исследования. </w:t>
      </w:r>
      <w:r>
        <w:rPr>
          <w:sz w:val="28"/>
          <w:szCs w:val="28"/>
        </w:rPr>
        <w:t>Для реализации связи теории с практикой при обучении математике учащихся образовательной школы важное значение имеют лабораторно-практические работы. Под данными работами понимают такие учебные занятия, которые решаются конструктивными методами с применением непосредственных измерений, построений, изображений, геометрического моделирования и конструирования.</w:t>
      </w:r>
    </w:p>
    <w:p w14:paraId="13B670C5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Владение цифровыми математическими методами анализа количественных данных является необходимым условием достижения целей, стоящих перед современным специалистом. Многие профессиональные навыки, формируемые в ходе изучения дисциплин математического блока, могут быть наилучшим образом развиты с применением информационных технологий. </w:t>
      </w:r>
      <w:r w:rsidRPr="003F3868">
        <w:rPr>
          <w:i/>
          <w:sz w:val="28"/>
          <w:szCs w:val="28"/>
        </w:rPr>
        <w:t>Авторам проекта представляется актуальным и целесообразным, в современных условиях, внедрение в учебный процесс, наряду с традиционными методами решения математических задач, компьютерных форматов</w:t>
      </w:r>
      <w:r>
        <w:rPr>
          <w:sz w:val="28"/>
          <w:szCs w:val="28"/>
        </w:rPr>
        <w:t xml:space="preserve">. Для этого могут быть использованы различные цифровые средства обработки данных при решении математических задач. В настоящей работе для решения математических задач используется язык </w:t>
      </w:r>
      <w:r w:rsidRPr="002760F1">
        <w:rPr>
          <w:i/>
          <w:sz w:val="28"/>
          <w:szCs w:val="28"/>
          <w:lang w:val="en-US"/>
        </w:rPr>
        <w:t>Python</w:t>
      </w:r>
      <w:r w:rsidRPr="00B50B32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интерпретируемый, объектно-ориентированный язык программирования высокого уровня.</w:t>
      </w:r>
    </w:p>
    <w:p w14:paraId="5910EFDC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Заметим, что лабораторно-практические работы на уроках математики используются в общеобразовательной школе достаточно нечасто.</w:t>
      </w:r>
    </w:p>
    <w:p w14:paraId="79CEB0E5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возникает противоречие между необходимостью проведения лабораторно-практических работ по математике для формирования знаний и умений у учащихся средней школы и недостаточным использованием данной формы работы в практике учителей при обучении математике.</w:t>
      </w:r>
    </w:p>
    <w:p w14:paraId="09654991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вышеприведенные аргументы определяют актуальность темы исследования.</w:t>
      </w:r>
    </w:p>
    <w:p w14:paraId="2BE8ADAE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 w:rsidRPr="000C2170">
        <w:rPr>
          <w:b/>
          <w:sz w:val="28"/>
          <w:szCs w:val="28"/>
        </w:rPr>
        <w:t>Проблема исследования: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каковы методические особенности организации лабораторно-практических работ по математике с применением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как средства формирования знаний и умений учащихся 10-11 классов.</w:t>
      </w:r>
    </w:p>
    <w:p w14:paraId="185BC587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 исследования: </w:t>
      </w:r>
      <w:r>
        <w:rPr>
          <w:sz w:val="28"/>
          <w:szCs w:val="28"/>
        </w:rPr>
        <w:t>процесс обучения математике в средней школе.</w:t>
      </w:r>
    </w:p>
    <w:p w14:paraId="13B5934E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 исследования: </w:t>
      </w:r>
      <w:r>
        <w:rPr>
          <w:sz w:val="28"/>
          <w:szCs w:val="28"/>
        </w:rPr>
        <w:t xml:space="preserve">лабораторно-практические работы по математике с применением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как средство формирования знаний и умений обучающихся средней школы.</w:t>
      </w:r>
    </w:p>
    <w:p w14:paraId="37E0C0D9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исследования:</w:t>
      </w:r>
      <w:r>
        <w:rPr>
          <w:sz w:val="28"/>
          <w:szCs w:val="28"/>
        </w:rPr>
        <w:t xml:space="preserve"> выявить методические особенности лабораторно-практических работ по математике с применением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как средства формирования знаний и умений учащихся средней школы.</w:t>
      </w:r>
    </w:p>
    <w:p w14:paraId="4453106F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 w:rsidRPr="00203BB1">
        <w:rPr>
          <w:b/>
          <w:sz w:val="28"/>
          <w:szCs w:val="28"/>
        </w:rPr>
        <w:t>Задачи исследования:</w:t>
      </w:r>
    </w:p>
    <w:p w14:paraId="41AA56BA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Разработать теоретические основы применения языка </w:t>
      </w:r>
      <w:r w:rsidRPr="002760F1"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при реализации комплекса лабораторно-практических работ в 10-11 классах.</w:t>
      </w:r>
    </w:p>
    <w:p w14:paraId="3ECE06B2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и составить методические рекомендации по организации лабораторно-практических работ по математике в средней школе.</w:t>
      </w:r>
    </w:p>
    <w:p w14:paraId="00E3AE70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Разработать комплекс лабораторно-практических работ по математике для учащихся 10-11 классов.</w:t>
      </w:r>
    </w:p>
    <w:p w14:paraId="39A7B503" w14:textId="77777777" w:rsidR="00FC771B" w:rsidRDefault="00FC771B" w:rsidP="00FC7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сформулированных задач были использованы следующие </w:t>
      </w:r>
      <w:r>
        <w:rPr>
          <w:b/>
          <w:sz w:val="28"/>
          <w:szCs w:val="28"/>
        </w:rPr>
        <w:t xml:space="preserve">методы исследования: </w:t>
      </w:r>
      <w:r>
        <w:rPr>
          <w:sz w:val="28"/>
          <w:szCs w:val="28"/>
        </w:rPr>
        <w:t>анализ учебно-методических пособий на предмет содержания и тематики лабораторно-практических работ в них, изучение опыта учителей математики по их организации, обобщение и систематизация материала.</w:t>
      </w:r>
    </w:p>
    <w:p w14:paraId="0B9D3F1F" w14:textId="52EA4FA4" w:rsidR="00D56157" w:rsidRDefault="00AA1C4C" w:rsidP="00AA1C4C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РАБОТЫ НАД ПРОЕКТОМ</w:t>
      </w:r>
    </w:p>
    <w:p w14:paraId="0C232693" w14:textId="77777777" w:rsidR="00AA1C4C" w:rsidRPr="00AA1C4C" w:rsidRDefault="00AA1C4C" w:rsidP="00AA1C4C">
      <w:pPr>
        <w:spacing w:line="360" w:lineRule="auto"/>
        <w:ind w:firstLine="708"/>
        <w:rPr>
          <w:sz w:val="28"/>
          <w:szCs w:val="28"/>
        </w:rPr>
      </w:pPr>
    </w:p>
    <w:p w14:paraId="114F8FBA" w14:textId="500F5009" w:rsidR="00AA1C4C" w:rsidRDefault="0010616C" w:rsidP="00AA1C4C">
      <w:pPr>
        <w:spacing w:line="360" w:lineRule="auto"/>
        <w:ind w:firstLine="708"/>
        <w:rPr>
          <w:sz w:val="28"/>
          <w:szCs w:val="28"/>
        </w:rPr>
      </w:pPr>
      <w:r w:rsidRPr="00595170">
        <w:rPr>
          <w:b/>
          <w:bCs/>
          <w:sz w:val="28"/>
          <w:szCs w:val="28"/>
        </w:rPr>
        <w:t>1-ый этап</w:t>
      </w:r>
      <w:r w:rsidR="00595170">
        <w:rPr>
          <w:sz w:val="28"/>
          <w:szCs w:val="28"/>
        </w:rPr>
        <w:t>(октябрь</w:t>
      </w:r>
      <w:r w:rsidR="0016561A">
        <w:rPr>
          <w:sz w:val="28"/>
          <w:szCs w:val="28"/>
        </w:rPr>
        <w:t xml:space="preserve"> </w:t>
      </w:r>
      <w:r w:rsidR="00595170">
        <w:rPr>
          <w:sz w:val="28"/>
          <w:szCs w:val="28"/>
        </w:rPr>
        <w:t>2021г.)</w:t>
      </w:r>
      <w:r>
        <w:rPr>
          <w:sz w:val="28"/>
          <w:szCs w:val="28"/>
        </w:rPr>
        <w:t xml:space="preserve">: </w:t>
      </w:r>
      <w:r w:rsidR="00595170">
        <w:rPr>
          <w:sz w:val="28"/>
          <w:szCs w:val="28"/>
        </w:rPr>
        <w:t xml:space="preserve">Проработка проблемы, </w:t>
      </w:r>
      <w:r w:rsidR="00C747E2">
        <w:rPr>
          <w:sz w:val="28"/>
          <w:szCs w:val="28"/>
        </w:rPr>
        <w:t xml:space="preserve">определение цели, достижение которой необходимо для решения данной проблемы, </w:t>
      </w:r>
      <w:r w:rsidR="00012410">
        <w:rPr>
          <w:sz w:val="28"/>
          <w:szCs w:val="28"/>
        </w:rPr>
        <w:t>а также задач</w:t>
      </w:r>
    </w:p>
    <w:p w14:paraId="6C0FA27E" w14:textId="07B9A3BA" w:rsidR="00012410" w:rsidRDefault="00012410" w:rsidP="00AA1C4C">
      <w:pPr>
        <w:spacing w:line="360" w:lineRule="auto"/>
        <w:ind w:firstLine="708"/>
        <w:rPr>
          <w:sz w:val="28"/>
          <w:szCs w:val="28"/>
        </w:rPr>
      </w:pPr>
      <w:r w:rsidRPr="00012410">
        <w:rPr>
          <w:b/>
          <w:bCs/>
          <w:sz w:val="28"/>
          <w:szCs w:val="28"/>
        </w:rPr>
        <w:lastRenderedPageBreak/>
        <w:t>2-й этап</w:t>
      </w:r>
      <w:r>
        <w:rPr>
          <w:sz w:val="28"/>
          <w:szCs w:val="28"/>
        </w:rPr>
        <w:t>(</w:t>
      </w:r>
      <w:r w:rsidR="0016561A">
        <w:rPr>
          <w:sz w:val="28"/>
          <w:szCs w:val="28"/>
        </w:rPr>
        <w:t>ноябрь</w:t>
      </w:r>
      <w:r>
        <w:rPr>
          <w:sz w:val="28"/>
          <w:szCs w:val="28"/>
        </w:rPr>
        <w:t xml:space="preserve"> </w:t>
      </w:r>
      <w:r w:rsidR="0016561A">
        <w:rPr>
          <w:sz w:val="28"/>
          <w:szCs w:val="28"/>
        </w:rPr>
        <w:t xml:space="preserve">– декабрь </w:t>
      </w:r>
      <w:r>
        <w:rPr>
          <w:sz w:val="28"/>
          <w:szCs w:val="28"/>
        </w:rPr>
        <w:t>202</w:t>
      </w:r>
      <w:r w:rsidR="0016561A">
        <w:rPr>
          <w:sz w:val="28"/>
          <w:szCs w:val="28"/>
        </w:rPr>
        <w:t>1</w:t>
      </w:r>
      <w:r>
        <w:rPr>
          <w:sz w:val="28"/>
          <w:szCs w:val="28"/>
        </w:rPr>
        <w:t>г.): Написание теоретических материалов по математике и программированию</w:t>
      </w:r>
      <w:r w:rsidR="0016561A">
        <w:rPr>
          <w:sz w:val="28"/>
          <w:szCs w:val="28"/>
        </w:rPr>
        <w:t>, подбор заданий для лабораторных работ.</w:t>
      </w:r>
    </w:p>
    <w:p w14:paraId="10ED69BC" w14:textId="52CED9E4" w:rsidR="0016561A" w:rsidRDefault="0016561A" w:rsidP="00AA1C4C">
      <w:pPr>
        <w:spacing w:line="360" w:lineRule="auto"/>
        <w:ind w:firstLine="708"/>
        <w:rPr>
          <w:sz w:val="28"/>
          <w:szCs w:val="28"/>
        </w:rPr>
      </w:pPr>
      <w:r w:rsidRPr="0016561A">
        <w:rPr>
          <w:b/>
          <w:bCs/>
          <w:sz w:val="28"/>
          <w:szCs w:val="28"/>
        </w:rPr>
        <w:t>3-й этап</w:t>
      </w:r>
      <w:r>
        <w:rPr>
          <w:sz w:val="28"/>
          <w:szCs w:val="28"/>
        </w:rPr>
        <w:t>(январь 2022г.): Решение выбранных задач с использованием классических методов математического анализа</w:t>
      </w:r>
    </w:p>
    <w:p w14:paraId="662F0D1F" w14:textId="4D20E74D" w:rsidR="0016561A" w:rsidRDefault="0016561A" w:rsidP="00AA1C4C">
      <w:pPr>
        <w:spacing w:line="360" w:lineRule="auto"/>
        <w:ind w:firstLine="708"/>
        <w:rPr>
          <w:i/>
          <w:iCs/>
          <w:sz w:val="28"/>
          <w:szCs w:val="28"/>
        </w:rPr>
      </w:pPr>
      <w:r w:rsidRPr="0016561A">
        <w:rPr>
          <w:b/>
          <w:bCs/>
          <w:sz w:val="28"/>
          <w:szCs w:val="28"/>
        </w:rPr>
        <w:t>4-й этап</w:t>
      </w:r>
      <w:r>
        <w:rPr>
          <w:sz w:val="28"/>
          <w:szCs w:val="28"/>
        </w:rPr>
        <w:t xml:space="preserve">(февраль 2022г.): Решение выбранных задач с использованием языка </w:t>
      </w:r>
      <w:r w:rsidRPr="0016561A">
        <w:rPr>
          <w:i/>
          <w:iCs/>
          <w:sz w:val="28"/>
          <w:szCs w:val="28"/>
          <w:lang w:val="en-US"/>
        </w:rPr>
        <w:t>Python</w:t>
      </w:r>
      <w:r w:rsidRPr="0016561A">
        <w:rPr>
          <w:i/>
          <w:iCs/>
          <w:sz w:val="28"/>
          <w:szCs w:val="28"/>
        </w:rPr>
        <w:t>.</w:t>
      </w:r>
    </w:p>
    <w:p w14:paraId="02564872" w14:textId="40B78AE6" w:rsidR="0016561A" w:rsidRDefault="0016561A" w:rsidP="00AA1C4C">
      <w:pPr>
        <w:spacing w:line="360" w:lineRule="auto"/>
        <w:ind w:firstLine="708"/>
        <w:rPr>
          <w:sz w:val="28"/>
          <w:szCs w:val="28"/>
        </w:rPr>
      </w:pPr>
      <w:r w:rsidRPr="00CA0B54">
        <w:rPr>
          <w:b/>
          <w:bCs/>
          <w:sz w:val="28"/>
          <w:szCs w:val="28"/>
        </w:rPr>
        <w:t>5-й этап</w:t>
      </w:r>
      <w:r>
        <w:rPr>
          <w:sz w:val="28"/>
          <w:szCs w:val="28"/>
        </w:rPr>
        <w:t xml:space="preserve">(март – апрель 2022г.): Подготовка проектного продукта, объединение всех выполненных ранее </w:t>
      </w:r>
      <w:r w:rsidR="00CA0B54">
        <w:rPr>
          <w:sz w:val="28"/>
          <w:szCs w:val="28"/>
        </w:rPr>
        <w:t>частей.</w:t>
      </w:r>
    </w:p>
    <w:p w14:paraId="70E3BFA3" w14:textId="5C3B6E59" w:rsidR="00CA0B54" w:rsidRDefault="00CA0B54" w:rsidP="00AA1C4C">
      <w:pPr>
        <w:spacing w:line="360" w:lineRule="auto"/>
        <w:ind w:firstLine="708"/>
        <w:rPr>
          <w:sz w:val="28"/>
          <w:szCs w:val="28"/>
        </w:rPr>
      </w:pPr>
      <w:r w:rsidRPr="00CA0B54">
        <w:rPr>
          <w:b/>
          <w:bCs/>
          <w:sz w:val="28"/>
          <w:szCs w:val="28"/>
        </w:rPr>
        <w:t>6-й этап</w:t>
      </w:r>
      <w:r>
        <w:rPr>
          <w:sz w:val="28"/>
          <w:szCs w:val="28"/>
        </w:rPr>
        <w:t>(май 2022г.) – Перепроверка теоретической части и кода, подготовка к защите проекта.</w:t>
      </w:r>
    </w:p>
    <w:p w14:paraId="6F0521E6" w14:textId="77777777" w:rsidR="00E67C3D" w:rsidRDefault="00E67C3D" w:rsidP="00AA1C4C">
      <w:pPr>
        <w:spacing w:line="360" w:lineRule="auto"/>
        <w:ind w:firstLine="708"/>
        <w:rPr>
          <w:sz w:val="28"/>
          <w:szCs w:val="28"/>
        </w:rPr>
      </w:pPr>
    </w:p>
    <w:p w14:paraId="5C5877F7" w14:textId="32F25F07" w:rsidR="00CA0B54" w:rsidRDefault="00E67C3D" w:rsidP="00E67C3D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ПРОЕКТНОГО ПРОДУКТА</w:t>
      </w:r>
    </w:p>
    <w:p w14:paraId="17346DBB" w14:textId="3B93B212" w:rsidR="00E67C3D" w:rsidRDefault="00E67C3D" w:rsidP="00E67C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Проектный продукт – сборник лабораторных работ по математике, содержащий теоретические материалы, необходимые для их выполнения и разобранные решения. </w:t>
      </w:r>
    </w:p>
    <w:p w14:paraId="2C2330FC" w14:textId="7CB8A7A9" w:rsidR="00E67C3D" w:rsidRDefault="00E67C3D" w:rsidP="00E67C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Содержание:</w:t>
      </w:r>
    </w:p>
    <w:p w14:paraId="5304FDC6" w14:textId="7E263E60" w:rsidR="00E67C3D" w:rsidRPr="00037A66" w:rsidRDefault="00E67C3D" w:rsidP="00E67C3D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Введение в язык </w:t>
      </w:r>
      <w:r>
        <w:rPr>
          <w:sz w:val="28"/>
          <w:szCs w:val="28"/>
          <w:lang w:val="en-US"/>
        </w:rPr>
        <w:t>Python</w:t>
      </w:r>
    </w:p>
    <w:p w14:paraId="1C33E93B" w14:textId="376FAA3A" w:rsidR="00037A66" w:rsidRDefault="00037A66" w:rsidP="00E67C3D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Методические рекомендации по проведению лабораторных работ по математике в средней школе</w:t>
      </w:r>
    </w:p>
    <w:p w14:paraId="4E65A299" w14:textId="5736A3B6" w:rsidR="00037A66" w:rsidRDefault="00037A66" w:rsidP="00037A66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Лабораторные работы:</w:t>
      </w:r>
    </w:p>
    <w:p w14:paraId="663353CF" w14:textId="7A37388C" w:rsidR="00037A66" w:rsidRDefault="00037A66" w:rsidP="00037A66">
      <w:pPr>
        <w:pStyle w:val="a3"/>
        <w:spacing w:line="360" w:lineRule="auto"/>
        <w:ind w:left="1776"/>
        <w:rPr>
          <w:sz w:val="28"/>
          <w:szCs w:val="28"/>
        </w:rPr>
      </w:pPr>
      <w:r>
        <w:rPr>
          <w:sz w:val="28"/>
          <w:szCs w:val="28"/>
        </w:rPr>
        <w:tab/>
        <w:t>- Предел последовательности, предел функции, непрерывность функции</w:t>
      </w:r>
    </w:p>
    <w:p w14:paraId="33815BAE" w14:textId="22CC6C8F" w:rsidR="00037A66" w:rsidRDefault="00037A66" w:rsidP="00037A66">
      <w:pPr>
        <w:pStyle w:val="a3"/>
        <w:spacing w:line="360" w:lineRule="auto"/>
        <w:ind w:left="1776"/>
        <w:rPr>
          <w:sz w:val="28"/>
          <w:szCs w:val="28"/>
        </w:rPr>
      </w:pPr>
      <w:r>
        <w:rPr>
          <w:sz w:val="28"/>
          <w:szCs w:val="28"/>
        </w:rPr>
        <w:tab/>
        <w:t>- Производная функции и её применение</w:t>
      </w:r>
    </w:p>
    <w:p w14:paraId="176D6DE9" w14:textId="44F643D8" w:rsidR="00037A66" w:rsidRDefault="00037A66" w:rsidP="00037A66">
      <w:pPr>
        <w:pStyle w:val="a3"/>
        <w:spacing w:line="360" w:lineRule="auto"/>
        <w:ind w:left="1776"/>
        <w:rPr>
          <w:sz w:val="28"/>
          <w:szCs w:val="28"/>
        </w:rPr>
      </w:pPr>
      <w:r>
        <w:rPr>
          <w:sz w:val="28"/>
          <w:szCs w:val="28"/>
        </w:rPr>
        <w:tab/>
        <w:t>- Частные производные, градиент, производная по направлению, касательная плоскость, экстремумы функции нескольких переменных</w:t>
      </w:r>
    </w:p>
    <w:p w14:paraId="36958C9C" w14:textId="3FFAD373" w:rsidR="00037A66" w:rsidRDefault="00037A66" w:rsidP="00037A66">
      <w:pPr>
        <w:pStyle w:val="a3"/>
        <w:spacing w:line="360" w:lineRule="auto"/>
        <w:ind w:left="1776"/>
        <w:rPr>
          <w:sz w:val="28"/>
          <w:szCs w:val="28"/>
        </w:rPr>
      </w:pPr>
      <w:r>
        <w:rPr>
          <w:sz w:val="28"/>
          <w:szCs w:val="28"/>
        </w:rPr>
        <w:tab/>
        <w:t>- Неопределённый и определённый интегралы, несобственный интеграл, кратные интегралы</w:t>
      </w:r>
    </w:p>
    <w:p w14:paraId="770F0614" w14:textId="0563A979" w:rsidR="00E869E8" w:rsidRDefault="00037A66" w:rsidP="00037A66">
      <w:pPr>
        <w:pStyle w:val="a3"/>
        <w:spacing w:line="360" w:lineRule="auto"/>
        <w:ind w:left="1776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Применение интегралов: площади фигур, объёмы тел вращения</w:t>
      </w:r>
      <w:r w:rsidR="00E869E8">
        <w:rPr>
          <w:sz w:val="28"/>
          <w:szCs w:val="28"/>
        </w:rPr>
        <w:t>, длина дуги</w:t>
      </w:r>
    </w:p>
    <w:p w14:paraId="04B3AB8C" w14:textId="77777777" w:rsidR="000863D2" w:rsidRDefault="00E869E8" w:rsidP="00037A66">
      <w:pPr>
        <w:pStyle w:val="a3"/>
        <w:spacing w:line="360" w:lineRule="auto"/>
        <w:ind w:left="1776"/>
        <w:rPr>
          <w:sz w:val="28"/>
          <w:szCs w:val="28"/>
        </w:rPr>
      </w:pPr>
      <w:r>
        <w:rPr>
          <w:sz w:val="28"/>
          <w:szCs w:val="28"/>
        </w:rPr>
        <w:tab/>
        <w:t>- Комплексные числа и операции над ними</w:t>
      </w:r>
    </w:p>
    <w:p w14:paraId="26CCD8DB" w14:textId="0D7BF3D8" w:rsidR="000863D2" w:rsidRDefault="00E869E8" w:rsidP="000863D2">
      <w:pPr>
        <w:pStyle w:val="a3"/>
        <w:spacing w:line="360" w:lineRule="auto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5) Приложение, содержащее информацию о библиотеке </w:t>
      </w:r>
      <w:r w:rsidRPr="00E869E8">
        <w:rPr>
          <w:i/>
          <w:iCs/>
          <w:sz w:val="28"/>
          <w:szCs w:val="28"/>
          <w:lang w:val="en-US"/>
        </w:rPr>
        <w:t>Matplotlib</w:t>
      </w:r>
      <w:r w:rsidRPr="00E869E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построение графиков функции с использованием языка </w:t>
      </w:r>
      <w:r>
        <w:rPr>
          <w:sz w:val="28"/>
          <w:szCs w:val="28"/>
          <w:lang w:val="en-US"/>
        </w:rPr>
        <w:t>Python</w:t>
      </w:r>
      <w:r w:rsidRPr="00E869E8">
        <w:rPr>
          <w:sz w:val="28"/>
          <w:szCs w:val="28"/>
        </w:rPr>
        <w:t>)</w:t>
      </w:r>
      <w:r>
        <w:rPr>
          <w:sz w:val="28"/>
          <w:szCs w:val="28"/>
        </w:rPr>
        <w:t>, которая может быть использована для построения графиков</w:t>
      </w:r>
    </w:p>
    <w:p w14:paraId="67465A24" w14:textId="77777777" w:rsidR="002B31FA" w:rsidRDefault="002B31FA" w:rsidP="000863D2">
      <w:pPr>
        <w:pStyle w:val="a3"/>
        <w:spacing w:line="360" w:lineRule="auto"/>
        <w:ind w:left="1416"/>
        <w:rPr>
          <w:sz w:val="28"/>
          <w:szCs w:val="28"/>
        </w:rPr>
      </w:pPr>
    </w:p>
    <w:p w14:paraId="2B16D8C9" w14:textId="690041A3" w:rsidR="000863D2" w:rsidRDefault="000863D2" w:rsidP="000863D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ТРУДНОСТИ, ВОЗНИКАВШИЕ ВО ВРЕМЯ РАБОТЫ</w:t>
      </w:r>
    </w:p>
    <w:p w14:paraId="2E0F0E3A" w14:textId="0932A9AB" w:rsidR="000863D2" w:rsidRDefault="000863D2" w:rsidP="000863D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Практически полное отсутствие литературы на русском языке по данной теме. Способ решения – использование официальной документации к библиотекам</w:t>
      </w:r>
      <w:r w:rsidRPr="000863D2">
        <w:rPr>
          <w:i/>
          <w:iCs/>
          <w:sz w:val="28"/>
          <w:szCs w:val="28"/>
        </w:rPr>
        <w:t xml:space="preserve"> </w:t>
      </w:r>
      <w:r w:rsidRPr="000863D2">
        <w:rPr>
          <w:i/>
          <w:iCs/>
          <w:sz w:val="28"/>
          <w:szCs w:val="28"/>
          <w:lang w:val="en-US"/>
        </w:rPr>
        <w:t>Sympy</w:t>
      </w:r>
      <w:r w:rsidRPr="000863D2">
        <w:rPr>
          <w:sz w:val="28"/>
          <w:szCs w:val="28"/>
        </w:rPr>
        <w:t xml:space="preserve">, </w:t>
      </w:r>
      <w:r w:rsidRPr="000863D2">
        <w:rPr>
          <w:i/>
          <w:iCs/>
          <w:sz w:val="28"/>
          <w:szCs w:val="28"/>
          <w:lang w:val="en-US"/>
        </w:rPr>
        <w:t>Matplotlib</w:t>
      </w:r>
      <w:r w:rsidRPr="000863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863D2">
        <w:rPr>
          <w:i/>
          <w:iCs/>
          <w:sz w:val="28"/>
          <w:szCs w:val="28"/>
          <w:lang w:val="en-US"/>
        </w:rPr>
        <w:t>Scipy</w:t>
      </w:r>
      <w:r>
        <w:rPr>
          <w:sz w:val="28"/>
          <w:szCs w:val="28"/>
        </w:rPr>
        <w:t xml:space="preserve">, сайта </w:t>
      </w:r>
      <w:r w:rsidRPr="000863D2">
        <w:rPr>
          <w:i/>
          <w:iCs/>
          <w:sz w:val="28"/>
          <w:szCs w:val="28"/>
          <w:lang w:val="en-US"/>
        </w:rPr>
        <w:t>StackOverflow</w:t>
      </w:r>
      <w:r w:rsidRPr="000863D2">
        <w:rPr>
          <w:sz w:val="28"/>
          <w:szCs w:val="28"/>
        </w:rPr>
        <w:t>.</w:t>
      </w:r>
    </w:p>
    <w:p w14:paraId="77A3CB8D" w14:textId="61A0DCB9" w:rsidR="000863D2" w:rsidRDefault="0079648C" w:rsidP="000863D2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Оформление кода в </w:t>
      </w:r>
      <w:r>
        <w:rPr>
          <w:sz w:val="28"/>
          <w:szCs w:val="28"/>
          <w:lang w:val="en-US"/>
        </w:rPr>
        <w:t>Word</w:t>
      </w:r>
      <w:r w:rsidRPr="0079648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Способ решения – использование приложения </w:t>
      </w:r>
      <w:r w:rsidRPr="0079648C">
        <w:rPr>
          <w:i/>
          <w:iCs/>
          <w:sz w:val="28"/>
          <w:szCs w:val="28"/>
          <w:lang w:val="en-US"/>
        </w:rPr>
        <w:t>Syntax</w:t>
      </w:r>
      <w:r w:rsidRPr="0079648C">
        <w:rPr>
          <w:i/>
          <w:iCs/>
          <w:sz w:val="28"/>
          <w:szCs w:val="28"/>
        </w:rPr>
        <w:t xml:space="preserve"> </w:t>
      </w:r>
      <w:r w:rsidRPr="0079648C">
        <w:rPr>
          <w:i/>
          <w:iCs/>
          <w:sz w:val="28"/>
          <w:szCs w:val="28"/>
          <w:lang w:val="en-US"/>
        </w:rPr>
        <w:t>Highlighter</w:t>
      </w:r>
      <w:r w:rsidRPr="0079648C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подсветки ключевых слов в коде.</w:t>
      </w:r>
    </w:p>
    <w:p w14:paraId="734086B0" w14:textId="77777777" w:rsidR="002B31FA" w:rsidRDefault="002B31FA" w:rsidP="002B31FA">
      <w:pPr>
        <w:pStyle w:val="a3"/>
        <w:spacing w:line="360" w:lineRule="auto"/>
        <w:rPr>
          <w:sz w:val="28"/>
          <w:szCs w:val="28"/>
        </w:rPr>
      </w:pPr>
    </w:p>
    <w:p w14:paraId="04903032" w14:textId="77777777" w:rsidR="0079648C" w:rsidRPr="0079648C" w:rsidRDefault="0079648C" w:rsidP="0079648C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79648C">
        <w:rPr>
          <w:b/>
          <w:sz w:val="28"/>
          <w:szCs w:val="28"/>
        </w:rPr>
        <w:t>СПИСОК ИСПОЛЬЗУЕМОЙ ЛИТЕРАТУРЫ</w:t>
      </w:r>
    </w:p>
    <w:p w14:paraId="2A959CB2" w14:textId="77777777" w:rsidR="0079648C" w:rsidRPr="0079648C" w:rsidRDefault="0079648C" w:rsidP="0079648C">
      <w:pPr>
        <w:pStyle w:val="a3"/>
        <w:spacing w:line="360" w:lineRule="auto"/>
        <w:jc w:val="both"/>
        <w:rPr>
          <w:sz w:val="28"/>
          <w:szCs w:val="28"/>
        </w:rPr>
      </w:pPr>
    </w:p>
    <w:p w14:paraId="48A92AC9" w14:textId="77777777" w:rsidR="0079648C" w:rsidRPr="0079648C" w:rsidRDefault="0079648C" w:rsidP="0079648C">
      <w:pPr>
        <w:pStyle w:val="a3"/>
        <w:spacing w:line="360" w:lineRule="auto"/>
        <w:jc w:val="both"/>
        <w:rPr>
          <w:sz w:val="28"/>
          <w:szCs w:val="28"/>
        </w:rPr>
      </w:pPr>
      <w:r w:rsidRPr="0079648C">
        <w:rPr>
          <w:sz w:val="28"/>
          <w:szCs w:val="28"/>
        </w:rPr>
        <w:t xml:space="preserve">1. Криволапов С.Я., Хрипунова М.Б. Математика на </w:t>
      </w:r>
      <w:r w:rsidRPr="0079648C">
        <w:rPr>
          <w:i/>
          <w:sz w:val="28"/>
          <w:szCs w:val="28"/>
          <w:lang w:val="en-US"/>
        </w:rPr>
        <w:t>Python</w:t>
      </w:r>
      <w:r w:rsidRPr="0079648C">
        <w:rPr>
          <w:sz w:val="28"/>
          <w:szCs w:val="28"/>
        </w:rPr>
        <w:t>: учебник. – Москва: КНОРУС, 2021.</w:t>
      </w:r>
    </w:p>
    <w:p w14:paraId="1CDB3DDC" w14:textId="77777777" w:rsidR="0079648C" w:rsidRPr="0079648C" w:rsidRDefault="0079648C" w:rsidP="0079648C">
      <w:pPr>
        <w:pStyle w:val="a3"/>
        <w:spacing w:line="360" w:lineRule="auto"/>
        <w:jc w:val="both"/>
        <w:rPr>
          <w:sz w:val="28"/>
          <w:szCs w:val="28"/>
        </w:rPr>
      </w:pPr>
      <w:r w:rsidRPr="0079648C">
        <w:rPr>
          <w:sz w:val="28"/>
          <w:szCs w:val="28"/>
        </w:rPr>
        <w:t xml:space="preserve">2. Аммосова Н.В., Коваленко Б.Б. Практические работы по математике в учебной деятельности школьников [Электронный ресурс] // Актуальные проблемы современного образования. </w:t>
      </w:r>
      <w:r w:rsidRPr="0079648C">
        <w:rPr>
          <w:sz w:val="28"/>
          <w:szCs w:val="28"/>
        </w:rPr>
        <w:softHyphen/>
      </w:r>
      <w:r w:rsidRPr="0079648C">
        <w:rPr>
          <w:sz w:val="28"/>
          <w:szCs w:val="28"/>
        </w:rPr>
        <w:softHyphen/>
      </w:r>
      <w:r w:rsidRPr="0079648C">
        <w:rPr>
          <w:sz w:val="28"/>
          <w:szCs w:val="28"/>
        </w:rPr>
        <w:softHyphen/>
      </w:r>
      <w:r w:rsidRPr="0079648C">
        <w:rPr>
          <w:sz w:val="28"/>
          <w:szCs w:val="28"/>
        </w:rPr>
        <w:softHyphen/>
        <w:t xml:space="preserve">– 2015. - №2 (19). – с. 87-92. – Режим доступа: </w:t>
      </w:r>
      <w:r w:rsidRPr="0079648C">
        <w:rPr>
          <w:sz w:val="28"/>
          <w:szCs w:val="28"/>
          <w:lang w:val="en-US"/>
        </w:rPr>
        <w:t>http</w:t>
      </w:r>
      <w:r w:rsidRPr="0079648C">
        <w:rPr>
          <w:sz w:val="28"/>
          <w:szCs w:val="28"/>
        </w:rPr>
        <w:t xml:space="preserve">: // </w:t>
      </w:r>
      <w:r w:rsidRPr="0079648C">
        <w:rPr>
          <w:i/>
          <w:sz w:val="28"/>
          <w:szCs w:val="28"/>
          <w:lang w:val="en-US"/>
        </w:rPr>
        <w:t>elibrary</w:t>
      </w:r>
      <w:r w:rsidRPr="0079648C">
        <w:rPr>
          <w:i/>
          <w:sz w:val="28"/>
          <w:szCs w:val="28"/>
        </w:rPr>
        <w:t>.</w:t>
      </w:r>
      <w:r w:rsidRPr="0079648C">
        <w:rPr>
          <w:i/>
          <w:sz w:val="28"/>
          <w:szCs w:val="28"/>
          <w:lang w:val="en-US"/>
        </w:rPr>
        <w:t>ru</w:t>
      </w:r>
      <w:r w:rsidRPr="0079648C">
        <w:rPr>
          <w:sz w:val="28"/>
          <w:szCs w:val="28"/>
        </w:rPr>
        <w:t xml:space="preserve">. </w:t>
      </w:r>
    </w:p>
    <w:p w14:paraId="21E0D66C" w14:textId="77777777" w:rsidR="0079648C" w:rsidRPr="0079648C" w:rsidRDefault="0079648C" w:rsidP="0079648C">
      <w:pPr>
        <w:pStyle w:val="a3"/>
        <w:spacing w:line="360" w:lineRule="auto"/>
        <w:jc w:val="both"/>
        <w:rPr>
          <w:sz w:val="28"/>
          <w:szCs w:val="28"/>
        </w:rPr>
      </w:pPr>
      <w:r w:rsidRPr="0079648C">
        <w:rPr>
          <w:sz w:val="28"/>
          <w:szCs w:val="28"/>
        </w:rPr>
        <w:t>3. Широкова Е.А. Лабораторная работа как средство понимающего усвоения старшеклассниками понятий математического анализа [Текст] / Е.А. Широкова // Известия Российского государственного университета им. А.И. Герцена. – 2008. – №69. – с. 508-513.</w:t>
      </w:r>
    </w:p>
    <w:p w14:paraId="498EBB3C" w14:textId="77777777" w:rsidR="0079648C" w:rsidRPr="0079648C" w:rsidRDefault="0079648C" w:rsidP="0079648C">
      <w:pPr>
        <w:pStyle w:val="a3"/>
        <w:spacing w:line="360" w:lineRule="auto"/>
        <w:jc w:val="both"/>
        <w:rPr>
          <w:sz w:val="28"/>
          <w:szCs w:val="28"/>
        </w:rPr>
      </w:pPr>
      <w:r w:rsidRPr="0079648C">
        <w:rPr>
          <w:sz w:val="28"/>
          <w:szCs w:val="28"/>
        </w:rPr>
        <w:lastRenderedPageBreak/>
        <w:t>4. Яковлев Ф.И., Кирюшкин Д.М., Воробьев Г.В. Лабораторно-практические работы учащихся. – М.: Изд-во АПН РСФСР, 1963. – 229 с.</w:t>
      </w:r>
    </w:p>
    <w:p w14:paraId="03B1CA03" w14:textId="77777777" w:rsidR="0079648C" w:rsidRPr="0079648C" w:rsidRDefault="0079648C" w:rsidP="0079648C">
      <w:pPr>
        <w:pStyle w:val="a3"/>
        <w:spacing w:line="360" w:lineRule="auto"/>
        <w:jc w:val="both"/>
        <w:rPr>
          <w:sz w:val="28"/>
          <w:szCs w:val="28"/>
        </w:rPr>
      </w:pPr>
      <w:r w:rsidRPr="0079648C">
        <w:rPr>
          <w:sz w:val="28"/>
          <w:szCs w:val="28"/>
        </w:rPr>
        <w:t>5. Федеральные государственные стандарты общего образования [Электронный ресурс].</w:t>
      </w:r>
    </w:p>
    <w:p w14:paraId="569F8711" w14:textId="77777777" w:rsidR="0079648C" w:rsidRPr="0079648C" w:rsidRDefault="0079648C" w:rsidP="0079648C">
      <w:pPr>
        <w:pStyle w:val="a3"/>
        <w:spacing w:line="360" w:lineRule="auto"/>
        <w:jc w:val="both"/>
        <w:rPr>
          <w:sz w:val="28"/>
          <w:szCs w:val="28"/>
        </w:rPr>
      </w:pPr>
      <w:r w:rsidRPr="0079648C">
        <w:rPr>
          <w:sz w:val="28"/>
          <w:szCs w:val="28"/>
        </w:rPr>
        <w:t>6. Архипов Г.И., Садовничий В.А., Чубариков В.Н. Лекции по математическому анализу. – М.: Высшая школа, 1999.</w:t>
      </w:r>
    </w:p>
    <w:p w14:paraId="410D76EF" w14:textId="77777777" w:rsidR="0079648C" w:rsidRPr="0079648C" w:rsidRDefault="0079648C" w:rsidP="0079648C">
      <w:pPr>
        <w:pStyle w:val="a3"/>
        <w:spacing w:line="360" w:lineRule="auto"/>
        <w:jc w:val="both"/>
        <w:rPr>
          <w:sz w:val="28"/>
          <w:szCs w:val="28"/>
        </w:rPr>
      </w:pPr>
      <w:r w:rsidRPr="0079648C">
        <w:rPr>
          <w:sz w:val="28"/>
          <w:szCs w:val="28"/>
        </w:rPr>
        <w:t>7. Данко П.Е., Попов А.Г., Кожевникова Т.Я. Высшая математика в упражнениях и задачах: Учеб. Пособие для студентов вузов. В 2-ч. Части 1 и 2. – 4-е изд., испр. и доп. – М.: Высшая школа, 1986.</w:t>
      </w:r>
    </w:p>
    <w:p w14:paraId="5CF1B8BA" w14:textId="3B1A42DB" w:rsidR="0079648C" w:rsidRDefault="0079648C" w:rsidP="0079648C">
      <w:pPr>
        <w:pStyle w:val="a3"/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8</w:t>
      </w:r>
      <w:r w:rsidRPr="002B31FA">
        <w:rPr>
          <w:sz w:val="28"/>
          <w:szCs w:val="28"/>
        </w:rPr>
        <w:t xml:space="preserve">. </w:t>
      </w:r>
      <w:r w:rsidR="002B31FA">
        <w:rPr>
          <w:sz w:val="28"/>
          <w:szCs w:val="28"/>
        </w:rPr>
        <w:t xml:space="preserve">Официальная документация к языку </w:t>
      </w:r>
      <w:r w:rsidR="002B31FA" w:rsidRPr="002B31FA">
        <w:rPr>
          <w:i/>
          <w:iCs/>
          <w:sz w:val="28"/>
          <w:szCs w:val="28"/>
          <w:lang w:val="en-US"/>
        </w:rPr>
        <w:t>Python</w:t>
      </w:r>
      <w:r w:rsidR="002B31FA" w:rsidRPr="002B31FA">
        <w:rPr>
          <w:i/>
          <w:iCs/>
          <w:sz w:val="28"/>
          <w:szCs w:val="28"/>
        </w:rPr>
        <w:t xml:space="preserve"> </w:t>
      </w:r>
      <w:r w:rsidR="002B31FA" w:rsidRPr="002B31FA">
        <w:rPr>
          <w:sz w:val="28"/>
          <w:szCs w:val="28"/>
        </w:rPr>
        <w:t xml:space="preserve">- </w:t>
      </w:r>
      <w:hyperlink r:id="rId5" w:history="1">
        <w:r w:rsidR="002B31FA" w:rsidRPr="002B31FA">
          <w:rPr>
            <w:rStyle w:val="a4"/>
            <w:i/>
            <w:iCs/>
            <w:color w:val="auto"/>
            <w:sz w:val="28"/>
            <w:szCs w:val="28"/>
            <w:lang w:val="en-US"/>
          </w:rPr>
          <w:t>https</w:t>
        </w:r>
        <w:r w:rsidR="002B31FA" w:rsidRPr="002B31FA">
          <w:rPr>
            <w:rStyle w:val="a4"/>
            <w:i/>
            <w:iCs/>
            <w:color w:val="auto"/>
            <w:sz w:val="28"/>
            <w:szCs w:val="28"/>
          </w:rPr>
          <w:t>://</w:t>
        </w:r>
        <w:r w:rsidR="002B31FA" w:rsidRPr="002B31FA">
          <w:rPr>
            <w:rStyle w:val="a4"/>
            <w:i/>
            <w:iCs/>
            <w:color w:val="auto"/>
            <w:sz w:val="28"/>
            <w:szCs w:val="28"/>
            <w:lang w:val="en-US"/>
          </w:rPr>
          <w:t>docs</w:t>
        </w:r>
        <w:r w:rsidR="002B31FA" w:rsidRPr="002B31FA">
          <w:rPr>
            <w:rStyle w:val="a4"/>
            <w:i/>
            <w:iCs/>
            <w:color w:val="auto"/>
            <w:sz w:val="28"/>
            <w:szCs w:val="28"/>
          </w:rPr>
          <w:t>.</w:t>
        </w:r>
        <w:r w:rsidR="002B31FA" w:rsidRPr="002B31FA">
          <w:rPr>
            <w:rStyle w:val="a4"/>
            <w:i/>
            <w:iCs/>
            <w:color w:val="auto"/>
            <w:sz w:val="28"/>
            <w:szCs w:val="28"/>
            <w:lang w:val="en-US"/>
          </w:rPr>
          <w:t>python</w:t>
        </w:r>
        <w:r w:rsidR="002B31FA" w:rsidRPr="002B31FA">
          <w:rPr>
            <w:rStyle w:val="a4"/>
            <w:i/>
            <w:iCs/>
            <w:color w:val="auto"/>
            <w:sz w:val="28"/>
            <w:szCs w:val="28"/>
          </w:rPr>
          <w:t>.</w:t>
        </w:r>
        <w:r w:rsidR="002B31FA" w:rsidRPr="002B31FA">
          <w:rPr>
            <w:rStyle w:val="a4"/>
            <w:i/>
            <w:iCs/>
            <w:color w:val="auto"/>
            <w:sz w:val="28"/>
            <w:szCs w:val="28"/>
            <w:lang w:val="en-US"/>
          </w:rPr>
          <w:t>org</w:t>
        </w:r>
        <w:r w:rsidR="002B31FA" w:rsidRPr="002B31FA">
          <w:rPr>
            <w:rStyle w:val="a4"/>
            <w:i/>
            <w:iCs/>
            <w:color w:val="auto"/>
            <w:sz w:val="28"/>
            <w:szCs w:val="28"/>
          </w:rPr>
          <w:t>/3/</w:t>
        </w:r>
      </w:hyperlink>
    </w:p>
    <w:p w14:paraId="5F52BDE5" w14:textId="1071D150" w:rsidR="002B31FA" w:rsidRDefault="002B31FA" w:rsidP="0079648C">
      <w:pPr>
        <w:pStyle w:val="a3"/>
        <w:spacing w:line="360" w:lineRule="auto"/>
        <w:rPr>
          <w:i/>
          <w:iCs/>
          <w:sz w:val="28"/>
          <w:szCs w:val="28"/>
        </w:rPr>
      </w:pPr>
      <w:r w:rsidRPr="002B31FA">
        <w:rPr>
          <w:sz w:val="28"/>
          <w:szCs w:val="28"/>
        </w:rPr>
        <w:t xml:space="preserve">9. </w:t>
      </w:r>
      <w:r>
        <w:rPr>
          <w:sz w:val="28"/>
          <w:szCs w:val="28"/>
        </w:rPr>
        <w:t xml:space="preserve">Официальная документация к библиотеке </w:t>
      </w:r>
      <w:r w:rsidRPr="002B31FA">
        <w:rPr>
          <w:i/>
          <w:iCs/>
          <w:sz w:val="28"/>
          <w:szCs w:val="28"/>
          <w:lang w:val="en-US"/>
        </w:rPr>
        <w:t>Sympy</w:t>
      </w:r>
      <w:r w:rsidRPr="002B31FA">
        <w:rPr>
          <w:sz w:val="28"/>
          <w:szCs w:val="28"/>
        </w:rPr>
        <w:t xml:space="preserve"> -</w:t>
      </w:r>
      <w:r w:rsidRPr="002B31FA">
        <w:rPr>
          <w:i/>
          <w:iCs/>
          <w:sz w:val="28"/>
          <w:szCs w:val="28"/>
        </w:rPr>
        <w:t>https://docs.sympy.org</w:t>
      </w:r>
    </w:p>
    <w:p w14:paraId="7977A806" w14:textId="77777777" w:rsidR="001572F1" w:rsidRDefault="001572F1" w:rsidP="0079648C">
      <w:pPr>
        <w:pStyle w:val="a3"/>
        <w:spacing w:line="360" w:lineRule="auto"/>
        <w:rPr>
          <w:i/>
          <w:iCs/>
          <w:sz w:val="28"/>
          <w:szCs w:val="28"/>
        </w:rPr>
      </w:pPr>
    </w:p>
    <w:p w14:paraId="792D8053" w14:textId="117F5F2C" w:rsidR="002B31FA" w:rsidRDefault="001572F1" w:rsidP="001572F1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ПЕРСПЕКТИВЫ </w:t>
      </w:r>
      <w:r w:rsidR="004C6F20">
        <w:rPr>
          <w:b/>
          <w:bCs/>
          <w:sz w:val="28"/>
          <w:szCs w:val="28"/>
        </w:rPr>
        <w:t xml:space="preserve">ПРОДОЛЖЕНИЯ </w:t>
      </w:r>
      <w:r>
        <w:rPr>
          <w:b/>
          <w:bCs/>
          <w:sz w:val="28"/>
          <w:szCs w:val="28"/>
        </w:rPr>
        <w:t>ПРОЕКТА</w:t>
      </w:r>
    </w:p>
    <w:p w14:paraId="4BF2C57A" w14:textId="560BE994" w:rsidR="001572F1" w:rsidRDefault="001572F1" w:rsidP="001572F1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лабораторных работ по математике с применением языка </w:t>
      </w:r>
      <w:r w:rsidRPr="001572F1">
        <w:rPr>
          <w:i/>
          <w:iCs/>
          <w:sz w:val="28"/>
          <w:szCs w:val="28"/>
          <w:lang w:val="en-US"/>
        </w:rPr>
        <w:t>Python</w:t>
      </w:r>
      <w:r w:rsidRPr="001572F1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 и по другим разделам математики, таким как линейная алгебра и аналитическая геометрия. </w:t>
      </w:r>
    </w:p>
    <w:p w14:paraId="7F82DE0E" w14:textId="2DA33E9C" w:rsidR="00CD7CB2" w:rsidRDefault="001572F1" w:rsidP="004C6F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сборника</w:t>
      </w:r>
      <w:r w:rsidR="00CD7CB2" w:rsidRPr="00CD7CB2">
        <w:rPr>
          <w:sz w:val="28"/>
          <w:szCs w:val="28"/>
        </w:rPr>
        <w:t xml:space="preserve"> </w:t>
      </w:r>
      <w:r w:rsidR="00CD7CB2">
        <w:rPr>
          <w:sz w:val="28"/>
          <w:szCs w:val="28"/>
        </w:rPr>
        <w:t xml:space="preserve">задач по математическому анализу с применением языка </w:t>
      </w:r>
      <w:r w:rsidR="00CD7CB2" w:rsidRPr="00CD7CB2">
        <w:rPr>
          <w:i/>
          <w:iCs/>
          <w:sz w:val="28"/>
          <w:szCs w:val="28"/>
          <w:lang w:val="en-US"/>
        </w:rPr>
        <w:t>Python</w:t>
      </w:r>
      <w:r w:rsidR="00CD7CB2" w:rsidRPr="00CD7CB2">
        <w:rPr>
          <w:i/>
          <w:iCs/>
          <w:sz w:val="28"/>
          <w:szCs w:val="28"/>
        </w:rPr>
        <w:t xml:space="preserve">, </w:t>
      </w:r>
      <w:r w:rsidR="00CD7CB2">
        <w:rPr>
          <w:sz w:val="28"/>
          <w:szCs w:val="28"/>
        </w:rPr>
        <w:t>содержащего практические примеры создания и исследования математических моделей в машинном обучении и экономике.</w:t>
      </w:r>
    </w:p>
    <w:p w14:paraId="6AA5A8FB" w14:textId="77777777" w:rsidR="004C6F20" w:rsidRPr="004C6F20" w:rsidRDefault="004C6F20" w:rsidP="004C6F20">
      <w:pPr>
        <w:pStyle w:val="a3"/>
        <w:spacing w:line="360" w:lineRule="auto"/>
        <w:ind w:left="1080"/>
        <w:rPr>
          <w:sz w:val="28"/>
          <w:szCs w:val="28"/>
        </w:rPr>
      </w:pPr>
    </w:p>
    <w:sectPr w:rsidR="004C6F20" w:rsidRPr="004C6F20" w:rsidSect="009D410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AB6"/>
    <w:multiLevelType w:val="hybridMultilevel"/>
    <w:tmpl w:val="B74A34D0"/>
    <w:lvl w:ilvl="0" w:tplc="37E82F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969"/>
    <w:multiLevelType w:val="hybridMultilevel"/>
    <w:tmpl w:val="BE2ACDB4"/>
    <w:lvl w:ilvl="0" w:tplc="1EA4EA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A5F376D"/>
    <w:multiLevelType w:val="hybridMultilevel"/>
    <w:tmpl w:val="2DCC42A8"/>
    <w:lvl w:ilvl="0" w:tplc="0E5C288E">
      <w:start w:val="1"/>
      <w:numFmt w:val="upperRoman"/>
      <w:lvlText w:val="%1)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E720A2A"/>
    <w:multiLevelType w:val="multilevel"/>
    <w:tmpl w:val="2A0A04C2"/>
    <w:lvl w:ilvl="0">
      <w:start w:val="2021"/>
      <w:numFmt w:val="decimal"/>
      <w:lvlText w:val="%1"/>
      <w:lvlJc w:val="left"/>
      <w:pPr>
        <w:ind w:left="1248" w:hanging="1248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248" w:hanging="124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48" w:hanging="1248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48" w:hanging="1248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48" w:hanging="1248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248" w:hanging="1248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EB4A81"/>
    <w:multiLevelType w:val="hybridMultilevel"/>
    <w:tmpl w:val="19C052CA"/>
    <w:lvl w:ilvl="0" w:tplc="8200C4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E3BB0"/>
    <w:multiLevelType w:val="hybridMultilevel"/>
    <w:tmpl w:val="23CCBEC2"/>
    <w:lvl w:ilvl="0" w:tplc="F1828C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507162">
    <w:abstractNumId w:val="0"/>
  </w:num>
  <w:num w:numId="2" w16cid:durableId="1939749962">
    <w:abstractNumId w:val="3"/>
  </w:num>
  <w:num w:numId="3" w16cid:durableId="609824834">
    <w:abstractNumId w:val="1"/>
  </w:num>
  <w:num w:numId="4" w16cid:durableId="1047800304">
    <w:abstractNumId w:val="2"/>
  </w:num>
  <w:num w:numId="5" w16cid:durableId="62870428">
    <w:abstractNumId w:val="4"/>
  </w:num>
  <w:num w:numId="6" w16cid:durableId="25984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A1"/>
    <w:rsid w:val="00012410"/>
    <w:rsid w:val="00037A66"/>
    <w:rsid w:val="000863D2"/>
    <w:rsid w:val="0010616C"/>
    <w:rsid w:val="001572F1"/>
    <w:rsid w:val="0016168A"/>
    <w:rsid w:val="0016561A"/>
    <w:rsid w:val="0027799A"/>
    <w:rsid w:val="002B31FA"/>
    <w:rsid w:val="004C6F20"/>
    <w:rsid w:val="00595170"/>
    <w:rsid w:val="005D7E39"/>
    <w:rsid w:val="0079648C"/>
    <w:rsid w:val="009D4100"/>
    <w:rsid w:val="00AA1C4C"/>
    <w:rsid w:val="00AB0B57"/>
    <w:rsid w:val="00BB0FCA"/>
    <w:rsid w:val="00C747E2"/>
    <w:rsid w:val="00CA0B54"/>
    <w:rsid w:val="00CD7CB2"/>
    <w:rsid w:val="00D56157"/>
    <w:rsid w:val="00DE32A1"/>
    <w:rsid w:val="00E67C3D"/>
    <w:rsid w:val="00E869E8"/>
    <w:rsid w:val="00F530B1"/>
    <w:rsid w:val="00F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7488"/>
  <w15:chartTrackingRefBased/>
  <w15:docId w15:val="{C50AB03A-C185-45F2-8641-C21D1942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31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3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Илюхин</dc:creator>
  <cp:keywords/>
  <dc:description/>
  <cp:lastModifiedBy>Артём Илюхин</cp:lastModifiedBy>
  <cp:revision>15</cp:revision>
  <dcterms:created xsi:type="dcterms:W3CDTF">2022-05-20T10:17:00Z</dcterms:created>
  <dcterms:modified xsi:type="dcterms:W3CDTF">2022-05-20T18:27:00Z</dcterms:modified>
</cp:coreProperties>
</file>