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CA1F8F" w14:textId="1C3BB2EA" w:rsidR="006765E9" w:rsidRPr="00197823" w:rsidRDefault="00AA68D8">
      <w:pPr>
        <w:rPr>
          <w:b/>
          <w:bCs/>
          <w:u w:val="single"/>
        </w:rPr>
      </w:pPr>
      <w:r>
        <w:rPr>
          <w:b/>
          <w:bCs/>
          <w:u w:val="single"/>
        </w:rPr>
        <w:t xml:space="preserve">PARTIE </w:t>
      </w:r>
      <w:r w:rsidR="006765E9" w:rsidRPr="00197823">
        <w:rPr>
          <w:b/>
          <w:bCs/>
          <w:u w:val="single"/>
        </w:rPr>
        <w:t>PRODUCTION</w:t>
      </w:r>
    </w:p>
    <w:p w14:paraId="6ECAEBD7" w14:textId="77777777" w:rsidR="00197823" w:rsidRPr="00197823" w:rsidRDefault="00197823" w:rsidP="00197823">
      <w:pPr>
        <w:rPr>
          <w:b/>
          <w:bCs/>
        </w:rPr>
      </w:pPr>
      <w:r w:rsidRPr="00197823">
        <w:rPr>
          <w:b/>
          <w:bCs/>
        </w:rPr>
        <w:t>Estimation des ventes</w:t>
      </w:r>
    </w:p>
    <w:p w14:paraId="4F2C6B89" w14:textId="35735C2C" w:rsidR="00197823" w:rsidRDefault="00197823" w:rsidP="00197823">
      <w:r>
        <w:t xml:space="preserve">Le cœur du public du jeu </w:t>
      </w:r>
      <w:proofErr w:type="spellStart"/>
      <w:r>
        <w:t>Average</w:t>
      </w:r>
      <w:proofErr w:type="spellEnd"/>
      <w:r>
        <w:t xml:space="preserve"> </w:t>
      </w:r>
      <w:proofErr w:type="spellStart"/>
      <w:r>
        <w:t>Supermarket</w:t>
      </w:r>
      <w:proofErr w:type="spellEnd"/>
      <w:r>
        <w:t xml:space="preserve"> </w:t>
      </w:r>
      <w:proofErr w:type="spellStart"/>
      <w:r>
        <w:t>Experience</w:t>
      </w:r>
      <w:proofErr w:type="spellEnd"/>
      <w:r>
        <w:t xml:space="preserve"> est constitué de joueurs occasionnels comme de joueurs passionnés, amateurs de multijoueur local et en ligne.</w:t>
      </w:r>
    </w:p>
    <w:p w14:paraId="3741130C" w14:textId="25A3CE77" w:rsidR="00197823" w:rsidRDefault="00197823" w:rsidP="00197823">
      <w:proofErr w:type="spellStart"/>
      <w:r>
        <w:t>Overcooked</w:t>
      </w:r>
      <w:proofErr w:type="spellEnd"/>
      <w:r>
        <w:t xml:space="preserve"> s'est vendu entre 300 000 et 500 000 exemplaires au cours de sa première année toutes plateformes confondues (PC, PS4 et Xbox One).</w:t>
      </w:r>
    </w:p>
    <w:p w14:paraId="3F19695B" w14:textId="2F4CB2F5" w:rsidR="00197823" w:rsidRDefault="00197823" w:rsidP="00197823">
      <w:r>
        <w:t xml:space="preserve">Un jeu plus raisonnable en termes de nombre de développeurs et qui correspond davantage à notre scope comme You </w:t>
      </w:r>
      <w:proofErr w:type="spellStart"/>
      <w:r>
        <w:t>suck</w:t>
      </w:r>
      <w:proofErr w:type="spellEnd"/>
      <w:r>
        <w:t xml:space="preserve"> at Parking qui a été développé par une seule personne, aurait été vendu entre 20 000 et 50 000 exemplaires.</w:t>
      </w:r>
    </w:p>
    <w:p w14:paraId="04B7BCDD" w14:textId="193A0CAF" w:rsidR="00197823" w:rsidRDefault="00197823" w:rsidP="00197823">
      <w:r>
        <w:t xml:space="preserve">Par conséquent, </w:t>
      </w:r>
      <w:proofErr w:type="spellStart"/>
      <w:r>
        <w:t>Average</w:t>
      </w:r>
      <w:proofErr w:type="spellEnd"/>
      <w:r>
        <w:t xml:space="preserve"> </w:t>
      </w:r>
      <w:proofErr w:type="spellStart"/>
      <w:r>
        <w:t>Supermarket</w:t>
      </w:r>
      <w:proofErr w:type="spellEnd"/>
      <w:r>
        <w:t xml:space="preserve"> </w:t>
      </w:r>
      <w:proofErr w:type="spellStart"/>
      <w:r>
        <w:t>Experience</w:t>
      </w:r>
      <w:proofErr w:type="spellEnd"/>
      <w:r>
        <w:t xml:space="preserve"> espère pouvoir toucher le même type de communauté avec des ventes entre 5</w:t>
      </w:r>
      <w:r w:rsidR="00955CD8">
        <w:t xml:space="preserve"> </w:t>
      </w:r>
      <w:r>
        <w:t>000 et 10</w:t>
      </w:r>
      <w:r>
        <w:t xml:space="preserve"> </w:t>
      </w:r>
      <w:r>
        <w:t>000 exemplaires vendus pour la première année.</w:t>
      </w:r>
    </w:p>
    <w:p w14:paraId="17D51599" w14:textId="77777777" w:rsidR="00197823" w:rsidRPr="00197823" w:rsidRDefault="00197823" w:rsidP="00197823">
      <w:pPr>
        <w:rPr>
          <w:b/>
          <w:bCs/>
        </w:rPr>
      </w:pPr>
      <w:r w:rsidRPr="00197823">
        <w:rPr>
          <w:b/>
          <w:bCs/>
        </w:rPr>
        <w:t>Modèle économique</w:t>
      </w:r>
    </w:p>
    <w:p w14:paraId="10D2024F" w14:textId="6B7DB186" w:rsidR="00197823" w:rsidRDefault="00197823" w:rsidP="00197823">
      <w:r>
        <w:t xml:space="preserve">Le jeu sera en achat unique sans extensions ni abonnement. Il sera sur console (Nintendo Switch </w:t>
      </w:r>
      <w:proofErr w:type="gramStart"/>
      <w:r>
        <w:t>2,  Xbox</w:t>
      </w:r>
      <w:proofErr w:type="gramEnd"/>
      <w:r>
        <w:t xml:space="preserve"> et PS5) et PC en vente numérique sur les plateformes (PlayStation Store, Nintendo Store, Xbox Store, Steam, Epic Games et GOG).</w:t>
      </w:r>
    </w:p>
    <w:p w14:paraId="63AF5CC0" w14:textId="77777777" w:rsidR="00197823" w:rsidRPr="00197823" w:rsidRDefault="00197823" w:rsidP="00197823">
      <w:pPr>
        <w:rPr>
          <w:b/>
          <w:bCs/>
        </w:rPr>
      </w:pPr>
      <w:r w:rsidRPr="00197823">
        <w:rPr>
          <w:b/>
          <w:bCs/>
        </w:rPr>
        <w:t>Prix de vente</w:t>
      </w:r>
    </w:p>
    <w:p w14:paraId="634AD7FA" w14:textId="05252F3F" w:rsidR="00197823" w:rsidRDefault="00197823" w:rsidP="00197823">
      <w:r>
        <w:t xml:space="preserve">En se basant sur des jeux comme </w:t>
      </w:r>
      <w:proofErr w:type="spellStart"/>
      <w:r>
        <w:t>Overcooked</w:t>
      </w:r>
      <w:proofErr w:type="spellEnd"/>
      <w:r>
        <w:t xml:space="preserve"> 2, Plate </w:t>
      </w:r>
      <w:proofErr w:type="gramStart"/>
      <w:r>
        <w:t>Up!,</w:t>
      </w:r>
      <w:proofErr w:type="gramEnd"/>
      <w:r>
        <w:t xml:space="preserve"> You </w:t>
      </w:r>
      <w:proofErr w:type="spellStart"/>
      <w:r>
        <w:t>suck</w:t>
      </w:r>
      <w:proofErr w:type="spellEnd"/>
      <w:r>
        <w:t xml:space="preserve"> at Parking, Party Animals, Super Battle Golf dont le prix se situe entre 15 et 25 euros, </w:t>
      </w:r>
      <w:proofErr w:type="spellStart"/>
      <w:r>
        <w:t>Average</w:t>
      </w:r>
      <w:proofErr w:type="spellEnd"/>
      <w:r>
        <w:t xml:space="preserve"> </w:t>
      </w:r>
      <w:proofErr w:type="spellStart"/>
      <w:r>
        <w:t>Supermarket</w:t>
      </w:r>
      <w:proofErr w:type="spellEnd"/>
      <w:r>
        <w:t xml:space="preserve"> </w:t>
      </w:r>
      <w:proofErr w:type="spellStart"/>
      <w:r>
        <w:t>Experience</w:t>
      </w:r>
      <w:proofErr w:type="spellEnd"/>
      <w:r>
        <w:t xml:space="preserve"> serait donc un jeu indépendant vendu entre 0.99 et 5 euros. Comme notre jeu propose un mode multijoueur en ligne en plus d’un mode multijoueur local, de la sélection de classes et de la customisation de personnage, le prix du jeu se situerait dans la fourchette haute.</w:t>
      </w:r>
    </w:p>
    <w:p w14:paraId="494C734D" w14:textId="77777777" w:rsidR="00197823" w:rsidRDefault="00197823" w:rsidP="00197823">
      <w:r>
        <w:t>Par conséquent, le prix de lancement du jeu se situerait autour de 4,99 euros.</w:t>
      </w:r>
    </w:p>
    <w:p w14:paraId="14F036E1" w14:textId="77777777" w:rsidR="00197823" w:rsidRPr="00197823" w:rsidRDefault="00197823" w:rsidP="00197823">
      <w:pPr>
        <w:rPr>
          <w:b/>
          <w:bCs/>
        </w:rPr>
      </w:pPr>
      <w:r w:rsidRPr="00197823">
        <w:rPr>
          <w:b/>
          <w:bCs/>
        </w:rPr>
        <w:t>Budget</w:t>
      </w:r>
    </w:p>
    <w:p w14:paraId="46C864FE" w14:textId="6014B60E" w:rsidR="00197823" w:rsidRDefault="00197823" w:rsidP="00197823">
      <w:r>
        <w:t>En tant que projet étudiant pour le GGS, aucun budget n’est établi. En effet, il n’y a pas de financement dédié et le jeu sera mis en ligne sur Steam sous la forme d’une simple démo gratuite accessible à tous. En revanche, si nous partons dans l’optique que le jeu sera payant, il faudrait un budget minimum de 100 USD pour mettre le jeu en ligne de manière payante sur Steam.</w:t>
      </w:r>
    </w:p>
    <w:p w14:paraId="10D74B74" w14:textId="77777777" w:rsidR="00197823" w:rsidRPr="00197823" w:rsidRDefault="00197823" w:rsidP="00197823">
      <w:pPr>
        <w:rPr>
          <w:b/>
          <w:bCs/>
        </w:rPr>
      </w:pPr>
      <w:r w:rsidRPr="00197823">
        <w:rPr>
          <w:b/>
          <w:bCs/>
        </w:rPr>
        <w:t>Temps nécessaire</w:t>
      </w:r>
    </w:p>
    <w:p w14:paraId="4A5D9BDD" w14:textId="2733E09A" w:rsidR="00197823" w:rsidRPr="00197823" w:rsidRDefault="00197823" w:rsidP="00197823">
      <w:r>
        <w:t xml:space="preserve">La durée totale de production serait de 4 mois, la durée de production du GGS. </w:t>
      </w:r>
    </w:p>
    <w:p w14:paraId="749604DC" w14:textId="77777777" w:rsidR="00197823" w:rsidRDefault="00197823" w:rsidP="00197823">
      <w:pPr>
        <w:rPr>
          <w:b/>
          <w:bCs/>
        </w:rPr>
      </w:pPr>
    </w:p>
    <w:p w14:paraId="0D485B2F" w14:textId="04315BA9" w:rsidR="00197823" w:rsidRPr="00197823" w:rsidRDefault="00197823" w:rsidP="00197823">
      <w:pPr>
        <w:rPr>
          <w:b/>
          <w:bCs/>
        </w:rPr>
      </w:pPr>
      <w:r w:rsidRPr="00197823">
        <w:rPr>
          <w:b/>
          <w:bCs/>
        </w:rPr>
        <w:t>Échéances</w:t>
      </w:r>
    </w:p>
    <w:p w14:paraId="338FC322" w14:textId="77777777" w:rsidR="00197823" w:rsidRDefault="00197823" w:rsidP="00197823">
      <w:r>
        <w:t>Si nous fixons les principales dates et étapes à atteindre jusqu'à la sortie du jeu, nous pouvons les définir comme ceci :</w:t>
      </w:r>
    </w:p>
    <w:p w14:paraId="7DB006A8" w14:textId="6B0F3CC5" w:rsidR="00197823" w:rsidRDefault="00197823" w:rsidP="00197823">
      <w:r w:rsidRPr="00197823">
        <w:t xml:space="preserve">- du 1 octobre au 1 décembre 2026 : création d’un prototype. </w:t>
      </w:r>
    </w:p>
    <w:p w14:paraId="173CF572" w14:textId="37A41D19" w:rsidR="00197823" w:rsidRDefault="00197823" w:rsidP="00197823">
      <w:r>
        <w:t>-</w:t>
      </w:r>
      <w:r w:rsidR="00491252">
        <w:t xml:space="preserve"> </w:t>
      </w:r>
      <w:r w:rsidRPr="00197823">
        <w:t>5 octobre : rendu du GCD.</w:t>
      </w:r>
    </w:p>
    <w:p w14:paraId="0F3F9D98" w14:textId="02ABE355" w:rsidR="00197823" w:rsidRDefault="00197823" w:rsidP="00197823">
      <w:r w:rsidRPr="00197823">
        <w:t>- 15 octobre : rendu du GDD.</w:t>
      </w:r>
    </w:p>
    <w:p w14:paraId="4F1BC8A9" w14:textId="77777777" w:rsidR="00197823" w:rsidRDefault="00197823" w:rsidP="00197823">
      <w:r w:rsidRPr="00197823">
        <w:lastRenderedPageBreak/>
        <w:t>- fin décembre à fin janvier : création d’un nouveau prototype ou polissage du premier prototype.</w:t>
      </w:r>
    </w:p>
    <w:p w14:paraId="7CC091F2" w14:textId="77777777" w:rsidR="00197823" w:rsidRDefault="00197823" w:rsidP="00197823">
      <w:r w:rsidRPr="00197823">
        <w:t>- début février à fin mars : conception de la « vertical slice ».</w:t>
      </w:r>
    </w:p>
    <w:p w14:paraId="3040F109" w14:textId="77EDE6EA" w:rsidR="00197823" w:rsidRDefault="00197823" w:rsidP="00197823">
      <w:r w:rsidRPr="00197823">
        <w:t>- début avril à début mai : polissage du jeu.</w:t>
      </w:r>
    </w:p>
    <w:p w14:paraId="5791F2DF" w14:textId="77777777" w:rsidR="00197823" w:rsidRDefault="00197823" w:rsidP="00197823"/>
    <w:p w14:paraId="1ED092FB" w14:textId="19E7097A" w:rsidR="00955CD8" w:rsidRDefault="00955CD8" w:rsidP="00955CD8">
      <w:pPr>
        <w:rPr>
          <w:b/>
          <w:bCs/>
        </w:rPr>
      </w:pPr>
      <w:r>
        <w:rPr>
          <w:b/>
          <w:bCs/>
        </w:rPr>
        <w:t>To Do List</w:t>
      </w:r>
    </w:p>
    <w:p w14:paraId="550F15EE" w14:textId="2CE67E76" w:rsidR="00491252" w:rsidRDefault="00491252" w:rsidP="00955CD8">
      <w:r>
        <w:t>-</w:t>
      </w:r>
      <w:r w:rsidR="00955CD8" w:rsidRPr="00955CD8">
        <w:t xml:space="preserve">Répartition </w:t>
      </w:r>
      <w:r w:rsidR="00955CD8">
        <w:t>des rôles : Game Designer</w:t>
      </w:r>
      <w:r w:rsidR="00AA68D8">
        <w:t>, Level designer, Game Artist, Programmeur</w:t>
      </w:r>
    </w:p>
    <w:p w14:paraId="674F56E3" w14:textId="77777777" w:rsidR="00491252" w:rsidRDefault="00491252" w:rsidP="00491252">
      <w:r>
        <w:t>-</w:t>
      </w:r>
      <w:r>
        <w:t>niveaux de</w:t>
      </w:r>
      <w:r>
        <w:t xml:space="preserve"> </w:t>
      </w:r>
      <w:r>
        <w:t xml:space="preserve">priorités, </w:t>
      </w:r>
    </w:p>
    <w:p w14:paraId="3FF54F50" w14:textId="77777777" w:rsidR="00491252" w:rsidRDefault="00491252" w:rsidP="00491252">
      <w:r>
        <w:t>-</w:t>
      </w:r>
      <w:r>
        <w:t>implémentations optionnelles</w:t>
      </w:r>
    </w:p>
    <w:p w14:paraId="45A5ECC6" w14:textId="65779536" w:rsidR="00491252" w:rsidRPr="00955CD8" w:rsidRDefault="00491252" w:rsidP="00491252">
      <w:r>
        <w:t>-l</w:t>
      </w:r>
      <w:r>
        <w:t>iste</w:t>
      </w:r>
      <w:r>
        <w:t xml:space="preserve"> </w:t>
      </w:r>
      <w:r>
        <w:t>des tâches</w:t>
      </w:r>
      <w:r>
        <w:t> :</w:t>
      </w:r>
    </w:p>
    <w:p w14:paraId="14CF75F5" w14:textId="77777777" w:rsidR="00955CD8" w:rsidRDefault="00955CD8" w:rsidP="00955CD8">
      <w:pPr>
        <w:rPr>
          <w:b/>
          <w:bCs/>
          <w:u w:val="single"/>
        </w:rPr>
      </w:pPr>
    </w:p>
    <w:p w14:paraId="1C3B090F" w14:textId="77777777" w:rsidR="00955CD8" w:rsidRDefault="00955CD8" w:rsidP="00955CD8">
      <w:pPr>
        <w:rPr>
          <w:b/>
          <w:bCs/>
          <w:u w:val="single"/>
        </w:rPr>
      </w:pPr>
    </w:p>
    <w:p w14:paraId="1ECE4DAB" w14:textId="77777777" w:rsidR="00955CD8" w:rsidRDefault="00955CD8" w:rsidP="00955CD8">
      <w:pPr>
        <w:rPr>
          <w:b/>
          <w:bCs/>
          <w:u w:val="single"/>
        </w:rPr>
      </w:pPr>
    </w:p>
    <w:p w14:paraId="1C910019" w14:textId="77777777" w:rsidR="00955CD8" w:rsidRDefault="00955CD8" w:rsidP="00955CD8">
      <w:pPr>
        <w:rPr>
          <w:b/>
          <w:bCs/>
          <w:u w:val="single"/>
        </w:rPr>
      </w:pPr>
    </w:p>
    <w:p w14:paraId="5E590D2B" w14:textId="77777777" w:rsidR="00955CD8" w:rsidRDefault="00955CD8" w:rsidP="00955CD8">
      <w:pPr>
        <w:rPr>
          <w:b/>
          <w:bCs/>
          <w:u w:val="single"/>
        </w:rPr>
      </w:pPr>
    </w:p>
    <w:p w14:paraId="55D23401" w14:textId="77777777" w:rsidR="00955CD8" w:rsidRDefault="00955CD8" w:rsidP="00955CD8">
      <w:pPr>
        <w:rPr>
          <w:b/>
          <w:bCs/>
          <w:u w:val="single"/>
        </w:rPr>
      </w:pPr>
    </w:p>
    <w:p w14:paraId="3C64833E" w14:textId="77777777" w:rsidR="00955CD8" w:rsidRDefault="00955CD8" w:rsidP="00955CD8">
      <w:pPr>
        <w:rPr>
          <w:b/>
          <w:bCs/>
          <w:u w:val="single"/>
        </w:rPr>
      </w:pPr>
    </w:p>
    <w:p w14:paraId="17B27560" w14:textId="77777777" w:rsidR="00955CD8" w:rsidRDefault="00955CD8" w:rsidP="00955CD8">
      <w:pPr>
        <w:rPr>
          <w:b/>
          <w:bCs/>
          <w:u w:val="single"/>
        </w:rPr>
      </w:pPr>
    </w:p>
    <w:p w14:paraId="201BA4B7" w14:textId="77777777" w:rsidR="00955CD8" w:rsidRDefault="00955CD8" w:rsidP="00955CD8">
      <w:pPr>
        <w:rPr>
          <w:b/>
          <w:bCs/>
          <w:u w:val="single"/>
        </w:rPr>
      </w:pPr>
    </w:p>
    <w:p w14:paraId="67D8C7A8" w14:textId="77777777" w:rsidR="00955CD8" w:rsidRDefault="00955CD8" w:rsidP="00955CD8">
      <w:pPr>
        <w:rPr>
          <w:b/>
          <w:bCs/>
          <w:u w:val="single"/>
        </w:rPr>
      </w:pPr>
    </w:p>
    <w:p w14:paraId="2BE493F5" w14:textId="77777777" w:rsidR="00955CD8" w:rsidRDefault="00955CD8" w:rsidP="00955CD8">
      <w:pPr>
        <w:rPr>
          <w:b/>
          <w:bCs/>
          <w:u w:val="single"/>
        </w:rPr>
      </w:pPr>
    </w:p>
    <w:p w14:paraId="3B36C606" w14:textId="77777777" w:rsidR="00955CD8" w:rsidRDefault="00955CD8" w:rsidP="00955CD8">
      <w:pPr>
        <w:rPr>
          <w:b/>
          <w:bCs/>
          <w:u w:val="single"/>
        </w:rPr>
      </w:pPr>
    </w:p>
    <w:p w14:paraId="2199490B" w14:textId="77777777" w:rsidR="00955CD8" w:rsidRDefault="00955CD8" w:rsidP="00955CD8">
      <w:pPr>
        <w:rPr>
          <w:b/>
          <w:bCs/>
          <w:u w:val="single"/>
        </w:rPr>
      </w:pPr>
    </w:p>
    <w:p w14:paraId="1562C744" w14:textId="77777777" w:rsidR="00955CD8" w:rsidRDefault="00955CD8" w:rsidP="00955CD8">
      <w:pPr>
        <w:rPr>
          <w:b/>
          <w:bCs/>
          <w:u w:val="single"/>
        </w:rPr>
      </w:pPr>
    </w:p>
    <w:p w14:paraId="0CEE98C2" w14:textId="77777777" w:rsidR="00955CD8" w:rsidRDefault="00955CD8" w:rsidP="00955CD8">
      <w:pPr>
        <w:rPr>
          <w:b/>
          <w:bCs/>
          <w:u w:val="single"/>
        </w:rPr>
      </w:pPr>
    </w:p>
    <w:p w14:paraId="6598E3BD" w14:textId="77777777" w:rsidR="00955CD8" w:rsidRDefault="00955CD8" w:rsidP="00955CD8">
      <w:pPr>
        <w:rPr>
          <w:b/>
          <w:bCs/>
          <w:u w:val="single"/>
        </w:rPr>
      </w:pPr>
    </w:p>
    <w:p w14:paraId="17EAAF6A" w14:textId="77777777" w:rsidR="00955CD8" w:rsidRDefault="00955CD8" w:rsidP="00955CD8">
      <w:pPr>
        <w:rPr>
          <w:b/>
          <w:bCs/>
          <w:u w:val="single"/>
        </w:rPr>
      </w:pPr>
    </w:p>
    <w:p w14:paraId="51483944" w14:textId="77777777" w:rsidR="00955CD8" w:rsidRDefault="00955CD8" w:rsidP="00955CD8">
      <w:pPr>
        <w:rPr>
          <w:b/>
          <w:bCs/>
          <w:u w:val="single"/>
        </w:rPr>
      </w:pPr>
    </w:p>
    <w:p w14:paraId="097E00E5" w14:textId="77777777" w:rsidR="00955CD8" w:rsidRDefault="00955CD8" w:rsidP="00955CD8">
      <w:pPr>
        <w:rPr>
          <w:b/>
          <w:bCs/>
          <w:u w:val="single"/>
        </w:rPr>
      </w:pPr>
    </w:p>
    <w:p w14:paraId="70679E4A" w14:textId="77777777" w:rsidR="00955CD8" w:rsidRDefault="00955CD8" w:rsidP="00955CD8">
      <w:pPr>
        <w:rPr>
          <w:b/>
          <w:bCs/>
          <w:u w:val="single"/>
        </w:rPr>
      </w:pPr>
    </w:p>
    <w:p w14:paraId="27D716C7" w14:textId="77777777" w:rsidR="00955CD8" w:rsidRDefault="00955CD8" w:rsidP="00955CD8">
      <w:pPr>
        <w:rPr>
          <w:b/>
          <w:bCs/>
          <w:u w:val="single"/>
        </w:rPr>
      </w:pPr>
    </w:p>
    <w:p w14:paraId="494A6DC7" w14:textId="77777777" w:rsidR="00955CD8" w:rsidRDefault="00955CD8" w:rsidP="00955CD8">
      <w:pPr>
        <w:rPr>
          <w:b/>
          <w:bCs/>
          <w:u w:val="single"/>
        </w:rPr>
      </w:pPr>
    </w:p>
    <w:p w14:paraId="202864CF" w14:textId="77777777" w:rsidR="00955CD8" w:rsidRDefault="00955CD8" w:rsidP="00955CD8">
      <w:pPr>
        <w:rPr>
          <w:b/>
          <w:bCs/>
          <w:u w:val="single"/>
        </w:rPr>
      </w:pPr>
    </w:p>
    <w:p w14:paraId="2716812C" w14:textId="77777777" w:rsidR="00955CD8" w:rsidRDefault="00955CD8" w:rsidP="00955CD8">
      <w:pPr>
        <w:rPr>
          <w:b/>
          <w:bCs/>
          <w:u w:val="single"/>
        </w:rPr>
      </w:pPr>
    </w:p>
    <w:p w14:paraId="60890AB8" w14:textId="77777777" w:rsidR="00955CD8" w:rsidRDefault="00955CD8" w:rsidP="00955CD8">
      <w:pPr>
        <w:rPr>
          <w:b/>
          <w:bCs/>
          <w:u w:val="single"/>
        </w:rPr>
      </w:pPr>
    </w:p>
    <w:p w14:paraId="6A87F6D3" w14:textId="77777777" w:rsidR="00955CD8" w:rsidRDefault="00955CD8" w:rsidP="00955CD8">
      <w:pPr>
        <w:rPr>
          <w:b/>
          <w:bCs/>
          <w:u w:val="single"/>
        </w:rPr>
      </w:pPr>
    </w:p>
    <w:p w14:paraId="27CAFF87" w14:textId="77777777" w:rsidR="00955CD8" w:rsidRDefault="00955CD8" w:rsidP="00955CD8">
      <w:pPr>
        <w:rPr>
          <w:b/>
          <w:bCs/>
          <w:u w:val="single"/>
        </w:rPr>
      </w:pPr>
    </w:p>
    <w:p w14:paraId="7EE5DDBE" w14:textId="0803209E" w:rsidR="00955CD8" w:rsidRDefault="00AA68D8" w:rsidP="00955CD8">
      <w:pPr>
        <w:rPr>
          <w:b/>
          <w:bCs/>
          <w:u w:val="single"/>
        </w:rPr>
      </w:pPr>
      <w:r>
        <w:rPr>
          <w:b/>
          <w:bCs/>
          <w:u w:val="single"/>
        </w:rPr>
        <w:t xml:space="preserve">PARTIE </w:t>
      </w:r>
      <w:r w:rsidR="00955CD8" w:rsidRPr="00197823">
        <w:rPr>
          <w:b/>
          <w:bCs/>
          <w:u w:val="single"/>
        </w:rPr>
        <w:t>BUSINESS</w:t>
      </w:r>
    </w:p>
    <w:p w14:paraId="79CBBCD8" w14:textId="0882DA89" w:rsidR="000837B7" w:rsidRPr="000837B7" w:rsidRDefault="00AA68D8" w:rsidP="000837B7">
      <w:pPr>
        <w:pStyle w:val="Paragraphedeliste"/>
        <w:numPr>
          <w:ilvl w:val="0"/>
          <w:numId w:val="2"/>
        </w:numPr>
        <w:rPr>
          <w:b/>
          <w:bCs/>
        </w:rPr>
      </w:pPr>
      <w:r w:rsidRPr="000837B7">
        <w:rPr>
          <w:b/>
          <w:bCs/>
        </w:rPr>
        <w:t>Marketing/Communication (distribution et promotion)</w:t>
      </w:r>
    </w:p>
    <w:p w14:paraId="45A03FF8" w14:textId="77777777" w:rsidR="000837B7" w:rsidRPr="00955CD8" w:rsidRDefault="000837B7" w:rsidP="000837B7">
      <w:pPr>
        <w:rPr>
          <w:b/>
          <w:bCs/>
        </w:rPr>
      </w:pPr>
      <w:r w:rsidRPr="00955CD8">
        <w:rPr>
          <w:b/>
          <w:bCs/>
        </w:rPr>
        <w:t xml:space="preserve">USP (Unique Selling Point) </w:t>
      </w:r>
    </w:p>
    <w:p w14:paraId="73A88FCA" w14:textId="724373B9" w:rsidR="000837B7" w:rsidRPr="000837B7" w:rsidRDefault="000837B7" w:rsidP="000837B7">
      <w:proofErr w:type="spellStart"/>
      <w:r w:rsidRPr="00955CD8">
        <w:t>Average</w:t>
      </w:r>
      <w:proofErr w:type="spellEnd"/>
      <w:r w:rsidRPr="00955CD8">
        <w:t xml:space="preserve"> </w:t>
      </w:r>
      <w:proofErr w:type="spellStart"/>
      <w:r w:rsidRPr="00955CD8">
        <w:t>Supermarket</w:t>
      </w:r>
      <w:proofErr w:type="spellEnd"/>
      <w:r w:rsidRPr="00955CD8">
        <w:t xml:space="preserve"> </w:t>
      </w:r>
      <w:proofErr w:type="spellStart"/>
      <w:r w:rsidRPr="00955CD8">
        <w:t>Experience</w:t>
      </w:r>
      <w:proofErr w:type="spellEnd"/>
      <w:r w:rsidRPr="00955CD8">
        <w:t xml:space="preserve"> transforme chaque course au supermarché en combat. Chaque produit peut devenir une arme ou un outil, tandis que l’environnement peut être utilisé pour prendre l’avantage sur ses adversaires. Baguettes-épées, fruits-projectiles, cartons-armures, caddies et surfaces glissantes permettent de créer des affrontements imprévisibles et chaotiques afin de remplir sa liste de courses avant les autres.</w:t>
      </w:r>
    </w:p>
    <w:p w14:paraId="5378B75C" w14:textId="77777777" w:rsidR="00955CD8" w:rsidRPr="00197823" w:rsidRDefault="00955CD8" w:rsidP="00955CD8">
      <w:pPr>
        <w:rPr>
          <w:b/>
          <w:bCs/>
        </w:rPr>
      </w:pPr>
      <w:r w:rsidRPr="00197823">
        <w:rPr>
          <w:b/>
          <w:bCs/>
        </w:rPr>
        <w:t>Public cible</w:t>
      </w:r>
    </w:p>
    <w:p w14:paraId="591F2FA5" w14:textId="77777777" w:rsidR="00955CD8" w:rsidRPr="00197823" w:rsidRDefault="00955CD8" w:rsidP="00955CD8">
      <w:r w:rsidRPr="00197823">
        <w:t xml:space="preserve">Le cœur du public </w:t>
      </w:r>
      <w:proofErr w:type="gramStart"/>
      <w:r w:rsidRPr="00197823">
        <w:t>d’ «</w:t>
      </w:r>
      <w:proofErr w:type="gramEnd"/>
      <w:r w:rsidRPr="00197823">
        <w:t xml:space="preserve"> </w:t>
      </w:r>
      <w:proofErr w:type="spellStart"/>
      <w:r w:rsidRPr="00197823">
        <w:t>Average</w:t>
      </w:r>
      <w:proofErr w:type="spellEnd"/>
      <w:r w:rsidRPr="00197823">
        <w:t xml:space="preserve"> </w:t>
      </w:r>
      <w:proofErr w:type="spellStart"/>
      <w:r w:rsidRPr="00197823">
        <w:t>Supermarket</w:t>
      </w:r>
      <w:proofErr w:type="spellEnd"/>
      <w:r w:rsidRPr="00197823">
        <w:t xml:space="preserve"> </w:t>
      </w:r>
      <w:proofErr w:type="spellStart"/>
      <w:r w:rsidRPr="00197823">
        <w:t>Experience</w:t>
      </w:r>
      <w:proofErr w:type="spellEnd"/>
      <w:r w:rsidRPr="00197823">
        <w:t xml:space="preserve"> » est constitué de joueurs occasionnels comme de joueurs passionnés, particulièrement intéressés par les expériences multijoueur en local ou en ligne. Grâce à son gameplay accessible et convivial, le jeu peut s’adresser à un large public. Sachant que des jeux comme Party Animals ou Gang </w:t>
      </w:r>
      <w:proofErr w:type="spellStart"/>
      <w:r w:rsidRPr="00197823">
        <w:t>Beasts</w:t>
      </w:r>
      <w:proofErr w:type="spellEnd"/>
      <w:r w:rsidRPr="00197823">
        <w:t xml:space="preserve"> proposent une légère violence sans armes dans les combats, et sont classés PEGI 7 et ESRB 10+, notre jeu pourrait également s’adresser à ce type de public. Contrairement à des jeux comme </w:t>
      </w:r>
      <w:proofErr w:type="spellStart"/>
      <w:r w:rsidRPr="00197823">
        <w:t>Fortnite</w:t>
      </w:r>
      <w:proofErr w:type="spellEnd"/>
      <w:r w:rsidRPr="00197823">
        <w:t xml:space="preserve"> Battle Royale, classé PEGI 12, notre jeu n’utilise pas d’armes à feu et se limite à l’utilisation d’armes contondantes.</w:t>
      </w:r>
    </w:p>
    <w:p w14:paraId="1C73A403" w14:textId="77777777" w:rsidR="00955CD8" w:rsidRPr="00955CD8" w:rsidRDefault="00955CD8" w:rsidP="00955CD8">
      <w:pPr>
        <w:rPr>
          <w:b/>
          <w:bCs/>
        </w:rPr>
      </w:pPr>
      <w:r w:rsidRPr="00955CD8">
        <w:rPr>
          <w:b/>
          <w:bCs/>
        </w:rPr>
        <w:t>Marché cible</w:t>
      </w:r>
    </w:p>
    <w:p w14:paraId="1B67BD1E" w14:textId="77777777" w:rsidR="00955CD8" w:rsidRPr="00197823" w:rsidRDefault="00955CD8" w:rsidP="00955CD8">
      <w:r w:rsidRPr="00197823">
        <w:t xml:space="preserve">Le marché cible du jeu « </w:t>
      </w:r>
      <w:proofErr w:type="spellStart"/>
      <w:r w:rsidRPr="00197823">
        <w:t>Average</w:t>
      </w:r>
      <w:proofErr w:type="spellEnd"/>
      <w:r w:rsidRPr="00197823">
        <w:t xml:space="preserve"> </w:t>
      </w:r>
      <w:proofErr w:type="spellStart"/>
      <w:r w:rsidRPr="00197823">
        <w:t>Supermarket</w:t>
      </w:r>
      <w:proofErr w:type="spellEnd"/>
      <w:r w:rsidRPr="00197823">
        <w:t xml:space="preserve"> </w:t>
      </w:r>
      <w:proofErr w:type="spellStart"/>
      <w:r w:rsidRPr="00197823">
        <w:t>Experience</w:t>
      </w:r>
      <w:proofErr w:type="spellEnd"/>
      <w:r w:rsidRPr="00197823">
        <w:t xml:space="preserve"> » est destiné aux amateurs de genre « party </w:t>
      </w:r>
      <w:proofErr w:type="spellStart"/>
      <w:r w:rsidRPr="00197823">
        <w:t>game</w:t>
      </w:r>
      <w:proofErr w:type="spellEnd"/>
      <w:r w:rsidRPr="00197823">
        <w:t xml:space="preserve"> » (</w:t>
      </w:r>
      <w:proofErr w:type="spellStart"/>
      <w:proofErr w:type="gramStart"/>
      <w:r w:rsidRPr="00197823">
        <w:t>OverCooked</w:t>
      </w:r>
      <w:proofErr w:type="spellEnd"/>
      <w:r w:rsidRPr="00197823">
        <w:t xml:space="preserve"> ,</w:t>
      </w:r>
      <w:proofErr w:type="gramEnd"/>
      <w:r w:rsidRPr="00197823">
        <w:t xml:space="preserve"> Plate </w:t>
      </w:r>
      <w:proofErr w:type="gramStart"/>
      <w:r w:rsidRPr="00197823">
        <w:t>Up!,</w:t>
      </w:r>
      <w:proofErr w:type="gramEnd"/>
      <w:r w:rsidRPr="00197823">
        <w:t xml:space="preserve"> Party Animals, et You </w:t>
      </w:r>
      <w:proofErr w:type="spellStart"/>
      <w:r w:rsidRPr="00197823">
        <w:t>suck</w:t>
      </w:r>
      <w:proofErr w:type="spellEnd"/>
      <w:r w:rsidRPr="00197823">
        <w:t xml:space="preserve"> at parking) Le jeu s’adresse aussi bien aux joueurs habitués à ces genres qu’aux néophytes, grâce à une expérience accessible et facile à prendre en main. Il vise notamment les joueurs recherchant des expériences conviviales et accessibles, sur PC et console.</w:t>
      </w:r>
    </w:p>
    <w:p w14:paraId="75CED9F3" w14:textId="77777777" w:rsidR="00955CD8" w:rsidRDefault="00955CD8" w:rsidP="00955CD8">
      <w:pPr>
        <w:rPr>
          <w:b/>
          <w:bCs/>
        </w:rPr>
      </w:pPr>
    </w:p>
    <w:p w14:paraId="713E5D8E" w14:textId="6345972A" w:rsidR="000837B7" w:rsidRDefault="000837B7" w:rsidP="00955CD8">
      <w:pPr>
        <w:rPr>
          <w:b/>
          <w:bCs/>
        </w:rPr>
      </w:pPr>
      <w:r>
        <w:rPr>
          <w:b/>
          <w:bCs/>
        </w:rPr>
        <w:t>Activation Marketing</w:t>
      </w:r>
    </w:p>
    <w:p w14:paraId="43A7507F" w14:textId="07410F97" w:rsidR="000837B7" w:rsidRDefault="000837B7" w:rsidP="00955CD8">
      <w:r>
        <w:t xml:space="preserve">Idée de mettre des PLV pour vendre le jeu dans les rayons ! « Lassez de faire vos courses ? faites-les en combattant vos amis </w:t>
      </w:r>
      <w:proofErr w:type="spellStart"/>
      <w:r>
        <w:t>amis</w:t>
      </w:r>
      <w:proofErr w:type="spellEnd"/>
      <w:r>
        <w:t xml:space="preserve"> dans « </w:t>
      </w:r>
      <w:proofErr w:type="spellStart"/>
      <w:r>
        <w:t>Average</w:t>
      </w:r>
      <w:proofErr w:type="spellEnd"/>
      <w:r>
        <w:t xml:space="preserve"> Market </w:t>
      </w:r>
      <w:proofErr w:type="spellStart"/>
      <w:r>
        <w:t>Experience</w:t>
      </w:r>
      <w:proofErr w:type="spellEnd"/>
      <w:r>
        <w:t> »</w:t>
      </w:r>
    </w:p>
    <w:p w14:paraId="215250C2" w14:textId="77777777" w:rsidR="000837B7" w:rsidRDefault="000837B7" w:rsidP="00955CD8"/>
    <w:p w14:paraId="4F3AD60C" w14:textId="47D37CE1" w:rsidR="000837B7" w:rsidRPr="000837B7" w:rsidRDefault="000837B7" w:rsidP="00955CD8">
      <w:pPr>
        <w:rPr>
          <w:b/>
          <w:bCs/>
        </w:rPr>
      </w:pPr>
      <w:r w:rsidRPr="000837B7">
        <w:rPr>
          <w:b/>
          <w:bCs/>
        </w:rPr>
        <w:t>Communication</w:t>
      </w:r>
    </w:p>
    <w:p w14:paraId="6EE7370C" w14:textId="0E642CAA" w:rsidR="000837B7" w:rsidRPr="000837B7" w:rsidRDefault="000837B7" w:rsidP="00955CD8">
      <w:r>
        <w:t xml:space="preserve">On vous a déjà dit de ne jamais jouer avec la nourriture ? </w:t>
      </w:r>
      <w:proofErr w:type="spellStart"/>
      <w:r>
        <w:t>Donneez</w:t>
      </w:r>
      <w:proofErr w:type="spellEnd"/>
      <w:r>
        <w:t xml:space="preserve"> vous y à cœur joie dans </w:t>
      </w:r>
      <w:r>
        <w:t>« </w:t>
      </w:r>
      <w:proofErr w:type="spellStart"/>
      <w:r>
        <w:t>Average</w:t>
      </w:r>
      <w:proofErr w:type="spellEnd"/>
      <w:r>
        <w:t xml:space="preserve"> Market </w:t>
      </w:r>
      <w:proofErr w:type="spellStart"/>
      <w:r>
        <w:t>Experience</w:t>
      </w:r>
      <w:proofErr w:type="spellEnd"/>
      <w:r>
        <w:t> »</w:t>
      </w:r>
      <w:r>
        <w:t>.</w:t>
      </w:r>
    </w:p>
    <w:p w14:paraId="06620480" w14:textId="77777777" w:rsidR="00955CD8" w:rsidRDefault="00955CD8" w:rsidP="00955CD8">
      <w:pPr>
        <w:rPr>
          <w:b/>
          <w:bCs/>
        </w:rPr>
      </w:pPr>
      <w:bookmarkStart w:id="0" w:name="__RefHeading___Toc1669_534173208"/>
    </w:p>
    <w:p w14:paraId="1D87467E" w14:textId="77777777" w:rsidR="000837B7" w:rsidRDefault="000837B7" w:rsidP="00955CD8">
      <w:pPr>
        <w:rPr>
          <w:b/>
          <w:bCs/>
        </w:rPr>
      </w:pPr>
    </w:p>
    <w:p w14:paraId="7EA3D88D" w14:textId="77777777" w:rsidR="000837B7" w:rsidRDefault="000837B7" w:rsidP="00955CD8">
      <w:pPr>
        <w:rPr>
          <w:b/>
          <w:bCs/>
        </w:rPr>
      </w:pPr>
    </w:p>
    <w:p w14:paraId="12DF2F49" w14:textId="77777777" w:rsidR="000837B7" w:rsidRDefault="000837B7" w:rsidP="00955CD8">
      <w:pPr>
        <w:rPr>
          <w:b/>
          <w:bCs/>
        </w:rPr>
      </w:pPr>
    </w:p>
    <w:p w14:paraId="1BA834CC" w14:textId="77777777" w:rsidR="000837B7" w:rsidRDefault="000837B7" w:rsidP="00955CD8">
      <w:pPr>
        <w:rPr>
          <w:b/>
          <w:bCs/>
        </w:rPr>
      </w:pPr>
    </w:p>
    <w:p w14:paraId="2300B133" w14:textId="77777777" w:rsidR="000837B7" w:rsidRDefault="000837B7" w:rsidP="00955CD8"/>
    <w:p w14:paraId="65C7BE82" w14:textId="5CC00B96" w:rsidR="00955CD8" w:rsidRPr="00955CD8" w:rsidRDefault="00955CD8" w:rsidP="00955CD8">
      <w:pPr>
        <w:rPr>
          <w:b/>
          <w:bCs/>
        </w:rPr>
      </w:pPr>
      <w:r w:rsidRPr="00955CD8">
        <w:rPr>
          <w:b/>
          <w:bCs/>
        </w:rPr>
        <w:t>Étude de marché</w:t>
      </w:r>
      <w:bookmarkEnd w:id="0"/>
    </w:p>
    <w:p w14:paraId="3AE46242" w14:textId="7B86BEE7" w:rsidR="00955CD8" w:rsidRPr="00955CD8" w:rsidRDefault="00955CD8" w:rsidP="00955CD8">
      <w:pPr>
        <w:pStyle w:val="Paragraphedeliste"/>
        <w:numPr>
          <w:ilvl w:val="0"/>
          <w:numId w:val="1"/>
        </w:numPr>
        <w:rPr>
          <w:b/>
          <w:bCs/>
        </w:rPr>
      </w:pPr>
      <w:bookmarkStart w:id="1" w:name="__RefHeading___Toc1671_534173208"/>
      <w:r w:rsidRPr="00955CD8">
        <w:rPr>
          <w:b/>
          <w:bCs/>
        </w:rPr>
        <w:t>Analyse de l’existant</w:t>
      </w:r>
      <w:bookmarkEnd w:id="1"/>
    </w:p>
    <w:p w14:paraId="669A606E" w14:textId="41C9C530" w:rsidR="00955CD8" w:rsidRPr="00977539" w:rsidRDefault="00955CD8" w:rsidP="00955CD8">
      <w:pPr>
        <w:pStyle w:val="Textbody"/>
        <w:rPr>
          <w:lang w:val="en-US"/>
        </w:rPr>
      </w:pPr>
      <w:r>
        <w:t xml:space="preserve">L’analyse du marché existant concerne des party </w:t>
      </w:r>
      <w:proofErr w:type="spellStart"/>
      <w:r>
        <w:t>game</w:t>
      </w:r>
      <w:proofErr w:type="spellEnd"/>
      <w:r>
        <w:t xml:space="preserve"> multijoueur qui sont entre compétition et coopération. </w:t>
      </w:r>
      <w:r>
        <w:rPr>
          <w:lang w:val="en-US"/>
        </w:rPr>
        <w:t xml:space="preserve">On </w:t>
      </w:r>
      <w:proofErr w:type="spellStart"/>
      <w:r>
        <w:rPr>
          <w:lang w:val="en-US"/>
        </w:rPr>
        <w:t>peut</w:t>
      </w:r>
      <w:proofErr w:type="spellEnd"/>
      <w:r>
        <w:rPr>
          <w:lang w:val="en-US"/>
        </w:rPr>
        <w:t xml:space="preserve"> </w:t>
      </w:r>
      <w:proofErr w:type="spellStart"/>
      <w:r>
        <w:rPr>
          <w:lang w:val="en-US"/>
        </w:rPr>
        <w:t>notamment</w:t>
      </w:r>
      <w:proofErr w:type="spellEnd"/>
      <w:r>
        <w:rPr>
          <w:lang w:val="en-US"/>
        </w:rPr>
        <w:t xml:space="preserve"> citer </w:t>
      </w:r>
      <w:r>
        <w:rPr>
          <w:i/>
          <w:iCs/>
          <w:lang w:val="en-US"/>
        </w:rPr>
        <w:t>Overcooked</w:t>
      </w:r>
      <w:r>
        <w:rPr>
          <w:lang w:val="en-US"/>
        </w:rPr>
        <w:t xml:space="preserve">, </w:t>
      </w:r>
      <w:r>
        <w:rPr>
          <w:i/>
          <w:iCs/>
          <w:lang w:val="en-US"/>
        </w:rPr>
        <w:t xml:space="preserve">Plate </w:t>
      </w:r>
      <w:proofErr w:type="gramStart"/>
      <w:r>
        <w:rPr>
          <w:i/>
          <w:iCs/>
          <w:lang w:val="en-US"/>
        </w:rPr>
        <w:t>Up!</w:t>
      </w:r>
      <w:r>
        <w:rPr>
          <w:lang w:val="en-US"/>
        </w:rPr>
        <w:t>,</w:t>
      </w:r>
      <w:proofErr w:type="gramEnd"/>
      <w:r>
        <w:rPr>
          <w:lang w:val="en-US"/>
        </w:rPr>
        <w:t xml:space="preserve"> </w:t>
      </w:r>
      <w:r>
        <w:rPr>
          <w:i/>
          <w:iCs/>
          <w:lang w:val="en-US"/>
        </w:rPr>
        <w:t>Party Animals</w:t>
      </w:r>
      <w:r>
        <w:rPr>
          <w:lang w:val="en-US"/>
        </w:rPr>
        <w:t xml:space="preserve">, et </w:t>
      </w:r>
      <w:r>
        <w:rPr>
          <w:i/>
          <w:iCs/>
          <w:lang w:val="en-US"/>
        </w:rPr>
        <w:t>You suck At Parking</w:t>
      </w:r>
      <w:r>
        <w:rPr>
          <w:lang w:val="en-US"/>
        </w:rPr>
        <w:t>.</w:t>
      </w:r>
    </w:p>
    <w:tbl>
      <w:tblPr>
        <w:tblW w:w="9638" w:type="dxa"/>
        <w:tblLayout w:type="fixed"/>
        <w:tblCellMar>
          <w:left w:w="10" w:type="dxa"/>
          <w:right w:w="10" w:type="dxa"/>
        </w:tblCellMar>
        <w:tblLook w:val="0000" w:firstRow="0" w:lastRow="0" w:firstColumn="0" w:lastColumn="0" w:noHBand="0" w:noVBand="0"/>
      </w:tblPr>
      <w:tblGrid>
        <w:gridCol w:w="4819"/>
        <w:gridCol w:w="4819"/>
      </w:tblGrid>
      <w:tr w:rsidR="00955CD8" w:rsidRPr="00977539" w14:paraId="14574201" w14:textId="77777777" w:rsidTr="006B2C3F">
        <w:tblPrEx>
          <w:tblCellMar>
            <w:top w:w="0" w:type="dxa"/>
            <w:bottom w:w="0" w:type="dxa"/>
          </w:tblCellMar>
        </w:tblPrEx>
        <w:tc>
          <w:tcPr>
            <w:tcW w:w="4819" w:type="dxa"/>
            <w:tcMar>
              <w:top w:w="55" w:type="dxa"/>
              <w:left w:w="55" w:type="dxa"/>
              <w:bottom w:w="55" w:type="dxa"/>
              <w:right w:w="55" w:type="dxa"/>
            </w:tcMar>
          </w:tcPr>
          <w:p w14:paraId="4B724FBA" w14:textId="77777777" w:rsidR="00955CD8" w:rsidRPr="00977539" w:rsidRDefault="00955CD8" w:rsidP="006B2C3F">
            <w:pPr>
              <w:pStyle w:val="Textbody"/>
              <w:rPr>
                <w:lang w:val="en-US"/>
              </w:rPr>
            </w:pPr>
            <w:r>
              <w:rPr>
                <w:noProof/>
              </w:rPr>
              <mc:AlternateContent>
                <mc:Choice Requires="wps">
                  <w:drawing>
                    <wp:anchor distT="0" distB="0" distL="114300" distR="114300" simplePos="0" relativeHeight="251659264" behindDoc="0" locked="0" layoutInCell="1" allowOverlap="1" wp14:anchorId="01792F34" wp14:editId="211496D7">
                      <wp:simplePos x="0" y="0"/>
                      <wp:positionH relativeFrom="column">
                        <wp:align>center</wp:align>
                      </wp:positionH>
                      <wp:positionV relativeFrom="margin">
                        <wp:align>top</wp:align>
                      </wp:positionV>
                      <wp:extent cx="2989440" cy="2081520"/>
                      <wp:effectExtent l="0" t="0" r="1410" b="13980"/>
                      <wp:wrapTopAndBottom/>
                      <wp:docPr id="2010977989" name="Cadre7"/>
                      <wp:cNvGraphicFramePr/>
                      <a:graphic xmlns:a="http://schemas.openxmlformats.org/drawingml/2006/main">
                        <a:graphicData uri="http://schemas.microsoft.com/office/word/2010/wordprocessingShape">
                          <wps:wsp>
                            <wps:cNvSpPr txBox="1"/>
                            <wps:spPr>
                              <a:xfrm>
                                <a:off x="0" y="0"/>
                                <a:ext cx="2989440" cy="2081520"/>
                              </a:xfrm>
                              <a:prstGeom prst="rect">
                                <a:avLst/>
                              </a:prstGeom>
                              <a:noFill/>
                              <a:ln>
                                <a:noFill/>
                                <a:prstDash/>
                              </a:ln>
                            </wps:spPr>
                            <wps:txbx>
                              <w:txbxContent>
                                <w:p w14:paraId="39D02238" w14:textId="77777777" w:rsidR="00955CD8" w:rsidRDefault="00955CD8" w:rsidP="00955CD8">
                                  <w:pPr>
                                    <w:pStyle w:val="Figure"/>
                                    <w:rPr>
                                      <w:rFonts w:hint="eastAsia"/>
                                    </w:rPr>
                                  </w:pPr>
                                  <w:r>
                                    <w:rPr>
                                      <w:noProof/>
                                    </w:rPr>
                                    <w:drawing>
                                      <wp:inline distT="0" distB="0" distL="0" distR="0" wp14:anchorId="054A6BD4" wp14:editId="1317473C">
                                        <wp:extent cx="2989440" cy="1711800"/>
                                        <wp:effectExtent l="0" t="0" r="1410" b="2700"/>
                                        <wp:docPr id="2052894038" name="Image 1 Copi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a:lum/>
                                                  <a:alphaModFix/>
                                                </a:blip>
                                                <a:srcRect/>
                                                <a:stretch>
                                                  <a:fillRect/>
                                                </a:stretch>
                                              </pic:blipFill>
                                              <pic:spPr>
                                                <a:xfrm>
                                                  <a:off x="0" y="0"/>
                                                  <a:ext cx="2989440" cy="1711800"/>
                                                </a:xfrm>
                                                <a:prstGeom prst="rect">
                                                  <a:avLst/>
                                                </a:prstGeom>
                                                <a:noFill/>
                                                <a:ln>
                                                  <a:noFill/>
                                                  <a:prstDash/>
                                                </a:ln>
                                              </pic:spPr>
                                            </pic:pic>
                                          </a:graphicData>
                                        </a:graphic>
                                      </wp:inline>
                                    </w:drawing>
                                  </w:r>
                                  <w:r>
                                    <w:t xml:space="preserve">Figure </w:t>
                                  </w:r>
                                  <w:proofErr w:type="gramStart"/>
                                  <w:r>
                                    <w:t>1:</w:t>
                                  </w:r>
                                  <w:proofErr w:type="gramEnd"/>
                                  <w:r>
                                    <w:t xml:space="preserve"> </w:t>
                                  </w:r>
                                  <w:proofErr w:type="spellStart"/>
                                  <w:r>
                                    <w:t>Overcooked</w:t>
                                  </w:r>
                                  <w:proofErr w:type="spellEnd"/>
                                  <w:r>
                                    <w:t xml:space="preserve"> (entre 300 000 &amp; 500 000 de copies vendus)</w:t>
                                  </w:r>
                                </w:p>
                              </w:txbxContent>
                            </wps:txbx>
                            <wps:bodyPr vert="horz" wrap="none" lIns="0" tIns="0" rIns="0" bIns="0" compatLnSpc="0">
                              <a:noAutofit/>
                            </wps:bodyPr>
                          </wps:wsp>
                        </a:graphicData>
                      </a:graphic>
                    </wp:anchor>
                  </w:drawing>
                </mc:Choice>
                <mc:Fallback>
                  <w:pict>
                    <v:shapetype w14:anchorId="01792F34" id="_x0000_t202" coordsize="21600,21600" o:spt="202" path="m,l,21600r21600,l21600,xe">
                      <v:stroke joinstyle="miter"/>
                      <v:path gradientshapeok="t" o:connecttype="rect"/>
                    </v:shapetype>
                    <v:shape id="Cadre7" o:spid="_x0000_s1026" type="#_x0000_t202" style="position:absolute;left:0;text-align:left;margin-left:0;margin-top:0;width:235.4pt;height:163.9pt;z-index:251659264;visibility:visible;mso-wrap-style:none;mso-wrap-distance-left:9pt;mso-wrap-distance-top:0;mso-wrap-distance-right:9pt;mso-wrap-distance-bottom:0;mso-position-horizontal:center;mso-position-horizontal-relative:text;mso-position-vertical:top;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" filled="f" stroked="f">
                      <v:textbox inset="0,0,0,0">
                        <w:txbxContent>
                          <w:p w14:paraId="39D02238" w14:textId="77777777" w:rsidR="00955CD8" w:rsidRDefault="00955CD8" w:rsidP="00955CD8">
                            <w:pPr>
                              <w:pStyle w:val="Figure"/>
                              <w:rPr>
                                <w:rFonts w:hint="eastAsia"/>
                              </w:rPr>
                            </w:pPr>
                            <w:r>
                              <w:rPr>
                                <w:noProof/>
                              </w:rPr>
                              <w:drawing>
                                <wp:inline distT="0" distB="0" distL="0" distR="0" wp14:anchorId="054A6BD4" wp14:editId="1317473C">
                                  <wp:extent cx="2989440" cy="1711800"/>
                                  <wp:effectExtent l="0" t="0" r="1410" b="2700"/>
                                  <wp:docPr id="2052894038" name="Image 1 Copi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a:lum/>
                                            <a:alphaModFix/>
                                          </a:blip>
                                          <a:srcRect/>
                                          <a:stretch>
                                            <a:fillRect/>
                                          </a:stretch>
                                        </pic:blipFill>
                                        <pic:spPr>
                                          <a:xfrm>
                                            <a:off x="0" y="0"/>
                                            <a:ext cx="2989440" cy="1711800"/>
                                          </a:xfrm>
                                          <a:prstGeom prst="rect">
                                            <a:avLst/>
                                          </a:prstGeom>
                                          <a:noFill/>
                                          <a:ln>
                                            <a:noFill/>
                                            <a:prstDash/>
                                          </a:ln>
                                        </pic:spPr>
                                      </pic:pic>
                                    </a:graphicData>
                                  </a:graphic>
                                </wp:inline>
                              </w:drawing>
                            </w:r>
                            <w:r>
                              <w:t xml:space="preserve">Figure </w:t>
                            </w:r>
                            <w:proofErr w:type="gramStart"/>
                            <w:r>
                              <w:t>1:</w:t>
                            </w:r>
                            <w:proofErr w:type="gramEnd"/>
                            <w:r>
                              <w:t xml:space="preserve"> </w:t>
                            </w:r>
                            <w:proofErr w:type="spellStart"/>
                            <w:r>
                              <w:t>Overcooked</w:t>
                            </w:r>
                            <w:proofErr w:type="spellEnd"/>
                            <w:r>
                              <w:t xml:space="preserve"> (entre 300 000 &amp; 500 000 de copies vendus)</w:t>
                            </w:r>
                          </w:p>
                        </w:txbxContent>
                      </v:textbox>
                      <w10:wrap type="topAndBottom" anchory="margin"/>
                    </v:shape>
                  </w:pict>
                </mc:Fallback>
              </mc:AlternateContent>
            </w:r>
          </w:p>
        </w:tc>
        <w:tc>
          <w:tcPr>
            <w:tcW w:w="4819" w:type="dxa"/>
            <w:tcMar>
              <w:top w:w="55" w:type="dxa"/>
              <w:left w:w="55" w:type="dxa"/>
              <w:bottom w:w="55" w:type="dxa"/>
              <w:right w:w="55" w:type="dxa"/>
            </w:tcMar>
          </w:tcPr>
          <w:p w14:paraId="7B695E65" w14:textId="77777777" w:rsidR="00955CD8" w:rsidRPr="00977539" w:rsidRDefault="00955CD8" w:rsidP="006B2C3F">
            <w:pPr>
              <w:pStyle w:val="Textbody"/>
              <w:rPr>
                <w:lang w:val="en-US"/>
              </w:rPr>
            </w:pPr>
            <w:r>
              <w:rPr>
                <w:noProof/>
              </w:rPr>
              <mc:AlternateContent>
                <mc:Choice Requires="wps">
                  <w:drawing>
                    <wp:anchor distT="0" distB="0" distL="114300" distR="114300" simplePos="0" relativeHeight="251660288" behindDoc="0" locked="0" layoutInCell="1" allowOverlap="1" wp14:anchorId="2DEB6B62" wp14:editId="3B835333">
                      <wp:simplePos x="0" y="0"/>
                      <wp:positionH relativeFrom="column">
                        <wp:align>center</wp:align>
                      </wp:positionH>
                      <wp:positionV relativeFrom="margin">
                        <wp:align>top</wp:align>
                      </wp:positionV>
                      <wp:extent cx="2990880" cy="1935360"/>
                      <wp:effectExtent l="0" t="0" r="19020" b="7740"/>
                      <wp:wrapTopAndBottom/>
                      <wp:docPr id="683098677" name="Cadre9"/>
                      <wp:cNvGraphicFramePr/>
                      <a:graphic xmlns:a="http://schemas.openxmlformats.org/drawingml/2006/main">
                        <a:graphicData uri="http://schemas.microsoft.com/office/word/2010/wordprocessingShape">
                          <wps:wsp>
                            <wps:cNvSpPr txBox="1"/>
                            <wps:spPr>
                              <a:xfrm>
                                <a:off x="0" y="0"/>
                                <a:ext cx="2990880" cy="1935360"/>
                              </a:xfrm>
                              <a:prstGeom prst="rect">
                                <a:avLst/>
                              </a:prstGeom>
                              <a:noFill/>
                              <a:ln>
                                <a:noFill/>
                                <a:prstDash/>
                              </a:ln>
                            </wps:spPr>
                            <wps:txbx>
                              <w:txbxContent>
                                <w:p w14:paraId="7F149601" w14:textId="77777777" w:rsidR="00955CD8" w:rsidRDefault="00955CD8" w:rsidP="00955CD8">
                                  <w:pPr>
                                    <w:pStyle w:val="Figure"/>
                                    <w:rPr>
                                      <w:rFonts w:hint="eastAsia"/>
                                    </w:rPr>
                                  </w:pPr>
                                  <w:r>
                                    <w:rPr>
                                      <w:noProof/>
                                    </w:rPr>
                                    <w:drawing>
                                      <wp:inline distT="0" distB="0" distL="0" distR="0" wp14:anchorId="437AAABF" wp14:editId="53F5300F">
                                        <wp:extent cx="2990880" cy="1712519"/>
                                        <wp:effectExtent l="0" t="0" r="0" b="1981"/>
                                        <wp:docPr id="1287176678" name="Image 2 Copi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lum/>
                                                  <a:alphaModFix/>
                                                </a:blip>
                                                <a:srcRect/>
                                                <a:stretch>
                                                  <a:fillRect/>
                                                </a:stretch>
                                              </pic:blipFill>
                                              <pic:spPr>
                                                <a:xfrm>
                                                  <a:off x="0" y="0"/>
                                                  <a:ext cx="2990880" cy="1712519"/>
                                                </a:xfrm>
                                                <a:prstGeom prst="rect">
                                                  <a:avLst/>
                                                </a:prstGeom>
                                                <a:noFill/>
                                                <a:ln>
                                                  <a:noFill/>
                                                  <a:prstDash/>
                                                </a:ln>
                                              </pic:spPr>
                                            </pic:pic>
                                          </a:graphicData>
                                        </a:graphic>
                                      </wp:inline>
                                    </w:drawing>
                                  </w:r>
                                  <w:r>
                                    <w:t xml:space="preserve">Figure </w:t>
                                  </w:r>
                                  <w:proofErr w:type="gramStart"/>
                                  <w:r>
                                    <w:t>2:</w:t>
                                  </w:r>
                                  <w:proofErr w:type="gramEnd"/>
                                  <w:r>
                                    <w:t xml:space="preserve"> Plate Up ! (</w:t>
                                  </w:r>
                                  <w:proofErr w:type="gramStart"/>
                                  <w:r>
                                    <w:t>environ</w:t>
                                  </w:r>
                                  <w:proofErr w:type="gramEnd"/>
                                  <w:r>
                                    <w:t xml:space="preserve"> 1 million de copies vendus)</w:t>
                                  </w:r>
                                </w:p>
                              </w:txbxContent>
                            </wps:txbx>
                            <wps:bodyPr vert="horz" wrap="none" lIns="0" tIns="0" rIns="0" bIns="0" compatLnSpc="0">
                              <a:noAutofit/>
                            </wps:bodyPr>
                          </wps:wsp>
                        </a:graphicData>
                      </a:graphic>
                    </wp:anchor>
                  </w:drawing>
                </mc:Choice>
                <mc:Fallback>
                  <w:pict>
                    <v:shape w14:anchorId="2DEB6B62" id="Cadre9" o:spid="_x0000_s1027" type="#_x0000_t202" style="position:absolute;left:0;text-align:left;margin-left:0;margin-top:0;width:235.5pt;height:152.4pt;z-index:251660288;visibility:visible;mso-wrap-style:none;mso-wrap-distance-left:9pt;mso-wrap-distance-top:0;mso-wrap-distance-right:9pt;mso-wrap-distance-bottom:0;mso-position-horizontal:center;mso-position-horizontal-relative:text;mso-position-vertical:top;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" filled="f" stroked="f">
                      <v:textbox inset="0,0,0,0">
                        <w:txbxContent>
                          <w:p w14:paraId="7F149601" w14:textId="77777777" w:rsidR="00955CD8" w:rsidRDefault="00955CD8" w:rsidP="00955CD8">
                            <w:pPr>
                              <w:pStyle w:val="Figure"/>
                              <w:rPr>
                                <w:rFonts w:hint="eastAsia"/>
                              </w:rPr>
                            </w:pPr>
                            <w:r>
                              <w:rPr>
                                <w:noProof/>
                              </w:rPr>
                              <w:drawing>
                                <wp:inline distT="0" distB="0" distL="0" distR="0" wp14:anchorId="437AAABF" wp14:editId="53F5300F">
                                  <wp:extent cx="2990880" cy="1712519"/>
                                  <wp:effectExtent l="0" t="0" r="0" b="1981"/>
                                  <wp:docPr id="1287176678" name="Image 2 Copi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lum/>
                                            <a:alphaModFix/>
                                          </a:blip>
                                          <a:srcRect/>
                                          <a:stretch>
                                            <a:fillRect/>
                                          </a:stretch>
                                        </pic:blipFill>
                                        <pic:spPr>
                                          <a:xfrm>
                                            <a:off x="0" y="0"/>
                                            <a:ext cx="2990880" cy="1712519"/>
                                          </a:xfrm>
                                          <a:prstGeom prst="rect">
                                            <a:avLst/>
                                          </a:prstGeom>
                                          <a:noFill/>
                                          <a:ln>
                                            <a:noFill/>
                                            <a:prstDash/>
                                          </a:ln>
                                        </pic:spPr>
                                      </pic:pic>
                                    </a:graphicData>
                                  </a:graphic>
                                </wp:inline>
                              </w:drawing>
                            </w:r>
                            <w:r>
                              <w:t xml:space="preserve">Figure </w:t>
                            </w:r>
                            <w:proofErr w:type="gramStart"/>
                            <w:r>
                              <w:t>2:</w:t>
                            </w:r>
                            <w:proofErr w:type="gramEnd"/>
                            <w:r>
                              <w:t xml:space="preserve"> Plate Up ! (</w:t>
                            </w:r>
                            <w:proofErr w:type="gramStart"/>
                            <w:r>
                              <w:t>environ</w:t>
                            </w:r>
                            <w:proofErr w:type="gramEnd"/>
                            <w:r>
                              <w:t xml:space="preserve"> 1 million de copies vendus)</w:t>
                            </w:r>
                          </w:p>
                        </w:txbxContent>
                      </v:textbox>
                      <w10:wrap type="topAndBottom" anchory="margin"/>
                    </v:shape>
                  </w:pict>
                </mc:Fallback>
              </mc:AlternateContent>
            </w:r>
          </w:p>
        </w:tc>
      </w:tr>
      <w:tr w:rsidR="00955CD8" w:rsidRPr="00977539" w14:paraId="7C6D2775" w14:textId="77777777" w:rsidTr="006B2C3F">
        <w:tblPrEx>
          <w:tblCellMar>
            <w:top w:w="0" w:type="dxa"/>
            <w:bottom w:w="0" w:type="dxa"/>
          </w:tblCellMar>
        </w:tblPrEx>
        <w:tc>
          <w:tcPr>
            <w:tcW w:w="4819" w:type="dxa"/>
            <w:tcMar>
              <w:top w:w="55" w:type="dxa"/>
              <w:left w:w="55" w:type="dxa"/>
              <w:bottom w:w="55" w:type="dxa"/>
              <w:right w:w="55" w:type="dxa"/>
            </w:tcMar>
          </w:tcPr>
          <w:p w14:paraId="728BD6D5" w14:textId="77777777" w:rsidR="00955CD8" w:rsidRPr="00977539" w:rsidRDefault="00955CD8" w:rsidP="006B2C3F">
            <w:pPr>
              <w:pStyle w:val="Textbody"/>
              <w:rPr>
                <w:lang w:val="en-US"/>
              </w:rPr>
            </w:pPr>
            <w:r>
              <w:rPr>
                <w:noProof/>
              </w:rPr>
              <mc:AlternateContent>
                <mc:Choice Requires="wps">
                  <w:drawing>
                    <wp:anchor distT="0" distB="0" distL="114300" distR="114300" simplePos="0" relativeHeight="251661312" behindDoc="0" locked="0" layoutInCell="1" allowOverlap="1" wp14:anchorId="381B9D63" wp14:editId="1671B6A2">
                      <wp:simplePos x="0" y="0"/>
                      <wp:positionH relativeFrom="column">
                        <wp:align>center</wp:align>
                      </wp:positionH>
                      <wp:positionV relativeFrom="margin">
                        <wp:align>top</wp:align>
                      </wp:positionV>
                      <wp:extent cx="2989440" cy="2049119"/>
                      <wp:effectExtent l="0" t="0" r="1410" b="8281"/>
                      <wp:wrapTopAndBottom/>
                      <wp:docPr id="1875892831" name="Cadre10"/>
                      <wp:cNvGraphicFramePr/>
                      <a:graphic xmlns:a="http://schemas.openxmlformats.org/drawingml/2006/main">
                        <a:graphicData uri="http://schemas.microsoft.com/office/word/2010/wordprocessingShape">
                          <wps:wsp>
                            <wps:cNvSpPr txBox="1"/>
                            <wps:spPr>
                              <a:xfrm>
                                <a:off x="0" y="0"/>
                                <a:ext cx="2989440" cy="2049119"/>
                              </a:xfrm>
                              <a:prstGeom prst="rect">
                                <a:avLst/>
                              </a:prstGeom>
                              <a:noFill/>
                              <a:ln>
                                <a:noFill/>
                                <a:prstDash/>
                              </a:ln>
                            </wps:spPr>
                            <wps:txbx>
                              <w:txbxContent>
                                <w:p w14:paraId="0041A504" w14:textId="77777777" w:rsidR="00955CD8" w:rsidRDefault="00955CD8" w:rsidP="00955CD8">
                                  <w:pPr>
                                    <w:pStyle w:val="Figure"/>
                                    <w:rPr>
                                      <w:rFonts w:hint="eastAsia"/>
                                    </w:rPr>
                                  </w:pPr>
                                  <w:r>
                                    <w:rPr>
                                      <w:noProof/>
                                    </w:rPr>
                                    <w:drawing>
                                      <wp:inline distT="0" distB="0" distL="0" distR="0" wp14:anchorId="2DA00586" wp14:editId="6F00B387">
                                        <wp:extent cx="2989440" cy="1679399"/>
                                        <wp:effectExtent l="0" t="0" r="1410" b="0"/>
                                        <wp:docPr id="546868865" name="Image 3 Copi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lum/>
                                                  <a:alphaModFix/>
                                                </a:blip>
                                                <a:srcRect/>
                                                <a:stretch>
                                                  <a:fillRect/>
                                                </a:stretch>
                                              </pic:blipFill>
                                              <pic:spPr>
                                                <a:xfrm>
                                                  <a:off x="0" y="0"/>
                                                  <a:ext cx="2989440" cy="1679399"/>
                                                </a:xfrm>
                                                <a:prstGeom prst="rect">
                                                  <a:avLst/>
                                                </a:prstGeom>
                                                <a:noFill/>
                                                <a:ln>
                                                  <a:noFill/>
                                                  <a:prstDash/>
                                                </a:ln>
                                              </pic:spPr>
                                            </pic:pic>
                                          </a:graphicData>
                                        </a:graphic>
                                      </wp:inline>
                                    </w:drawing>
                                  </w:r>
                                  <w:r>
                                    <w:t xml:space="preserve">Figure </w:t>
                                  </w:r>
                                  <w:proofErr w:type="gramStart"/>
                                  <w:r>
                                    <w:t>3:</w:t>
                                  </w:r>
                                  <w:proofErr w:type="gramEnd"/>
                                  <w:r>
                                    <w:t xml:space="preserve"> Party Animals (environs 2 millions de copies vendus)</w:t>
                                  </w:r>
                                </w:p>
                              </w:txbxContent>
                            </wps:txbx>
                            <wps:bodyPr vert="horz" wrap="none" lIns="0" tIns="0" rIns="0" bIns="0" compatLnSpc="0">
                              <a:noAutofit/>
                            </wps:bodyPr>
                          </wps:wsp>
                        </a:graphicData>
                      </a:graphic>
                    </wp:anchor>
                  </w:drawing>
                </mc:Choice>
                <mc:Fallback>
                  <w:pict>
                    <v:shape w14:anchorId="381B9D63" id="Cadre10" o:spid="_x0000_s1028" type="#_x0000_t202" style="position:absolute;left:0;text-align:left;margin-left:0;margin-top:0;width:235.4pt;height:161.35pt;z-index:251661312;visibility:visible;mso-wrap-style:none;mso-wrap-distance-left:9pt;mso-wrap-distance-top:0;mso-wrap-distance-right:9pt;mso-wrap-distance-bottom:0;mso-position-horizontal:center;mso-position-horizontal-relative:text;mso-position-vertical:top;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" filled="f" stroked="f">
                      <v:textbox inset="0,0,0,0">
                        <w:txbxContent>
                          <w:p w14:paraId="0041A504" w14:textId="77777777" w:rsidR="00955CD8" w:rsidRDefault="00955CD8" w:rsidP="00955CD8">
                            <w:pPr>
                              <w:pStyle w:val="Figure"/>
                              <w:rPr>
                                <w:rFonts w:hint="eastAsia"/>
                              </w:rPr>
                            </w:pPr>
                            <w:r>
                              <w:rPr>
                                <w:noProof/>
                              </w:rPr>
                              <w:drawing>
                                <wp:inline distT="0" distB="0" distL="0" distR="0" wp14:anchorId="2DA00586" wp14:editId="6F00B387">
                                  <wp:extent cx="2989440" cy="1679399"/>
                                  <wp:effectExtent l="0" t="0" r="1410" b="0"/>
                                  <wp:docPr id="546868865" name="Image 3 Copi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lum/>
                                            <a:alphaModFix/>
                                          </a:blip>
                                          <a:srcRect/>
                                          <a:stretch>
                                            <a:fillRect/>
                                          </a:stretch>
                                        </pic:blipFill>
                                        <pic:spPr>
                                          <a:xfrm>
                                            <a:off x="0" y="0"/>
                                            <a:ext cx="2989440" cy="1679399"/>
                                          </a:xfrm>
                                          <a:prstGeom prst="rect">
                                            <a:avLst/>
                                          </a:prstGeom>
                                          <a:noFill/>
                                          <a:ln>
                                            <a:noFill/>
                                            <a:prstDash/>
                                          </a:ln>
                                        </pic:spPr>
                                      </pic:pic>
                                    </a:graphicData>
                                  </a:graphic>
                                </wp:inline>
                              </w:drawing>
                            </w:r>
                            <w:r>
                              <w:t xml:space="preserve">Figure </w:t>
                            </w:r>
                            <w:proofErr w:type="gramStart"/>
                            <w:r>
                              <w:t>3:</w:t>
                            </w:r>
                            <w:proofErr w:type="gramEnd"/>
                            <w:r>
                              <w:t xml:space="preserve"> Party Animals (environs 2 millions de copies vendus)</w:t>
                            </w:r>
                          </w:p>
                        </w:txbxContent>
                      </v:textbox>
                      <w10:wrap type="topAndBottom" anchory="margin"/>
                    </v:shape>
                  </w:pict>
                </mc:Fallback>
              </mc:AlternateContent>
            </w:r>
          </w:p>
        </w:tc>
        <w:tc>
          <w:tcPr>
            <w:tcW w:w="4819" w:type="dxa"/>
            <w:tcMar>
              <w:top w:w="55" w:type="dxa"/>
              <w:left w:w="55" w:type="dxa"/>
              <w:bottom w:w="55" w:type="dxa"/>
              <w:right w:w="55" w:type="dxa"/>
            </w:tcMar>
          </w:tcPr>
          <w:p w14:paraId="79BDAB9A" w14:textId="77777777" w:rsidR="00955CD8" w:rsidRPr="00977539" w:rsidRDefault="00955CD8" w:rsidP="006B2C3F">
            <w:pPr>
              <w:pStyle w:val="Textbody"/>
              <w:rPr>
                <w:lang w:val="en-US"/>
              </w:rPr>
            </w:pPr>
            <w:r>
              <w:rPr>
                <w:noProof/>
              </w:rPr>
              <mc:AlternateContent>
                <mc:Choice Requires="wps">
                  <w:drawing>
                    <wp:anchor distT="0" distB="0" distL="114300" distR="114300" simplePos="0" relativeHeight="251662336" behindDoc="0" locked="0" layoutInCell="1" allowOverlap="1" wp14:anchorId="23782C43" wp14:editId="5446BDC9">
                      <wp:simplePos x="0" y="0"/>
                      <wp:positionH relativeFrom="column">
                        <wp:align>center</wp:align>
                      </wp:positionH>
                      <wp:positionV relativeFrom="margin">
                        <wp:align>top</wp:align>
                      </wp:positionV>
                      <wp:extent cx="2990880" cy="2038319"/>
                      <wp:effectExtent l="0" t="0" r="19020" b="31"/>
                      <wp:wrapTopAndBottom/>
                      <wp:docPr id="1576520886" name="Cadre11"/>
                      <wp:cNvGraphicFramePr/>
                      <a:graphic xmlns:a="http://schemas.openxmlformats.org/drawingml/2006/main">
                        <a:graphicData uri="http://schemas.microsoft.com/office/word/2010/wordprocessingShape">
                          <wps:wsp>
                            <wps:cNvSpPr txBox="1"/>
                            <wps:spPr>
                              <a:xfrm>
                                <a:off x="0" y="0"/>
                                <a:ext cx="2990880" cy="2038319"/>
                              </a:xfrm>
                              <a:prstGeom prst="rect">
                                <a:avLst/>
                              </a:prstGeom>
                              <a:noFill/>
                              <a:ln>
                                <a:noFill/>
                                <a:prstDash/>
                              </a:ln>
                            </wps:spPr>
                            <wps:txbx>
                              <w:txbxContent>
                                <w:p w14:paraId="08F437AF" w14:textId="77777777" w:rsidR="00955CD8" w:rsidRDefault="00955CD8" w:rsidP="00955CD8">
                                  <w:pPr>
                                    <w:pStyle w:val="Figure"/>
                                    <w:rPr>
                                      <w:rFonts w:hint="eastAsia"/>
                                    </w:rPr>
                                  </w:pPr>
                                  <w:r>
                                    <w:rPr>
                                      <w:noProof/>
                                    </w:rPr>
                                    <w:drawing>
                                      <wp:inline distT="0" distB="0" distL="0" distR="0" wp14:anchorId="1DC38080" wp14:editId="70256605">
                                        <wp:extent cx="2990880" cy="1668960"/>
                                        <wp:effectExtent l="0" t="0" r="0" b="7440"/>
                                        <wp:docPr id="10372308" name="Image 4 Copi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t="8199" b="7940"/>
                                                <a:stretch>
                                                  <a:fillRect/>
                                                </a:stretch>
                                              </pic:blipFill>
                                              <pic:spPr>
                                                <a:xfrm>
                                                  <a:off x="0" y="0"/>
                                                  <a:ext cx="2990880" cy="1668960"/>
                                                </a:xfrm>
                                                <a:prstGeom prst="rect">
                                                  <a:avLst/>
                                                </a:prstGeom>
                                                <a:noFill/>
                                                <a:ln>
                                                  <a:noFill/>
                                                  <a:prstDash/>
                                                </a:ln>
                                              </pic:spPr>
                                            </pic:pic>
                                          </a:graphicData>
                                        </a:graphic>
                                      </wp:inline>
                                    </w:drawing>
                                  </w:r>
                                  <w:r w:rsidRPr="00977539">
                                    <w:rPr>
                                      <w:lang w:val="en-US"/>
                                    </w:rPr>
                                    <w:t xml:space="preserve">Figure 4: You suck at </w:t>
                                  </w:r>
                                  <w:proofErr w:type="gramStart"/>
                                  <w:r w:rsidRPr="00977539">
                                    <w:rPr>
                                      <w:lang w:val="en-US"/>
                                    </w:rPr>
                                    <w:t>parking !</w:t>
                                  </w:r>
                                  <w:proofErr w:type="gramEnd"/>
                                  <w:r w:rsidRPr="00977539">
                                    <w:rPr>
                                      <w:lang w:val="en-US"/>
                                    </w:rPr>
                                    <w:t xml:space="preserve"> </w:t>
                                  </w:r>
                                  <w:r>
                                    <w:t>(20 000 à 50 000 copies vendus)</w:t>
                                  </w:r>
                                </w:p>
                              </w:txbxContent>
                            </wps:txbx>
                            <wps:bodyPr vert="horz" wrap="none" lIns="0" tIns="0" rIns="0" bIns="0" compatLnSpc="0">
                              <a:noAutofit/>
                            </wps:bodyPr>
                          </wps:wsp>
                        </a:graphicData>
                      </a:graphic>
                    </wp:anchor>
                  </w:drawing>
                </mc:Choice>
                <mc:Fallback>
                  <w:pict>
                    <v:shape w14:anchorId="23782C43" id="Cadre11" o:spid="_x0000_s1029" type="#_x0000_t202" style="position:absolute;left:0;text-align:left;margin-left:0;margin-top:0;width:235.5pt;height:160.5pt;z-index:251662336;visibility:visible;mso-wrap-style:none;mso-wrap-distance-left:9pt;mso-wrap-distance-top:0;mso-wrap-distance-right:9pt;mso-wrap-distance-bottom:0;mso-position-horizontal:center;mso-position-horizontal-relative:text;mso-position-vertical:top;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" filled="f" stroked="f">
                      <v:textbox inset="0,0,0,0">
                        <w:txbxContent>
                          <w:p w14:paraId="08F437AF" w14:textId="77777777" w:rsidR="00955CD8" w:rsidRDefault="00955CD8" w:rsidP="00955CD8">
                            <w:pPr>
                              <w:pStyle w:val="Figure"/>
                              <w:rPr>
                                <w:rFonts w:hint="eastAsia"/>
                              </w:rPr>
                            </w:pPr>
                            <w:r>
                              <w:rPr>
                                <w:noProof/>
                              </w:rPr>
                              <w:drawing>
                                <wp:inline distT="0" distB="0" distL="0" distR="0" wp14:anchorId="1DC38080" wp14:editId="70256605">
                                  <wp:extent cx="2990880" cy="1668960"/>
                                  <wp:effectExtent l="0" t="0" r="0" b="7440"/>
                                  <wp:docPr id="10372308" name="Image 4 Copi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t="8199" b="7940"/>
                                          <a:stretch>
                                            <a:fillRect/>
                                          </a:stretch>
                                        </pic:blipFill>
                                        <pic:spPr>
                                          <a:xfrm>
                                            <a:off x="0" y="0"/>
                                            <a:ext cx="2990880" cy="1668960"/>
                                          </a:xfrm>
                                          <a:prstGeom prst="rect">
                                            <a:avLst/>
                                          </a:prstGeom>
                                          <a:noFill/>
                                          <a:ln>
                                            <a:noFill/>
                                            <a:prstDash/>
                                          </a:ln>
                                        </pic:spPr>
                                      </pic:pic>
                                    </a:graphicData>
                                  </a:graphic>
                                </wp:inline>
                              </w:drawing>
                            </w:r>
                            <w:r w:rsidRPr="00977539">
                              <w:rPr>
                                <w:lang w:val="en-US"/>
                              </w:rPr>
                              <w:t xml:space="preserve">Figure 4: You suck at </w:t>
                            </w:r>
                            <w:proofErr w:type="gramStart"/>
                            <w:r w:rsidRPr="00977539">
                              <w:rPr>
                                <w:lang w:val="en-US"/>
                              </w:rPr>
                              <w:t>parking !</w:t>
                            </w:r>
                            <w:proofErr w:type="gramEnd"/>
                            <w:r w:rsidRPr="00977539">
                              <w:rPr>
                                <w:lang w:val="en-US"/>
                              </w:rPr>
                              <w:t xml:space="preserve"> </w:t>
                            </w:r>
                            <w:r>
                              <w:t>(20 000 à 50 000 copies vendus)</w:t>
                            </w:r>
                          </w:p>
                        </w:txbxContent>
                      </v:textbox>
                      <w10:wrap type="topAndBottom" anchory="margin"/>
                    </v:shape>
                  </w:pict>
                </mc:Fallback>
              </mc:AlternateContent>
            </w:r>
          </w:p>
        </w:tc>
      </w:tr>
    </w:tbl>
    <w:p w14:paraId="028F9EBB" w14:textId="77777777" w:rsidR="00955CD8" w:rsidRDefault="00955CD8" w:rsidP="00955CD8">
      <w:pPr>
        <w:pStyle w:val="Titre2"/>
        <w:jc w:val="both"/>
        <w:rPr>
          <w:lang w:val="en-US"/>
        </w:rPr>
      </w:pPr>
    </w:p>
    <w:p w14:paraId="1DBE2368" w14:textId="77777777" w:rsidR="00955CD8" w:rsidRDefault="00955CD8" w:rsidP="00955CD8">
      <w:pPr>
        <w:rPr>
          <w:lang w:val="en-US"/>
        </w:rPr>
      </w:pPr>
    </w:p>
    <w:p w14:paraId="7E877351" w14:textId="77777777" w:rsidR="00955CD8" w:rsidRDefault="00955CD8" w:rsidP="00955CD8">
      <w:pPr>
        <w:rPr>
          <w:lang w:val="en-US"/>
        </w:rPr>
      </w:pPr>
    </w:p>
    <w:p w14:paraId="3458A058" w14:textId="77777777" w:rsidR="00955CD8" w:rsidRDefault="00955CD8" w:rsidP="00955CD8">
      <w:pPr>
        <w:rPr>
          <w:lang w:val="en-US"/>
        </w:rPr>
      </w:pPr>
    </w:p>
    <w:p w14:paraId="309CF535" w14:textId="77777777" w:rsidR="00955CD8" w:rsidRDefault="00955CD8" w:rsidP="00955CD8">
      <w:pPr>
        <w:rPr>
          <w:lang w:val="en-US"/>
        </w:rPr>
      </w:pPr>
    </w:p>
    <w:p w14:paraId="3797C9FC" w14:textId="77777777" w:rsidR="00955CD8" w:rsidRDefault="00955CD8" w:rsidP="00955CD8">
      <w:pPr>
        <w:rPr>
          <w:lang w:val="en-US"/>
        </w:rPr>
      </w:pPr>
    </w:p>
    <w:p w14:paraId="79370BA2" w14:textId="77777777" w:rsidR="00955CD8" w:rsidRDefault="00955CD8" w:rsidP="00955CD8">
      <w:pPr>
        <w:rPr>
          <w:lang w:val="en-US"/>
        </w:rPr>
      </w:pPr>
    </w:p>
    <w:p w14:paraId="40BC4D73" w14:textId="77777777" w:rsidR="00955CD8" w:rsidRDefault="00955CD8" w:rsidP="00955CD8">
      <w:pPr>
        <w:rPr>
          <w:lang w:val="en-US"/>
        </w:rPr>
      </w:pPr>
    </w:p>
    <w:p w14:paraId="748D66F0" w14:textId="77777777" w:rsidR="00955CD8" w:rsidRDefault="00955CD8" w:rsidP="00955CD8">
      <w:pPr>
        <w:rPr>
          <w:lang w:val="en-US"/>
        </w:rPr>
      </w:pPr>
    </w:p>
    <w:p w14:paraId="5BDAF323" w14:textId="77777777" w:rsidR="00955CD8" w:rsidRPr="00955CD8" w:rsidRDefault="00955CD8" w:rsidP="00955CD8">
      <w:pPr>
        <w:rPr>
          <w:lang w:val="en-US"/>
        </w:rPr>
      </w:pPr>
    </w:p>
    <w:p w14:paraId="5AC91CB6" w14:textId="41452AC4" w:rsidR="00955CD8" w:rsidRPr="00955CD8" w:rsidRDefault="00955CD8" w:rsidP="00955CD8">
      <w:pPr>
        <w:pStyle w:val="Paragraphedeliste"/>
        <w:numPr>
          <w:ilvl w:val="0"/>
          <w:numId w:val="1"/>
        </w:numPr>
        <w:rPr>
          <w:b/>
          <w:bCs/>
        </w:rPr>
      </w:pPr>
      <w:bookmarkStart w:id="2" w:name="__RefHeading___Toc1673_534173208"/>
      <w:r w:rsidRPr="00955CD8">
        <w:rPr>
          <w:b/>
          <w:bCs/>
        </w:rPr>
        <w:t>Analyse de la concurrence</w:t>
      </w:r>
      <w:bookmarkEnd w:id="2"/>
    </w:p>
    <w:p w14:paraId="705F5579" w14:textId="77777777" w:rsidR="00955CD8" w:rsidRPr="00977539" w:rsidRDefault="00955CD8" w:rsidP="00955CD8">
      <w:pPr>
        <w:pStyle w:val="Textbody"/>
        <w:rPr>
          <w:lang w:val="en-US"/>
        </w:rPr>
      </w:pPr>
      <w:r>
        <w:t xml:space="preserve">L’analyse du marché existant concerne des party </w:t>
      </w:r>
      <w:proofErr w:type="spellStart"/>
      <w:r>
        <w:t>game</w:t>
      </w:r>
      <w:proofErr w:type="spellEnd"/>
      <w:r>
        <w:t xml:space="preserve"> multijoueur qui sont entre compétition et coopération. </w:t>
      </w:r>
      <w:r>
        <w:rPr>
          <w:lang w:val="en-US"/>
        </w:rPr>
        <w:t xml:space="preserve">On </w:t>
      </w:r>
      <w:proofErr w:type="spellStart"/>
      <w:r>
        <w:rPr>
          <w:lang w:val="en-US"/>
        </w:rPr>
        <w:t>peut</w:t>
      </w:r>
      <w:proofErr w:type="spellEnd"/>
      <w:r>
        <w:rPr>
          <w:lang w:val="en-US"/>
        </w:rPr>
        <w:t xml:space="preserve"> </w:t>
      </w:r>
      <w:proofErr w:type="spellStart"/>
      <w:r>
        <w:rPr>
          <w:lang w:val="en-US"/>
        </w:rPr>
        <w:t>notamment</w:t>
      </w:r>
      <w:proofErr w:type="spellEnd"/>
      <w:r>
        <w:rPr>
          <w:lang w:val="en-US"/>
        </w:rPr>
        <w:t xml:space="preserve"> citer </w:t>
      </w:r>
      <w:r>
        <w:rPr>
          <w:i/>
          <w:iCs/>
          <w:lang w:val="en-US"/>
        </w:rPr>
        <w:t>Overcooked</w:t>
      </w:r>
      <w:r>
        <w:rPr>
          <w:lang w:val="en-US"/>
        </w:rPr>
        <w:t xml:space="preserve">, </w:t>
      </w:r>
      <w:r>
        <w:rPr>
          <w:i/>
          <w:iCs/>
          <w:lang w:val="en-US"/>
        </w:rPr>
        <w:t xml:space="preserve">Plate </w:t>
      </w:r>
      <w:proofErr w:type="gramStart"/>
      <w:r>
        <w:rPr>
          <w:i/>
          <w:iCs/>
          <w:lang w:val="en-US"/>
        </w:rPr>
        <w:t>Up!</w:t>
      </w:r>
      <w:r>
        <w:rPr>
          <w:lang w:val="en-US"/>
        </w:rPr>
        <w:t>,</w:t>
      </w:r>
      <w:proofErr w:type="gramEnd"/>
      <w:r>
        <w:rPr>
          <w:lang w:val="en-US"/>
        </w:rPr>
        <w:t xml:space="preserve"> </w:t>
      </w:r>
      <w:r>
        <w:rPr>
          <w:i/>
          <w:iCs/>
          <w:lang w:val="en-US"/>
        </w:rPr>
        <w:t>Party Animals</w:t>
      </w:r>
      <w:r>
        <w:rPr>
          <w:lang w:val="en-US"/>
        </w:rPr>
        <w:t xml:space="preserve">, et </w:t>
      </w:r>
      <w:r>
        <w:rPr>
          <w:i/>
          <w:iCs/>
          <w:lang w:val="en-US"/>
        </w:rPr>
        <w:t>You suck at parking</w:t>
      </w:r>
      <w:r>
        <w:rPr>
          <w:lang w:val="en-US"/>
        </w:rPr>
        <w:t>.</w:t>
      </w:r>
    </w:p>
    <w:tbl>
      <w:tblPr>
        <w:tblW w:w="9575" w:type="dxa"/>
        <w:tblInd w:w="50" w:type="dxa"/>
        <w:tblLayout w:type="fixed"/>
        <w:tblCellMar>
          <w:left w:w="10" w:type="dxa"/>
          <w:right w:w="10" w:type="dxa"/>
        </w:tblCellMar>
        <w:tblLook w:val="0000" w:firstRow="0" w:lastRow="0" w:firstColumn="0" w:lastColumn="0" w:noHBand="0" w:noVBand="0"/>
      </w:tblPr>
      <w:tblGrid>
        <w:gridCol w:w="2078"/>
        <w:gridCol w:w="3686"/>
        <w:gridCol w:w="3811"/>
      </w:tblGrid>
      <w:tr w:rsidR="00955CD8" w14:paraId="651FEAD4" w14:textId="77777777" w:rsidTr="006B2C3F">
        <w:tblPrEx>
          <w:tblCellMar>
            <w:top w:w="0" w:type="dxa"/>
            <w:bottom w:w="0" w:type="dxa"/>
          </w:tblCellMar>
        </w:tblPrEx>
        <w:trPr>
          <w:trHeight w:val="458"/>
        </w:trPr>
        <w:tc>
          <w:tcPr>
            <w:tcW w:w="2078" w:type="dxa"/>
            <w:tcBorders>
              <w:top w:val="single" w:sz="4" w:space="0" w:color="000000"/>
              <w:left w:val="single" w:sz="4" w:space="0" w:color="000000"/>
              <w:bottom w:val="single" w:sz="4" w:space="0" w:color="000000"/>
            </w:tcBorders>
            <w:shd w:val="clear" w:color="auto" w:fill="B2B2B2"/>
            <w:tcMar>
              <w:top w:w="0" w:type="dxa"/>
              <w:left w:w="70" w:type="dxa"/>
              <w:bottom w:w="0" w:type="dxa"/>
              <w:right w:w="70" w:type="dxa"/>
            </w:tcMar>
          </w:tcPr>
          <w:p w14:paraId="145EEE42" w14:textId="77777777" w:rsidR="00955CD8" w:rsidRDefault="00955CD8" w:rsidP="006B2C3F">
            <w:pPr>
              <w:pStyle w:val="Textbody"/>
            </w:pPr>
            <w:r>
              <w:t>Jeux</w:t>
            </w:r>
          </w:p>
        </w:tc>
        <w:tc>
          <w:tcPr>
            <w:tcW w:w="3686" w:type="dxa"/>
            <w:tcBorders>
              <w:top w:val="single" w:sz="4" w:space="0" w:color="000000"/>
              <w:left w:val="single" w:sz="4" w:space="0" w:color="000000"/>
              <w:bottom w:val="single" w:sz="4" w:space="0" w:color="000000"/>
            </w:tcBorders>
            <w:shd w:val="clear" w:color="auto" w:fill="B2B2B2"/>
            <w:tcMar>
              <w:top w:w="0" w:type="dxa"/>
              <w:left w:w="70" w:type="dxa"/>
              <w:bottom w:w="0" w:type="dxa"/>
              <w:right w:w="70" w:type="dxa"/>
            </w:tcMar>
          </w:tcPr>
          <w:p w14:paraId="18E711A7" w14:textId="77777777" w:rsidR="00955CD8" w:rsidRDefault="00955CD8" w:rsidP="006B2C3F">
            <w:pPr>
              <w:pStyle w:val="Textbody"/>
            </w:pPr>
            <w:r>
              <w:t>Les points communs avec notre jeu</w:t>
            </w:r>
          </w:p>
        </w:tc>
        <w:tc>
          <w:tcPr>
            <w:tcW w:w="3811" w:type="dxa"/>
            <w:tcBorders>
              <w:top w:val="single" w:sz="4" w:space="0" w:color="000000"/>
              <w:left w:val="single" w:sz="4" w:space="0" w:color="000000"/>
              <w:bottom w:val="single" w:sz="4" w:space="0" w:color="000000"/>
              <w:right w:val="single" w:sz="4" w:space="0" w:color="000000"/>
            </w:tcBorders>
            <w:shd w:val="clear" w:color="auto" w:fill="B2B2B2"/>
            <w:tcMar>
              <w:top w:w="0" w:type="dxa"/>
              <w:left w:w="70" w:type="dxa"/>
              <w:bottom w:w="0" w:type="dxa"/>
              <w:right w:w="70" w:type="dxa"/>
            </w:tcMar>
          </w:tcPr>
          <w:p w14:paraId="739CE591" w14:textId="77777777" w:rsidR="00955CD8" w:rsidRDefault="00955CD8" w:rsidP="006B2C3F">
            <w:pPr>
              <w:pStyle w:val="Textbody"/>
            </w:pPr>
            <w:r>
              <w:t>Les différences avec notre jeu</w:t>
            </w:r>
          </w:p>
        </w:tc>
      </w:tr>
      <w:tr w:rsidR="00955CD8" w14:paraId="326BF16D" w14:textId="77777777" w:rsidTr="006B2C3F">
        <w:tblPrEx>
          <w:tblCellMar>
            <w:top w:w="0" w:type="dxa"/>
            <w:bottom w:w="0" w:type="dxa"/>
          </w:tblCellMar>
        </w:tblPrEx>
        <w:trPr>
          <w:trHeight w:val="458"/>
        </w:trPr>
        <w:tc>
          <w:tcPr>
            <w:tcW w:w="207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480AA4C" w14:textId="77777777" w:rsidR="00955CD8" w:rsidRDefault="00955CD8" w:rsidP="006B2C3F">
            <w:pPr>
              <w:pStyle w:val="Textbody"/>
            </w:pPr>
            <w:proofErr w:type="spellStart"/>
            <w:r>
              <w:t>WarMart</w:t>
            </w:r>
            <w:proofErr w:type="spellEnd"/>
          </w:p>
        </w:tc>
        <w:tc>
          <w:tcPr>
            <w:tcW w:w="368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711F2F0" w14:textId="77777777" w:rsidR="00955CD8" w:rsidRDefault="00955CD8" w:rsidP="006B2C3F">
            <w:pPr>
              <w:pStyle w:val="Textbody"/>
            </w:pPr>
            <w:r>
              <w:t xml:space="preserve">Faire une liste de course + </w:t>
            </w:r>
            <w:proofErr w:type="spellStart"/>
            <w:r>
              <w:t>JcJ</w:t>
            </w:r>
            <w:proofErr w:type="spellEnd"/>
            <w:r>
              <w:t xml:space="preserve"> + Utilisation article du magasin</w:t>
            </w:r>
          </w:p>
        </w:tc>
        <w:tc>
          <w:tcPr>
            <w:tcW w:w="3811"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6A1A60B" w14:textId="77777777" w:rsidR="00955CD8" w:rsidRDefault="00955CD8" w:rsidP="006B2C3F">
            <w:pPr>
              <w:pStyle w:val="Textbody"/>
            </w:pPr>
            <w:r>
              <w:t>Utilisation des articles comme armes moins poussée</w:t>
            </w:r>
          </w:p>
        </w:tc>
      </w:tr>
      <w:tr w:rsidR="00955CD8" w14:paraId="32F670D4" w14:textId="77777777" w:rsidTr="006B2C3F">
        <w:tblPrEx>
          <w:tblCellMar>
            <w:top w:w="0" w:type="dxa"/>
            <w:bottom w:w="0" w:type="dxa"/>
          </w:tblCellMar>
        </w:tblPrEx>
        <w:trPr>
          <w:trHeight w:val="458"/>
        </w:trPr>
        <w:tc>
          <w:tcPr>
            <w:tcW w:w="207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219BF22" w14:textId="77777777" w:rsidR="00955CD8" w:rsidRDefault="00955CD8" w:rsidP="006B2C3F">
            <w:pPr>
              <w:pStyle w:val="Textbody"/>
            </w:pPr>
            <w:proofErr w:type="spellStart"/>
            <w:r>
              <w:t>Supermarket</w:t>
            </w:r>
            <w:proofErr w:type="spellEnd"/>
            <w:r>
              <w:t xml:space="preserve"> Crash</w:t>
            </w:r>
          </w:p>
        </w:tc>
        <w:tc>
          <w:tcPr>
            <w:tcW w:w="368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0C661B4" w14:textId="77777777" w:rsidR="00955CD8" w:rsidRDefault="00955CD8" w:rsidP="006B2C3F">
            <w:pPr>
              <w:pStyle w:val="Textbody"/>
            </w:pPr>
            <w:r>
              <w:t>Faire une liste de course + compétition</w:t>
            </w:r>
          </w:p>
        </w:tc>
        <w:tc>
          <w:tcPr>
            <w:tcW w:w="3811"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59F1507" w14:textId="77777777" w:rsidR="00955CD8" w:rsidRDefault="00955CD8" w:rsidP="006B2C3F">
            <w:pPr>
              <w:pStyle w:val="Textbody"/>
            </w:pPr>
            <w:r>
              <w:t>Interactions avec les articles plus limitées</w:t>
            </w:r>
          </w:p>
        </w:tc>
      </w:tr>
      <w:tr w:rsidR="00955CD8" w14:paraId="6E3409A3" w14:textId="77777777" w:rsidTr="006B2C3F">
        <w:tblPrEx>
          <w:tblCellMar>
            <w:top w:w="0" w:type="dxa"/>
            <w:bottom w:w="0" w:type="dxa"/>
          </w:tblCellMar>
        </w:tblPrEx>
        <w:trPr>
          <w:trHeight w:val="458"/>
        </w:trPr>
        <w:tc>
          <w:tcPr>
            <w:tcW w:w="207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3535334" w14:textId="77777777" w:rsidR="00955CD8" w:rsidRDefault="00955CD8" w:rsidP="006B2C3F">
            <w:pPr>
              <w:pStyle w:val="Textbody"/>
            </w:pPr>
            <w:proofErr w:type="spellStart"/>
            <w:r>
              <w:t>Brawlmart</w:t>
            </w:r>
            <w:proofErr w:type="spellEnd"/>
          </w:p>
        </w:tc>
        <w:tc>
          <w:tcPr>
            <w:tcW w:w="368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EABB1BB" w14:textId="77777777" w:rsidR="00955CD8" w:rsidRDefault="00955CD8" w:rsidP="006B2C3F">
            <w:pPr>
              <w:pStyle w:val="Textbody"/>
            </w:pPr>
            <w:r>
              <w:t xml:space="preserve">Faire une liste de course + </w:t>
            </w:r>
            <w:proofErr w:type="spellStart"/>
            <w:r>
              <w:t>JcJ</w:t>
            </w:r>
            <w:proofErr w:type="spellEnd"/>
            <w:r>
              <w:t xml:space="preserve"> + Utilisation article du magasin pour les lancer</w:t>
            </w:r>
          </w:p>
        </w:tc>
        <w:tc>
          <w:tcPr>
            <w:tcW w:w="3811"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BCE237B" w14:textId="77777777" w:rsidR="00955CD8" w:rsidRDefault="00955CD8" w:rsidP="006B2C3F">
            <w:pPr>
              <w:pStyle w:val="Textbody"/>
            </w:pPr>
            <w:r>
              <w:t>Expérience davantage centrée sur le combat</w:t>
            </w:r>
          </w:p>
        </w:tc>
      </w:tr>
      <w:tr w:rsidR="00955CD8" w14:paraId="356ED1CD" w14:textId="77777777" w:rsidTr="006B2C3F">
        <w:tblPrEx>
          <w:tblCellMar>
            <w:top w:w="0" w:type="dxa"/>
            <w:bottom w:w="0" w:type="dxa"/>
          </w:tblCellMar>
        </w:tblPrEx>
        <w:trPr>
          <w:trHeight w:val="458"/>
        </w:trPr>
        <w:tc>
          <w:tcPr>
            <w:tcW w:w="207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D6297E4" w14:textId="77777777" w:rsidR="00955CD8" w:rsidRDefault="00955CD8" w:rsidP="006B2C3F">
            <w:pPr>
              <w:pStyle w:val="Textbody"/>
            </w:pPr>
            <w:proofErr w:type="spellStart"/>
            <w:r>
              <w:t>Supermarket</w:t>
            </w:r>
            <w:proofErr w:type="spellEnd"/>
            <w:r>
              <w:t xml:space="preserve"> Showdown</w:t>
            </w:r>
          </w:p>
        </w:tc>
        <w:tc>
          <w:tcPr>
            <w:tcW w:w="368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A69F267" w14:textId="77777777" w:rsidR="00955CD8" w:rsidRDefault="00955CD8" w:rsidP="006B2C3F">
            <w:pPr>
              <w:pStyle w:val="Textbody"/>
            </w:pPr>
            <w:r>
              <w:t>Faire une liste de course + Utilisation article du magasin pour les lancer</w:t>
            </w:r>
          </w:p>
        </w:tc>
        <w:tc>
          <w:tcPr>
            <w:tcW w:w="3811"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D851476" w14:textId="77777777" w:rsidR="00955CD8" w:rsidRDefault="00955CD8" w:rsidP="006B2C3F">
            <w:pPr>
              <w:pStyle w:val="Textbody"/>
            </w:pPr>
            <w:r>
              <w:t>Moins d'interactions avec l'environnement</w:t>
            </w:r>
          </w:p>
        </w:tc>
      </w:tr>
      <w:tr w:rsidR="00955CD8" w14:paraId="0002566F" w14:textId="77777777" w:rsidTr="006B2C3F">
        <w:tblPrEx>
          <w:tblCellMar>
            <w:top w:w="0" w:type="dxa"/>
            <w:bottom w:w="0" w:type="dxa"/>
          </w:tblCellMar>
        </w:tblPrEx>
        <w:trPr>
          <w:trHeight w:val="458"/>
        </w:trPr>
        <w:tc>
          <w:tcPr>
            <w:tcW w:w="207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77384A1" w14:textId="77777777" w:rsidR="00955CD8" w:rsidRDefault="00955CD8" w:rsidP="006B2C3F">
            <w:pPr>
              <w:pStyle w:val="Textbody"/>
            </w:pPr>
            <w:r>
              <w:t>Super Market Mayhem</w:t>
            </w:r>
          </w:p>
        </w:tc>
        <w:tc>
          <w:tcPr>
            <w:tcW w:w="368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5B4088E" w14:textId="77777777" w:rsidR="00955CD8" w:rsidRDefault="00955CD8" w:rsidP="006B2C3F">
            <w:pPr>
              <w:pStyle w:val="Textbody"/>
            </w:pPr>
            <w:r>
              <w:t>Faire une liste de course</w:t>
            </w:r>
          </w:p>
        </w:tc>
        <w:tc>
          <w:tcPr>
            <w:tcW w:w="3811"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6B8F101" w14:textId="77777777" w:rsidR="00955CD8" w:rsidRDefault="00955CD8" w:rsidP="006B2C3F">
            <w:pPr>
              <w:pStyle w:val="Textbody"/>
            </w:pPr>
            <w:r>
              <w:t>Utilisation de plusieurs modes de jeu</w:t>
            </w:r>
          </w:p>
        </w:tc>
      </w:tr>
      <w:tr w:rsidR="00955CD8" w14:paraId="5E892F5C" w14:textId="77777777" w:rsidTr="006B2C3F">
        <w:tblPrEx>
          <w:tblCellMar>
            <w:top w:w="0" w:type="dxa"/>
            <w:bottom w:w="0" w:type="dxa"/>
          </w:tblCellMar>
        </w:tblPrEx>
        <w:trPr>
          <w:trHeight w:val="458"/>
        </w:trPr>
        <w:tc>
          <w:tcPr>
            <w:tcW w:w="207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4BA9419" w14:textId="77777777" w:rsidR="00955CD8" w:rsidRDefault="00955CD8" w:rsidP="006B2C3F">
            <w:pPr>
              <w:pStyle w:val="Textbody"/>
            </w:pPr>
            <w:proofErr w:type="spellStart"/>
            <w:r>
              <w:t>Supermarket</w:t>
            </w:r>
            <w:proofErr w:type="spellEnd"/>
            <w:r>
              <w:t xml:space="preserve"> Royale</w:t>
            </w:r>
          </w:p>
        </w:tc>
        <w:tc>
          <w:tcPr>
            <w:tcW w:w="368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4D070A1" w14:textId="77777777" w:rsidR="00955CD8" w:rsidRDefault="00955CD8" w:rsidP="006B2C3F">
            <w:pPr>
              <w:pStyle w:val="Textbody"/>
            </w:pPr>
            <w:r>
              <w:t xml:space="preserve">Faire une liste de course + </w:t>
            </w:r>
            <w:proofErr w:type="spellStart"/>
            <w:r>
              <w:t>JcJ</w:t>
            </w:r>
            <w:proofErr w:type="spellEnd"/>
          </w:p>
        </w:tc>
        <w:tc>
          <w:tcPr>
            <w:tcW w:w="3811"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B7DA755" w14:textId="77777777" w:rsidR="00955CD8" w:rsidRDefault="00955CD8" w:rsidP="006B2C3F">
            <w:pPr>
              <w:pStyle w:val="Textbody"/>
            </w:pPr>
            <w:proofErr w:type="spellStart"/>
            <w:r>
              <w:t>JcJ</w:t>
            </w:r>
            <w:proofErr w:type="spellEnd"/>
            <w:r>
              <w:t xml:space="preserve"> pas aussi poussé</w:t>
            </w:r>
          </w:p>
        </w:tc>
      </w:tr>
      <w:tr w:rsidR="00955CD8" w14:paraId="02E5E097" w14:textId="77777777" w:rsidTr="006B2C3F">
        <w:tblPrEx>
          <w:tblCellMar>
            <w:top w:w="0" w:type="dxa"/>
            <w:bottom w:w="0" w:type="dxa"/>
          </w:tblCellMar>
        </w:tblPrEx>
        <w:trPr>
          <w:trHeight w:val="458"/>
        </w:trPr>
        <w:tc>
          <w:tcPr>
            <w:tcW w:w="207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FEAC133" w14:textId="77777777" w:rsidR="00955CD8" w:rsidRDefault="00955CD8" w:rsidP="006B2C3F">
            <w:pPr>
              <w:pStyle w:val="Textbody"/>
            </w:pPr>
            <w:r>
              <w:t>Shopping Drift</w:t>
            </w:r>
          </w:p>
        </w:tc>
        <w:tc>
          <w:tcPr>
            <w:tcW w:w="368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C02A720" w14:textId="77777777" w:rsidR="00955CD8" w:rsidRDefault="00955CD8" w:rsidP="006B2C3F">
            <w:pPr>
              <w:pStyle w:val="Textbody"/>
            </w:pPr>
            <w:r>
              <w:t>Faire une liste de course + environnement destructible + génération procédurale</w:t>
            </w:r>
          </w:p>
        </w:tc>
        <w:tc>
          <w:tcPr>
            <w:tcW w:w="3811"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CD28285" w14:textId="77777777" w:rsidR="00955CD8" w:rsidRDefault="00955CD8" w:rsidP="006B2C3F">
            <w:pPr>
              <w:pStyle w:val="Textbody"/>
            </w:pPr>
            <w:r>
              <w:t>Jeu à score</w:t>
            </w:r>
          </w:p>
        </w:tc>
      </w:tr>
      <w:tr w:rsidR="00955CD8" w14:paraId="0BF3BC58" w14:textId="77777777" w:rsidTr="006B2C3F">
        <w:tblPrEx>
          <w:tblCellMar>
            <w:top w:w="0" w:type="dxa"/>
            <w:bottom w:w="0" w:type="dxa"/>
          </w:tblCellMar>
        </w:tblPrEx>
        <w:trPr>
          <w:trHeight w:val="458"/>
        </w:trPr>
        <w:tc>
          <w:tcPr>
            <w:tcW w:w="207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7E5C424" w14:textId="77777777" w:rsidR="00955CD8" w:rsidRDefault="00955CD8" w:rsidP="006B2C3F">
            <w:pPr>
              <w:pStyle w:val="Textbody"/>
            </w:pPr>
            <w:proofErr w:type="spellStart"/>
            <w:r>
              <w:t>Supermarket</w:t>
            </w:r>
            <w:proofErr w:type="spellEnd"/>
            <w:r>
              <w:t xml:space="preserve"> </w:t>
            </w:r>
            <w:proofErr w:type="spellStart"/>
            <w:r>
              <w:t>Shriek</w:t>
            </w:r>
            <w:proofErr w:type="spellEnd"/>
          </w:p>
        </w:tc>
        <w:tc>
          <w:tcPr>
            <w:tcW w:w="368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4A27744" w14:textId="77777777" w:rsidR="00955CD8" w:rsidRDefault="00955CD8" w:rsidP="006B2C3F">
            <w:pPr>
              <w:pStyle w:val="Textbody"/>
            </w:pPr>
            <w:r>
              <w:t>Jeu de course</w:t>
            </w:r>
          </w:p>
        </w:tc>
        <w:tc>
          <w:tcPr>
            <w:tcW w:w="3811"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7C6428B" w14:textId="77777777" w:rsidR="00955CD8" w:rsidRDefault="00955CD8" w:rsidP="006B2C3F">
            <w:pPr>
              <w:pStyle w:val="Textbody"/>
            </w:pPr>
            <w:r>
              <w:t xml:space="preserve">Pas de liste de courses + </w:t>
            </w:r>
            <w:proofErr w:type="spellStart"/>
            <w:r>
              <w:t>JcJ</w:t>
            </w:r>
            <w:proofErr w:type="spellEnd"/>
            <w:r>
              <w:t xml:space="preserve"> moins poussé</w:t>
            </w:r>
          </w:p>
        </w:tc>
      </w:tr>
    </w:tbl>
    <w:p w14:paraId="208D3A89" w14:textId="77777777" w:rsidR="00955CD8" w:rsidRDefault="00955CD8" w:rsidP="00955CD8">
      <w:pPr>
        <w:pStyle w:val="Textbody"/>
      </w:pPr>
    </w:p>
    <w:p w14:paraId="650B66F2" w14:textId="77777777" w:rsidR="00955CD8" w:rsidRDefault="00955CD8" w:rsidP="00955CD8">
      <w:pPr>
        <w:pStyle w:val="Textbody"/>
      </w:pPr>
      <w:r>
        <w:t>La vraie différenciation d’</w:t>
      </w:r>
      <w:proofErr w:type="spellStart"/>
      <w:r>
        <w:rPr>
          <w:i/>
          <w:iCs/>
        </w:rPr>
        <w:t>Average</w:t>
      </w:r>
      <w:proofErr w:type="spellEnd"/>
      <w:r>
        <w:rPr>
          <w:i/>
          <w:iCs/>
        </w:rPr>
        <w:t xml:space="preserve"> </w:t>
      </w:r>
      <w:proofErr w:type="spellStart"/>
      <w:r>
        <w:rPr>
          <w:i/>
          <w:iCs/>
        </w:rPr>
        <w:t>Supermarket</w:t>
      </w:r>
      <w:proofErr w:type="spellEnd"/>
      <w:r>
        <w:rPr>
          <w:i/>
          <w:iCs/>
        </w:rPr>
        <w:t xml:space="preserve"> </w:t>
      </w:r>
      <w:proofErr w:type="spellStart"/>
      <w:r>
        <w:rPr>
          <w:i/>
          <w:iCs/>
        </w:rPr>
        <w:t>Experience</w:t>
      </w:r>
      <w:proofErr w:type="spellEnd"/>
      <w:r>
        <w:rPr>
          <w:i/>
          <w:iCs/>
        </w:rPr>
        <w:t xml:space="preserve"> </w:t>
      </w:r>
      <w:r>
        <w:t>réside dans le système où chaque produit devient une arme ou un outil (baguette-épée, fruits-projectiles, cartons-armure, etc.) combiné aux interactions physiques du magasin pour les combats Joueur versus Joueur. La différenciation du jeu réside aussi dans le fait que chaque joueur en début de partie peut sélectionner une classe (au total 7). Cela permettra au joueur d’incarner un type de « personne âgée » qui aura une compétence de départ spécifique.</w:t>
      </w:r>
    </w:p>
    <w:p w14:paraId="77E2D930" w14:textId="77777777" w:rsidR="00AA68D8" w:rsidRDefault="00AA68D8" w:rsidP="00955CD8">
      <w:pPr>
        <w:pStyle w:val="Textbody"/>
      </w:pPr>
    </w:p>
    <w:p w14:paraId="70E20C77" w14:textId="77777777" w:rsidR="00AA68D8" w:rsidRDefault="00AA68D8" w:rsidP="00955CD8">
      <w:pPr>
        <w:pStyle w:val="Textbody"/>
      </w:pPr>
    </w:p>
    <w:p w14:paraId="67748212" w14:textId="77777777" w:rsidR="000837B7" w:rsidRDefault="000837B7" w:rsidP="00AA68D8">
      <w:pPr>
        <w:rPr>
          <w:b/>
          <w:bCs/>
        </w:rPr>
      </w:pPr>
    </w:p>
    <w:p w14:paraId="7E198515" w14:textId="77777777" w:rsidR="000837B7" w:rsidRDefault="000837B7" w:rsidP="00AA68D8">
      <w:pPr>
        <w:rPr>
          <w:b/>
          <w:bCs/>
        </w:rPr>
      </w:pPr>
    </w:p>
    <w:p w14:paraId="6B1B8B9B" w14:textId="77777777" w:rsidR="000837B7" w:rsidRDefault="000837B7" w:rsidP="00AA68D8">
      <w:pPr>
        <w:rPr>
          <w:b/>
          <w:bCs/>
        </w:rPr>
      </w:pPr>
    </w:p>
    <w:p w14:paraId="76FFF821" w14:textId="77777777" w:rsidR="000837B7" w:rsidRDefault="000837B7" w:rsidP="00AA68D8">
      <w:pPr>
        <w:rPr>
          <w:b/>
          <w:bCs/>
        </w:rPr>
      </w:pPr>
    </w:p>
    <w:p w14:paraId="0B886C46" w14:textId="77777777" w:rsidR="000837B7" w:rsidRDefault="000837B7" w:rsidP="00AA68D8">
      <w:pPr>
        <w:rPr>
          <w:b/>
          <w:bCs/>
        </w:rPr>
      </w:pPr>
    </w:p>
    <w:p w14:paraId="3CF0F953" w14:textId="77777777" w:rsidR="000837B7" w:rsidRDefault="000837B7" w:rsidP="00AA68D8">
      <w:pPr>
        <w:rPr>
          <w:b/>
          <w:bCs/>
        </w:rPr>
      </w:pPr>
    </w:p>
    <w:p w14:paraId="3CE4C093" w14:textId="77777777" w:rsidR="000837B7" w:rsidRDefault="000837B7" w:rsidP="00AA68D8">
      <w:pPr>
        <w:rPr>
          <w:b/>
          <w:bCs/>
        </w:rPr>
      </w:pPr>
    </w:p>
    <w:p w14:paraId="2335C896" w14:textId="77777777" w:rsidR="00AA68D8" w:rsidRPr="00AA68D8" w:rsidRDefault="00AA68D8" w:rsidP="00AA68D8">
      <w:pPr>
        <w:rPr>
          <w:b/>
          <w:bCs/>
        </w:rPr>
      </w:pPr>
    </w:p>
    <w:p w14:paraId="58D5CD07" w14:textId="77777777" w:rsidR="000837B7" w:rsidRDefault="000837B7" w:rsidP="00AA68D8">
      <w:pPr>
        <w:rPr>
          <w:b/>
          <w:bCs/>
        </w:rPr>
      </w:pPr>
    </w:p>
    <w:p w14:paraId="59D90902" w14:textId="54BC5A01" w:rsidR="00AA68D8" w:rsidRDefault="000837B7" w:rsidP="00AA68D8">
      <w:pPr>
        <w:rPr>
          <w:b/>
          <w:bCs/>
        </w:rPr>
      </w:pPr>
      <w:r>
        <w:rPr>
          <w:b/>
          <w:bCs/>
        </w:rPr>
        <w:t xml:space="preserve">II </w:t>
      </w:r>
      <w:r w:rsidR="00AA68D8" w:rsidRPr="00AA68D8">
        <w:rPr>
          <w:b/>
          <w:bCs/>
        </w:rPr>
        <w:t>- Business Model (monétisation)</w:t>
      </w:r>
    </w:p>
    <w:p w14:paraId="058C7796" w14:textId="77777777" w:rsidR="000837B7" w:rsidRPr="00197823" w:rsidRDefault="000837B7" w:rsidP="000837B7">
      <w:pPr>
        <w:rPr>
          <w:b/>
          <w:bCs/>
        </w:rPr>
      </w:pPr>
      <w:r w:rsidRPr="00197823">
        <w:rPr>
          <w:b/>
          <w:bCs/>
        </w:rPr>
        <w:t>Budget</w:t>
      </w:r>
    </w:p>
    <w:p w14:paraId="78D4666B" w14:textId="77777777" w:rsidR="000837B7" w:rsidRDefault="000837B7" w:rsidP="000837B7">
      <w:r>
        <w:t>En tant que projet étudiant pour le GGS, aucun budget n’est établi. En effet, il n’y a pas de financement dédié et le jeu sera mis en ligne sur Steam sous la forme d’une simple démo gratuite accessible à tous. En revanche, si nous partons dans l’optique que le jeu sera payant, il faudrait un budget minimum de 100 USD pour mettre le jeu en ligne de manière payante sur Steam.</w:t>
      </w:r>
    </w:p>
    <w:p w14:paraId="5DF14336" w14:textId="77777777" w:rsidR="000837B7" w:rsidRPr="00197823" w:rsidRDefault="000837B7" w:rsidP="000837B7">
      <w:pPr>
        <w:rPr>
          <w:b/>
          <w:bCs/>
        </w:rPr>
      </w:pPr>
      <w:r w:rsidRPr="00197823">
        <w:rPr>
          <w:b/>
          <w:bCs/>
        </w:rPr>
        <w:t>Modèle économique</w:t>
      </w:r>
    </w:p>
    <w:p w14:paraId="0BAC5A5E" w14:textId="77777777" w:rsidR="000837B7" w:rsidRDefault="000837B7" w:rsidP="000837B7">
      <w:r>
        <w:t xml:space="preserve">Le jeu sera en achat unique sans extensions ni abonnement. Il sera sur console (Nintendo Switch </w:t>
      </w:r>
      <w:proofErr w:type="gramStart"/>
      <w:r>
        <w:t>2,  Xbox</w:t>
      </w:r>
      <w:proofErr w:type="gramEnd"/>
      <w:r>
        <w:t xml:space="preserve"> et PS5) et PC en vente numérique sur les plateformes (PlayStation Store, Nintendo Store, Xbox Store, Steam, Epic Games et GOG).</w:t>
      </w:r>
    </w:p>
    <w:p w14:paraId="6E138344" w14:textId="77777777" w:rsidR="000837B7" w:rsidRPr="00197823" w:rsidRDefault="000837B7" w:rsidP="000837B7">
      <w:pPr>
        <w:rPr>
          <w:b/>
          <w:bCs/>
        </w:rPr>
      </w:pPr>
      <w:r w:rsidRPr="00197823">
        <w:rPr>
          <w:b/>
          <w:bCs/>
        </w:rPr>
        <w:t>Prix de vente</w:t>
      </w:r>
    </w:p>
    <w:p w14:paraId="7D9FAD9A" w14:textId="77777777" w:rsidR="000837B7" w:rsidRDefault="000837B7" w:rsidP="000837B7">
      <w:r>
        <w:t xml:space="preserve">En se basant sur des jeux comme </w:t>
      </w:r>
      <w:proofErr w:type="spellStart"/>
      <w:r>
        <w:t>Overcooked</w:t>
      </w:r>
      <w:proofErr w:type="spellEnd"/>
      <w:r>
        <w:t xml:space="preserve"> 2, Plate </w:t>
      </w:r>
      <w:proofErr w:type="gramStart"/>
      <w:r>
        <w:t>Up!,</w:t>
      </w:r>
      <w:proofErr w:type="gramEnd"/>
      <w:r>
        <w:t xml:space="preserve"> You </w:t>
      </w:r>
      <w:proofErr w:type="spellStart"/>
      <w:r>
        <w:t>suck</w:t>
      </w:r>
      <w:proofErr w:type="spellEnd"/>
      <w:r>
        <w:t xml:space="preserve"> at Parking, Party Animals, Super Battle Golf dont le prix se situe entre 15 et 25 euros, </w:t>
      </w:r>
      <w:proofErr w:type="spellStart"/>
      <w:r>
        <w:t>Average</w:t>
      </w:r>
      <w:proofErr w:type="spellEnd"/>
      <w:r>
        <w:t xml:space="preserve"> </w:t>
      </w:r>
      <w:proofErr w:type="spellStart"/>
      <w:r>
        <w:t>Supermarket</w:t>
      </w:r>
      <w:proofErr w:type="spellEnd"/>
      <w:r>
        <w:t xml:space="preserve"> </w:t>
      </w:r>
      <w:proofErr w:type="spellStart"/>
      <w:r>
        <w:t>Experience</w:t>
      </w:r>
      <w:proofErr w:type="spellEnd"/>
      <w:r>
        <w:t xml:space="preserve"> serait donc un jeu indépendant vendu entre 0.99 et 5 euros. Comme notre jeu propose un mode multijoueur en ligne en plus d’un mode multijoueur local, de la sélection de classes et de la customisation de personnage, le prix du jeu se situerait dans la fourchette haute.</w:t>
      </w:r>
    </w:p>
    <w:p w14:paraId="7F6CA1EA" w14:textId="1F066E26" w:rsidR="000837B7" w:rsidRPr="000837B7" w:rsidRDefault="000837B7" w:rsidP="00AA68D8">
      <w:r>
        <w:t>Par conséquent, le prix de lancement du jeu se situerait autour de 4,99 euros.</w:t>
      </w:r>
    </w:p>
    <w:p w14:paraId="727AD7C4" w14:textId="77777777" w:rsidR="00AA68D8" w:rsidRPr="00197823" w:rsidRDefault="00AA68D8" w:rsidP="00AA68D8">
      <w:pPr>
        <w:rPr>
          <w:b/>
          <w:bCs/>
        </w:rPr>
      </w:pPr>
      <w:r w:rsidRPr="00197823">
        <w:rPr>
          <w:b/>
          <w:bCs/>
        </w:rPr>
        <w:t>Estimation des ventes</w:t>
      </w:r>
    </w:p>
    <w:p w14:paraId="6DB462BA" w14:textId="77777777" w:rsidR="00AA68D8" w:rsidRDefault="00AA68D8" w:rsidP="00AA68D8">
      <w:r>
        <w:t xml:space="preserve">Le cœur du public du jeu </w:t>
      </w:r>
      <w:proofErr w:type="spellStart"/>
      <w:r>
        <w:t>Average</w:t>
      </w:r>
      <w:proofErr w:type="spellEnd"/>
      <w:r>
        <w:t xml:space="preserve"> </w:t>
      </w:r>
      <w:proofErr w:type="spellStart"/>
      <w:r>
        <w:t>Supermarket</w:t>
      </w:r>
      <w:proofErr w:type="spellEnd"/>
      <w:r>
        <w:t xml:space="preserve"> </w:t>
      </w:r>
      <w:proofErr w:type="spellStart"/>
      <w:r>
        <w:t>Experience</w:t>
      </w:r>
      <w:proofErr w:type="spellEnd"/>
      <w:r>
        <w:t xml:space="preserve"> est constitué de joueurs occasionnels comme de joueurs passionnés, amateurs de multijoueur local et en ligne.</w:t>
      </w:r>
    </w:p>
    <w:p w14:paraId="3C3C6265" w14:textId="77777777" w:rsidR="00AA68D8" w:rsidRDefault="00AA68D8" w:rsidP="00AA68D8">
      <w:proofErr w:type="spellStart"/>
      <w:r>
        <w:t>Overcooked</w:t>
      </w:r>
      <w:proofErr w:type="spellEnd"/>
      <w:r>
        <w:t xml:space="preserve"> s'est vendu entre 300 000 et 500 000 exemplaires au cours de sa première année toutes plateformes confondues (PC, PS4 et Xbox One).</w:t>
      </w:r>
    </w:p>
    <w:p w14:paraId="73979B06" w14:textId="77777777" w:rsidR="00AA68D8" w:rsidRDefault="00AA68D8" w:rsidP="00AA68D8">
      <w:r>
        <w:t xml:space="preserve">Un jeu plus raisonnable en termes de nombre de développeurs et qui correspond davantage à notre scope comme You </w:t>
      </w:r>
      <w:proofErr w:type="spellStart"/>
      <w:r>
        <w:t>suck</w:t>
      </w:r>
      <w:proofErr w:type="spellEnd"/>
      <w:r>
        <w:t xml:space="preserve"> at Parking qui a été développé par une seule personne, aurait été vendu entre 20 000 et 50 000 exemplaires.</w:t>
      </w:r>
    </w:p>
    <w:p w14:paraId="1A232952" w14:textId="77777777" w:rsidR="00AA68D8" w:rsidRDefault="00AA68D8" w:rsidP="00AA68D8">
      <w:r>
        <w:t xml:space="preserve">Par conséquent, </w:t>
      </w:r>
      <w:proofErr w:type="spellStart"/>
      <w:r>
        <w:t>Average</w:t>
      </w:r>
      <w:proofErr w:type="spellEnd"/>
      <w:r>
        <w:t xml:space="preserve"> </w:t>
      </w:r>
      <w:proofErr w:type="spellStart"/>
      <w:r>
        <w:t>Supermarket</w:t>
      </w:r>
      <w:proofErr w:type="spellEnd"/>
      <w:r>
        <w:t xml:space="preserve"> </w:t>
      </w:r>
      <w:proofErr w:type="spellStart"/>
      <w:r>
        <w:t>Experience</w:t>
      </w:r>
      <w:proofErr w:type="spellEnd"/>
      <w:r>
        <w:t xml:space="preserve"> espère pouvoir toucher le même type de communauté avec des ventes entre 5 000 et 10 000 exemplaires vendus pour la première année.</w:t>
      </w:r>
    </w:p>
    <w:p w14:paraId="0A3E7FB5" w14:textId="6A6B9A7B" w:rsidR="00AA68D8" w:rsidRDefault="00AA68D8" w:rsidP="00AA68D8">
      <w:proofErr w:type="gramStart"/>
      <w:r>
        <w:t>ligne</w:t>
      </w:r>
      <w:proofErr w:type="gramEnd"/>
      <w:r>
        <w:t xml:space="preserve"> en plus d’un mode multijoueur local, de la sélection de classes et de la customisation de personnage, le prix du jeu se situerait dans la fourchette haute.</w:t>
      </w:r>
    </w:p>
    <w:p w14:paraId="1AB5F389" w14:textId="77777777" w:rsidR="00AA68D8" w:rsidRDefault="00AA68D8" w:rsidP="00AA68D8">
      <w:r>
        <w:t>Par conséquent, le prix de lancement du jeu se situerait autour de 4,99 euros.</w:t>
      </w:r>
    </w:p>
    <w:p w14:paraId="09BEA98A" w14:textId="77777777" w:rsidR="00AA68D8" w:rsidRPr="00AA68D8" w:rsidRDefault="00AA68D8" w:rsidP="00AA68D8">
      <w:pPr>
        <w:rPr>
          <w:b/>
          <w:bCs/>
        </w:rPr>
      </w:pPr>
    </w:p>
    <w:p w14:paraId="01F6DA5A" w14:textId="77777777" w:rsidR="000837B7" w:rsidRDefault="000837B7" w:rsidP="00AA68D8">
      <w:pPr>
        <w:rPr>
          <w:b/>
          <w:bCs/>
        </w:rPr>
      </w:pPr>
    </w:p>
    <w:p w14:paraId="46DBBF43" w14:textId="77777777" w:rsidR="000837B7" w:rsidRDefault="000837B7" w:rsidP="00AA68D8">
      <w:pPr>
        <w:rPr>
          <w:b/>
          <w:bCs/>
        </w:rPr>
      </w:pPr>
    </w:p>
    <w:p w14:paraId="376C8586" w14:textId="77777777" w:rsidR="000837B7" w:rsidRDefault="000837B7" w:rsidP="00AA68D8">
      <w:pPr>
        <w:rPr>
          <w:b/>
          <w:bCs/>
        </w:rPr>
      </w:pPr>
    </w:p>
    <w:p w14:paraId="0971F090" w14:textId="77777777" w:rsidR="000837B7" w:rsidRDefault="000837B7" w:rsidP="00AA68D8">
      <w:pPr>
        <w:rPr>
          <w:b/>
          <w:bCs/>
        </w:rPr>
      </w:pPr>
    </w:p>
    <w:p w14:paraId="26EAE541" w14:textId="77777777" w:rsidR="000837B7" w:rsidRDefault="000837B7" w:rsidP="00AA68D8">
      <w:pPr>
        <w:rPr>
          <w:b/>
          <w:bCs/>
        </w:rPr>
      </w:pPr>
    </w:p>
    <w:p w14:paraId="676C5D57" w14:textId="73267F34" w:rsidR="00197823" w:rsidRPr="00AA68D8" w:rsidRDefault="000837B7" w:rsidP="00AA68D8">
      <w:pPr>
        <w:rPr>
          <w:b/>
          <w:bCs/>
        </w:rPr>
      </w:pPr>
      <w:r>
        <w:rPr>
          <w:b/>
          <w:bCs/>
        </w:rPr>
        <w:t xml:space="preserve">III </w:t>
      </w:r>
      <w:r w:rsidR="00AA68D8" w:rsidRPr="00AA68D8">
        <w:rPr>
          <w:b/>
          <w:bCs/>
        </w:rPr>
        <w:t>- Rémunération (répartition des bénéfices)</w:t>
      </w:r>
    </w:p>
    <w:sectPr w:rsidR="00197823" w:rsidRPr="00AA68D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547A3B"/>
    <w:multiLevelType w:val="hybridMultilevel"/>
    <w:tmpl w:val="4D0E81D6"/>
    <w:lvl w:ilvl="0" w:tplc="8B4EBC10">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7070566D"/>
    <w:multiLevelType w:val="hybridMultilevel"/>
    <w:tmpl w:val="E376B9B8"/>
    <w:lvl w:ilvl="0" w:tplc="5F36F2C4">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480684215">
    <w:abstractNumId w:val="1"/>
  </w:num>
  <w:num w:numId="2" w16cid:durableId="817273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14E7"/>
    <w:rsid w:val="000837B7"/>
    <w:rsid w:val="000C45F0"/>
    <w:rsid w:val="00197823"/>
    <w:rsid w:val="00260504"/>
    <w:rsid w:val="00491252"/>
    <w:rsid w:val="005A251D"/>
    <w:rsid w:val="006765E9"/>
    <w:rsid w:val="00955CD8"/>
    <w:rsid w:val="00AA68D8"/>
    <w:rsid w:val="00DB5CB5"/>
    <w:rsid w:val="00DB7448"/>
    <w:rsid w:val="00E514E7"/>
    <w:rsid w:val="00EC55F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96130"/>
  <w15:chartTrackingRefBased/>
  <w15:docId w15:val="{BFF1AB94-4713-4AF5-928D-9CBEFD472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514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E514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514E7"/>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514E7"/>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514E7"/>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514E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514E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514E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514E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14E7"/>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E514E7"/>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514E7"/>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514E7"/>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514E7"/>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514E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514E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514E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514E7"/>
    <w:rPr>
      <w:rFonts w:eastAsiaTheme="majorEastAsia" w:cstheme="majorBidi"/>
      <w:color w:val="272727" w:themeColor="text1" w:themeTint="D8"/>
    </w:rPr>
  </w:style>
  <w:style w:type="paragraph" w:styleId="Titre">
    <w:name w:val="Title"/>
    <w:basedOn w:val="Normal"/>
    <w:next w:val="Normal"/>
    <w:link w:val="TitreCar"/>
    <w:uiPriority w:val="10"/>
    <w:qFormat/>
    <w:rsid w:val="00E514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514E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514E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514E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514E7"/>
    <w:pPr>
      <w:spacing w:before="160"/>
      <w:jc w:val="center"/>
    </w:pPr>
    <w:rPr>
      <w:i/>
      <w:iCs/>
      <w:color w:val="404040" w:themeColor="text1" w:themeTint="BF"/>
    </w:rPr>
  </w:style>
  <w:style w:type="character" w:customStyle="1" w:styleId="CitationCar">
    <w:name w:val="Citation Car"/>
    <w:basedOn w:val="Policepardfaut"/>
    <w:link w:val="Citation"/>
    <w:uiPriority w:val="29"/>
    <w:rsid w:val="00E514E7"/>
    <w:rPr>
      <w:i/>
      <w:iCs/>
      <w:color w:val="404040" w:themeColor="text1" w:themeTint="BF"/>
    </w:rPr>
  </w:style>
  <w:style w:type="paragraph" w:styleId="Paragraphedeliste">
    <w:name w:val="List Paragraph"/>
    <w:basedOn w:val="Normal"/>
    <w:uiPriority w:val="34"/>
    <w:qFormat/>
    <w:rsid w:val="00E514E7"/>
    <w:pPr>
      <w:ind w:left="720"/>
      <w:contextualSpacing/>
    </w:pPr>
  </w:style>
  <w:style w:type="character" w:styleId="Accentuationintense">
    <w:name w:val="Intense Emphasis"/>
    <w:basedOn w:val="Policepardfaut"/>
    <w:uiPriority w:val="21"/>
    <w:qFormat/>
    <w:rsid w:val="00E514E7"/>
    <w:rPr>
      <w:i/>
      <w:iCs/>
      <w:color w:val="2F5496" w:themeColor="accent1" w:themeShade="BF"/>
    </w:rPr>
  </w:style>
  <w:style w:type="paragraph" w:styleId="Citationintense">
    <w:name w:val="Intense Quote"/>
    <w:basedOn w:val="Normal"/>
    <w:next w:val="Normal"/>
    <w:link w:val="CitationintenseCar"/>
    <w:uiPriority w:val="30"/>
    <w:qFormat/>
    <w:rsid w:val="00E514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514E7"/>
    <w:rPr>
      <w:i/>
      <w:iCs/>
      <w:color w:val="2F5496" w:themeColor="accent1" w:themeShade="BF"/>
    </w:rPr>
  </w:style>
  <w:style w:type="character" w:styleId="Rfrenceintense">
    <w:name w:val="Intense Reference"/>
    <w:basedOn w:val="Policepardfaut"/>
    <w:uiPriority w:val="32"/>
    <w:qFormat/>
    <w:rsid w:val="00E514E7"/>
    <w:rPr>
      <w:b/>
      <w:bCs/>
      <w:smallCaps/>
      <w:color w:val="2F5496" w:themeColor="accent1" w:themeShade="BF"/>
      <w:spacing w:val="5"/>
    </w:rPr>
  </w:style>
  <w:style w:type="paragraph" w:customStyle="1" w:styleId="Textbody">
    <w:name w:val="Text body"/>
    <w:basedOn w:val="Normal"/>
    <w:rsid w:val="00955CD8"/>
    <w:pPr>
      <w:suppressAutoHyphens/>
      <w:autoSpaceDN w:val="0"/>
      <w:spacing w:after="140" w:line="276" w:lineRule="auto"/>
      <w:jc w:val="both"/>
      <w:textAlignment w:val="baseline"/>
    </w:pPr>
    <w:rPr>
      <w:rFonts w:ascii="Calibri" w:eastAsia="Calibri" w:hAnsi="Calibri" w:cs="Calibri"/>
      <w:kern w:val="3"/>
      <w:sz w:val="21"/>
      <w:szCs w:val="21"/>
      <w:lang w:eastAsia="zh-CN" w:bidi="hi-IN"/>
      <w14:ligatures w14:val="none"/>
    </w:rPr>
  </w:style>
  <w:style w:type="paragraph" w:customStyle="1" w:styleId="Figure">
    <w:name w:val="Figure"/>
    <w:basedOn w:val="Lgende"/>
    <w:rsid w:val="00955CD8"/>
    <w:pPr>
      <w:suppressLineNumbers/>
      <w:suppressAutoHyphens/>
      <w:autoSpaceDN w:val="0"/>
      <w:spacing w:before="120" w:after="120"/>
      <w:textAlignment w:val="baseline"/>
    </w:pPr>
    <w:rPr>
      <w:rFonts w:ascii="Liberation Serif" w:eastAsia="NSimSun" w:hAnsi="Liberation Serif" w:cs="Arial"/>
      <w:color w:val="666666"/>
      <w:kern w:val="3"/>
      <w:sz w:val="20"/>
      <w:szCs w:val="20"/>
      <w:lang w:eastAsia="zh-CN" w:bidi="hi-IN"/>
      <w14:ligatures w14:val="none"/>
    </w:rPr>
  </w:style>
  <w:style w:type="paragraph" w:styleId="Lgende">
    <w:name w:val="caption"/>
    <w:basedOn w:val="Normal"/>
    <w:next w:val="Normal"/>
    <w:uiPriority w:val="35"/>
    <w:semiHidden/>
    <w:unhideWhenUsed/>
    <w:qFormat/>
    <w:rsid w:val="00955CD8"/>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TotalTime>
  <Pages>7</Pages>
  <Words>1356</Words>
  <Characters>7458</Characters>
  <Application>Microsoft Office Word</Application>
  <DocSecurity>0</DocSecurity>
  <Lines>62</Lines>
  <Paragraphs>17</Paragraphs>
  <ScaleCrop>false</ScaleCrop>
  <HeadingPairs>
    <vt:vector size="4" baseType="variant">
      <vt:variant>
        <vt:lpstr>Titre</vt:lpstr>
      </vt:variant>
      <vt:variant>
        <vt:i4>1</vt:i4>
      </vt:variant>
      <vt:variant>
        <vt:lpstr>Titres</vt:lpstr>
      </vt:variant>
      <vt:variant>
        <vt:i4>1</vt:i4>
      </vt:variant>
    </vt:vector>
  </HeadingPairs>
  <TitlesOfParts>
    <vt:vector size="2" baseType="lpstr">
      <vt:lpstr/>
      <vt:lpstr>    </vt:lpstr>
    </vt:vector>
  </TitlesOfParts>
  <Company/>
  <LinksUpToDate>false</LinksUpToDate>
  <CharactersWithSpaces>8797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Serraf</dc:creator>
  <cp:keywords/>
  <dc:description/>
  <cp:lastModifiedBy>Jordan Serraf</cp:lastModifiedBy>
  <cp:revision>4</cp:revision>
  <dcterms:created xsi:type="dcterms:W3CDTF">2026-10-06T15:46:00Z</dcterms:created>
  <dcterms:modified xsi:type="dcterms:W3CDTF">2026-10-06T16:46:00Z</dcterms:modified>
</cp:coreProperties>
</file>