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38FD3166">
      <w:r w:rsidR="7D40BB7D">
        <w:rPr/>
        <w:t>Create a detailed drawing of a city street scene using dry media such as graphite pencils and charcoal on textured drawing paper. Use strong lines, shapes, textures, and value to show the buildings</w:t>
      </w:r>
      <w:r w:rsidR="1B71DF07">
        <w:rPr/>
        <w:t>, sidewalks, and people walking. Emphasize contrast and emphasis by making the objects in the foreground darker and more deta</w:t>
      </w:r>
      <w:r w:rsidR="47012DB1">
        <w:rPr/>
        <w:t>iled than those in the background. Use tools like grapite pencils, charcoal sticks, blending stumps, and kneaded erasers to build shadows</w:t>
      </w:r>
      <w:r w:rsidR="25A374DF">
        <w:rPr/>
        <w:t xml:space="preserve"> and highlights. Apply the process of cross hatching and layering to develop depth, textures, and shading so the drawing feels </w:t>
      </w:r>
      <w:r w:rsidR="4884EF43">
        <w:rPr/>
        <w:t>balanced</w:t>
      </w:r>
      <w:r w:rsidR="25A374DF">
        <w:rPr/>
        <w:t xml:space="preserve"> and unified.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93795A"/>
    <w:rsid w:val="1B71DF07"/>
    <w:rsid w:val="246285F9"/>
    <w:rsid w:val="25A374DF"/>
    <w:rsid w:val="2793795A"/>
    <w:rsid w:val="3D04190E"/>
    <w:rsid w:val="3D636EC2"/>
    <w:rsid w:val="40E8DD09"/>
    <w:rsid w:val="45857C4F"/>
    <w:rsid w:val="47012DB1"/>
    <w:rsid w:val="4884EF43"/>
    <w:rsid w:val="4DFE2DAC"/>
    <w:rsid w:val="4EBE0F20"/>
    <w:rsid w:val="742A09D5"/>
    <w:rsid w:val="7D40B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C54BB"/>
  <w15:chartTrackingRefBased/>
  <w15:docId w15:val="{E623C785-48B3-4D4B-ABE9-2CA842852F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2026-03-13T16:57:55.5537426Z</dcterms:created>
  <dcterms:modified xsi:type="dcterms:W3CDTF">2026-03-13T17:04:30.4233991Z</dcterms:modified>
  <dc:creator>Reinhardt, Averee</dc:creator>
  <lastModifiedBy>Reinhardt, Averee</lastModifiedBy>
</coreProperties>
</file>