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128D0" w14:textId="77777777" w:rsidR="006C0F3D" w:rsidRPr="007451FC" w:rsidRDefault="006C0F3D" w:rsidP="006C0F3D">
      <w:pPr>
        <w:pStyle w:val="Heading0"/>
        <w:jc w:val="left"/>
        <w:rPr>
          <w:sz w:val="28"/>
          <w:szCs w:val="28"/>
        </w:rPr>
      </w:pPr>
      <w:r w:rsidRPr="007451FC">
        <w:rPr>
          <w:sz w:val="28"/>
          <w:szCs w:val="28"/>
        </w:rPr>
        <w:t>Revisions</w:t>
      </w:r>
    </w:p>
    <w:tbl>
      <w:tblPr>
        <w:tblW w:w="859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3" w:type="dxa"/>
          <w:right w:w="103" w:type="dxa"/>
        </w:tblCellMar>
        <w:tblLook w:val="01E0" w:firstRow="1" w:lastRow="1" w:firstColumn="1" w:lastColumn="1" w:noHBand="0" w:noVBand="0"/>
      </w:tblPr>
      <w:tblGrid>
        <w:gridCol w:w="667"/>
        <w:gridCol w:w="1250"/>
        <w:gridCol w:w="6674"/>
      </w:tblGrid>
      <w:tr w:rsidR="006C0F3D" w14:paraId="52841BC6" w14:textId="77777777" w:rsidTr="006C0F3D">
        <w:trPr>
          <w:trHeight w:val="304"/>
          <w:jc w:val="center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4BE76BD5" w14:textId="77777777" w:rsidR="006C0F3D" w:rsidRDefault="006C0F3D" w:rsidP="00740B94">
            <w:pPr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0820B408" w14:textId="77777777" w:rsidR="006C0F3D" w:rsidRDefault="006C0F3D" w:rsidP="00740B9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9A74EBA" w14:textId="77777777" w:rsidR="006C0F3D" w:rsidRDefault="006C0F3D" w:rsidP="00740B9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C0F3D" w14:paraId="5FA2F24E" w14:textId="77777777" w:rsidTr="006C0F3D">
        <w:trPr>
          <w:trHeight w:val="304"/>
          <w:jc w:val="center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2A4B7B" w14:textId="77777777" w:rsidR="006C0F3D" w:rsidRDefault="006C0F3D" w:rsidP="00740B94">
            <w:r>
              <w:t>1.0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E6B46" w14:textId="77777777" w:rsidR="006C0F3D" w:rsidRDefault="006C0F3D" w:rsidP="00740B94">
            <w:r>
              <w:t>2018/09/13</w:t>
            </w:r>
          </w:p>
        </w:tc>
        <w:tc>
          <w:tcPr>
            <w:tcW w:w="6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86421B" w14:textId="77777777" w:rsidR="006C0F3D" w:rsidRDefault="00271710" w:rsidP="00740B94">
            <w:r>
              <w:rPr>
                <w:rFonts w:hint="eastAsia"/>
              </w:rPr>
              <w:t>Initial</w:t>
            </w:r>
            <w:r w:rsidR="00EB1F01">
              <w:t xml:space="preserve"> </w:t>
            </w:r>
            <w:r w:rsidR="00EB1F01">
              <w:rPr>
                <w:rFonts w:hint="eastAsia"/>
              </w:rPr>
              <w:t>reversion</w:t>
            </w:r>
          </w:p>
        </w:tc>
      </w:tr>
      <w:tr w:rsidR="006C0F3D" w14:paraId="463D2A74" w14:textId="77777777" w:rsidTr="006C0F3D">
        <w:trPr>
          <w:trHeight w:val="304"/>
          <w:jc w:val="center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FF1E0" w14:textId="77777777" w:rsidR="006C0F3D" w:rsidRDefault="006C0F3D" w:rsidP="00740B94"/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EFF7C" w14:textId="77777777" w:rsidR="006C0F3D" w:rsidRDefault="006C0F3D" w:rsidP="00740B94"/>
        </w:tc>
        <w:tc>
          <w:tcPr>
            <w:tcW w:w="6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BFB1C" w14:textId="77777777" w:rsidR="006C0F3D" w:rsidRDefault="006C0F3D" w:rsidP="00740B94">
            <w:pPr>
              <w:widowControl/>
              <w:spacing w:before="60"/>
              <w:contextualSpacing/>
              <w:jc w:val="left"/>
            </w:pPr>
          </w:p>
        </w:tc>
      </w:tr>
      <w:tr w:rsidR="006C0F3D" w14:paraId="0C15C49A" w14:textId="77777777" w:rsidTr="006C0F3D">
        <w:trPr>
          <w:trHeight w:val="304"/>
          <w:jc w:val="center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27058" w14:textId="77777777" w:rsidR="006C0F3D" w:rsidRDefault="006C0F3D" w:rsidP="00740B94"/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CAF65" w14:textId="77777777" w:rsidR="006C0F3D" w:rsidRDefault="006C0F3D" w:rsidP="00740B94"/>
        </w:tc>
        <w:tc>
          <w:tcPr>
            <w:tcW w:w="6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17DD8" w14:textId="77777777" w:rsidR="006C0F3D" w:rsidRDefault="006C0F3D" w:rsidP="00740B94">
            <w:pPr>
              <w:widowControl/>
              <w:spacing w:before="60"/>
              <w:contextualSpacing/>
              <w:jc w:val="left"/>
            </w:pPr>
          </w:p>
        </w:tc>
      </w:tr>
      <w:tr w:rsidR="006C0F3D" w14:paraId="23C8A866" w14:textId="77777777" w:rsidTr="006C0F3D">
        <w:trPr>
          <w:trHeight w:val="304"/>
          <w:jc w:val="center"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4089C" w14:textId="77777777" w:rsidR="006C0F3D" w:rsidRDefault="006C0F3D" w:rsidP="00740B94"/>
        </w:tc>
        <w:tc>
          <w:tcPr>
            <w:tcW w:w="1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B1926" w14:textId="77777777" w:rsidR="006C0F3D" w:rsidRDefault="006C0F3D" w:rsidP="00740B94"/>
        </w:tc>
        <w:tc>
          <w:tcPr>
            <w:tcW w:w="6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07D6E" w14:textId="77777777" w:rsidR="006C0F3D" w:rsidRPr="00FA5BD6" w:rsidRDefault="006C0F3D" w:rsidP="00740B94">
            <w:pPr>
              <w:widowControl/>
              <w:spacing w:before="60"/>
              <w:contextualSpacing/>
              <w:jc w:val="left"/>
            </w:pPr>
          </w:p>
        </w:tc>
      </w:tr>
    </w:tbl>
    <w:p w14:paraId="63F116D0" w14:textId="77777777" w:rsidR="006C0F3D" w:rsidRPr="006C0F3D" w:rsidRDefault="006C0F3D" w:rsidP="006C0F3D"/>
    <w:p w14:paraId="33050786" w14:textId="77777777" w:rsidR="006C0F3D" w:rsidRPr="00FA5BD6" w:rsidRDefault="006C0F3D">
      <w:pPr>
        <w:widowControl/>
        <w:jc w:val="left"/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</w:rPr>
      </w:pPr>
      <w:r w:rsidRPr="00FA5BD6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3513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E70FA" w14:textId="15F238D7" w:rsidR="003337DE" w:rsidRPr="0040459F" w:rsidRDefault="0040459F">
          <w:pPr>
            <w:pStyle w:val="TOC"/>
          </w:pPr>
          <w:r>
            <w:t>CATALOGUE</w:t>
          </w:r>
        </w:p>
        <w:p w14:paraId="34E4F96F" w14:textId="2E795827" w:rsidR="00B811EA" w:rsidRDefault="003337DE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F7F3F">
            <w:fldChar w:fldCharType="begin"/>
          </w:r>
          <w:r w:rsidRPr="006F7F3F">
            <w:instrText xml:space="preserve"> TOC \o "1-3" \h \z \u </w:instrText>
          </w:r>
          <w:r w:rsidRPr="006F7F3F">
            <w:fldChar w:fldCharType="separate"/>
          </w:r>
          <w:hyperlink w:anchor="_Toc528853584" w:history="1">
            <w:r w:rsidR="00B811EA" w:rsidRPr="008612F8">
              <w:rPr>
                <w:rStyle w:val="a9"/>
                <w:noProof/>
              </w:rPr>
              <w:t>coconut SDK manual for verifier</w:t>
            </w:r>
            <w:r w:rsidR="00B811EA">
              <w:rPr>
                <w:noProof/>
                <w:webHidden/>
              </w:rPr>
              <w:tab/>
            </w:r>
            <w:r w:rsidR="00B811EA">
              <w:rPr>
                <w:noProof/>
                <w:webHidden/>
              </w:rPr>
              <w:fldChar w:fldCharType="begin"/>
            </w:r>
            <w:r w:rsidR="00B811EA">
              <w:rPr>
                <w:noProof/>
                <w:webHidden/>
              </w:rPr>
              <w:instrText xml:space="preserve"> PAGEREF _Toc528853584 \h </w:instrText>
            </w:r>
            <w:r w:rsidR="00B811EA">
              <w:rPr>
                <w:noProof/>
                <w:webHidden/>
              </w:rPr>
            </w:r>
            <w:r w:rsidR="00B811EA">
              <w:rPr>
                <w:noProof/>
                <w:webHidden/>
              </w:rPr>
              <w:fldChar w:fldCharType="separate"/>
            </w:r>
            <w:r w:rsidR="00B811EA">
              <w:rPr>
                <w:noProof/>
                <w:webHidden/>
              </w:rPr>
              <w:t>3</w:t>
            </w:r>
            <w:r w:rsidR="00B811EA">
              <w:rPr>
                <w:noProof/>
                <w:webHidden/>
              </w:rPr>
              <w:fldChar w:fldCharType="end"/>
            </w:r>
          </w:hyperlink>
        </w:p>
        <w:p w14:paraId="4F41F535" w14:textId="774D552F" w:rsidR="00B811EA" w:rsidRDefault="00B811EA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853585" w:history="1">
            <w:r w:rsidRPr="008612F8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8612F8">
              <w:rPr>
                <w:rStyle w:val="a9"/>
                <w:noProof/>
              </w:rPr>
              <w:t>Functions provided by the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E2F3" w14:textId="6D623B33" w:rsidR="00B811EA" w:rsidRDefault="00B811EA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853586" w:history="1">
            <w:r w:rsidRPr="008612F8">
              <w:rPr>
                <w:rStyle w:val="a9"/>
                <w:noProof/>
              </w:rPr>
              <w:t>2</w:t>
            </w:r>
            <w:r>
              <w:rPr>
                <w:noProof/>
              </w:rPr>
              <w:tab/>
            </w:r>
            <w:r w:rsidRPr="008612F8">
              <w:rPr>
                <w:rStyle w:val="a9"/>
                <w:noProof/>
              </w:rPr>
              <w:t>SDK component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3EF2" w14:textId="7CFDE719" w:rsidR="00B811EA" w:rsidRDefault="00B811EA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853587" w:history="1">
            <w:r w:rsidRPr="008612F8">
              <w:rPr>
                <w:rStyle w:val="a9"/>
                <w:noProof/>
              </w:rPr>
              <w:t>3</w:t>
            </w:r>
            <w:r>
              <w:rPr>
                <w:noProof/>
              </w:rPr>
              <w:tab/>
            </w:r>
            <w:r w:rsidRPr="008612F8">
              <w:rPr>
                <w:rStyle w:val="a9"/>
                <w:noProof/>
              </w:rPr>
              <w:t>SDK integration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6AC5E" w14:textId="4C9FFC17" w:rsidR="00B811EA" w:rsidRDefault="00B811EA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853588" w:history="1">
            <w:r w:rsidRPr="008612F8">
              <w:rPr>
                <w:rStyle w:val="a9"/>
                <w:noProof/>
              </w:rPr>
              <w:t>4</w:t>
            </w:r>
            <w:r>
              <w:rPr>
                <w:noProof/>
              </w:rPr>
              <w:tab/>
            </w:r>
            <w:r w:rsidRPr="008612F8">
              <w:rPr>
                <w:rStyle w:val="a9"/>
                <w:noProof/>
              </w:rPr>
              <w:t>SDK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85E9" w14:textId="0EBCF8FF" w:rsidR="00B811EA" w:rsidRDefault="00B811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8853589" w:history="1">
            <w:r w:rsidRPr="008612F8">
              <w:rPr>
                <w:rStyle w:val="a9"/>
                <w:noProof/>
              </w:rPr>
              <w:t>4.1  VerifySig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2DD7" w14:textId="6B1CE262" w:rsidR="00B811EA" w:rsidRDefault="00B811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8853590" w:history="1">
            <w:r w:rsidRPr="008612F8">
              <w:rPr>
                <w:rStyle w:val="a9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3DB0" w14:textId="082A9359" w:rsidR="00B811EA" w:rsidRDefault="00B811EA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853591" w:history="1">
            <w:r w:rsidRPr="008612F8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8612F8">
              <w:rPr>
                <w:rStyle w:val="a9"/>
                <w:noProof/>
              </w:rPr>
              <w:t>Error code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65B3" w14:textId="7B637B1B" w:rsidR="00B811EA" w:rsidRDefault="00B811EA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853592" w:history="1">
            <w:r w:rsidRPr="008612F8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8612F8">
              <w:rPr>
                <w:rStyle w:val="a9"/>
                <w:noProof/>
              </w:rPr>
              <w:t>naming convention for the signature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AA2A" w14:textId="3F68DCA2" w:rsidR="003337DE" w:rsidRDefault="003337DE" w:rsidP="003337DE">
          <w:r w:rsidRPr="006F7F3F">
            <w:rPr>
              <w:bCs/>
              <w:lang w:val="zh-CN"/>
            </w:rPr>
            <w:fldChar w:fldCharType="end"/>
          </w:r>
        </w:p>
      </w:sdtContent>
    </w:sdt>
    <w:p w14:paraId="1A51FD47" w14:textId="77777777" w:rsidR="00015B53" w:rsidRDefault="00015B53" w:rsidP="003337DE">
      <w:bookmarkStart w:id="0" w:name="_GoBack"/>
      <w:bookmarkEnd w:id="0"/>
    </w:p>
    <w:p w14:paraId="566E558C" w14:textId="77777777" w:rsidR="00015B53" w:rsidRDefault="00015B53" w:rsidP="003337DE"/>
    <w:p w14:paraId="5778E87D" w14:textId="09D30065" w:rsidR="00B811EA" w:rsidRDefault="00796D96">
      <w:pPr>
        <w:pStyle w:val="ab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>
        <w:instrText xml:space="preserve"> TOC \h \z \c "表格" </w:instrText>
      </w:r>
      <w:r>
        <w:fldChar w:fldCharType="separate"/>
      </w:r>
      <w:hyperlink w:anchor="_Toc528853593" w:history="1">
        <w:r w:rsidR="00B811EA" w:rsidRPr="00C2125A">
          <w:rPr>
            <w:rStyle w:val="a9"/>
            <w:b/>
            <w:noProof/>
          </w:rPr>
          <w:t>Table 1  coconut SDK build&amp;release details</w:t>
        </w:r>
        <w:r w:rsidR="00B811EA">
          <w:rPr>
            <w:noProof/>
            <w:webHidden/>
          </w:rPr>
          <w:tab/>
        </w:r>
        <w:r w:rsidR="00B811EA">
          <w:rPr>
            <w:noProof/>
            <w:webHidden/>
          </w:rPr>
          <w:fldChar w:fldCharType="begin"/>
        </w:r>
        <w:r w:rsidR="00B811EA">
          <w:rPr>
            <w:noProof/>
            <w:webHidden/>
          </w:rPr>
          <w:instrText xml:space="preserve"> PAGEREF _Toc528853593 \h </w:instrText>
        </w:r>
        <w:r w:rsidR="00B811EA">
          <w:rPr>
            <w:noProof/>
            <w:webHidden/>
          </w:rPr>
        </w:r>
        <w:r w:rsidR="00B811EA">
          <w:rPr>
            <w:noProof/>
            <w:webHidden/>
          </w:rPr>
          <w:fldChar w:fldCharType="separate"/>
        </w:r>
        <w:r w:rsidR="00B811EA">
          <w:rPr>
            <w:noProof/>
            <w:webHidden/>
          </w:rPr>
          <w:t>3</w:t>
        </w:r>
        <w:r w:rsidR="00B811EA">
          <w:rPr>
            <w:noProof/>
            <w:webHidden/>
          </w:rPr>
          <w:fldChar w:fldCharType="end"/>
        </w:r>
      </w:hyperlink>
    </w:p>
    <w:p w14:paraId="547BD707" w14:textId="0847510F" w:rsidR="00B811EA" w:rsidRDefault="00B811EA">
      <w:pPr>
        <w:pStyle w:val="ab"/>
        <w:tabs>
          <w:tab w:val="right" w:leader="dot" w:pos="8296"/>
        </w:tabs>
        <w:ind w:left="840" w:hanging="420"/>
        <w:rPr>
          <w:noProof/>
        </w:rPr>
      </w:pPr>
      <w:hyperlink w:anchor="_Toc528853594" w:history="1">
        <w:r w:rsidRPr="00C2125A">
          <w:rPr>
            <w:rStyle w:val="a9"/>
            <w:rFonts w:asciiTheme="minorEastAsia" w:hAnsiTheme="minorEastAsia"/>
            <w:b/>
            <w:noProof/>
          </w:rPr>
          <w:t>Table 2  naming convention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_Toc528853594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125E8A" w14:textId="6037CB23" w:rsidR="00B201FA" w:rsidRDefault="00796D96" w:rsidP="003337DE">
      <w:r>
        <w:fldChar w:fldCharType="end"/>
      </w:r>
    </w:p>
    <w:p w14:paraId="09C176D4" w14:textId="77777777" w:rsidR="00B201FA" w:rsidRDefault="00B201FA" w:rsidP="003337DE"/>
    <w:p w14:paraId="5DF85A50" w14:textId="77777777" w:rsidR="00B201FA" w:rsidRDefault="00B201FA" w:rsidP="003337DE"/>
    <w:p w14:paraId="6FCEC3C0" w14:textId="77777777" w:rsidR="00B201FA" w:rsidRDefault="00B201FA" w:rsidP="003337DE"/>
    <w:p w14:paraId="6A388C77" w14:textId="77777777" w:rsidR="00B201FA" w:rsidRDefault="00B201FA" w:rsidP="003337DE"/>
    <w:p w14:paraId="1671AAD8" w14:textId="77777777" w:rsidR="00B201FA" w:rsidRDefault="00B201FA" w:rsidP="003337DE"/>
    <w:p w14:paraId="21B3CC61" w14:textId="77777777" w:rsidR="00B201FA" w:rsidRDefault="00B201FA" w:rsidP="003337DE"/>
    <w:p w14:paraId="09B469A7" w14:textId="77777777" w:rsidR="00B201FA" w:rsidRDefault="00B201FA" w:rsidP="003337DE"/>
    <w:p w14:paraId="6945D8EC" w14:textId="77777777" w:rsidR="00B201FA" w:rsidRDefault="00B201FA" w:rsidP="003337DE"/>
    <w:p w14:paraId="379FCAD9" w14:textId="77777777" w:rsidR="003337DE" w:rsidRDefault="003337DE" w:rsidP="003337DE">
      <w:r>
        <w:br w:type="page"/>
      </w:r>
    </w:p>
    <w:p w14:paraId="0835BD01" w14:textId="77777777" w:rsidR="00DE565F" w:rsidRDefault="00A671F9" w:rsidP="00A163D5">
      <w:pPr>
        <w:pStyle w:val="1"/>
      </w:pPr>
      <w:bookmarkStart w:id="1" w:name="_Toc528853584"/>
      <w:r>
        <w:lastRenderedPageBreak/>
        <w:t>c</w:t>
      </w:r>
      <w:r>
        <w:rPr>
          <w:rFonts w:hint="eastAsia"/>
        </w:rPr>
        <w:t xml:space="preserve">oconut </w:t>
      </w:r>
      <w:r>
        <w:t xml:space="preserve">SDK manual for </w:t>
      </w:r>
      <w:r w:rsidR="008E0C25">
        <w:t>verifier</w:t>
      </w:r>
      <w:bookmarkEnd w:id="1"/>
    </w:p>
    <w:p w14:paraId="10A07E7F" w14:textId="77777777" w:rsidR="00B46AF3" w:rsidRDefault="00740B94" w:rsidP="004C2069">
      <w:pPr>
        <w:pStyle w:val="2"/>
        <w:numPr>
          <w:ilvl w:val="0"/>
          <w:numId w:val="16"/>
        </w:numPr>
        <w:rPr>
          <w:sz w:val="24"/>
          <w:szCs w:val="24"/>
        </w:rPr>
      </w:pPr>
      <w:bookmarkStart w:id="2" w:name="_Toc528853585"/>
      <w:r>
        <w:rPr>
          <w:rFonts w:hint="eastAsia"/>
          <w:sz w:val="24"/>
          <w:szCs w:val="24"/>
        </w:rPr>
        <w:t>Functions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SDK</w:t>
      </w:r>
      <w:bookmarkEnd w:id="2"/>
    </w:p>
    <w:p w14:paraId="78218B46" w14:textId="351E9B0D" w:rsidR="0094171C" w:rsidRPr="0094171C" w:rsidRDefault="004D52C0" w:rsidP="000E2FE5">
      <w:r>
        <w:rPr>
          <w:rFonts w:hint="eastAsia"/>
        </w:rPr>
        <w:t xml:space="preserve">   </w:t>
      </w:r>
      <w:r w:rsidR="00870828">
        <w:t>This</w:t>
      </w:r>
      <w:r w:rsidR="002146CE">
        <w:t xml:space="preserve"> </w:t>
      </w:r>
      <w:r w:rsidR="002146CE">
        <w:rPr>
          <w:rFonts w:hint="eastAsia"/>
        </w:rPr>
        <w:t>SDK</w:t>
      </w:r>
      <w:r w:rsidR="002146CE">
        <w:t xml:space="preserve"> </w:t>
      </w:r>
      <w:r w:rsidR="002146CE">
        <w:rPr>
          <w:rFonts w:hint="eastAsia"/>
        </w:rPr>
        <w:t>provide</w:t>
      </w:r>
      <w:r w:rsidR="002146CE">
        <w:t xml:space="preserve"> </w:t>
      </w:r>
      <w:r w:rsidR="002146CE">
        <w:rPr>
          <w:rFonts w:hint="eastAsia"/>
        </w:rPr>
        <w:t>the</w:t>
      </w:r>
      <w:r w:rsidR="002146CE">
        <w:t xml:space="preserve"> </w:t>
      </w:r>
      <w:r w:rsidR="002146CE">
        <w:rPr>
          <w:rFonts w:hint="eastAsia"/>
        </w:rPr>
        <w:t>related</w:t>
      </w:r>
      <w:r w:rsidR="002146CE">
        <w:t xml:space="preserve"> </w:t>
      </w:r>
      <w:r w:rsidR="00870828">
        <w:rPr>
          <w:rFonts w:hint="eastAsia"/>
        </w:rPr>
        <w:t>function</w:t>
      </w:r>
      <w:r w:rsidR="002146CE">
        <w:t xml:space="preserve"> </w:t>
      </w:r>
      <w:r w:rsidR="002146CE">
        <w:rPr>
          <w:rFonts w:hint="eastAsia"/>
        </w:rPr>
        <w:t>of</w:t>
      </w:r>
      <w:r w:rsidR="002146CE">
        <w:t xml:space="preserve"> </w:t>
      </w:r>
      <w:r w:rsidR="002146CE">
        <w:rPr>
          <w:rFonts w:hint="eastAsia"/>
        </w:rPr>
        <w:t>the</w:t>
      </w:r>
      <w:r w:rsidR="002146CE">
        <w:t xml:space="preserve"> </w:t>
      </w:r>
      <w:r w:rsidR="002146CE" w:rsidRPr="003434D0">
        <w:t xml:space="preserve">Intel® </w:t>
      </w:r>
      <w:r w:rsidR="002146CE">
        <w:t xml:space="preserve">EPID certificate </w:t>
      </w:r>
      <w:r w:rsidR="00870828">
        <w:t xml:space="preserve">signature verifying </w:t>
      </w:r>
      <w:r w:rsidR="0032618A">
        <w:t xml:space="preserve">. Additionally, the SDK provide the interface to load test data, such as group public key, </w:t>
      </w:r>
      <w:r>
        <w:t xml:space="preserve">basename list, </w:t>
      </w:r>
      <w:r w:rsidR="0032618A">
        <w:t>so that the SDK interfaces can be tested very conveniently</w:t>
      </w:r>
      <w:r>
        <w:t>.</w:t>
      </w:r>
    </w:p>
    <w:p w14:paraId="39E90506" w14:textId="77777777" w:rsidR="00B46AF3" w:rsidRPr="004B22D9" w:rsidRDefault="00B46AF3" w:rsidP="004C2069">
      <w:pPr>
        <w:pStyle w:val="2"/>
        <w:numPr>
          <w:ilvl w:val="0"/>
          <w:numId w:val="17"/>
        </w:numPr>
        <w:rPr>
          <w:sz w:val="24"/>
          <w:szCs w:val="24"/>
        </w:rPr>
      </w:pPr>
      <w:bookmarkStart w:id="3" w:name="_Toc528853586"/>
      <w:r w:rsidRPr="007F268C">
        <w:rPr>
          <w:rFonts w:hint="eastAsia"/>
          <w:sz w:val="24"/>
          <w:szCs w:val="24"/>
        </w:rPr>
        <w:t>SDK</w:t>
      </w:r>
      <w:r w:rsidR="004D52C0">
        <w:rPr>
          <w:rFonts w:hint="eastAsia"/>
          <w:sz w:val="24"/>
          <w:szCs w:val="24"/>
        </w:rPr>
        <w:t xml:space="preserve"> compo</w:t>
      </w:r>
      <w:r w:rsidR="004D52C0">
        <w:rPr>
          <w:sz w:val="24"/>
          <w:szCs w:val="24"/>
        </w:rPr>
        <w:t>nent release</w:t>
      </w:r>
      <w:bookmarkEnd w:id="3"/>
    </w:p>
    <w:p w14:paraId="3B72961D" w14:textId="502131A3" w:rsidR="002035AB" w:rsidRDefault="008367BC" w:rsidP="008367BC">
      <w:pPr>
        <w:ind w:left="432"/>
      </w:pPr>
      <w:r w:rsidRPr="008367BC">
        <w:rPr>
          <w:rFonts w:eastAsiaTheme="minorHAnsi"/>
          <w:sz w:val="15"/>
          <w:szCs w:val="15"/>
        </w:rPr>
        <w:t>●</w:t>
      </w:r>
      <w:r>
        <w:rPr>
          <w:rFonts w:eastAsiaTheme="minorHAnsi"/>
          <w:sz w:val="15"/>
          <w:szCs w:val="15"/>
        </w:rPr>
        <w:t xml:space="preserve"> </w:t>
      </w:r>
      <w:r w:rsidR="004D52C0">
        <w:t>F</w:t>
      </w:r>
      <w:r w:rsidR="004D52C0">
        <w:rPr>
          <w:rFonts w:hint="eastAsia"/>
        </w:rPr>
        <w:t xml:space="preserve">or </w:t>
      </w:r>
      <w:r w:rsidR="000B7848">
        <w:rPr>
          <w:rFonts w:hint="eastAsia"/>
        </w:rPr>
        <w:t>Linux</w:t>
      </w:r>
    </w:p>
    <w:p w14:paraId="35F5B5B2" w14:textId="74F9D8B2" w:rsidR="004D52C0" w:rsidRDefault="004D52C0" w:rsidP="007A7953">
      <w:pPr>
        <w:pStyle w:val="a3"/>
        <w:ind w:left="792" w:firstLineChars="0" w:firstLine="0"/>
      </w:pPr>
      <w:r>
        <w:t xml:space="preserve">The </w:t>
      </w:r>
      <w:r>
        <w:rPr>
          <w:rFonts w:hint="eastAsia"/>
        </w:rPr>
        <w:t>SDK</w:t>
      </w:r>
      <w:r>
        <w:t xml:space="preserve"> is internally implemented in C lang</w:t>
      </w:r>
      <w:r w:rsidR="000074EA">
        <w:t>uage, and t</w:t>
      </w:r>
      <w:r w:rsidR="000074EA" w:rsidRPr="000074EA">
        <w:t>he external interface</w:t>
      </w:r>
      <w:r w:rsidR="000074EA">
        <w:t>s are written in java native interface.</w:t>
      </w:r>
      <w:r w:rsidR="000074EA" w:rsidRPr="000074EA">
        <w:t xml:space="preserve"> the SDK component is released in the form of a dynamic li</w:t>
      </w:r>
      <w:r w:rsidR="000074EA">
        <w:t>nk library(</w:t>
      </w:r>
      <w:r w:rsidR="000074EA">
        <w:rPr>
          <w:rFonts w:hint="eastAsia"/>
        </w:rPr>
        <w:t>.</w:t>
      </w:r>
      <w:r w:rsidR="000074EA">
        <w:t xml:space="preserve">so binary </w:t>
      </w:r>
      <w:r w:rsidR="000074EA" w:rsidRPr="000074EA">
        <w:t>file</w:t>
      </w:r>
      <w:r w:rsidR="000074EA">
        <w:t>)</w:t>
      </w:r>
      <w:r w:rsidR="000074EA" w:rsidRPr="000074EA">
        <w:t xml:space="preserve"> conforming to the JNI standard.</w:t>
      </w:r>
      <w:r w:rsidR="000074EA">
        <w:t xml:space="preserve"> </w:t>
      </w:r>
      <w:r w:rsidR="000074EA" w:rsidRPr="000074EA">
        <w:t xml:space="preserve">After </w:t>
      </w:r>
      <w:r w:rsidR="000B7848">
        <w:t>loading</w:t>
      </w:r>
      <w:r w:rsidR="000074EA" w:rsidRPr="000074EA">
        <w:t xml:space="preserve"> so</w:t>
      </w:r>
      <w:r w:rsidR="000074EA">
        <w:t xml:space="preserve"> file</w:t>
      </w:r>
      <w:r w:rsidR="000074EA" w:rsidRPr="000074EA">
        <w:t xml:space="preserve">, java </w:t>
      </w:r>
      <w:r w:rsidR="000B7848" w:rsidRPr="000074EA">
        <w:t xml:space="preserve">project </w:t>
      </w:r>
      <w:r w:rsidR="000074EA" w:rsidRPr="000074EA">
        <w:t>can directly call the SDK interface of JNI form.</w:t>
      </w:r>
      <w:r>
        <w:rPr>
          <w:rFonts w:hint="eastAsia"/>
        </w:rPr>
        <w:t xml:space="preserve"> </w:t>
      </w:r>
    </w:p>
    <w:p w14:paraId="1A7BA846" w14:textId="77777777" w:rsidR="007F282E" w:rsidRDefault="007F282E" w:rsidP="00385E10"/>
    <w:p w14:paraId="14F34C3D" w14:textId="77777777" w:rsidR="00A25014" w:rsidRPr="00DC3713" w:rsidRDefault="004E29B4" w:rsidP="00A25014">
      <w:pPr>
        <w:pStyle w:val="aa"/>
        <w:keepNext/>
        <w:rPr>
          <w:b/>
          <w:sz w:val="18"/>
          <w:szCs w:val="18"/>
        </w:rPr>
      </w:pPr>
      <w:bookmarkStart w:id="4" w:name="_Toc528853593"/>
      <w:r>
        <w:rPr>
          <w:b/>
          <w:sz w:val="18"/>
          <w:szCs w:val="18"/>
        </w:rPr>
        <w:t xml:space="preserve">Table </w:t>
      </w:r>
      <w:r w:rsidR="00A25014" w:rsidRPr="00DC3713">
        <w:rPr>
          <w:b/>
          <w:sz w:val="18"/>
          <w:szCs w:val="18"/>
        </w:rPr>
        <w:fldChar w:fldCharType="begin"/>
      </w:r>
      <w:r w:rsidR="00A25014" w:rsidRPr="00DC3713">
        <w:rPr>
          <w:b/>
          <w:sz w:val="18"/>
          <w:szCs w:val="18"/>
        </w:rPr>
        <w:instrText xml:space="preserve"> SEQ </w:instrText>
      </w:r>
      <w:r w:rsidR="00A25014" w:rsidRPr="00DC3713">
        <w:rPr>
          <w:b/>
          <w:sz w:val="18"/>
          <w:szCs w:val="18"/>
        </w:rPr>
        <w:instrText>表格</w:instrText>
      </w:r>
      <w:r w:rsidR="00A25014" w:rsidRPr="00DC3713">
        <w:rPr>
          <w:b/>
          <w:sz w:val="18"/>
          <w:szCs w:val="18"/>
        </w:rPr>
        <w:instrText xml:space="preserve"> \* ARABIC </w:instrText>
      </w:r>
      <w:r w:rsidR="00A25014" w:rsidRPr="00DC3713">
        <w:rPr>
          <w:b/>
          <w:sz w:val="18"/>
          <w:szCs w:val="18"/>
        </w:rPr>
        <w:fldChar w:fldCharType="separate"/>
      </w:r>
      <w:r w:rsidR="00EA438F">
        <w:rPr>
          <w:b/>
          <w:noProof/>
          <w:sz w:val="18"/>
          <w:szCs w:val="18"/>
        </w:rPr>
        <w:t>1</w:t>
      </w:r>
      <w:r w:rsidR="00A25014" w:rsidRPr="00DC3713">
        <w:rPr>
          <w:b/>
          <w:sz w:val="18"/>
          <w:szCs w:val="18"/>
        </w:rPr>
        <w:fldChar w:fldCharType="end"/>
      </w:r>
      <w:r w:rsidR="00A25014" w:rsidRPr="00DC3713">
        <w:rPr>
          <w:b/>
          <w:sz w:val="18"/>
          <w:szCs w:val="18"/>
        </w:rPr>
        <w:t xml:space="preserve"> </w:t>
      </w:r>
      <w:r w:rsidR="0045064E">
        <w:rPr>
          <w:b/>
          <w:sz w:val="18"/>
          <w:szCs w:val="18"/>
        </w:rPr>
        <w:t xml:space="preserve"> </w:t>
      </w:r>
      <w:r w:rsidR="00F116B6">
        <w:rPr>
          <w:rFonts w:hint="eastAsia"/>
          <w:b/>
          <w:sz w:val="18"/>
          <w:szCs w:val="18"/>
        </w:rPr>
        <w:t>coconut SDK</w:t>
      </w:r>
      <w:r w:rsidR="00A25014" w:rsidRPr="00DC3713">
        <w:rPr>
          <w:b/>
          <w:sz w:val="18"/>
          <w:szCs w:val="18"/>
        </w:rPr>
        <w:t xml:space="preserve"> </w:t>
      </w:r>
      <w:r w:rsidR="00A25014" w:rsidRPr="00DC3713">
        <w:rPr>
          <w:rFonts w:hint="eastAsia"/>
          <w:b/>
          <w:sz w:val="18"/>
          <w:szCs w:val="18"/>
        </w:rPr>
        <w:t>build&amp;releas</w:t>
      </w:r>
      <w:r w:rsidR="00F116B6">
        <w:rPr>
          <w:rFonts w:hint="eastAsia"/>
          <w:b/>
          <w:sz w:val="18"/>
          <w:szCs w:val="18"/>
        </w:rPr>
        <w:t>e details</w:t>
      </w:r>
      <w:bookmarkEnd w:id="4"/>
    </w:p>
    <w:tbl>
      <w:tblPr>
        <w:tblStyle w:val="a4"/>
        <w:tblpPr w:leftFromText="180" w:rightFromText="180" w:vertAnchor="text" w:horzAnchor="margin" w:tblpXSpec="center" w:tblpY="104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843"/>
        <w:gridCol w:w="1134"/>
        <w:gridCol w:w="1276"/>
        <w:gridCol w:w="1984"/>
      </w:tblGrid>
      <w:tr w:rsidR="00701BDA" w14:paraId="3D39E051" w14:textId="77777777" w:rsidTr="00701BDA">
        <w:trPr>
          <w:trHeight w:val="568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4C08C96" w14:textId="77777777" w:rsidR="00701BDA" w:rsidRPr="008F7A46" w:rsidRDefault="00701BDA" w:rsidP="006B11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OS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9DE3AD1" w14:textId="77777777" w:rsidR="00701BDA" w:rsidRPr="008F7A46" w:rsidRDefault="00701BDA" w:rsidP="00384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rchitecture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D836C72" w14:textId="77777777" w:rsidR="00701BDA" w:rsidRPr="008F7A46" w:rsidRDefault="00701BDA" w:rsidP="006B11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file type</w:t>
            </w:r>
            <w:r>
              <w:rPr>
                <w:b/>
                <w:sz w:val="18"/>
                <w:szCs w:val="18"/>
              </w:rPr>
              <w:t xml:space="preserve"> of SDK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D173163" w14:textId="77777777" w:rsidR="00701BDA" w:rsidRPr="008F7A46" w:rsidRDefault="00701BDA" w:rsidP="006B11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>
              <w:rPr>
                <w:rFonts w:hint="eastAsia"/>
                <w:b/>
                <w:sz w:val="18"/>
                <w:szCs w:val="18"/>
              </w:rPr>
              <w:t xml:space="preserve">ile </w:t>
            </w:r>
            <w:r>
              <w:rPr>
                <w:b/>
                <w:sz w:val="18"/>
                <w:szCs w:val="18"/>
              </w:rPr>
              <w:t>name of SDK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DCE9289" w14:textId="77777777" w:rsidR="00701BDA" w:rsidRPr="008F7A46" w:rsidRDefault="00701BDA" w:rsidP="006B11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language (internal)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8D85713" w14:textId="77777777" w:rsidR="00701BDA" w:rsidRPr="008F7A46" w:rsidRDefault="00701BDA" w:rsidP="00384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</w:t>
            </w:r>
            <w:r>
              <w:rPr>
                <w:rFonts w:hint="eastAsia"/>
                <w:b/>
                <w:sz w:val="18"/>
                <w:szCs w:val="18"/>
              </w:rPr>
              <w:t>anguage</w:t>
            </w:r>
            <w:r>
              <w:rPr>
                <w:b/>
                <w:sz w:val="18"/>
                <w:szCs w:val="18"/>
              </w:rPr>
              <w:t xml:space="preserve"> (external) 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E9174C7" w14:textId="77777777" w:rsidR="00701BDA" w:rsidRPr="008F7A46" w:rsidRDefault="00701BDA" w:rsidP="006B11E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compiler</w:t>
            </w:r>
          </w:p>
        </w:tc>
      </w:tr>
      <w:tr w:rsidR="00701BDA" w14:paraId="3D39D098" w14:textId="77777777" w:rsidTr="00701BDA">
        <w:trPr>
          <w:trHeight w:val="568"/>
        </w:trPr>
        <w:tc>
          <w:tcPr>
            <w:tcW w:w="846" w:type="dxa"/>
          </w:tcPr>
          <w:p w14:paraId="705F5E16" w14:textId="22F1BE5B" w:rsidR="00701BDA" w:rsidRPr="008F7A46" w:rsidRDefault="00701BDA" w:rsidP="006B11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276" w:type="dxa"/>
          </w:tcPr>
          <w:p w14:paraId="1F528824" w14:textId="77777777" w:rsidR="00701BDA" w:rsidRPr="008F7A46" w:rsidRDefault="00701BDA" w:rsidP="006B11E5">
            <w:pPr>
              <w:rPr>
                <w:sz w:val="18"/>
                <w:szCs w:val="18"/>
              </w:rPr>
            </w:pPr>
            <w:r w:rsidRPr="008F7A46">
              <w:rPr>
                <w:sz w:val="18"/>
                <w:szCs w:val="18"/>
              </w:rPr>
              <w:t>x86/x86_64</w:t>
            </w:r>
          </w:p>
        </w:tc>
        <w:tc>
          <w:tcPr>
            <w:tcW w:w="1417" w:type="dxa"/>
          </w:tcPr>
          <w:p w14:paraId="3C3D8008" w14:textId="77777777" w:rsidR="00701BDA" w:rsidRPr="008F7A46" w:rsidRDefault="00701BDA" w:rsidP="006B11E5">
            <w:pPr>
              <w:rPr>
                <w:sz w:val="18"/>
                <w:szCs w:val="18"/>
              </w:rPr>
            </w:pPr>
            <w:r w:rsidRPr="008F7A46">
              <w:rPr>
                <w:rFonts w:hint="eastAsia"/>
                <w:sz w:val="18"/>
                <w:szCs w:val="18"/>
              </w:rPr>
              <w:t xml:space="preserve">.so </w:t>
            </w:r>
          </w:p>
          <w:p w14:paraId="1E657A2A" w14:textId="77777777" w:rsidR="00701BDA" w:rsidRPr="008F7A46" w:rsidRDefault="00701BDA" w:rsidP="006B11E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15C37CF5" w14:textId="1C2035A3" w:rsidR="00701BDA" w:rsidRPr="00374D55" w:rsidRDefault="00701BDA" w:rsidP="006B11E5">
            <w:pPr>
              <w:rPr>
                <w:sz w:val="14"/>
                <w:szCs w:val="14"/>
              </w:rPr>
            </w:pPr>
            <w:r w:rsidRPr="00701BDA">
              <w:rPr>
                <w:sz w:val="14"/>
                <w:szCs w:val="14"/>
              </w:rPr>
              <w:t>libverifysig.so</w:t>
            </w:r>
          </w:p>
        </w:tc>
        <w:tc>
          <w:tcPr>
            <w:tcW w:w="1134" w:type="dxa"/>
          </w:tcPr>
          <w:p w14:paraId="079D810C" w14:textId="77777777" w:rsidR="00701BDA" w:rsidRPr="008F7A46" w:rsidRDefault="00701BDA" w:rsidP="006B11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276" w:type="dxa"/>
          </w:tcPr>
          <w:p w14:paraId="406C6C1F" w14:textId="77777777" w:rsidR="00701BDA" w:rsidRPr="008F7A46" w:rsidRDefault="00701BDA" w:rsidP="006B11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JNI C++</w:t>
            </w:r>
          </w:p>
        </w:tc>
        <w:tc>
          <w:tcPr>
            <w:tcW w:w="1984" w:type="dxa"/>
          </w:tcPr>
          <w:p w14:paraId="1A7CB509" w14:textId="2F922A48" w:rsidR="00701BDA" w:rsidRPr="008F7A46" w:rsidRDefault="00701BDA" w:rsidP="00384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GCC</w:t>
            </w:r>
            <w:r>
              <w:rPr>
                <w:rFonts w:hint="eastAsia"/>
                <w:sz w:val="18"/>
                <w:szCs w:val="18"/>
              </w:rPr>
              <w:t xml:space="preserve"> tools chain</w:t>
            </w:r>
            <w:r w:rsidRPr="008F7A46">
              <w:rPr>
                <w:sz w:val="18"/>
                <w:szCs w:val="18"/>
              </w:rPr>
              <w:t xml:space="preserve"> </w:t>
            </w:r>
          </w:p>
        </w:tc>
      </w:tr>
    </w:tbl>
    <w:p w14:paraId="0578242A" w14:textId="77777777" w:rsidR="00ED7492" w:rsidRDefault="00ED7492" w:rsidP="0023226F"/>
    <w:p w14:paraId="6D10192D" w14:textId="77777777" w:rsidR="00772D90" w:rsidRPr="006970F4" w:rsidRDefault="00792554" w:rsidP="006970F4">
      <w:pPr>
        <w:pStyle w:val="2"/>
        <w:numPr>
          <w:ilvl w:val="0"/>
          <w:numId w:val="17"/>
        </w:numPr>
        <w:rPr>
          <w:sz w:val="24"/>
          <w:szCs w:val="24"/>
        </w:rPr>
      </w:pPr>
      <w:bookmarkStart w:id="5" w:name="_Toc528853587"/>
      <w:r w:rsidRPr="006970F4">
        <w:rPr>
          <w:rFonts w:hint="eastAsia"/>
          <w:sz w:val="24"/>
          <w:szCs w:val="24"/>
        </w:rPr>
        <w:t>SDK integration method</w:t>
      </w:r>
      <w:bookmarkEnd w:id="5"/>
    </w:p>
    <w:p w14:paraId="1DA2BCD9" w14:textId="078030FE" w:rsidR="00DE69A2" w:rsidRDefault="00DE69A2" w:rsidP="00DE69A2">
      <w:pPr>
        <w:pStyle w:val="a3"/>
        <w:ind w:left="600" w:firstLineChars="0" w:firstLine="0"/>
      </w:pPr>
      <w:r w:rsidRPr="00DE69A2">
        <w:rPr>
          <w:rFonts w:eastAsiaTheme="minorHAnsi"/>
          <w:sz w:val="15"/>
          <w:szCs w:val="15"/>
        </w:rPr>
        <w:t xml:space="preserve">● </w:t>
      </w:r>
      <w:r>
        <w:t>F</w:t>
      </w:r>
      <w:r>
        <w:rPr>
          <w:rFonts w:hint="eastAsia"/>
        </w:rPr>
        <w:t xml:space="preserve">or </w:t>
      </w:r>
      <w:r w:rsidR="00E40979">
        <w:t>Linux</w:t>
      </w:r>
    </w:p>
    <w:p w14:paraId="464229E3" w14:textId="4EA2F6B1" w:rsidR="007650BE" w:rsidRDefault="00EE1E68" w:rsidP="00E40979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D2590D">
        <w:t xml:space="preserve"> </w:t>
      </w:r>
      <w:r w:rsidR="001B2692" w:rsidRPr="001B2692">
        <w:t xml:space="preserve">In the java package of the </w:t>
      </w:r>
      <w:r w:rsidR="00E40979">
        <w:t>web service</w:t>
      </w:r>
      <w:r w:rsidR="001B2692" w:rsidRPr="001B2692">
        <w:t>, create the java package</w:t>
      </w:r>
      <w:r w:rsidR="001B2692">
        <w:t xml:space="preserve"> and the class with the same JNI</w:t>
      </w:r>
      <w:r w:rsidR="001B2692" w:rsidRPr="001B2692">
        <w:t xml:space="preserve"> interface as the java package and the class name, and then declare the native method of the JNI interface prototype released in the class; </w:t>
      </w:r>
      <w:r w:rsidR="001B2692">
        <w:t xml:space="preserve">after </w:t>
      </w:r>
      <w:r w:rsidR="001B2692" w:rsidRPr="001B2692">
        <w:t xml:space="preserve">the package and the </w:t>
      </w:r>
      <w:r w:rsidR="001B2692">
        <w:t xml:space="preserve">class are created successfully, </w:t>
      </w:r>
      <w:r w:rsidR="001B2692" w:rsidRPr="001B2692">
        <w:t xml:space="preserve">load the so </w:t>
      </w:r>
      <w:r w:rsidR="001B2692">
        <w:t xml:space="preserve">file </w:t>
      </w:r>
      <w:r w:rsidR="001B2692" w:rsidRPr="001B2692">
        <w:t xml:space="preserve">corresponds to the </w:t>
      </w:r>
      <w:r w:rsidR="001B2692">
        <w:t xml:space="preserve">current architecture, </w:t>
      </w:r>
      <w:r w:rsidR="00FA259A">
        <w:t xml:space="preserve">and </w:t>
      </w:r>
      <w:r w:rsidR="001B2692">
        <w:t xml:space="preserve">then </w:t>
      </w:r>
      <w:r w:rsidR="001B2692" w:rsidRPr="001B2692">
        <w:t>these interfaces can be called in the java code according to the JNI interface prototype of the SDK.</w:t>
      </w:r>
    </w:p>
    <w:p w14:paraId="64C04782" w14:textId="77777777" w:rsidR="00C92531" w:rsidRPr="000B42B0" w:rsidRDefault="00C92531" w:rsidP="00C76A8B">
      <w:pPr>
        <w:pStyle w:val="2"/>
        <w:numPr>
          <w:ilvl w:val="0"/>
          <w:numId w:val="17"/>
        </w:numPr>
        <w:rPr>
          <w:sz w:val="24"/>
          <w:szCs w:val="24"/>
        </w:rPr>
      </w:pPr>
      <w:bookmarkStart w:id="6" w:name="_Toc528853588"/>
      <w:r w:rsidRPr="000B42B0">
        <w:rPr>
          <w:rFonts w:hint="eastAsia"/>
          <w:sz w:val="24"/>
          <w:szCs w:val="24"/>
        </w:rPr>
        <w:t>SDK</w:t>
      </w:r>
      <w:r w:rsidR="009979D8" w:rsidRPr="000B42B0">
        <w:rPr>
          <w:sz w:val="24"/>
          <w:szCs w:val="24"/>
        </w:rPr>
        <w:t xml:space="preserve"> </w:t>
      </w:r>
      <w:r w:rsidR="009979D8" w:rsidRPr="000B42B0">
        <w:rPr>
          <w:rFonts w:hint="eastAsia"/>
          <w:sz w:val="24"/>
          <w:szCs w:val="24"/>
        </w:rPr>
        <w:t>API</w:t>
      </w:r>
      <w:r w:rsidR="00223464">
        <w:rPr>
          <w:rFonts w:hint="eastAsia"/>
          <w:sz w:val="24"/>
          <w:szCs w:val="24"/>
        </w:rPr>
        <w:t xml:space="preserve"> reference</w:t>
      </w:r>
      <w:bookmarkEnd w:id="6"/>
    </w:p>
    <w:p w14:paraId="3F8435F2" w14:textId="302686EA" w:rsidR="00090DEE" w:rsidRPr="009B00D5" w:rsidRDefault="00DF5AFF" w:rsidP="007730B7">
      <w:pPr>
        <w:pStyle w:val="3"/>
        <w:rPr>
          <w:b w:val="0"/>
          <w:sz w:val="21"/>
          <w:szCs w:val="21"/>
        </w:rPr>
      </w:pPr>
      <w:bookmarkStart w:id="7" w:name="_Toc528853589"/>
      <w:r>
        <w:rPr>
          <w:b w:val="0"/>
          <w:sz w:val="21"/>
          <w:szCs w:val="21"/>
        </w:rPr>
        <w:t>4.</w:t>
      </w:r>
      <w:r w:rsidR="006B660F">
        <w:rPr>
          <w:b w:val="0"/>
          <w:sz w:val="21"/>
          <w:szCs w:val="21"/>
        </w:rPr>
        <w:t>1</w:t>
      </w:r>
      <w:r w:rsidR="007730B7" w:rsidRPr="009B00D5">
        <w:rPr>
          <w:b w:val="0"/>
          <w:sz w:val="21"/>
          <w:szCs w:val="21"/>
        </w:rPr>
        <w:t xml:space="preserve"> </w:t>
      </w:r>
      <w:r w:rsidR="009B00D5" w:rsidRPr="008D61BB">
        <w:rPr>
          <w:sz w:val="21"/>
          <w:szCs w:val="21"/>
        </w:rPr>
        <w:t xml:space="preserve"> </w:t>
      </w:r>
      <w:r w:rsidR="007B452A">
        <w:rPr>
          <w:sz w:val="21"/>
          <w:szCs w:val="21"/>
        </w:rPr>
        <w:t>VerifySig</w:t>
      </w:r>
      <w:r w:rsidR="00090DEE" w:rsidRPr="009B00D5">
        <w:rPr>
          <w:rFonts w:hint="eastAsia"/>
          <w:b w:val="0"/>
          <w:sz w:val="21"/>
          <w:szCs w:val="21"/>
        </w:rPr>
        <w:t xml:space="preserve"> method</w:t>
      </w:r>
      <w:bookmarkEnd w:id="7"/>
    </w:p>
    <w:p w14:paraId="20B0B07E" w14:textId="01AE2A0C" w:rsidR="004371B7" w:rsidRPr="004371B7" w:rsidRDefault="008705F2" w:rsidP="008705F2">
      <w:r>
        <w:rPr>
          <w:rFonts w:hint="eastAsia"/>
        </w:rPr>
        <w:t xml:space="preserve"> </w:t>
      </w:r>
      <w:r w:rsidR="004371B7">
        <w:t xml:space="preserve">   </w:t>
      </w:r>
      <w:r w:rsidR="004371B7" w:rsidRPr="004371B7">
        <w:t xml:space="preserve">This interface is used to </w:t>
      </w:r>
      <w:r w:rsidR="00307C57">
        <w:t>verify a signature signed by EPID certificate.</w:t>
      </w:r>
      <w:r w:rsidR="004371B7" w:rsidRPr="004371B7">
        <w:t xml:space="preserve"> </w:t>
      </w:r>
    </w:p>
    <w:p w14:paraId="356F8686" w14:textId="77777777" w:rsidR="00BE1976" w:rsidRPr="00527BF9" w:rsidRDefault="00BE1976" w:rsidP="008705F2">
      <w:pPr>
        <w:rPr>
          <w:rFonts w:ascii="Verdana" w:hAnsi="Verdana"/>
          <w:color w:val="333333"/>
          <w:sz w:val="20"/>
          <w:szCs w:val="20"/>
        </w:rPr>
      </w:pPr>
    </w:p>
    <w:p w14:paraId="128897BA" w14:textId="77777777" w:rsidR="00914290" w:rsidRDefault="00914290" w:rsidP="00914290">
      <w:pPr>
        <w:rPr>
          <w:b/>
          <w:sz w:val="24"/>
          <w:szCs w:val="24"/>
        </w:rPr>
      </w:pPr>
      <w:r w:rsidRPr="00B846A0">
        <w:rPr>
          <w:rFonts w:hint="eastAsia"/>
          <w:b/>
          <w:sz w:val="24"/>
          <w:szCs w:val="24"/>
        </w:rPr>
        <w:lastRenderedPageBreak/>
        <w:t>Syntax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14290" w14:paraId="4808F903" w14:textId="77777777" w:rsidTr="000E4503">
        <w:tc>
          <w:tcPr>
            <w:tcW w:w="8296" w:type="dxa"/>
            <w:shd w:val="clear" w:color="auto" w:fill="F2F2F2" w:themeFill="background1" w:themeFillShade="F2"/>
          </w:tcPr>
          <w:p w14:paraId="1D317444" w14:textId="243EBA42" w:rsidR="00914290" w:rsidRDefault="00914290" w:rsidP="000E4503">
            <w:pPr>
              <w:rPr>
                <w:szCs w:val="21"/>
              </w:rPr>
            </w:pPr>
            <w:r w:rsidRPr="0039030C">
              <w:rPr>
                <w:szCs w:val="21"/>
              </w:rPr>
              <w:t>int</w:t>
            </w:r>
            <w:r w:rsidRPr="00914290">
              <w:rPr>
                <w:szCs w:val="21"/>
              </w:rPr>
              <w:t xml:space="preserve"> </w:t>
            </w:r>
            <w:r w:rsidR="005A6D59">
              <w:rPr>
                <w:szCs w:val="21"/>
              </w:rPr>
              <w:t>VerifySig</w:t>
            </w:r>
            <w:r w:rsidRPr="00626099">
              <w:rPr>
                <w:b/>
                <w:szCs w:val="21"/>
              </w:rPr>
              <w:t xml:space="preserve"> </w:t>
            </w:r>
            <w:r w:rsidRPr="0039030C">
              <w:rPr>
                <w:szCs w:val="21"/>
              </w:rPr>
              <w:t>(</w:t>
            </w:r>
          </w:p>
          <w:p w14:paraId="0D46294D" w14:textId="77777777" w:rsidR="00914290" w:rsidRDefault="00914290" w:rsidP="000E4503">
            <w:pPr>
              <w:ind w:firstLineChars="100" w:firstLine="210"/>
              <w:rPr>
                <w:szCs w:val="21"/>
              </w:rPr>
            </w:pPr>
            <w:r w:rsidRPr="0039030C">
              <w:rPr>
                <w:szCs w:val="21"/>
              </w:rPr>
              <w:t xml:space="preserve">String </w:t>
            </w:r>
            <w:r>
              <w:rPr>
                <w:szCs w:val="21"/>
              </w:rPr>
              <w:t xml:space="preserve">      res_directory_path, </w:t>
            </w:r>
          </w:p>
          <w:p w14:paraId="57AB2538" w14:textId="57C213A3" w:rsidR="00914290" w:rsidRDefault="00914290" w:rsidP="000E4503">
            <w:pPr>
              <w:ind w:firstLineChars="100" w:firstLine="210"/>
              <w:rPr>
                <w:szCs w:val="21"/>
              </w:rPr>
            </w:pPr>
            <w:r w:rsidRPr="0039030C">
              <w:rPr>
                <w:szCs w:val="21"/>
              </w:rPr>
              <w:t xml:space="preserve">String </w:t>
            </w:r>
            <w:r>
              <w:rPr>
                <w:szCs w:val="21"/>
              </w:rPr>
              <w:t xml:space="preserve">      </w:t>
            </w:r>
            <w:r w:rsidR="005A6D59">
              <w:rPr>
                <w:szCs w:val="21"/>
              </w:rPr>
              <w:t>sig_file_fullname</w:t>
            </w:r>
            <w:r w:rsidR="002923A2">
              <w:rPr>
                <w:szCs w:val="21"/>
              </w:rPr>
              <w:t>,</w:t>
            </w:r>
          </w:p>
          <w:p w14:paraId="669BCE1F" w14:textId="71017928" w:rsidR="002923A2" w:rsidRDefault="002923A2" w:rsidP="005A6D5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String       </w:t>
            </w:r>
            <w:r w:rsidR="005A6D59">
              <w:rPr>
                <w:szCs w:val="21"/>
              </w:rPr>
              <w:t>msg_file_fullname</w:t>
            </w:r>
            <w:r>
              <w:rPr>
                <w:szCs w:val="21"/>
              </w:rPr>
              <w:t>,</w:t>
            </w:r>
          </w:p>
          <w:p w14:paraId="023F575A" w14:textId="5B235AE7" w:rsidR="002923A2" w:rsidRDefault="002923A2" w:rsidP="000E4503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String       </w:t>
            </w:r>
            <w:r w:rsidR="005A6D59">
              <w:rPr>
                <w:szCs w:val="21"/>
              </w:rPr>
              <w:t>basename</w:t>
            </w:r>
          </w:p>
          <w:p w14:paraId="5306D43D" w14:textId="77777777" w:rsidR="00914290" w:rsidRPr="0039030C" w:rsidRDefault="00914290" w:rsidP="000E4503">
            <w:pPr>
              <w:rPr>
                <w:szCs w:val="21"/>
              </w:rPr>
            </w:pPr>
            <w:r>
              <w:rPr>
                <w:szCs w:val="21"/>
              </w:rPr>
              <w:t>)</w:t>
            </w:r>
          </w:p>
        </w:tc>
      </w:tr>
    </w:tbl>
    <w:p w14:paraId="1B45B232" w14:textId="77777777" w:rsidR="00914290" w:rsidRDefault="00914290" w:rsidP="00914290">
      <w:pPr>
        <w:rPr>
          <w:b/>
          <w:szCs w:val="21"/>
        </w:rPr>
      </w:pPr>
    </w:p>
    <w:p w14:paraId="5BD1F44A" w14:textId="77777777" w:rsidR="00914290" w:rsidRDefault="00914290" w:rsidP="00914290">
      <w:pPr>
        <w:rPr>
          <w:b/>
          <w:sz w:val="24"/>
          <w:szCs w:val="24"/>
        </w:rPr>
      </w:pPr>
      <w:r w:rsidRPr="008E537A">
        <w:rPr>
          <w:rFonts w:hint="eastAsia"/>
          <w:b/>
          <w:sz w:val="24"/>
          <w:szCs w:val="24"/>
        </w:rPr>
        <w:t>Parameters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</w:tblGrid>
      <w:tr w:rsidR="00C24E14" w14:paraId="289C2AAB" w14:textId="77777777" w:rsidTr="00740B94">
        <w:tc>
          <w:tcPr>
            <w:tcW w:w="2122" w:type="dxa"/>
            <w:shd w:val="clear" w:color="auto" w:fill="F2F2F2" w:themeFill="background1" w:themeFillShade="F2"/>
          </w:tcPr>
          <w:p w14:paraId="2095A9B4" w14:textId="77777777" w:rsidR="00C24E14" w:rsidRDefault="00C24E14" w:rsidP="00740B94">
            <w:pPr>
              <w:rPr>
                <w:szCs w:val="21"/>
              </w:rPr>
            </w:pPr>
            <w:r>
              <w:rPr>
                <w:szCs w:val="21"/>
              </w:rPr>
              <w:t>res_directory_path</w:t>
            </w:r>
          </w:p>
        </w:tc>
      </w:tr>
    </w:tbl>
    <w:p w14:paraId="0A1DB884" w14:textId="77777777" w:rsidR="00CE5640" w:rsidRPr="00CE5640" w:rsidRDefault="00730965" w:rsidP="00914290">
      <w:r>
        <w:t>t</w:t>
      </w:r>
      <w:r w:rsidR="00CE5640">
        <w:t xml:space="preserve">he </w:t>
      </w:r>
      <w:r w:rsidR="00CE5640" w:rsidRPr="00CE5640">
        <w:t>file path for storing the signature material</w:t>
      </w:r>
      <w:r w:rsidR="00C81D80">
        <w:t>s (for example,</w:t>
      </w:r>
      <w:r w:rsidR="00CE5640" w:rsidRPr="00CE5640">
        <w:t xml:space="preserve"> public key, encrypted private key, basename list, etc.)</w:t>
      </w:r>
    </w:p>
    <w:p w14:paraId="313C63FD" w14:textId="77777777" w:rsidR="00C24E14" w:rsidRDefault="00C24E14" w:rsidP="00914290">
      <w:pPr>
        <w:rPr>
          <w:szCs w:val="21"/>
        </w:rPr>
      </w:pP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</w:tblGrid>
      <w:tr w:rsidR="002F05BD" w14:paraId="1FA5AE14" w14:textId="77777777" w:rsidTr="00740B94">
        <w:tc>
          <w:tcPr>
            <w:tcW w:w="2122" w:type="dxa"/>
            <w:shd w:val="clear" w:color="auto" w:fill="F2F2F2" w:themeFill="background1" w:themeFillShade="F2"/>
          </w:tcPr>
          <w:p w14:paraId="74D4B80D" w14:textId="667F8192" w:rsidR="002F05BD" w:rsidRDefault="00010B0B" w:rsidP="00740B94">
            <w:pPr>
              <w:rPr>
                <w:szCs w:val="21"/>
              </w:rPr>
            </w:pPr>
            <w:r>
              <w:rPr>
                <w:szCs w:val="21"/>
              </w:rPr>
              <w:t>sig_file_fullname</w:t>
            </w:r>
          </w:p>
        </w:tc>
      </w:tr>
    </w:tbl>
    <w:p w14:paraId="321409B6" w14:textId="72B75FD2" w:rsidR="008C1BD8" w:rsidRDefault="004B2C13" w:rsidP="00914290">
      <w:pPr>
        <w:rPr>
          <w:szCs w:val="21"/>
        </w:rPr>
      </w:pPr>
      <w:r>
        <w:rPr>
          <w:szCs w:val="21"/>
        </w:rPr>
        <w:t>t</w:t>
      </w:r>
      <w:r w:rsidR="008C1BD8" w:rsidRPr="008C1BD8">
        <w:rPr>
          <w:szCs w:val="21"/>
        </w:rPr>
        <w:t xml:space="preserve">he file path of the </w:t>
      </w:r>
      <w:r w:rsidR="003A4163">
        <w:rPr>
          <w:szCs w:val="21"/>
        </w:rPr>
        <w:t>signature</w:t>
      </w:r>
      <w:r w:rsidR="00C655AC">
        <w:rPr>
          <w:szCs w:val="21"/>
        </w:rPr>
        <w:t xml:space="preserve"> to be verified</w:t>
      </w:r>
      <w:r w:rsidR="008C1BD8" w:rsidRPr="008C1BD8">
        <w:rPr>
          <w:szCs w:val="21"/>
        </w:rPr>
        <w:t xml:space="preserve">. </w:t>
      </w:r>
    </w:p>
    <w:p w14:paraId="45C559CB" w14:textId="77777777" w:rsidR="002F05BD" w:rsidRDefault="002F05BD" w:rsidP="00914290">
      <w:pPr>
        <w:rPr>
          <w:szCs w:val="21"/>
        </w:rPr>
      </w:pP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</w:tblGrid>
      <w:tr w:rsidR="002F05BD" w14:paraId="46291087" w14:textId="77777777" w:rsidTr="00740B94">
        <w:tc>
          <w:tcPr>
            <w:tcW w:w="2122" w:type="dxa"/>
            <w:shd w:val="clear" w:color="auto" w:fill="F2F2F2" w:themeFill="background1" w:themeFillShade="F2"/>
          </w:tcPr>
          <w:p w14:paraId="3F128FF2" w14:textId="7DB5F998" w:rsidR="002F05BD" w:rsidRDefault="003B7781" w:rsidP="00740B94">
            <w:pPr>
              <w:rPr>
                <w:szCs w:val="21"/>
              </w:rPr>
            </w:pPr>
            <w:r>
              <w:rPr>
                <w:szCs w:val="21"/>
              </w:rPr>
              <w:t>msg_file_fullname</w:t>
            </w:r>
          </w:p>
        </w:tc>
      </w:tr>
    </w:tbl>
    <w:p w14:paraId="306BEE2D" w14:textId="4C483637" w:rsidR="00961509" w:rsidRDefault="004B2C13" w:rsidP="002F05BD">
      <w:pPr>
        <w:rPr>
          <w:szCs w:val="21"/>
        </w:rPr>
      </w:pPr>
      <w:r>
        <w:rPr>
          <w:szCs w:val="21"/>
        </w:rPr>
        <w:t>t</w:t>
      </w:r>
      <w:r w:rsidR="00961509">
        <w:rPr>
          <w:szCs w:val="21"/>
        </w:rPr>
        <w:t xml:space="preserve">he </w:t>
      </w:r>
      <w:r w:rsidR="008D1D6E">
        <w:rPr>
          <w:szCs w:val="21"/>
        </w:rPr>
        <w:t xml:space="preserve">file path of the message which </w:t>
      </w:r>
      <w:r w:rsidR="00ED3761">
        <w:rPr>
          <w:szCs w:val="21"/>
        </w:rPr>
        <w:t>wa</w:t>
      </w:r>
      <w:r w:rsidR="008D1D6E">
        <w:rPr>
          <w:szCs w:val="21"/>
        </w:rPr>
        <w:t>s used to generate the signature to be verified</w:t>
      </w:r>
      <w:r w:rsidR="00961509" w:rsidRPr="00961509">
        <w:rPr>
          <w:szCs w:val="21"/>
        </w:rPr>
        <w:t>.</w:t>
      </w:r>
    </w:p>
    <w:p w14:paraId="379CF3BD" w14:textId="77777777" w:rsidR="002F05BD" w:rsidRPr="005956B0" w:rsidRDefault="002F05BD" w:rsidP="00914290">
      <w:pPr>
        <w:rPr>
          <w:szCs w:val="21"/>
        </w:rPr>
      </w:pP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</w:tblGrid>
      <w:tr w:rsidR="007F131B" w14:paraId="6A561D28" w14:textId="77777777" w:rsidTr="00740B94">
        <w:tc>
          <w:tcPr>
            <w:tcW w:w="2122" w:type="dxa"/>
            <w:shd w:val="clear" w:color="auto" w:fill="F2F2F2" w:themeFill="background1" w:themeFillShade="F2"/>
          </w:tcPr>
          <w:p w14:paraId="1B3F66C4" w14:textId="6C2326E6" w:rsidR="007F131B" w:rsidRDefault="005E3142" w:rsidP="00740B94">
            <w:pPr>
              <w:rPr>
                <w:szCs w:val="21"/>
              </w:rPr>
            </w:pPr>
            <w:r>
              <w:rPr>
                <w:szCs w:val="21"/>
              </w:rPr>
              <w:t>basename</w:t>
            </w:r>
          </w:p>
        </w:tc>
      </w:tr>
    </w:tbl>
    <w:p w14:paraId="04A96AF7" w14:textId="5200D945" w:rsidR="007F131B" w:rsidRDefault="00540DA9" w:rsidP="007F131B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 xml:space="preserve">he </w:t>
      </w:r>
      <w:r w:rsidR="00ED3761">
        <w:rPr>
          <w:szCs w:val="21"/>
        </w:rPr>
        <w:t>basename which was used to generate the signature to be verified.</w:t>
      </w:r>
    </w:p>
    <w:p w14:paraId="00A6BBE0" w14:textId="77777777" w:rsidR="00EA6BCC" w:rsidRDefault="00EA6BCC" w:rsidP="007F131B">
      <w:pPr>
        <w:rPr>
          <w:szCs w:val="21"/>
        </w:rPr>
      </w:pPr>
    </w:p>
    <w:p w14:paraId="17821E80" w14:textId="77777777" w:rsidR="00EA6BCC" w:rsidRPr="00ED2F89" w:rsidRDefault="00EA6BCC" w:rsidP="00EA6BCC">
      <w:pPr>
        <w:rPr>
          <w:b/>
          <w:sz w:val="24"/>
          <w:szCs w:val="24"/>
        </w:rPr>
      </w:pPr>
      <w:r w:rsidRPr="00ED2F89">
        <w:rPr>
          <w:rFonts w:hint="eastAsia"/>
          <w:b/>
          <w:sz w:val="24"/>
          <w:szCs w:val="24"/>
        </w:rPr>
        <w:t>Return Value</w:t>
      </w:r>
    </w:p>
    <w:p w14:paraId="75D8C8B9" w14:textId="77777777" w:rsidR="00EA6BCC" w:rsidRPr="00CB2801" w:rsidRDefault="00EA6BCC" w:rsidP="00EA6BCC">
      <w:r>
        <w:t xml:space="preserve">If </w:t>
      </w:r>
      <w:r w:rsidRPr="00CB2801">
        <w:t>executed successfully, it returns 0 (EPIDA_OK), otherwise it returns the corresponding error code.</w:t>
      </w:r>
    </w:p>
    <w:p w14:paraId="2EB2DD90" w14:textId="77777777" w:rsidR="00084818" w:rsidRDefault="00084818" w:rsidP="00084818">
      <w:pPr>
        <w:rPr>
          <w:szCs w:val="21"/>
        </w:rPr>
      </w:pPr>
    </w:p>
    <w:p w14:paraId="1EEA97C2" w14:textId="77777777" w:rsidR="00084818" w:rsidRDefault="00084818" w:rsidP="00084818">
      <w:pPr>
        <w:rPr>
          <w:b/>
          <w:sz w:val="24"/>
          <w:szCs w:val="24"/>
        </w:rPr>
      </w:pPr>
      <w:r w:rsidRPr="00085122">
        <w:rPr>
          <w:rFonts w:hint="eastAsia"/>
          <w:b/>
          <w:sz w:val="24"/>
          <w:szCs w:val="24"/>
        </w:rPr>
        <w:t>Requirement</w:t>
      </w:r>
      <w:r w:rsidRPr="0008512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(android)</w:t>
      </w:r>
    </w:p>
    <w:p w14:paraId="28CCBB07" w14:textId="77777777" w:rsidR="00084818" w:rsidRDefault="00084818" w:rsidP="00084818">
      <w:pPr>
        <w:rPr>
          <w:b/>
          <w:szCs w:val="21"/>
        </w:rPr>
      </w:pPr>
      <w:r>
        <w:rPr>
          <w:rFonts w:hint="eastAsia"/>
          <w:b/>
          <w:szCs w:val="21"/>
        </w:rPr>
        <w:t>_____________________________________________________</w:t>
      </w:r>
      <w:r>
        <w:rPr>
          <w:b/>
          <w:szCs w:val="21"/>
        </w:rPr>
        <w:t>______________________________________</w:t>
      </w:r>
    </w:p>
    <w:p w14:paraId="14C406EE" w14:textId="78F2DBAB" w:rsidR="00084818" w:rsidRDefault="00084818" w:rsidP="00AF69A0">
      <w:pPr>
        <w:rPr>
          <w:szCs w:val="21"/>
        </w:rPr>
      </w:pPr>
      <w:r>
        <w:rPr>
          <w:szCs w:val="21"/>
        </w:rPr>
        <w:t xml:space="preserve">Target Platform                                     </w:t>
      </w:r>
      <w:r w:rsidR="007718CA">
        <w:rPr>
          <w:szCs w:val="21"/>
        </w:rPr>
        <w:t>Linux</w:t>
      </w:r>
    </w:p>
    <w:p w14:paraId="3F4AA650" w14:textId="77777777" w:rsidR="00084818" w:rsidRDefault="00084818" w:rsidP="00084818">
      <w:pPr>
        <w:rPr>
          <w:szCs w:val="21"/>
        </w:rPr>
      </w:pPr>
      <w:r>
        <w:rPr>
          <w:szCs w:val="21"/>
        </w:rPr>
        <w:t>___________________________________________________________________________________________</w:t>
      </w:r>
    </w:p>
    <w:p w14:paraId="2DDB1A57" w14:textId="65133807" w:rsidR="00084818" w:rsidRDefault="00084818" w:rsidP="00084818">
      <w:pPr>
        <w:rPr>
          <w:szCs w:val="21"/>
        </w:rPr>
      </w:pPr>
      <w:r>
        <w:rPr>
          <w:szCs w:val="21"/>
        </w:rPr>
        <w:t xml:space="preserve">DLL                               </w:t>
      </w:r>
      <w:r w:rsidR="005060E9">
        <w:rPr>
          <w:szCs w:val="21"/>
        </w:rPr>
        <w:t xml:space="preserve">                </w:t>
      </w:r>
      <w:r w:rsidR="003E4129" w:rsidRPr="003E4129">
        <w:rPr>
          <w:szCs w:val="21"/>
        </w:rPr>
        <w:t>libverifysig.so</w:t>
      </w:r>
    </w:p>
    <w:p w14:paraId="498E35D3" w14:textId="77777777" w:rsidR="00084818" w:rsidRDefault="00084818" w:rsidP="00084818">
      <w:pPr>
        <w:rPr>
          <w:szCs w:val="21"/>
        </w:rPr>
      </w:pPr>
      <w:r>
        <w:rPr>
          <w:szCs w:val="21"/>
        </w:rPr>
        <w:t>___________________________________________________________________________________________</w:t>
      </w:r>
    </w:p>
    <w:p w14:paraId="6FB3BEA9" w14:textId="77777777" w:rsidR="00084818" w:rsidRDefault="00084818" w:rsidP="00084818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aller </w:t>
      </w:r>
      <w:r>
        <w:rPr>
          <w:szCs w:val="21"/>
        </w:rPr>
        <w:t>Language                                     java</w:t>
      </w:r>
    </w:p>
    <w:p w14:paraId="5DA63F85" w14:textId="77777777" w:rsidR="00084818" w:rsidRDefault="00084818" w:rsidP="00084818">
      <w:pPr>
        <w:rPr>
          <w:szCs w:val="21"/>
        </w:rPr>
      </w:pPr>
      <w:r>
        <w:rPr>
          <w:szCs w:val="21"/>
        </w:rPr>
        <w:t>___________________________________________________________________________________________</w:t>
      </w:r>
    </w:p>
    <w:p w14:paraId="0E2776C4" w14:textId="2D594C65" w:rsidR="00D55EA5" w:rsidRPr="00B26AB2" w:rsidRDefault="00135696" w:rsidP="00B26AB2">
      <w:pPr>
        <w:pStyle w:val="2"/>
        <w:rPr>
          <w:sz w:val="24"/>
          <w:szCs w:val="24"/>
        </w:rPr>
      </w:pPr>
      <w:bookmarkStart w:id="8" w:name="_Toc528853590"/>
      <w:r>
        <w:rPr>
          <w:rFonts w:hint="eastAsia"/>
          <w:sz w:val="24"/>
          <w:szCs w:val="24"/>
        </w:rPr>
        <w:lastRenderedPageBreak/>
        <w:t>APP</w:t>
      </w:r>
      <w:r w:rsidR="00722B0F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N</w:t>
      </w:r>
      <w:r w:rsidR="00722B0F">
        <w:rPr>
          <w:rFonts w:hint="eastAsia"/>
          <w:sz w:val="24"/>
          <w:szCs w:val="24"/>
        </w:rPr>
        <w:t>DIX</w:t>
      </w:r>
      <w:bookmarkEnd w:id="8"/>
    </w:p>
    <w:p w14:paraId="1B03E9AD" w14:textId="77777777" w:rsidR="00BF55DE" w:rsidRPr="001153AA" w:rsidRDefault="002E350A" w:rsidP="008B2944">
      <w:pPr>
        <w:pStyle w:val="3"/>
        <w:numPr>
          <w:ilvl w:val="0"/>
          <w:numId w:val="9"/>
        </w:numPr>
        <w:rPr>
          <w:b w:val="0"/>
          <w:sz w:val="21"/>
          <w:szCs w:val="21"/>
        </w:rPr>
      </w:pPr>
      <w:bookmarkStart w:id="9" w:name="_Toc528853591"/>
      <w:r>
        <w:rPr>
          <w:b w:val="0"/>
          <w:sz w:val="21"/>
          <w:szCs w:val="21"/>
        </w:rPr>
        <w:t>E</w:t>
      </w:r>
      <w:r>
        <w:rPr>
          <w:rFonts w:hint="eastAsia"/>
          <w:b w:val="0"/>
          <w:sz w:val="21"/>
          <w:szCs w:val="21"/>
        </w:rPr>
        <w:t>rror</w:t>
      </w:r>
      <w:r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code</w:t>
      </w:r>
      <w:r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list</w:t>
      </w:r>
      <w:bookmarkEnd w:id="9"/>
    </w:p>
    <w:tbl>
      <w:tblPr>
        <w:tblStyle w:val="a4"/>
        <w:tblW w:w="0" w:type="auto"/>
        <w:tblInd w:w="3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6"/>
      </w:tblGrid>
      <w:tr w:rsidR="00BB58EA" w14:paraId="4F1DDA9C" w14:textId="77777777" w:rsidTr="00BB58EA">
        <w:trPr>
          <w:trHeight w:val="2556"/>
        </w:trPr>
        <w:tc>
          <w:tcPr>
            <w:tcW w:w="7936" w:type="dxa"/>
            <w:shd w:val="clear" w:color="auto" w:fill="F2F2F2" w:themeFill="background1" w:themeFillShade="F2"/>
          </w:tcPr>
          <w:p w14:paraId="002850FB" w14:textId="77777777" w:rsidR="00A5280A" w:rsidRDefault="00747A86" w:rsidP="00A5280A">
            <w:r>
              <w:t>typedef enum en</w:t>
            </w:r>
            <w:r>
              <w:rPr>
                <w:rFonts w:hint="eastAsia"/>
              </w:rPr>
              <w:t>CoconutSDK</w:t>
            </w:r>
            <w:r w:rsidR="00A5280A">
              <w:t>ErrCode</w:t>
            </w:r>
          </w:p>
          <w:p w14:paraId="25B74EB7" w14:textId="77777777" w:rsidR="00647624" w:rsidRDefault="00A5280A" w:rsidP="00647624">
            <w:r>
              <w:t>{</w:t>
            </w:r>
            <w:r w:rsidR="004108A1">
              <w:tab/>
            </w:r>
          </w:p>
          <w:p w14:paraId="0453940C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EPIDA_ERR                      = -1,</w:t>
            </w:r>
          </w:p>
          <w:p w14:paraId="15633424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EPIDA_OK                       = 0,</w:t>
            </w:r>
          </w:p>
          <w:p w14:paraId="19D40583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EPIDA_INVALID_PARAMETERS      = 1,</w:t>
            </w:r>
          </w:p>
          <w:p w14:paraId="75E425CD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EPIDA_NO_RES_PATH             = 2,</w:t>
            </w:r>
          </w:p>
          <w:p w14:paraId="4C8B1C4D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EPIDA_INVALID_RES_PATH_LEN     = 3,</w:t>
            </w:r>
          </w:p>
          <w:p w14:paraId="0FC98AB8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EPIDA_NO_CACER_FILE            = 4,</w:t>
            </w:r>
          </w:p>
          <w:p w14:paraId="41DB7907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EPIDA_INVALID_CACER            = 5,</w:t>
            </w:r>
          </w:p>
          <w:p w14:paraId="1BBEE6A0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EPIDA_NO_PUBKEY_FILE           = 6,</w:t>
            </w:r>
          </w:p>
          <w:p w14:paraId="05A23CE1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EPIDA_INVALID_PUBKEY           = 7,</w:t>
            </w:r>
          </w:p>
          <w:p w14:paraId="3C06326B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EPIDA_NO_PRIVKEY_FILE           = 8,</w:t>
            </w:r>
          </w:p>
          <w:p w14:paraId="54C912EE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EPIDA_INVALID_PRIVKEY           = 9,</w:t>
            </w:r>
          </w:p>
          <w:p w14:paraId="40E8090E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EPIDA_NO_BSN_LIST_FILE          = 10,</w:t>
            </w:r>
          </w:p>
          <w:p w14:paraId="20B03AB3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EPIDA_INVALID_BSN_LIST          = 11,</w:t>
            </w:r>
          </w:p>
          <w:p w14:paraId="23C8ABFD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EPIDA_SINMSG_FAIL               = 12,</w:t>
            </w:r>
          </w:p>
          <w:p w14:paraId="647ABCE9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EPIDA_READ_FILE_FAIL             = 13,</w:t>
            </w:r>
          </w:p>
          <w:p w14:paraId="53AE12BB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EPIDA_WRITE_FILE_FAIL            = 14,</w:t>
            </w:r>
          </w:p>
          <w:p w14:paraId="581172D6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EPIDA_NO_BSN_SIG_FILE_PATH     = 15,</w:t>
            </w:r>
          </w:p>
          <w:p w14:paraId="306F72F4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EPIDA_NO_TRANS_FILE_PATH       = 16,</w:t>
            </w:r>
          </w:p>
          <w:p w14:paraId="3E99D41B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EPIDA_NO_TRANS_FILE            = 17,</w:t>
            </w:r>
          </w:p>
          <w:p w14:paraId="2E6AE501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EPIDA_NO_TRANSC_SIG_PATH      = 18,</w:t>
            </w:r>
          </w:p>
          <w:p w14:paraId="55E01EFE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EPIDA_NO_CREDENTIAL_FILE_PATH  = 19,</w:t>
            </w:r>
          </w:p>
          <w:p w14:paraId="1211E8FE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EPIDA_NO_CREDENTIAL_FILE        = 20,</w:t>
            </w:r>
          </w:p>
          <w:p w14:paraId="54240F45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EPIDA_INVALID_CREDENTIAL        = 21,</w:t>
            </w:r>
          </w:p>
          <w:p w14:paraId="066AB059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EPIDA_NO_MEMBERKEY_FILE_PATH   = 22,</w:t>
            </w:r>
          </w:p>
          <w:p w14:paraId="45FBF77C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EPIDA_NO_MEMBERKEY_FILE         = 23,</w:t>
            </w:r>
          </w:p>
          <w:p w14:paraId="6E522FE1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EPIDA_GEN_MEMBERKEY_FAIL        = 24,</w:t>
            </w:r>
          </w:p>
          <w:p w14:paraId="6203B0CA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EPIDA_NO_SIG_FILE_PATH           = 25,</w:t>
            </w:r>
          </w:p>
          <w:p w14:paraId="42A21E82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EPIDA_NO_SIG_FILE              = 26,</w:t>
            </w:r>
          </w:p>
          <w:p w14:paraId="607934FF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EPIDA_NO_MSG_FILE_PATH       = 27,</w:t>
            </w:r>
          </w:p>
          <w:p w14:paraId="24F2F753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EPIDA_NO_MSG_FILE             = 28,</w:t>
            </w:r>
          </w:p>
          <w:p w14:paraId="1806F915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EPIDA_NO_VERIFY_BASENAME     = 29,</w:t>
            </w:r>
          </w:p>
          <w:p w14:paraId="5E8E4A82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EPIDA_SET_VERIFIER_BSN_FAIL     = 30,</w:t>
            </w:r>
          </w:p>
          <w:p w14:paraId="13CD39B1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EPIDA_SET_VERIFIER_CTX_FAIL     = 31,</w:t>
            </w:r>
          </w:p>
          <w:p w14:paraId="432AF452" w14:textId="77777777" w:rsidR="00647624" w:rsidRDefault="00647624" w:rsidP="00647624">
            <w:pPr>
              <w:pStyle w:val="a3"/>
              <w:ind w:left="360" w:firstLineChars="0" w:firstLine="0"/>
            </w:pPr>
            <w:r>
              <w:t>EPIDA_VERIFY_SIG_FAIL           = 32,</w:t>
            </w:r>
          </w:p>
          <w:p w14:paraId="61EBD065" w14:textId="77777777" w:rsidR="00CA1063" w:rsidRDefault="00647624" w:rsidP="00CA1063">
            <w:pPr>
              <w:pStyle w:val="a3"/>
              <w:ind w:left="360" w:firstLineChars="0" w:firstLine="0"/>
            </w:pPr>
            <w:r>
              <w:t>EPIDA_NO_NI_FILE               = 33,</w:t>
            </w:r>
          </w:p>
          <w:p w14:paraId="2EA68E08" w14:textId="77777777" w:rsidR="00CA1063" w:rsidRDefault="00CA1063" w:rsidP="00CA1063">
            <w:pPr>
              <w:pStyle w:val="a3"/>
              <w:ind w:left="360" w:firstLineChars="0" w:firstLine="0"/>
            </w:pPr>
            <w:r>
              <w:t xml:space="preserve">EPIDA_NO_RANDOM_FILE         </w:t>
            </w:r>
            <w:r w:rsidR="00647624">
              <w:t>= 34,</w:t>
            </w:r>
          </w:p>
          <w:p w14:paraId="46A38C7E" w14:textId="77777777" w:rsidR="00CA1063" w:rsidRDefault="00647624" w:rsidP="00CA1063">
            <w:pPr>
              <w:pStyle w:val="a3"/>
              <w:ind w:left="360" w:firstLineChars="0" w:firstLine="0"/>
            </w:pPr>
            <w:r>
              <w:t>EPIDA_NO_PRIVATEF_FILE         = 35,</w:t>
            </w:r>
          </w:p>
          <w:p w14:paraId="0B519179" w14:textId="77777777" w:rsidR="00CA1063" w:rsidRDefault="00647624" w:rsidP="00CA1063">
            <w:pPr>
              <w:pStyle w:val="a3"/>
              <w:ind w:left="360" w:firstLineChars="0" w:firstLine="0"/>
            </w:pPr>
            <w:r>
              <w:lastRenderedPageBreak/>
              <w:t>EPIDA_INVALID_PRIVATEF         = 36,</w:t>
            </w:r>
          </w:p>
          <w:p w14:paraId="53467E50" w14:textId="77777777" w:rsidR="00CA1063" w:rsidRDefault="00CA1063" w:rsidP="00CA1063">
            <w:pPr>
              <w:pStyle w:val="a3"/>
              <w:ind w:left="360" w:firstLineChars="0" w:firstLine="0"/>
            </w:pPr>
            <w:r>
              <w:t xml:space="preserve">EPIDA_NO_JOINREQ_FILE_PATH    </w:t>
            </w:r>
            <w:r w:rsidR="00647624">
              <w:t>= 37,</w:t>
            </w:r>
          </w:p>
          <w:p w14:paraId="5268951C" w14:textId="77777777" w:rsidR="00CA1063" w:rsidRDefault="00647624" w:rsidP="00CA1063">
            <w:pPr>
              <w:pStyle w:val="a3"/>
              <w:ind w:left="360" w:firstLineChars="0" w:firstLine="0"/>
            </w:pPr>
            <w:r>
              <w:t>EPIDA_MAKE_JOINREQ_FAIL        = 38,</w:t>
            </w:r>
          </w:p>
          <w:p w14:paraId="112D290B" w14:textId="77777777" w:rsidR="00CA1063" w:rsidRDefault="00647624" w:rsidP="00CA1063">
            <w:pPr>
              <w:pStyle w:val="a3"/>
              <w:ind w:left="360" w:firstLineChars="0" w:firstLine="0"/>
            </w:pPr>
            <w:r>
              <w:t xml:space="preserve">EPIDA_NO_PASSPHRASE    </w:t>
            </w:r>
            <w:r w:rsidR="00CA1063">
              <w:t xml:space="preserve">       </w:t>
            </w:r>
            <w:r>
              <w:t>= 39,</w:t>
            </w:r>
          </w:p>
          <w:p w14:paraId="0C8C449F" w14:textId="77777777" w:rsidR="00647624" w:rsidRDefault="00CA1063" w:rsidP="00CA1063">
            <w:pPr>
              <w:pStyle w:val="a3"/>
              <w:ind w:left="360" w:firstLineChars="0" w:firstLine="0"/>
            </w:pPr>
            <w:r>
              <w:t>E</w:t>
            </w:r>
            <w:r w:rsidR="00647624">
              <w:t>PIDA_ENCRYPT_FAIL             = 40,</w:t>
            </w:r>
          </w:p>
          <w:p w14:paraId="7C312F05" w14:textId="77777777" w:rsidR="002B4559" w:rsidRDefault="00647624" w:rsidP="00647624">
            <w:pPr>
              <w:pStyle w:val="a3"/>
              <w:ind w:left="360" w:firstLineChars="0" w:firstLine="0"/>
            </w:pPr>
            <w:r>
              <w:t>EPIDA_DECRYPT_FAIL             = 41,</w:t>
            </w:r>
          </w:p>
          <w:p w14:paraId="05E5D9EA" w14:textId="77777777" w:rsidR="00A5280A" w:rsidRDefault="00A5280A" w:rsidP="00A5280A">
            <w:pPr>
              <w:pStyle w:val="a3"/>
              <w:ind w:left="360" w:firstLineChars="0" w:firstLine="0"/>
            </w:pPr>
          </w:p>
          <w:p w14:paraId="5DE5ACAA" w14:textId="77777777" w:rsidR="00BB58EA" w:rsidRPr="003E68D2" w:rsidRDefault="00910309" w:rsidP="00A5280A">
            <w:r>
              <w:t>}</w:t>
            </w:r>
            <w:r>
              <w:rPr>
                <w:rFonts w:hint="eastAsia"/>
              </w:rPr>
              <w:t>COCONUT</w:t>
            </w:r>
            <w:r w:rsidR="00A5280A">
              <w:t>_ERR_CODE_E;</w:t>
            </w:r>
          </w:p>
        </w:tc>
      </w:tr>
    </w:tbl>
    <w:p w14:paraId="47587F3E" w14:textId="77777777" w:rsidR="00164810" w:rsidRDefault="00164810" w:rsidP="00164810">
      <w:pPr>
        <w:pStyle w:val="a3"/>
        <w:ind w:left="360" w:firstLineChars="0" w:firstLine="0"/>
        <w:rPr>
          <w:szCs w:val="21"/>
        </w:rPr>
      </w:pPr>
    </w:p>
    <w:p w14:paraId="29164EEF" w14:textId="77777777" w:rsidR="00A83A1D" w:rsidRPr="001153AA" w:rsidRDefault="006E6ADE" w:rsidP="001153AA">
      <w:pPr>
        <w:pStyle w:val="3"/>
        <w:numPr>
          <w:ilvl w:val="0"/>
          <w:numId w:val="9"/>
        </w:numPr>
        <w:rPr>
          <w:b w:val="0"/>
          <w:sz w:val="21"/>
          <w:szCs w:val="21"/>
        </w:rPr>
      </w:pPr>
      <w:bookmarkStart w:id="10" w:name="_Toc528853592"/>
      <w:r>
        <w:rPr>
          <w:rFonts w:hint="eastAsia"/>
          <w:b w:val="0"/>
          <w:sz w:val="21"/>
          <w:szCs w:val="21"/>
        </w:rPr>
        <w:t>naming</w:t>
      </w:r>
      <w:r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convention</w:t>
      </w:r>
      <w:r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for</w:t>
      </w:r>
      <w:r>
        <w:rPr>
          <w:b w:val="0"/>
          <w:sz w:val="21"/>
          <w:szCs w:val="21"/>
        </w:rPr>
        <w:t xml:space="preserve"> the signature ma</w:t>
      </w:r>
      <w:r w:rsidR="0056190A">
        <w:rPr>
          <w:b w:val="0"/>
          <w:sz w:val="21"/>
          <w:szCs w:val="21"/>
        </w:rPr>
        <w:t>terials</w:t>
      </w:r>
      <w:bookmarkEnd w:id="10"/>
    </w:p>
    <w:p w14:paraId="1C2D04DA" w14:textId="38078FE9" w:rsidR="00E7178B" w:rsidRPr="003075A6" w:rsidRDefault="0056190A" w:rsidP="003075A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The SDK uses some</w:t>
      </w:r>
      <w:r w:rsidRPr="0056190A">
        <w:rPr>
          <w:szCs w:val="21"/>
        </w:rPr>
        <w:t xml:space="preserve"> fixed file name</w:t>
      </w:r>
      <w:r>
        <w:rPr>
          <w:szCs w:val="21"/>
        </w:rPr>
        <w:t>s</w:t>
      </w:r>
      <w:r w:rsidRPr="0056190A">
        <w:rPr>
          <w:szCs w:val="21"/>
        </w:rPr>
        <w:t xml:space="preserve"> internally. The caller must use </w:t>
      </w:r>
      <w:r>
        <w:rPr>
          <w:szCs w:val="21"/>
        </w:rPr>
        <w:t>the agreed file name</w:t>
      </w:r>
      <w:r w:rsidRPr="0056190A">
        <w:rPr>
          <w:szCs w:val="21"/>
        </w:rPr>
        <w:t>.</w:t>
      </w:r>
    </w:p>
    <w:p w14:paraId="1528B27C" w14:textId="77777777" w:rsidR="003075A6" w:rsidRDefault="003075A6" w:rsidP="003E4129">
      <w:pPr>
        <w:pStyle w:val="aa"/>
        <w:keepNext/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14:paraId="061FECE6" w14:textId="77777777" w:rsidR="00A53986" w:rsidRDefault="00414A82" w:rsidP="00F8337A">
      <w:pPr>
        <w:pStyle w:val="aa"/>
        <w:keepNext/>
        <w:rPr>
          <w:rFonts w:asciiTheme="minorEastAsia" w:eastAsiaTheme="minorEastAsia" w:hAnsiTheme="minorEastAsia"/>
          <w:b/>
          <w:sz w:val="18"/>
          <w:szCs w:val="18"/>
        </w:rPr>
      </w:pPr>
      <w:bookmarkStart w:id="11" w:name="_Toc528853594"/>
      <w:r>
        <w:rPr>
          <w:rFonts w:asciiTheme="minorEastAsia" w:eastAsiaTheme="minorEastAsia" w:hAnsiTheme="minorEastAsia" w:hint="eastAsia"/>
          <w:b/>
          <w:sz w:val="18"/>
          <w:szCs w:val="18"/>
        </w:rPr>
        <w:t>Table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EA438F" w:rsidRPr="00B4424F">
        <w:rPr>
          <w:rFonts w:asciiTheme="minorEastAsia" w:eastAsiaTheme="minorEastAsia" w:hAnsiTheme="minorEastAsia"/>
          <w:b/>
          <w:sz w:val="18"/>
          <w:szCs w:val="18"/>
        </w:rPr>
        <w:fldChar w:fldCharType="begin"/>
      </w:r>
      <w:r w:rsidR="00EA438F" w:rsidRPr="00B4424F">
        <w:rPr>
          <w:rFonts w:asciiTheme="minorEastAsia" w:eastAsiaTheme="minorEastAsia" w:hAnsiTheme="minorEastAsia"/>
          <w:b/>
          <w:sz w:val="18"/>
          <w:szCs w:val="18"/>
        </w:rPr>
        <w:instrText xml:space="preserve"> SEQ 表格 \* ARABIC </w:instrText>
      </w:r>
      <w:r w:rsidR="00EA438F" w:rsidRPr="00B4424F">
        <w:rPr>
          <w:rFonts w:asciiTheme="minorEastAsia" w:eastAsiaTheme="minorEastAsia" w:hAnsiTheme="minorEastAsia"/>
          <w:b/>
          <w:sz w:val="18"/>
          <w:szCs w:val="18"/>
        </w:rPr>
        <w:fldChar w:fldCharType="separate"/>
      </w:r>
      <w:r w:rsidR="00EA438F" w:rsidRPr="00B4424F">
        <w:rPr>
          <w:rFonts w:asciiTheme="minorEastAsia" w:eastAsiaTheme="minorEastAsia" w:hAnsiTheme="minorEastAsia"/>
          <w:b/>
          <w:noProof/>
          <w:sz w:val="18"/>
          <w:szCs w:val="18"/>
        </w:rPr>
        <w:t>2</w:t>
      </w:r>
      <w:r w:rsidR="00EA438F" w:rsidRPr="00B4424F">
        <w:rPr>
          <w:rFonts w:asciiTheme="minorEastAsia" w:eastAsiaTheme="minorEastAsia" w:hAnsiTheme="minorEastAsia"/>
          <w:b/>
          <w:sz w:val="18"/>
          <w:szCs w:val="18"/>
        </w:rPr>
        <w:fldChar w:fldCharType="end"/>
      </w:r>
      <w:r w:rsidR="00EA438F" w:rsidRPr="00B4424F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6416ED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naming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convention</w:t>
      </w:r>
      <w:r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details</w:t>
      </w:r>
      <w:bookmarkEnd w:id="11"/>
    </w:p>
    <w:tbl>
      <w:tblPr>
        <w:tblStyle w:val="a4"/>
        <w:tblpPr w:leftFromText="180" w:rightFromText="180" w:vertAnchor="page" w:horzAnchor="margin" w:tblpY="6511"/>
        <w:tblW w:w="0" w:type="auto"/>
        <w:tblLook w:val="04A0" w:firstRow="1" w:lastRow="0" w:firstColumn="1" w:lastColumn="0" w:noHBand="0" w:noVBand="1"/>
      </w:tblPr>
      <w:tblGrid>
        <w:gridCol w:w="2706"/>
        <w:gridCol w:w="2597"/>
        <w:gridCol w:w="2633"/>
      </w:tblGrid>
      <w:tr w:rsidR="00F8337A" w14:paraId="387D31CD" w14:textId="77777777" w:rsidTr="00F8337A">
        <w:tc>
          <w:tcPr>
            <w:tcW w:w="2706" w:type="dxa"/>
            <w:shd w:val="clear" w:color="auto" w:fill="F2F2F2" w:themeFill="background1" w:themeFillShade="F2"/>
          </w:tcPr>
          <w:p w14:paraId="4BAAF0B6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filename</w:t>
            </w:r>
          </w:p>
        </w:tc>
        <w:tc>
          <w:tcPr>
            <w:tcW w:w="2597" w:type="dxa"/>
            <w:shd w:val="clear" w:color="auto" w:fill="F2F2F2" w:themeFill="background1" w:themeFillShade="F2"/>
          </w:tcPr>
          <w:p w14:paraId="77E15679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file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format</w:t>
            </w:r>
          </w:p>
        </w:tc>
        <w:tc>
          <w:tcPr>
            <w:tcW w:w="2633" w:type="dxa"/>
            <w:shd w:val="clear" w:color="auto" w:fill="F2F2F2" w:themeFill="background1" w:themeFillShade="F2"/>
          </w:tcPr>
          <w:p w14:paraId="1ABF506D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</w:tr>
      <w:tr w:rsidR="00F8337A" w14:paraId="12C20BFB" w14:textId="77777777" w:rsidTr="00F8337A">
        <w:trPr>
          <w:trHeight w:val="326"/>
        </w:trPr>
        <w:tc>
          <w:tcPr>
            <w:tcW w:w="2706" w:type="dxa"/>
          </w:tcPr>
          <w:p w14:paraId="35EC54E6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epid</w:t>
            </w:r>
            <w:r>
              <w:rPr>
                <w:szCs w:val="21"/>
              </w:rPr>
              <w:t>_cacert.bin</w:t>
            </w:r>
          </w:p>
        </w:tc>
        <w:tc>
          <w:tcPr>
            <w:tcW w:w="2597" w:type="dxa"/>
          </w:tcPr>
          <w:p w14:paraId="4681C3B6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2633" w:type="dxa"/>
          </w:tcPr>
          <w:p w14:paraId="7B3DF3E2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CA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certificate</w:t>
            </w:r>
          </w:p>
        </w:tc>
      </w:tr>
      <w:tr w:rsidR="00F8337A" w14:paraId="71871ADB" w14:textId="77777777" w:rsidTr="00F8337A">
        <w:tc>
          <w:tcPr>
            <w:tcW w:w="2706" w:type="dxa"/>
          </w:tcPr>
          <w:p w14:paraId="39525ECC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pid_</w:t>
            </w:r>
            <w:r>
              <w:rPr>
                <w:szCs w:val="21"/>
              </w:rPr>
              <w:t>pubkey.bin</w:t>
            </w:r>
          </w:p>
        </w:tc>
        <w:tc>
          <w:tcPr>
            <w:tcW w:w="2597" w:type="dxa"/>
          </w:tcPr>
          <w:p w14:paraId="280B7DF2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2633" w:type="dxa"/>
          </w:tcPr>
          <w:p w14:paraId="5BEB6B7A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EPID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group public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key</w:t>
            </w:r>
          </w:p>
        </w:tc>
      </w:tr>
      <w:tr w:rsidR="00F8337A" w14:paraId="026AB9A1" w14:textId="77777777" w:rsidTr="00F8337A">
        <w:tc>
          <w:tcPr>
            <w:tcW w:w="2706" w:type="dxa"/>
          </w:tcPr>
          <w:p w14:paraId="671E4735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pid</w:t>
            </w:r>
            <w:r>
              <w:rPr>
                <w:szCs w:val="21"/>
              </w:rPr>
              <w:t>_basenames.dat</w:t>
            </w:r>
          </w:p>
        </w:tc>
        <w:tc>
          <w:tcPr>
            <w:tcW w:w="2597" w:type="dxa"/>
          </w:tcPr>
          <w:p w14:paraId="0F9E9BA4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633" w:type="dxa"/>
          </w:tcPr>
          <w:p w14:paraId="52C59ED2" w14:textId="77777777" w:rsidR="00F8337A" w:rsidRDefault="00F8337A" w:rsidP="00F833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basename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list</w:t>
            </w:r>
          </w:p>
        </w:tc>
      </w:tr>
    </w:tbl>
    <w:p w14:paraId="6C6C5E52" w14:textId="77777777" w:rsidR="00311025" w:rsidRPr="003E4129" w:rsidRDefault="00311025" w:rsidP="00F8337A">
      <w:pPr>
        <w:rPr>
          <w:szCs w:val="21"/>
        </w:rPr>
      </w:pPr>
    </w:p>
    <w:sectPr w:rsidR="00311025" w:rsidRPr="003E4129" w:rsidSect="009B41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86626" w14:textId="77777777" w:rsidR="002B0462" w:rsidRDefault="002B0462" w:rsidP="00D84D24">
      <w:r>
        <w:separator/>
      </w:r>
    </w:p>
  </w:endnote>
  <w:endnote w:type="continuationSeparator" w:id="0">
    <w:p w14:paraId="5C36D4EB" w14:textId="77777777" w:rsidR="002B0462" w:rsidRDefault="002B0462" w:rsidP="00D8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66535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383AD5" w14:textId="20744D1F" w:rsidR="00EF621C" w:rsidRDefault="00EF621C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1E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11E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5C828" w14:textId="77777777" w:rsidR="00EF621C" w:rsidRDefault="00EF62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B0E73" w14:textId="77777777" w:rsidR="002B0462" w:rsidRDefault="002B0462" w:rsidP="00D84D24">
      <w:r>
        <w:separator/>
      </w:r>
    </w:p>
  </w:footnote>
  <w:footnote w:type="continuationSeparator" w:id="0">
    <w:p w14:paraId="0CB31F2A" w14:textId="77777777" w:rsidR="002B0462" w:rsidRDefault="002B0462" w:rsidP="00D84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9A98D" w14:textId="19C7E75D" w:rsidR="00EF621C" w:rsidRDefault="00EF621C">
    <w:pPr>
      <w:pStyle w:val="a5"/>
    </w:pPr>
    <w:r>
      <w:t>c</w:t>
    </w:r>
    <w:r>
      <w:rPr>
        <w:rFonts w:hint="eastAsia"/>
      </w:rPr>
      <w:t>oconut</w:t>
    </w:r>
    <w:r>
      <w:t xml:space="preserve"> SDK manual for</w:t>
    </w:r>
    <w:r w:rsidR="00B811EA">
      <w:t xml:space="preserve"> </w:t>
    </w:r>
    <w:r w:rsidR="00B811EA">
      <w:rPr>
        <w:rFonts w:hint="eastAsia"/>
      </w:rPr>
      <w:t>verifier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1824"/>
    <w:multiLevelType w:val="hybridMultilevel"/>
    <w:tmpl w:val="9CFC0A9A"/>
    <w:lvl w:ilvl="0" w:tplc="61687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B3C11"/>
    <w:multiLevelType w:val="hybridMultilevel"/>
    <w:tmpl w:val="3EB86DD8"/>
    <w:lvl w:ilvl="0" w:tplc="F5BE401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1EE3D25"/>
    <w:multiLevelType w:val="hybridMultilevel"/>
    <w:tmpl w:val="E39A2626"/>
    <w:lvl w:ilvl="0" w:tplc="3C12D4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6B415E"/>
    <w:multiLevelType w:val="hybridMultilevel"/>
    <w:tmpl w:val="BDDE7488"/>
    <w:lvl w:ilvl="0" w:tplc="5B38E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817AB"/>
    <w:multiLevelType w:val="hybridMultilevel"/>
    <w:tmpl w:val="60CAB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30AA5"/>
    <w:multiLevelType w:val="hybridMultilevel"/>
    <w:tmpl w:val="7D0CA66A"/>
    <w:lvl w:ilvl="0" w:tplc="F7CE38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1012DC"/>
    <w:multiLevelType w:val="hybridMultilevel"/>
    <w:tmpl w:val="E918F512"/>
    <w:lvl w:ilvl="0" w:tplc="0268989A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4C334C"/>
    <w:multiLevelType w:val="hybridMultilevel"/>
    <w:tmpl w:val="E2CC456A"/>
    <w:lvl w:ilvl="0" w:tplc="B8F06A9C">
      <w:start w:val="1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49DC0566">
      <w:start w:val="2"/>
      <w:numFmt w:val="decimal"/>
      <w:lvlText w:val="%2、"/>
      <w:lvlJc w:val="left"/>
      <w:pPr>
        <w:ind w:left="12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589875C2"/>
    <w:multiLevelType w:val="hybridMultilevel"/>
    <w:tmpl w:val="4FB2BF1C"/>
    <w:lvl w:ilvl="0" w:tplc="0DE20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C25EA"/>
    <w:multiLevelType w:val="hybridMultilevel"/>
    <w:tmpl w:val="E8605260"/>
    <w:lvl w:ilvl="0" w:tplc="22104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68E5"/>
    <w:multiLevelType w:val="hybridMultilevel"/>
    <w:tmpl w:val="4B6E3BC6"/>
    <w:lvl w:ilvl="0" w:tplc="9494568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84111F"/>
    <w:multiLevelType w:val="hybridMultilevel"/>
    <w:tmpl w:val="700AAC7C"/>
    <w:lvl w:ilvl="0" w:tplc="E0D8653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724B7736"/>
    <w:multiLevelType w:val="hybridMultilevel"/>
    <w:tmpl w:val="71400D20"/>
    <w:lvl w:ilvl="0" w:tplc="3216CE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954C7F"/>
    <w:multiLevelType w:val="hybridMultilevel"/>
    <w:tmpl w:val="81EEF78C"/>
    <w:lvl w:ilvl="0" w:tplc="31CE11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8B761DF"/>
    <w:multiLevelType w:val="hybridMultilevel"/>
    <w:tmpl w:val="7488F03A"/>
    <w:lvl w:ilvl="0" w:tplc="7A547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62C23"/>
    <w:multiLevelType w:val="hybridMultilevel"/>
    <w:tmpl w:val="5A7CAD48"/>
    <w:lvl w:ilvl="0" w:tplc="9F88D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AE4B2D"/>
    <w:multiLevelType w:val="hybridMultilevel"/>
    <w:tmpl w:val="40FED250"/>
    <w:lvl w:ilvl="0" w:tplc="F296039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6"/>
  </w:num>
  <w:num w:numId="5">
    <w:abstractNumId w:val="13"/>
  </w:num>
  <w:num w:numId="6">
    <w:abstractNumId w:val="16"/>
  </w:num>
  <w:num w:numId="7">
    <w:abstractNumId w:val="11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86"/>
    <w:rsid w:val="0000326E"/>
    <w:rsid w:val="000038E5"/>
    <w:rsid w:val="00003B9A"/>
    <w:rsid w:val="000074EA"/>
    <w:rsid w:val="00007F2C"/>
    <w:rsid w:val="00010B0B"/>
    <w:rsid w:val="0001530D"/>
    <w:rsid w:val="00015B53"/>
    <w:rsid w:val="00015CBC"/>
    <w:rsid w:val="00016D4A"/>
    <w:rsid w:val="00017164"/>
    <w:rsid w:val="00025AD8"/>
    <w:rsid w:val="00027D41"/>
    <w:rsid w:val="00030E95"/>
    <w:rsid w:val="000328A4"/>
    <w:rsid w:val="00034F4B"/>
    <w:rsid w:val="00037E0C"/>
    <w:rsid w:val="0004245F"/>
    <w:rsid w:val="000436DE"/>
    <w:rsid w:val="000461E1"/>
    <w:rsid w:val="0005063D"/>
    <w:rsid w:val="00050CC2"/>
    <w:rsid w:val="00052563"/>
    <w:rsid w:val="00052F4D"/>
    <w:rsid w:val="00053546"/>
    <w:rsid w:val="00061F6E"/>
    <w:rsid w:val="00063418"/>
    <w:rsid w:val="00065E31"/>
    <w:rsid w:val="00072615"/>
    <w:rsid w:val="00084818"/>
    <w:rsid w:val="00085122"/>
    <w:rsid w:val="00090DEE"/>
    <w:rsid w:val="0009492D"/>
    <w:rsid w:val="00094C92"/>
    <w:rsid w:val="000A3DEA"/>
    <w:rsid w:val="000A3DF2"/>
    <w:rsid w:val="000A7B32"/>
    <w:rsid w:val="000B2254"/>
    <w:rsid w:val="000B42B0"/>
    <w:rsid w:val="000B7848"/>
    <w:rsid w:val="000C0AA8"/>
    <w:rsid w:val="000C14CF"/>
    <w:rsid w:val="000C171E"/>
    <w:rsid w:val="000C3B9A"/>
    <w:rsid w:val="000D0AAF"/>
    <w:rsid w:val="000D505C"/>
    <w:rsid w:val="000D6E06"/>
    <w:rsid w:val="000D7706"/>
    <w:rsid w:val="000E2FE5"/>
    <w:rsid w:val="000E3729"/>
    <w:rsid w:val="000E4503"/>
    <w:rsid w:val="000E577E"/>
    <w:rsid w:val="000E6AFD"/>
    <w:rsid w:val="000F00D0"/>
    <w:rsid w:val="000F5723"/>
    <w:rsid w:val="000F5D76"/>
    <w:rsid w:val="000F5ECB"/>
    <w:rsid w:val="00102880"/>
    <w:rsid w:val="00106B5B"/>
    <w:rsid w:val="00112450"/>
    <w:rsid w:val="001131F5"/>
    <w:rsid w:val="001153AA"/>
    <w:rsid w:val="001157BE"/>
    <w:rsid w:val="00125577"/>
    <w:rsid w:val="0012636D"/>
    <w:rsid w:val="0012638D"/>
    <w:rsid w:val="00126625"/>
    <w:rsid w:val="00131B5E"/>
    <w:rsid w:val="00132AE1"/>
    <w:rsid w:val="00133336"/>
    <w:rsid w:val="00135696"/>
    <w:rsid w:val="00140277"/>
    <w:rsid w:val="00140BEA"/>
    <w:rsid w:val="001418F4"/>
    <w:rsid w:val="00141AF7"/>
    <w:rsid w:val="001449B7"/>
    <w:rsid w:val="00147311"/>
    <w:rsid w:val="00155136"/>
    <w:rsid w:val="00156B76"/>
    <w:rsid w:val="00156D02"/>
    <w:rsid w:val="00164810"/>
    <w:rsid w:val="001662B4"/>
    <w:rsid w:val="0016639F"/>
    <w:rsid w:val="00171D78"/>
    <w:rsid w:val="00174ADB"/>
    <w:rsid w:val="00176CF8"/>
    <w:rsid w:val="00180755"/>
    <w:rsid w:val="0018456C"/>
    <w:rsid w:val="001850B6"/>
    <w:rsid w:val="00190BDF"/>
    <w:rsid w:val="00192C11"/>
    <w:rsid w:val="001A11A9"/>
    <w:rsid w:val="001A3705"/>
    <w:rsid w:val="001A55D8"/>
    <w:rsid w:val="001A7A8E"/>
    <w:rsid w:val="001B042D"/>
    <w:rsid w:val="001B2692"/>
    <w:rsid w:val="001B3B2B"/>
    <w:rsid w:val="001B48E2"/>
    <w:rsid w:val="001B49CE"/>
    <w:rsid w:val="001B52EF"/>
    <w:rsid w:val="001B65EF"/>
    <w:rsid w:val="001B71DF"/>
    <w:rsid w:val="001B79D0"/>
    <w:rsid w:val="001C21A6"/>
    <w:rsid w:val="001C7902"/>
    <w:rsid w:val="001D0CE6"/>
    <w:rsid w:val="001D2EF0"/>
    <w:rsid w:val="001D3697"/>
    <w:rsid w:val="001D57E1"/>
    <w:rsid w:val="001D668E"/>
    <w:rsid w:val="001E2211"/>
    <w:rsid w:val="001E48B5"/>
    <w:rsid w:val="001E62C5"/>
    <w:rsid w:val="001E7709"/>
    <w:rsid w:val="001F14E0"/>
    <w:rsid w:val="001F53A8"/>
    <w:rsid w:val="00202663"/>
    <w:rsid w:val="002033B1"/>
    <w:rsid w:val="002035AB"/>
    <w:rsid w:val="0021186F"/>
    <w:rsid w:val="002146CE"/>
    <w:rsid w:val="00221030"/>
    <w:rsid w:val="00222B85"/>
    <w:rsid w:val="00223464"/>
    <w:rsid w:val="0023226F"/>
    <w:rsid w:val="00234AA5"/>
    <w:rsid w:val="00241509"/>
    <w:rsid w:val="00242462"/>
    <w:rsid w:val="0024250E"/>
    <w:rsid w:val="00242973"/>
    <w:rsid w:val="00246251"/>
    <w:rsid w:val="00246D54"/>
    <w:rsid w:val="00246DD6"/>
    <w:rsid w:val="00256DFA"/>
    <w:rsid w:val="002605A0"/>
    <w:rsid w:val="0026456B"/>
    <w:rsid w:val="00271710"/>
    <w:rsid w:val="00273D49"/>
    <w:rsid w:val="0027520F"/>
    <w:rsid w:val="00276746"/>
    <w:rsid w:val="002767B5"/>
    <w:rsid w:val="00284C8D"/>
    <w:rsid w:val="00290D95"/>
    <w:rsid w:val="002923A2"/>
    <w:rsid w:val="002A2DA2"/>
    <w:rsid w:val="002A3210"/>
    <w:rsid w:val="002A5944"/>
    <w:rsid w:val="002A5F6E"/>
    <w:rsid w:val="002A6305"/>
    <w:rsid w:val="002B02A9"/>
    <w:rsid w:val="002B0462"/>
    <w:rsid w:val="002B23B8"/>
    <w:rsid w:val="002B2691"/>
    <w:rsid w:val="002B4559"/>
    <w:rsid w:val="002C0984"/>
    <w:rsid w:val="002C0C05"/>
    <w:rsid w:val="002C12F5"/>
    <w:rsid w:val="002C2957"/>
    <w:rsid w:val="002C3374"/>
    <w:rsid w:val="002C60A0"/>
    <w:rsid w:val="002C6BC3"/>
    <w:rsid w:val="002D102A"/>
    <w:rsid w:val="002D54A4"/>
    <w:rsid w:val="002D742F"/>
    <w:rsid w:val="002E06D2"/>
    <w:rsid w:val="002E350A"/>
    <w:rsid w:val="002E51D2"/>
    <w:rsid w:val="002F05BD"/>
    <w:rsid w:val="002F5DCE"/>
    <w:rsid w:val="003010D8"/>
    <w:rsid w:val="00304932"/>
    <w:rsid w:val="00305977"/>
    <w:rsid w:val="00306DBB"/>
    <w:rsid w:val="003075A6"/>
    <w:rsid w:val="00307C57"/>
    <w:rsid w:val="00311025"/>
    <w:rsid w:val="00311DBC"/>
    <w:rsid w:val="00317031"/>
    <w:rsid w:val="00323E8A"/>
    <w:rsid w:val="00323FC2"/>
    <w:rsid w:val="0032618A"/>
    <w:rsid w:val="003337DE"/>
    <w:rsid w:val="00340FE1"/>
    <w:rsid w:val="00343435"/>
    <w:rsid w:val="003434D0"/>
    <w:rsid w:val="003449D1"/>
    <w:rsid w:val="003465F3"/>
    <w:rsid w:val="00350948"/>
    <w:rsid w:val="00350EEC"/>
    <w:rsid w:val="003510AA"/>
    <w:rsid w:val="00352123"/>
    <w:rsid w:val="00353004"/>
    <w:rsid w:val="003531BF"/>
    <w:rsid w:val="00355555"/>
    <w:rsid w:val="003578BC"/>
    <w:rsid w:val="00360BCB"/>
    <w:rsid w:val="00360F5A"/>
    <w:rsid w:val="003616FD"/>
    <w:rsid w:val="00374D55"/>
    <w:rsid w:val="0038031F"/>
    <w:rsid w:val="00384229"/>
    <w:rsid w:val="00384D98"/>
    <w:rsid w:val="00385282"/>
    <w:rsid w:val="00385E10"/>
    <w:rsid w:val="003878D6"/>
    <w:rsid w:val="0039030C"/>
    <w:rsid w:val="003934BC"/>
    <w:rsid w:val="003939F2"/>
    <w:rsid w:val="00394A2F"/>
    <w:rsid w:val="0039756C"/>
    <w:rsid w:val="003A3CF9"/>
    <w:rsid w:val="003A4163"/>
    <w:rsid w:val="003A4DA7"/>
    <w:rsid w:val="003B23A2"/>
    <w:rsid w:val="003B4640"/>
    <w:rsid w:val="003B6BEA"/>
    <w:rsid w:val="003B7781"/>
    <w:rsid w:val="003D1236"/>
    <w:rsid w:val="003D2D03"/>
    <w:rsid w:val="003D2EB5"/>
    <w:rsid w:val="003E4129"/>
    <w:rsid w:val="003E7A5C"/>
    <w:rsid w:val="003F3F72"/>
    <w:rsid w:val="00400808"/>
    <w:rsid w:val="0040459F"/>
    <w:rsid w:val="004108A1"/>
    <w:rsid w:val="00414A82"/>
    <w:rsid w:val="0041635F"/>
    <w:rsid w:val="00416547"/>
    <w:rsid w:val="004169DD"/>
    <w:rsid w:val="004213A3"/>
    <w:rsid w:val="004218B4"/>
    <w:rsid w:val="004266B1"/>
    <w:rsid w:val="00433CC3"/>
    <w:rsid w:val="004341F3"/>
    <w:rsid w:val="00435843"/>
    <w:rsid w:val="004371B7"/>
    <w:rsid w:val="00442166"/>
    <w:rsid w:val="004440DC"/>
    <w:rsid w:val="00444382"/>
    <w:rsid w:val="0044731A"/>
    <w:rsid w:val="00447B6A"/>
    <w:rsid w:val="0045064E"/>
    <w:rsid w:val="00451E15"/>
    <w:rsid w:val="004526B8"/>
    <w:rsid w:val="00452C38"/>
    <w:rsid w:val="00452F09"/>
    <w:rsid w:val="00462F27"/>
    <w:rsid w:val="00463644"/>
    <w:rsid w:val="00470279"/>
    <w:rsid w:val="004718EA"/>
    <w:rsid w:val="004738B4"/>
    <w:rsid w:val="0048041C"/>
    <w:rsid w:val="0048552E"/>
    <w:rsid w:val="00486E0F"/>
    <w:rsid w:val="00487E3D"/>
    <w:rsid w:val="004900CC"/>
    <w:rsid w:val="00496DA0"/>
    <w:rsid w:val="004A34DE"/>
    <w:rsid w:val="004B18B5"/>
    <w:rsid w:val="004B1CBD"/>
    <w:rsid w:val="004B22D9"/>
    <w:rsid w:val="004B2C13"/>
    <w:rsid w:val="004B387C"/>
    <w:rsid w:val="004B7638"/>
    <w:rsid w:val="004C2069"/>
    <w:rsid w:val="004C3E28"/>
    <w:rsid w:val="004C54A2"/>
    <w:rsid w:val="004D06D9"/>
    <w:rsid w:val="004D1B06"/>
    <w:rsid w:val="004D52C0"/>
    <w:rsid w:val="004D6D03"/>
    <w:rsid w:val="004E190C"/>
    <w:rsid w:val="004E29B4"/>
    <w:rsid w:val="004E3C90"/>
    <w:rsid w:val="004E5321"/>
    <w:rsid w:val="004E5E91"/>
    <w:rsid w:val="004E6F7A"/>
    <w:rsid w:val="004E7CF8"/>
    <w:rsid w:val="004F1392"/>
    <w:rsid w:val="004F2CD5"/>
    <w:rsid w:val="004F2D0E"/>
    <w:rsid w:val="004F3162"/>
    <w:rsid w:val="004F3246"/>
    <w:rsid w:val="004F7147"/>
    <w:rsid w:val="004F7855"/>
    <w:rsid w:val="004F7D5E"/>
    <w:rsid w:val="00505C88"/>
    <w:rsid w:val="00505C9B"/>
    <w:rsid w:val="005060D5"/>
    <w:rsid w:val="005060E9"/>
    <w:rsid w:val="00506FC9"/>
    <w:rsid w:val="0051033B"/>
    <w:rsid w:val="00512300"/>
    <w:rsid w:val="00515D1C"/>
    <w:rsid w:val="0052116E"/>
    <w:rsid w:val="005214CB"/>
    <w:rsid w:val="00522602"/>
    <w:rsid w:val="005265EA"/>
    <w:rsid w:val="00527BF9"/>
    <w:rsid w:val="00530A40"/>
    <w:rsid w:val="00531AD3"/>
    <w:rsid w:val="00532A39"/>
    <w:rsid w:val="005353DF"/>
    <w:rsid w:val="00540DA9"/>
    <w:rsid w:val="00541DFC"/>
    <w:rsid w:val="00545E34"/>
    <w:rsid w:val="00552EAB"/>
    <w:rsid w:val="00554EBF"/>
    <w:rsid w:val="0056190A"/>
    <w:rsid w:val="00562103"/>
    <w:rsid w:val="005636C1"/>
    <w:rsid w:val="00563E5C"/>
    <w:rsid w:val="0056754D"/>
    <w:rsid w:val="00575816"/>
    <w:rsid w:val="005807A6"/>
    <w:rsid w:val="00585D97"/>
    <w:rsid w:val="00587129"/>
    <w:rsid w:val="0058768D"/>
    <w:rsid w:val="00590B21"/>
    <w:rsid w:val="00590FC7"/>
    <w:rsid w:val="005956B0"/>
    <w:rsid w:val="005A1D29"/>
    <w:rsid w:val="005A6D59"/>
    <w:rsid w:val="005A6F0B"/>
    <w:rsid w:val="005B2C1C"/>
    <w:rsid w:val="005B3541"/>
    <w:rsid w:val="005B559C"/>
    <w:rsid w:val="005C65D5"/>
    <w:rsid w:val="005D3151"/>
    <w:rsid w:val="005D6A13"/>
    <w:rsid w:val="005D6B6B"/>
    <w:rsid w:val="005E23DE"/>
    <w:rsid w:val="005E3142"/>
    <w:rsid w:val="005E5112"/>
    <w:rsid w:val="005E58D3"/>
    <w:rsid w:val="005E7D3E"/>
    <w:rsid w:val="005F113A"/>
    <w:rsid w:val="005F7908"/>
    <w:rsid w:val="0060073E"/>
    <w:rsid w:val="00602089"/>
    <w:rsid w:val="0060230A"/>
    <w:rsid w:val="00607D6E"/>
    <w:rsid w:val="006225E1"/>
    <w:rsid w:val="00625789"/>
    <w:rsid w:val="00626099"/>
    <w:rsid w:val="0063412D"/>
    <w:rsid w:val="00635477"/>
    <w:rsid w:val="006416ED"/>
    <w:rsid w:val="00641BC4"/>
    <w:rsid w:val="00647624"/>
    <w:rsid w:val="00652F77"/>
    <w:rsid w:val="00655FBF"/>
    <w:rsid w:val="00660459"/>
    <w:rsid w:val="0066051F"/>
    <w:rsid w:val="00663268"/>
    <w:rsid w:val="00664093"/>
    <w:rsid w:val="00671DA1"/>
    <w:rsid w:val="00677F23"/>
    <w:rsid w:val="006827C3"/>
    <w:rsid w:val="0068308A"/>
    <w:rsid w:val="006830A7"/>
    <w:rsid w:val="00686972"/>
    <w:rsid w:val="00686AEA"/>
    <w:rsid w:val="006879D6"/>
    <w:rsid w:val="006903BC"/>
    <w:rsid w:val="00690F94"/>
    <w:rsid w:val="006916C4"/>
    <w:rsid w:val="00694CE7"/>
    <w:rsid w:val="006970F4"/>
    <w:rsid w:val="006B02C3"/>
    <w:rsid w:val="006B11E5"/>
    <w:rsid w:val="006B1B63"/>
    <w:rsid w:val="006B275B"/>
    <w:rsid w:val="006B29B1"/>
    <w:rsid w:val="006B39CB"/>
    <w:rsid w:val="006B56A0"/>
    <w:rsid w:val="006B58E8"/>
    <w:rsid w:val="006B5A0B"/>
    <w:rsid w:val="006B660F"/>
    <w:rsid w:val="006C0F3D"/>
    <w:rsid w:val="006C1563"/>
    <w:rsid w:val="006C2C74"/>
    <w:rsid w:val="006C69D2"/>
    <w:rsid w:val="006D1627"/>
    <w:rsid w:val="006D47BE"/>
    <w:rsid w:val="006D5B51"/>
    <w:rsid w:val="006E0D3E"/>
    <w:rsid w:val="006E417E"/>
    <w:rsid w:val="006E4814"/>
    <w:rsid w:val="006E68DD"/>
    <w:rsid w:val="006E6909"/>
    <w:rsid w:val="006E6ADE"/>
    <w:rsid w:val="006F7F3F"/>
    <w:rsid w:val="00701BDA"/>
    <w:rsid w:val="00702557"/>
    <w:rsid w:val="00703999"/>
    <w:rsid w:val="007041D2"/>
    <w:rsid w:val="00710191"/>
    <w:rsid w:val="00711237"/>
    <w:rsid w:val="00713CA4"/>
    <w:rsid w:val="00713D76"/>
    <w:rsid w:val="0071586F"/>
    <w:rsid w:val="00716AAD"/>
    <w:rsid w:val="0072017C"/>
    <w:rsid w:val="00722B0F"/>
    <w:rsid w:val="00725B05"/>
    <w:rsid w:val="00730965"/>
    <w:rsid w:val="0073155D"/>
    <w:rsid w:val="00732BF7"/>
    <w:rsid w:val="00737875"/>
    <w:rsid w:val="00740B94"/>
    <w:rsid w:val="007421F1"/>
    <w:rsid w:val="00744AE1"/>
    <w:rsid w:val="007451FC"/>
    <w:rsid w:val="00745AE1"/>
    <w:rsid w:val="00747A86"/>
    <w:rsid w:val="00751892"/>
    <w:rsid w:val="0075288F"/>
    <w:rsid w:val="00754C1E"/>
    <w:rsid w:val="0076130B"/>
    <w:rsid w:val="007650BE"/>
    <w:rsid w:val="007663DE"/>
    <w:rsid w:val="007718CA"/>
    <w:rsid w:val="00772D90"/>
    <w:rsid w:val="007730B7"/>
    <w:rsid w:val="00776AF5"/>
    <w:rsid w:val="00783794"/>
    <w:rsid w:val="00792554"/>
    <w:rsid w:val="00796D96"/>
    <w:rsid w:val="007A2DD5"/>
    <w:rsid w:val="007A33E4"/>
    <w:rsid w:val="007A39E7"/>
    <w:rsid w:val="007A57E3"/>
    <w:rsid w:val="007A7953"/>
    <w:rsid w:val="007A7F9E"/>
    <w:rsid w:val="007B0167"/>
    <w:rsid w:val="007B177D"/>
    <w:rsid w:val="007B1D9E"/>
    <w:rsid w:val="007B452A"/>
    <w:rsid w:val="007B515F"/>
    <w:rsid w:val="007B55B9"/>
    <w:rsid w:val="007C6335"/>
    <w:rsid w:val="007C753C"/>
    <w:rsid w:val="007E2F18"/>
    <w:rsid w:val="007F0660"/>
    <w:rsid w:val="007F131B"/>
    <w:rsid w:val="007F268C"/>
    <w:rsid w:val="007F282E"/>
    <w:rsid w:val="00802479"/>
    <w:rsid w:val="008061E5"/>
    <w:rsid w:val="00812A2D"/>
    <w:rsid w:val="00812FFD"/>
    <w:rsid w:val="00814331"/>
    <w:rsid w:val="00822497"/>
    <w:rsid w:val="00822E29"/>
    <w:rsid w:val="008262F1"/>
    <w:rsid w:val="00827982"/>
    <w:rsid w:val="00831221"/>
    <w:rsid w:val="00835476"/>
    <w:rsid w:val="008367BC"/>
    <w:rsid w:val="008376E7"/>
    <w:rsid w:val="0084472B"/>
    <w:rsid w:val="00850116"/>
    <w:rsid w:val="00850B1E"/>
    <w:rsid w:val="00853712"/>
    <w:rsid w:val="00854E0F"/>
    <w:rsid w:val="00857417"/>
    <w:rsid w:val="008610FB"/>
    <w:rsid w:val="008619B8"/>
    <w:rsid w:val="008705F2"/>
    <w:rsid w:val="00870828"/>
    <w:rsid w:val="00875BCA"/>
    <w:rsid w:val="0087655B"/>
    <w:rsid w:val="00882D19"/>
    <w:rsid w:val="0089411A"/>
    <w:rsid w:val="008A4723"/>
    <w:rsid w:val="008A6C26"/>
    <w:rsid w:val="008A79F0"/>
    <w:rsid w:val="008B2944"/>
    <w:rsid w:val="008B3B42"/>
    <w:rsid w:val="008B6D95"/>
    <w:rsid w:val="008B7DB7"/>
    <w:rsid w:val="008C02E2"/>
    <w:rsid w:val="008C1BD8"/>
    <w:rsid w:val="008C21C6"/>
    <w:rsid w:val="008C24A6"/>
    <w:rsid w:val="008C2602"/>
    <w:rsid w:val="008C361C"/>
    <w:rsid w:val="008C5468"/>
    <w:rsid w:val="008C7C1C"/>
    <w:rsid w:val="008D1D6E"/>
    <w:rsid w:val="008D61BB"/>
    <w:rsid w:val="008D6510"/>
    <w:rsid w:val="008E0C25"/>
    <w:rsid w:val="008E537A"/>
    <w:rsid w:val="008E6843"/>
    <w:rsid w:val="008E762F"/>
    <w:rsid w:val="008F078F"/>
    <w:rsid w:val="008F0BA5"/>
    <w:rsid w:val="008F7510"/>
    <w:rsid w:val="008F7A46"/>
    <w:rsid w:val="00900E06"/>
    <w:rsid w:val="00901021"/>
    <w:rsid w:val="00905A67"/>
    <w:rsid w:val="00910309"/>
    <w:rsid w:val="0091348D"/>
    <w:rsid w:val="00914290"/>
    <w:rsid w:val="009227E4"/>
    <w:rsid w:val="00931523"/>
    <w:rsid w:val="00931A76"/>
    <w:rsid w:val="009332EE"/>
    <w:rsid w:val="0094171C"/>
    <w:rsid w:val="00941926"/>
    <w:rsid w:val="00941A0D"/>
    <w:rsid w:val="009439AC"/>
    <w:rsid w:val="00947C4A"/>
    <w:rsid w:val="0095209F"/>
    <w:rsid w:val="00952626"/>
    <w:rsid w:val="00957437"/>
    <w:rsid w:val="00961509"/>
    <w:rsid w:val="00970938"/>
    <w:rsid w:val="00971AB9"/>
    <w:rsid w:val="00972AA1"/>
    <w:rsid w:val="00975713"/>
    <w:rsid w:val="00984725"/>
    <w:rsid w:val="0098497D"/>
    <w:rsid w:val="00984D79"/>
    <w:rsid w:val="0098540D"/>
    <w:rsid w:val="00992BC8"/>
    <w:rsid w:val="009979D8"/>
    <w:rsid w:val="009A27E3"/>
    <w:rsid w:val="009A5B25"/>
    <w:rsid w:val="009B00D5"/>
    <w:rsid w:val="009B0A7B"/>
    <w:rsid w:val="009B2522"/>
    <w:rsid w:val="009B2E6E"/>
    <w:rsid w:val="009B4102"/>
    <w:rsid w:val="009C207B"/>
    <w:rsid w:val="009C48B4"/>
    <w:rsid w:val="009C4A89"/>
    <w:rsid w:val="009C5264"/>
    <w:rsid w:val="009C5520"/>
    <w:rsid w:val="009D2097"/>
    <w:rsid w:val="009D3333"/>
    <w:rsid w:val="009D4638"/>
    <w:rsid w:val="009D4803"/>
    <w:rsid w:val="009D670C"/>
    <w:rsid w:val="009D7C64"/>
    <w:rsid w:val="009E438B"/>
    <w:rsid w:val="009E4808"/>
    <w:rsid w:val="009E557E"/>
    <w:rsid w:val="009F1EB1"/>
    <w:rsid w:val="009F3632"/>
    <w:rsid w:val="009F49E0"/>
    <w:rsid w:val="009F4F0D"/>
    <w:rsid w:val="00A02119"/>
    <w:rsid w:val="00A02259"/>
    <w:rsid w:val="00A04227"/>
    <w:rsid w:val="00A102CF"/>
    <w:rsid w:val="00A1096F"/>
    <w:rsid w:val="00A13407"/>
    <w:rsid w:val="00A13494"/>
    <w:rsid w:val="00A137F4"/>
    <w:rsid w:val="00A15152"/>
    <w:rsid w:val="00A15E86"/>
    <w:rsid w:val="00A163D5"/>
    <w:rsid w:val="00A16F2E"/>
    <w:rsid w:val="00A20975"/>
    <w:rsid w:val="00A22016"/>
    <w:rsid w:val="00A22A7F"/>
    <w:rsid w:val="00A25014"/>
    <w:rsid w:val="00A2608A"/>
    <w:rsid w:val="00A26A7A"/>
    <w:rsid w:val="00A305B9"/>
    <w:rsid w:val="00A32501"/>
    <w:rsid w:val="00A342E1"/>
    <w:rsid w:val="00A34E50"/>
    <w:rsid w:val="00A35213"/>
    <w:rsid w:val="00A35524"/>
    <w:rsid w:val="00A36656"/>
    <w:rsid w:val="00A36C55"/>
    <w:rsid w:val="00A40782"/>
    <w:rsid w:val="00A5280A"/>
    <w:rsid w:val="00A52D5E"/>
    <w:rsid w:val="00A53986"/>
    <w:rsid w:val="00A55F87"/>
    <w:rsid w:val="00A60FBD"/>
    <w:rsid w:val="00A624DA"/>
    <w:rsid w:val="00A65E61"/>
    <w:rsid w:val="00A671F9"/>
    <w:rsid w:val="00A67A3F"/>
    <w:rsid w:val="00A70045"/>
    <w:rsid w:val="00A700F1"/>
    <w:rsid w:val="00A70595"/>
    <w:rsid w:val="00A70A17"/>
    <w:rsid w:val="00A71F69"/>
    <w:rsid w:val="00A725BE"/>
    <w:rsid w:val="00A741D4"/>
    <w:rsid w:val="00A750C2"/>
    <w:rsid w:val="00A811E9"/>
    <w:rsid w:val="00A83A1D"/>
    <w:rsid w:val="00A842CC"/>
    <w:rsid w:val="00A8490E"/>
    <w:rsid w:val="00A8658F"/>
    <w:rsid w:val="00A91F95"/>
    <w:rsid w:val="00A93FFC"/>
    <w:rsid w:val="00A952AE"/>
    <w:rsid w:val="00A97C8D"/>
    <w:rsid w:val="00AB072E"/>
    <w:rsid w:val="00AB7A94"/>
    <w:rsid w:val="00AC0638"/>
    <w:rsid w:val="00AD2D7D"/>
    <w:rsid w:val="00AD7CFF"/>
    <w:rsid w:val="00AE0303"/>
    <w:rsid w:val="00AE127B"/>
    <w:rsid w:val="00AE155E"/>
    <w:rsid w:val="00AE17D6"/>
    <w:rsid w:val="00AE740D"/>
    <w:rsid w:val="00AF1602"/>
    <w:rsid w:val="00AF69A0"/>
    <w:rsid w:val="00B0007A"/>
    <w:rsid w:val="00B04453"/>
    <w:rsid w:val="00B10BBC"/>
    <w:rsid w:val="00B11FE0"/>
    <w:rsid w:val="00B201FA"/>
    <w:rsid w:val="00B20DC6"/>
    <w:rsid w:val="00B214B7"/>
    <w:rsid w:val="00B234C9"/>
    <w:rsid w:val="00B24B32"/>
    <w:rsid w:val="00B26AB2"/>
    <w:rsid w:val="00B33188"/>
    <w:rsid w:val="00B33635"/>
    <w:rsid w:val="00B36D6C"/>
    <w:rsid w:val="00B40B59"/>
    <w:rsid w:val="00B4424F"/>
    <w:rsid w:val="00B46AF3"/>
    <w:rsid w:val="00B46B22"/>
    <w:rsid w:val="00B50EED"/>
    <w:rsid w:val="00B564CE"/>
    <w:rsid w:val="00B56710"/>
    <w:rsid w:val="00B57763"/>
    <w:rsid w:val="00B6630C"/>
    <w:rsid w:val="00B70DA6"/>
    <w:rsid w:val="00B73963"/>
    <w:rsid w:val="00B75D3E"/>
    <w:rsid w:val="00B802E1"/>
    <w:rsid w:val="00B80A9C"/>
    <w:rsid w:val="00B811EA"/>
    <w:rsid w:val="00B8191C"/>
    <w:rsid w:val="00B839EF"/>
    <w:rsid w:val="00B846A0"/>
    <w:rsid w:val="00B87658"/>
    <w:rsid w:val="00B940A7"/>
    <w:rsid w:val="00B94B74"/>
    <w:rsid w:val="00B96FD9"/>
    <w:rsid w:val="00B97FA7"/>
    <w:rsid w:val="00BB091D"/>
    <w:rsid w:val="00BB1CC9"/>
    <w:rsid w:val="00BB2FDD"/>
    <w:rsid w:val="00BB58EA"/>
    <w:rsid w:val="00BC174D"/>
    <w:rsid w:val="00BC1B1F"/>
    <w:rsid w:val="00BC2830"/>
    <w:rsid w:val="00BC40FF"/>
    <w:rsid w:val="00BC4210"/>
    <w:rsid w:val="00BD6868"/>
    <w:rsid w:val="00BE10E4"/>
    <w:rsid w:val="00BE12CD"/>
    <w:rsid w:val="00BE1976"/>
    <w:rsid w:val="00BF03DC"/>
    <w:rsid w:val="00BF30F8"/>
    <w:rsid w:val="00BF395B"/>
    <w:rsid w:val="00BF39C5"/>
    <w:rsid w:val="00BF55DE"/>
    <w:rsid w:val="00BF5C1E"/>
    <w:rsid w:val="00BF5CFC"/>
    <w:rsid w:val="00C028A0"/>
    <w:rsid w:val="00C03B5A"/>
    <w:rsid w:val="00C06825"/>
    <w:rsid w:val="00C06D2C"/>
    <w:rsid w:val="00C07B48"/>
    <w:rsid w:val="00C1273D"/>
    <w:rsid w:val="00C20B8A"/>
    <w:rsid w:val="00C24E14"/>
    <w:rsid w:val="00C25B82"/>
    <w:rsid w:val="00C329AC"/>
    <w:rsid w:val="00C334A7"/>
    <w:rsid w:val="00C370FF"/>
    <w:rsid w:val="00C46546"/>
    <w:rsid w:val="00C47EAF"/>
    <w:rsid w:val="00C5060E"/>
    <w:rsid w:val="00C50B13"/>
    <w:rsid w:val="00C51D53"/>
    <w:rsid w:val="00C60208"/>
    <w:rsid w:val="00C61EA8"/>
    <w:rsid w:val="00C65107"/>
    <w:rsid w:val="00C655AC"/>
    <w:rsid w:val="00C668E7"/>
    <w:rsid w:val="00C67397"/>
    <w:rsid w:val="00C67916"/>
    <w:rsid w:val="00C70342"/>
    <w:rsid w:val="00C71634"/>
    <w:rsid w:val="00C716CA"/>
    <w:rsid w:val="00C71700"/>
    <w:rsid w:val="00C724AD"/>
    <w:rsid w:val="00C76A8B"/>
    <w:rsid w:val="00C7759D"/>
    <w:rsid w:val="00C81D80"/>
    <w:rsid w:val="00C859D1"/>
    <w:rsid w:val="00C86D33"/>
    <w:rsid w:val="00C92531"/>
    <w:rsid w:val="00C9645F"/>
    <w:rsid w:val="00CA1063"/>
    <w:rsid w:val="00CA5D1C"/>
    <w:rsid w:val="00CB0608"/>
    <w:rsid w:val="00CB2801"/>
    <w:rsid w:val="00CB41AE"/>
    <w:rsid w:val="00CB5DBE"/>
    <w:rsid w:val="00CB6FFB"/>
    <w:rsid w:val="00CC35EC"/>
    <w:rsid w:val="00CC504C"/>
    <w:rsid w:val="00CD2317"/>
    <w:rsid w:val="00CD44AE"/>
    <w:rsid w:val="00CD5C1D"/>
    <w:rsid w:val="00CD6B14"/>
    <w:rsid w:val="00CE5640"/>
    <w:rsid w:val="00CE75A1"/>
    <w:rsid w:val="00CF0F2B"/>
    <w:rsid w:val="00CF5D0F"/>
    <w:rsid w:val="00CF6005"/>
    <w:rsid w:val="00D1200C"/>
    <w:rsid w:val="00D13948"/>
    <w:rsid w:val="00D13953"/>
    <w:rsid w:val="00D178F1"/>
    <w:rsid w:val="00D20BD7"/>
    <w:rsid w:val="00D2258C"/>
    <w:rsid w:val="00D23133"/>
    <w:rsid w:val="00D2590D"/>
    <w:rsid w:val="00D27DF0"/>
    <w:rsid w:val="00D309C0"/>
    <w:rsid w:val="00D35E15"/>
    <w:rsid w:val="00D401F8"/>
    <w:rsid w:val="00D527B4"/>
    <w:rsid w:val="00D53990"/>
    <w:rsid w:val="00D55EA5"/>
    <w:rsid w:val="00D62D64"/>
    <w:rsid w:val="00D64C56"/>
    <w:rsid w:val="00D708E9"/>
    <w:rsid w:val="00D711B1"/>
    <w:rsid w:val="00D75EDA"/>
    <w:rsid w:val="00D76D34"/>
    <w:rsid w:val="00D80992"/>
    <w:rsid w:val="00D83C9B"/>
    <w:rsid w:val="00D84D24"/>
    <w:rsid w:val="00D85651"/>
    <w:rsid w:val="00D86755"/>
    <w:rsid w:val="00D86D1E"/>
    <w:rsid w:val="00DA3289"/>
    <w:rsid w:val="00DA59B5"/>
    <w:rsid w:val="00DA69AA"/>
    <w:rsid w:val="00DA6A55"/>
    <w:rsid w:val="00DA77A9"/>
    <w:rsid w:val="00DB0A26"/>
    <w:rsid w:val="00DB3912"/>
    <w:rsid w:val="00DB52C1"/>
    <w:rsid w:val="00DC3713"/>
    <w:rsid w:val="00DC64B0"/>
    <w:rsid w:val="00DC6FF8"/>
    <w:rsid w:val="00DC780F"/>
    <w:rsid w:val="00DD1995"/>
    <w:rsid w:val="00DD2BDD"/>
    <w:rsid w:val="00DD3B1A"/>
    <w:rsid w:val="00DD5494"/>
    <w:rsid w:val="00DE1500"/>
    <w:rsid w:val="00DE565F"/>
    <w:rsid w:val="00DE69A2"/>
    <w:rsid w:val="00DE6DAD"/>
    <w:rsid w:val="00DE767D"/>
    <w:rsid w:val="00DE7FE5"/>
    <w:rsid w:val="00DF11F8"/>
    <w:rsid w:val="00DF3EF5"/>
    <w:rsid w:val="00DF455D"/>
    <w:rsid w:val="00DF5AFF"/>
    <w:rsid w:val="00DF6608"/>
    <w:rsid w:val="00E000D3"/>
    <w:rsid w:val="00E03A0B"/>
    <w:rsid w:val="00E06DD0"/>
    <w:rsid w:val="00E13F9C"/>
    <w:rsid w:val="00E14D11"/>
    <w:rsid w:val="00E17747"/>
    <w:rsid w:val="00E20DDD"/>
    <w:rsid w:val="00E247C1"/>
    <w:rsid w:val="00E25A33"/>
    <w:rsid w:val="00E30958"/>
    <w:rsid w:val="00E31427"/>
    <w:rsid w:val="00E31EC5"/>
    <w:rsid w:val="00E34F5C"/>
    <w:rsid w:val="00E40979"/>
    <w:rsid w:val="00E428FF"/>
    <w:rsid w:val="00E44082"/>
    <w:rsid w:val="00E477FA"/>
    <w:rsid w:val="00E50A41"/>
    <w:rsid w:val="00E616D4"/>
    <w:rsid w:val="00E61A4D"/>
    <w:rsid w:val="00E61ADB"/>
    <w:rsid w:val="00E62FAC"/>
    <w:rsid w:val="00E63D61"/>
    <w:rsid w:val="00E71433"/>
    <w:rsid w:val="00E7178B"/>
    <w:rsid w:val="00E71E9B"/>
    <w:rsid w:val="00E72CEC"/>
    <w:rsid w:val="00E757E8"/>
    <w:rsid w:val="00E75A7F"/>
    <w:rsid w:val="00E77968"/>
    <w:rsid w:val="00E80A6B"/>
    <w:rsid w:val="00E83FE2"/>
    <w:rsid w:val="00E8720E"/>
    <w:rsid w:val="00E872F8"/>
    <w:rsid w:val="00E87445"/>
    <w:rsid w:val="00E90DF0"/>
    <w:rsid w:val="00E93687"/>
    <w:rsid w:val="00E96136"/>
    <w:rsid w:val="00EA3273"/>
    <w:rsid w:val="00EA438F"/>
    <w:rsid w:val="00EA6BCC"/>
    <w:rsid w:val="00EB0376"/>
    <w:rsid w:val="00EB07DB"/>
    <w:rsid w:val="00EB1F01"/>
    <w:rsid w:val="00EB2B50"/>
    <w:rsid w:val="00EB46F6"/>
    <w:rsid w:val="00EB7AAA"/>
    <w:rsid w:val="00EB7B45"/>
    <w:rsid w:val="00EC3650"/>
    <w:rsid w:val="00EC393F"/>
    <w:rsid w:val="00EC3CF2"/>
    <w:rsid w:val="00EC4DFB"/>
    <w:rsid w:val="00ED2F89"/>
    <w:rsid w:val="00ED3761"/>
    <w:rsid w:val="00ED7492"/>
    <w:rsid w:val="00EE1E68"/>
    <w:rsid w:val="00EE610E"/>
    <w:rsid w:val="00EF0154"/>
    <w:rsid w:val="00EF18B4"/>
    <w:rsid w:val="00EF1F93"/>
    <w:rsid w:val="00EF2A6B"/>
    <w:rsid w:val="00EF621C"/>
    <w:rsid w:val="00F02DFB"/>
    <w:rsid w:val="00F03DC1"/>
    <w:rsid w:val="00F07612"/>
    <w:rsid w:val="00F116B6"/>
    <w:rsid w:val="00F14E91"/>
    <w:rsid w:val="00F15572"/>
    <w:rsid w:val="00F20CD3"/>
    <w:rsid w:val="00F22200"/>
    <w:rsid w:val="00F23D25"/>
    <w:rsid w:val="00F256E7"/>
    <w:rsid w:val="00F2595E"/>
    <w:rsid w:val="00F32239"/>
    <w:rsid w:val="00F34312"/>
    <w:rsid w:val="00F34AE7"/>
    <w:rsid w:val="00F42531"/>
    <w:rsid w:val="00F437F5"/>
    <w:rsid w:val="00F47499"/>
    <w:rsid w:val="00F5448D"/>
    <w:rsid w:val="00F604E5"/>
    <w:rsid w:val="00F612BF"/>
    <w:rsid w:val="00F62DDB"/>
    <w:rsid w:val="00F63198"/>
    <w:rsid w:val="00F71FFF"/>
    <w:rsid w:val="00F7441E"/>
    <w:rsid w:val="00F74E60"/>
    <w:rsid w:val="00F777B9"/>
    <w:rsid w:val="00F8337A"/>
    <w:rsid w:val="00F93688"/>
    <w:rsid w:val="00FA259A"/>
    <w:rsid w:val="00FA331C"/>
    <w:rsid w:val="00FA478C"/>
    <w:rsid w:val="00FA5BD6"/>
    <w:rsid w:val="00FA7D83"/>
    <w:rsid w:val="00FA7E6E"/>
    <w:rsid w:val="00FB44AF"/>
    <w:rsid w:val="00FB4A6F"/>
    <w:rsid w:val="00FC1837"/>
    <w:rsid w:val="00FC35DF"/>
    <w:rsid w:val="00FC3E2E"/>
    <w:rsid w:val="00FD0310"/>
    <w:rsid w:val="00FD7179"/>
    <w:rsid w:val="00FD76B5"/>
    <w:rsid w:val="00FE0A0A"/>
    <w:rsid w:val="00FE1539"/>
    <w:rsid w:val="00FE2525"/>
    <w:rsid w:val="00FE551F"/>
    <w:rsid w:val="00FF3950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77241"/>
  <w15:chartTrackingRefBased/>
  <w15:docId w15:val="{589BC0FD-7647-4F94-A194-27BBEC1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5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A163D5"/>
    <w:pPr>
      <w:ind w:firstLineChars="200" w:firstLine="420"/>
    </w:pPr>
  </w:style>
  <w:style w:type="table" w:styleId="a4">
    <w:name w:val="Table Grid"/>
    <w:basedOn w:val="a1"/>
    <w:uiPriority w:val="39"/>
    <w:rsid w:val="00DA5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90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B2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8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4D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4D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2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30B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37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37DE"/>
  </w:style>
  <w:style w:type="paragraph" w:styleId="21">
    <w:name w:val="toc 2"/>
    <w:basedOn w:val="a"/>
    <w:next w:val="a"/>
    <w:autoRedefine/>
    <w:uiPriority w:val="39"/>
    <w:unhideWhenUsed/>
    <w:rsid w:val="003337D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337DE"/>
    <w:pPr>
      <w:ind w:leftChars="400" w:left="840"/>
    </w:pPr>
  </w:style>
  <w:style w:type="character" w:styleId="a9">
    <w:name w:val="Hyperlink"/>
    <w:basedOn w:val="a0"/>
    <w:uiPriority w:val="99"/>
    <w:unhideWhenUsed/>
    <w:rsid w:val="003337D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25014"/>
    <w:rPr>
      <w:rFonts w:asciiTheme="majorHAnsi" w:eastAsia="黑体" w:hAnsiTheme="majorHAnsi" w:cstheme="majorBidi"/>
      <w:sz w:val="20"/>
      <w:szCs w:val="20"/>
    </w:rPr>
  </w:style>
  <w:style w:type="paragraph" w:styleId="ab">
    <w:name w:val="table of figures"/>
    <w:basedOn w:val="a"/>
    <w:next w:val="a"/>
    <w:uiPriority w:val="99"/>
    <w:unhideWhenUsed/>
    <w:rsid w:val="00015B53"/>
    <w:pPr>
      <w:ind w:leftChars="200" w:left="200" w:hangingChars="200" w:hanging="200"/>
    </w:pPr>
  </w:style>
  <w:style w:type="paragraph" w:customStyle="1" w:styleId="Heading0">
    <w:name w:val="Heading 0"/>
    <w:basedOn w:val="a"/>
    <w:uiPriority w:val="99"/>
    <w:rsid w:val="006C0F3D"/>
    <w:pPr>
      <w:pageBreakBefore/>
      <w:widowControl/>
      <w:shd w:val="clear" w:color="auto" w:fill="D9D9D9"/>
      <w:spacing w:before="60" w:after="240"/>
      <w:jc w:val="center"/>
    </w:pPr>
    <w:rPr>
      <w:rFonts w:ascii="Verdana" w:eastAsia="MS Mincho" w:hAnsi="Verdana" w:cs="Times New Roman"/>
      <w:kern w:val="0"/>
      <w:sz w:val="36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E955-DA40-45C9-AE5F-54F70078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30898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杨曦</dc:creator>
  <cp:keywords/>
  <dc:description/>
  <cp:lastModifiedBy>杨曦</cp:lastModifiedBy>
  <cp:revision>802</cp:revision>
  <dcterms:created xsi:type="dcterms:W3CDTF">2018-09-12T03:37:00Z</dcterms:created>
  <dcterms:modified xsi:type="dcterms:W3CDTF">2018-11-01T08:37:00Z</dcterms:modified>
</cp:coreProperties>
</file>