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FF" w:rsidRPr="00553E5D" w:rsidRDefault="00EC1BFF" w:rsidP="00EC1BFF">
      <w:pPr>
        <w:autoSpaceDE w:val="0"/>
        <w:autoSpaceDN w:val="0"/>
        <w:adjustRightInd w:val="0"/>
        <w:spacing w:after="0" w:line="240" w:lineRule="auto"/>
        <w:rPr>
          <w:rFonts w:ascii="Calibri" w:hAnsi="Calibri" w:cs="NimbusRomNo9L-Regu"/>
          <w:b/>
          <w:sz w:val="24"/>
          <w:szCs w:val="24"/>
        </w:rPr>
      </w:pPr>
      <w:r w:rsidRPr="00553E5D">
        <w:rPr>
          <w:rFonts w:ascii="Calibri" w:hAnsi="Calibri" w:cs="NimbusRomNo9L-Regu"/>
          <w:b/>
          <w:sz w:val="24"/>
          <w:szCs w:val="24"/>
        </w:rPr>
        <w:t>Recommended changes:</w:t>
      </w:r>
    </w:p>
    <w:p w:rsidR="00EC1BFF" w:rsidRPr="00553E5D" w:rsidRDefault="00EC1BFF" w:rsidP="00EC1BFF">
      <w:pPr>
        <w:autoSpaceDE w:val="0"/>
        <w:autoSpaceDN w:val="0"/>
        <w:adjustRightInd w:val="0"/>
        <w:spacing w:after="0" w:line="240" w:lineRule="auto"/>
        <w:rPr>
          <w:rFonts w:ascii="Calibri" w:hAnsi="Calibri" w:cs="NimbusRomNo9L-Regu"/>
          <w:b/>
          <w:sz w:val="24"/>
          <w:szCs w:val="24"/>
        </w:rPr>
      </w:pPr>
      <w:r w:rsidRPr="00553E5D">
        <w:rPr>
          <w:rFonts w:ascii="Calibri" w:hAnsi="Calibri" w:cs="NimbusRomNo9L-Regu"/>
          <w:b/>
          <w:sz w:val="24"/>
          <w:szCs w:val="24"/>
        </w:rPr>
        <w:t>Title:</w:t>
      </w:r>
    </w:p>
    <w:p w:rsidR="00EC1BFF" w:rsidRDefault="00EC1BFF" w:rsidP="00EC1BFF">
      <w:pPr>
        <w:autoSpaceDE w:val="0"/>
        <w:autoSpaceDN w:val="0"/>
        <w:adjustRightInd w:val="0"/>
        <w:spacing w:after="0" w:line="240" w:lineRule="auto"/>
        <w:rPr>
          <w:rFonts w:ascii="Calibri" w:hAnsi="Calibri" w:cs="NimbusRomNo9L-Regu"/>
          <w:sz w:val="24"/>
          <w:szCs w:val="24"/>
        </w:rPr>
      </w:pPr>
      <w:r>
        <w:rPr>
          <w:rFonts w:ascii="Calibri" w:hAnsi="Calibri" w:cs="NimbusRomNo9L-Regu"/>
          <w:sz w:val="24"/>
          <w:szCs w:val="24"/>
        </w:rPr>
        <w:t xml:space="preserve">Change </w:t>
      </w:r>
    </w:p>
    <w:p w:rsidR="00201E5C" w:rsidRDefault="00EC1BFF" w:rsidP="00EC1BFF">
      <w:pPr>
        <w:autoSpaceDE w:val="0"/>
        <w:autoSpaceDN w:val="0"/>
        <w:adjustRightInd w:val="0"/>
        <w:spacing w:after="0" w:line="240" w:lineRule="auto"/>
        <w:rPr>
          <w:rFonts w:ascii="Calibri" w:hAnsi="Calibri" w:cs="NimbusRomNo9L-Regu"/>
          <w:sz w:val="24"/>
          <w:szCs w:val="24"/>
        </w:rPr>
      </w:pPr>
      <w:r>
        <w:rPr>
          <w:rFonts w:ascii="Calibri" w:hAnsi="Calibri" w:cs="NimbusRomNo9L-Regu"/>
          <w:sz w:val="24"/>
          <w:szCs w:val="24"/>
        </w:rPr>
        <w:t>“</w:t>
      </w:r>
      <w:r w:rsidRPr="00EC1BFF">
        <w:rPr>
          <w:rFonts w:ascii="Calibri" w:hAnsi="Calibri" w:cs="NimbusRomNo9L-Regu"/>
          <w:sz w:val="24"/>
          <w:szCs w:val="24"/>
        </w:rPr>
        <w:t>Symbolic Set Theory for Scientists: A Computer</w:t>
      </w:r>
      <w:r>
        <w:rPr>
          <w:rFonts w:ascii="Calibri" w:hAnsi="Calibri" w:cs="NimbusRomNo9L-Regu"/>
          <w:sz w:val="24"/>
          <w:szCs w:val="24"/>
        </w:rPr>
        <w:t xml:space="preserve"> </w:t>
      </w:r>
      <w:r w:rsidRPr="00EC1BFF">
        <w:rPr>
          <w:rFonts w:ascii="Calibri" w:hAnsi="Calibri" w:cs="NimbusRomNo9L-Regu"/>
          <w:sz w:val="24"/>
          <w:szCs w:val="24"/>
        </w:rPr>
        <w:t>Science Perspective</w:t>
      </w:r>
      <w:r>
        <w:rPr>
          <w:rFonts w:ascii="Calibri" w:hAnsi="Calibri" w:cs="NimbusRomNo9L-Regu"/>
          <w:sz w:val="24"/>
          <w:szCs w:val="24"/>
        </w:rPr>
        <w:t xml:space="preserve"> </w:t>
      </w:r>
      <w:r w:rsidRPr="00EC1BFF">
        <w:rPr>
          <w:rFonts w:ascii="Calibri" w:hAnsi="Calibri" w:cs="NimbusRomNo9L-Regu"/>
          <w:sz w:val="24"/>
          <w:szCs w:val="24"/>
        </w:rPr>
        <w:t>Paula Medina version</w:t>
      </w:r>
      <w:r>
        <w:rPr>
          <w:rFonts w:ascii="Calibri" w:hAnsi="Calibri" w:cs="NimbusRomNo9L-Regu"/>
          <w:sz w:val="24"/>
          <w:szCs w:val="24"/>
        </w:rPr>
        <w:t>”</w:t>
      </w:r>
    </w:p>
    <w:p w:rsidR="00EC1BFF" w:rsidRDefault="00EC1BFF" w:rsidP="00EC1BFF">
      <w:pPr>
        <w:spacing w:after="0" w:line="240" w:lineRule="auto"/>
        <w:rPr>
          <w:rFonts w:ascii="Calibri" w:hAnsi="Calibri" w:cs="NimbusRomNo9L-Regu"/>
          <w:sz w:val="24"/>
          <w:szCs w:val="24"/>
        </w:rPr>
      </w:pPr>
      <w:r>
        <w:rPr>
          <w:rFonts w:ascii="Calibri" w:hAnsi="Calibri" w:cs="NimbusRomNo9L-Regu"/>
          <w:sz w:val="24"/>
          <w:szCs w:val="24"/>
        </w:rPr>
        <w:t>To</w:t>
      </w:r>
    </w:p>
    <w:p w:rsidR="00EC1BFF" w:rsidRPr="00EC1BFF" w:rsidRDefault="00EC1BFF" w:rsidP="00EC1BFF">
      <w:pPr>
        <w:autoSpaceDE w:val="0"/>
        <w:autoSpaceDN w:val="0"/>
        <w:adjustRightInd w:val="0"/>
        <w:spacing w:after="0" w:line="240" w:lineRule="auto"/>
        <w:rPr>
          <w:rFonts w:ascii="Calibri" w:hAnsi="Calibri" w:cs="NimbusRomNo9L-Regu"/>
          <w:sz w:val="24"/>
          <w:szCs w:val="24"/>
        </w:rPr>
      </w:pPr>
      <w:r>
        <w:rPr>
          <w:rFonts w:ascii="Calibri" w:hAnsi="Calibri" w:cs="NimbusRomNo9L-Regu"/>
          <w:sz w:val="24"/>
          <w:szCs w:val="24"/>
        </w:rPr>
        <w:t>“</w:t>
      </w:r>
      <w:r w:rsidRPr="00EC1BFF">
        <w:rPr>
          <w:rFonts w:ascii="Calibri" w:hAnsi="Calibri" w:cs="NimbusRomNo9L-Regu"/>
          <w:sz w:val="24"/>
          <w:szCs w:val="24"/>
        </w:rPr>
        <w:t>Symbolic Set Theory for Scientists: A Computer</w:t>
      </w:r>
      <w:r>
        <w:rPr>
          <w:rFonts w:ascii="Calibri" w:hAnsi="Calibri" w:cs="NimbusRomNo9L-Regu"/>
          <w:sz w:val="24"/>
          <w:szCs w:val="24"/>
        </w:rPr>
        <w:t xml:space="preserve"> </w:t>
      </w:r>
      <w:r w:rsidRPr="00EC1BFF">
        <w:rPr>
          <w:rFonts w:ascii="Calibri" w:hAnsi="Calibri" w:cs="NimbusRomNo9L-Regu"/>
          <w:sz w:val="24"/>
          <w:szCs w:val="24"/>
        </w:rPr>
        <w:t>Science Perspective</w:t>
      </w:r>
      <w:r>
        <w:rPr>
          <w:rFonts w:ascii="Calibri" w:hAnsi="Calibri" w:cs="NimbusRomNo9L-Regu"/>
          <w:sz w:val="24"/>
          <w:szCs w:val="24"/>
        </w:rPr>
        <w:t>”</w:t>
      </w:r>
    </w:p>
    <w:p w:rsidR="00EC1BFF" w:rsidRDefault="00EC1BFF" w:rsidP="00EC1BFF">
      <w:pPr>
        <w:spacing w:after="0" w:line="240" w:lineRule="auto"/>
        <w:rPr>
          <w:rFonts w:ascii="Calibri" w:hAnsi="Calibri" w:cs="NimbusRomNo9L-Regu"/>
          <w:sz w:val="24"/>
          <w:szCs w:val="24"/>
        </w:rPr>
      </w:pPr>
    </w:p>
    <w:p w:rsidR="00553E5D" w:rsidRDefault="00553E5D" w:rsidP="00EC1BFF">
      <w:pPr>
        <w:spacing w:after="0" w:line="240" w:lineRule="auto"/>
        <w:rPr>
          <w:rFonts w:ascii="Calibri" w:hAnsi="Calibri" w:cs="NimbusRomNo9L-Regu"/>
          <w:sz w:val="24"/>
          <w:szCs w:val="24"/>
        </w:rPr>
      </w:pPr>
      <w:r w:rsidRPr="00553E5D">
        <w:rPr>
          <w:rFonts w:ascii="Calibri" w:hAnsi="Calibri" w:cs="NimbusRomNo9L-Regu"/>
          <w:b/>
          <w:sz w:val="24"/>
          <w:szCs w:val="24"/>
        </w:rPr>
        <w:t>Authors:</w:t>
      </w:r>
      <w:r>
        <w:rPr>
          <w:rFonts w:ascii="Calibri" w:hAnsi="Calibri" w:cs="NimbusRomNo9L-Regu"/>
          <w:sz w:val="24"/>
          <w:szCs w:val="24"/>
        </w:rPr>
        <w:t xml:space="preserve"> Move yourself to first author.</w:t>
      </w:r>
    </w:p>
    <w:p w:rsidR="00553E5D" w:rsidRPr="00EC1BFF" w:rsidRDefault="00553E5D" w:rsidP="00EC1BFF">
      <w:pPr>
        <w:spacing w:after="0" w:line="240" w:lineRule="auto"/>
        <w:rPr>
          <w:rFonts w:ascii="Calibri" w:hAnsi="Calibri" w:cs="NimbusRomNo9L-Regu"/>
          <w:sz w:val="24"/>
          <w:szCs w:val="24"/>
        </w:rPr>
      </w:pPr>
    </w:p>
    <w:p w:rsidR="00EC1BFF" w:rsidRPr="00553E5D" w:rsidRDefault="00EC1BFF" w:rsidP="00EC1BFF">
      <w:pPr>
        <w:autoSpaceDE w:val="0"/>
        <w:autoSpaceDN w:val="0"/>
        <w:adjustRightInd w:val="0"/>
        <w:spacing w:after="0" w:line="240" w:lineRule="auto"/>
        <w:rPr>
          <w:rFonts w:ascii="Calibri" w:hAnsi="Calibri" w:cs="NimbusRomNo9L-Medi"/>
          <w:b/>
          <w:sz w:val="24"/>
          <w:szCs w:val="24"/>
        </w:rPr>
      </w:pPr>
      <w:r w:rsidRPr="00553E5D">
        <w:rPr>
          <w:rFonts w:ascii="Calibri" w:hAnsi="Calibri" w:cs="NimbusRomNo9L-Medi"/>
          <w:b/>
          <w:sz w:val="24"/>
          <w:szCs w:val="24"/>
        </w:rPr>
        <w:t>Abstract</w:t>
      </w:r>
      <w:r w:rsidR="00A76962">
        <w:rPr>
          <w:rFonts w:ascii="Calibri" w:hAnsi="Calibri" w:cs="NimbusRomNo9L-Medi"/>
          <w:b/>
          <w:sz w:val="24"/>
          <w:szCs w:val="24"/>
        </w:rPr>
        <w:t xml:space="preserve"> (acronyms should not be used in the abstract)</w:t>
      </w:r>
      <w:r w:rsidRPr="00553E5D">
        <w:rPr>
          <w:rFonts w:ascii="Calibri" w:hAnsi="Calibri" w:cs="NimbusRomNo9L-Medi"/>
          <w:b/>
          <w:sz w:val="24"/>
          <w:szCs w:val="24"/>
        </w:rPr>
        <w:t>:</w:t>
      </w:r>
    </w:p>
    <w:p w:rsidR="00EC1BFF" w:rsidRDefault="00EC1BFF" w:rsidP="00EC1BFF">
      <w:pPr>
        <w:autoSpaceDE w:val="0"/>
        <w:autoSpaceDN w:val="0"/>
        <w:adjustRightInd w:val="0"/>
        <w:spacing w:after="0" w:line="240" w:lineRule="auto"/>
        <w:rPr>
          <w:rFonts w:ascii="Calibri" w:hAnsi="Calibri" w:cs="NimbusRomNo9L-Medi"/>
          <w:sz w:val="24"/>
          <w:szCs w:val="24"/>
        </w:rPr>
      </w:pPr>
      <w:r w:rsidRPr="00EC1BFF">
        <w:rPr>
          <w:rFonts w:ascii="Calibri" w:hAnsi="Calibri" w:cs="NimbusRomNo9L-Medi"/>
          <w:sz w:val="24"/>
          <w:szCs w:val="24"/>
        </w:rPr>
        <w:t xml:space="preserve">Computer scientists perceive that they have </w:t>
      </w:r>
      <w:r w:rsidR="00002A0A">
        <w:rPr>
          <w:rFonts w:ascii="Calibri" w:hAnsi="Calibri" w:cs="NimbusRomNo9L-Medi"/>
          <w:sz w:val="24"/>
          <w:szCs w:val="24"/>
        </w:rPr>
        <w:t xml:space="preserve">only a </w:t>
      </w:r>
      <w:r w:rsidRPr="00EC1BFF">
        <w:rPr>
          <w:rFonts w:ascii="Calibri" w:hAnsi="Calibri" w:cs="NimbusRomNo9L-Medi"/>
          <w:sz w:val="24"/>
          <w:szCs w:val="24"/>
        </w:rPr>
        <w:t>limited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>need of set theory</w:t>
      </w:r>
      <w:r w:rsidR="00002A0A">
        <w:rPr>
          <w:rFonts w:ascii="Calibri" w:hAnsi="Calibri" w:cs="NimbusRomNo9L-Medi"/>
          <w:sz w:val="24"/>
          <w:szCs w:val="24"/>
        </w:rPr>
        <w:t>, using it essentially</w:t>
      </w:r>
      <w:r>
        <w:rPr>
          <w:rFonts w:ascii="Calibri" w:hAnsi="Calibri" w:cs="NimbusRomNo9L-Medi"/>
          <w:sz w:val="24"/>
          <w:szCs w:val="24"/>
        </w:rPr>
        <w:t xml:space="preserve"> only for</w:t>
      </w:r>
      <w:r w:rsidRPr="00EC1BFF">
        <w:rPr>
          <w:rFonts w:ascii="Calibri" w:hAnsi="Calibri" w:cs="NimbusRomNo9L-Medi"/>
          <w:sz w:val="24"/>
          <w:szCs w:val="24"/>
        </w:rPr>
        <w:t xml:space="preserve"> problem complexity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>descriptions that characterize algorithms.</w:t>
      </w:r>
      <w:r>
        <w:rPr>
          <w:rFonts w:ascii="Calibri" w:hAnsi="Calibri" w:cs="NimbusRomNo9L-Medi"/>
          <w:sz w:val="24"/>
          <w:szCs w:val="24"/>
        </w:rPr>
        <w:t xml:space="preserve">  Recently, h</w:t>
      </w:r>
      <w:r w:rsidRPr="00EC1BFF">
        <w:rPr>
          <w:rFonts w:ascii="Calibri" w:hAnsi="Calibri" w:cs="NimbusRomNo9L-Medi"/>
          <w:sz w:val="24"/>
          <w:szCs w:val="24"/>
        </w:rPr>
        <w:t>owever, the computing environment has changed fundamentally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 xml:space="preserve">in two ways. </w:t>
      </w:r>
      <w:r>
        <w:rPr>
          <w:rFonts w:ascii="Calibri" w:hAnsi="Calibri" w:cs="NimbusRomNo9L-Medi"/>
          <w:sz w:val="24"/>
          <w:szCs w:val="24"/>
        </w:rPr>
        <w:t xml:space="preserve"> First</w:t>
      </w:r>
      <w:r w:rsidRPr="00EC1BFF">
        <w:rPr>
          <w:rFonts w:ascii="Calibri" w:hAnsi="Calibri" w:cs="NimbusRomNo9L-Medi"/>
          <w:sz w:val="24"/>
          <w:szCs w:val="24"/>
        </w:rPr>
        <w:t>, techniques to compute with extremely large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>numbers</w:t>
      </w:r>
      <w:r>
        <w:rPr>
          <w:rFonts w:ascii="Calibri" w:hAnsi="Calibri" w:cs="NimbusRomNo9L-Medi"/>
          <w:sz w:val="24"/>
          <w:szCs w:val="24"/>
        </w:rPr>
        <w:t>, even</w:t>
      </w:r>
      <w:r w:rsidRPr="00EC1BFF">
        <w:rPr>
          <w:rFonts w:ascii="Calibri" w:hAnsi="Calibri" w:cs="NimbusRomNo9L-Medi"/>
          <w:sz w:val="24"/>
          <w:szCs w:val="24"/>
        </w:rPr>
        <w:t xml:space="preserve"> infinite numbers</w:t>
      </w:r>
      <w:r>
        <w:rPr>
          <w:rFonts w:ascii="Calibri" w:hAnsi="Calibri" w:cs="NimbusRomNo9L-Medi"/>
          <w:sz w:val="24"/>
          <w:szCs w:val="24"/>
        </w:rPr>
        <w:t>,</w:t>
      </w:r>
      <w:r w:rsidRPr="00EC1BFF">
        <w:rPr>
          <w:rFonts w:ascii="Calibri" w:hAnsi="Calibri" w:cs="NimbusRomNo9L-Medi"/>
          <w:sz w:val="24"/>
          <w:szCs w:val="24"/>
        </w:rPr>
        <w:t xml:space="preserve"> are revealing immense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 xml:space="preserve">value in artificial intelligence, increasing the demand </w:t>
      </w:r>
      <w:r w:rsidR="00A24673">
        <w:rPr>
          <w:rFonts w:ascii="Calibri" w:hAnsi="Calibri" w:cs="NimbusRomNo9L-Medi"/>
          <w:sz w:val="24"/>
          <w:szCs w:val="24"/>
        </w:rPr>
        <w:t>for further improvements in this area</w:t>
      </w:r>
      <w:r w:rsidRPr="00EC1BFF">
        <w:rPr>
          <w:rFonts w:ascii="Calibri" w:hAnsi="Calibri" w:cs="NimbusRomNo9L-Medi"/>
          <w:sz w:val="24"/>
          <w:szCs w:val="24"/>
        </w:rPr>
        <w:t xml:space="preserve">. </w:t>
      </w:r>
      <w:r w:rsidR="00A24673">
        <w:rPr>
          <w:rFonts w:ascii="Calibri" w:hAnsi="Calibri" w:cs="NimbusRomNo9L-Medi"/>
          <w:sz w:val="24"/>
          <w:szCs w:val="24"/>
        </w:rPr>
        <w:t xml:space="preserve"> Second</w:t>
      </w:r>
      <w:r w:rsidRPr="00EC1BFF">
        <w:rPr>
          <w:rFonts w:ascii="Calibri" w:hAnsi="Calibri" w:cs="NimbusRomNo9L-Medi"/>
          <w:sz w:val="24"/>
          <w:szCs w:val="24"/>
        </w:rPr>
        <w:t xml:space="preserve">, computational ability is passing </w:t>
      </w:r>
      <w:r w:rsidR="00A24673">
        <w:rPr>
          <w:rFonts w:ascii="Calibri" w:hAnsi="Calibri" w:cs="NimbusRomNo9L-Medi"/>
          <w:sz w:val="24"/>
          <w:szCs w:val="24"/>
        </w:rPr>
        <w:t xml:space="preserve">the constraints of </w:t>
      </w:r>
      <w:r w:rsidRPr="00EC1BFF">
        <w:rPr>
          <w:rFonts w:ascii="Calibri" w:hAnsi="Calibri" w:cs="NimbusRomNo9L-Medi"/>
          <w:sz w:val="24"/>
          <w:szCs w:val="24"/>
        </w:rPr>
        <w:t>Moore’s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>Law</w:t>
      </w:r>
      <w:r w:rsidR="00A24673">
        <w:rPr>
          <w:rFonts w:ascii="Calibri" w:hAnsi="Calibri" w:cs="NimbusRomNo9L-Medi"/>
          <w:sz w:val="24"/>
          <w:szCs w:val="24"/>
        </w:rPr>
        <w:t xml:space="preserve"> by moving to other computing technologies</w:t>
      </w:r>
      <w:r w:rsidRPr="00EC1BFF">
        <w:rPr>
          <w:rFonts w:ascii="Calibri" w:hAnsi="Calibri" w:cs="NimbusRomNo9L-Medi"/>
          <w:sz w:val="24"/>
          <w:szCs w:val="24"/>
        </w:rPr>
        <w:t xml:space="preserve"> </w:t>
      </w:r>
      <w:r w:rsidR="00A24673">
        <w:rPr>
          <w:rFonts w:ascii="Calibri" w:hAnsi="Calibri" w:cs="NimbusRomNo9L-Medi"/>
          <w:sz w:val="24"/>
          <w:szCs w:val="24"/>
        </w:rPr>
        <w:t>like</w:t>
      </w:r>
      <w:r w:rsidRPr="00EC1BFF">
        <w:rPr>
          <w:rFonts w:ascii="Calibri" w:hAnsi="Calibri" w:cs="NimbusRomNo9L-Medi"/>
          <w:sz w:val="24"/>
          <w:szCs w:val="24"/>
        </w:rPr>
        <w:t xml:space="preserve"> quantum computing. </w:t>
      </w:r>
      <w:r w:rsidR="00A24673"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>To adapt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 xml:space="preserve">to these changes, we </w:t>
      </w:r>
      <w:r w:rsidR="00A24673">
        <w:rPr>
          <w:rFonts w:ascii="Calibri" w:hAnsi="Calibri" w:cs="NimbusRomNo9L-Medi"/>
          <w:sz w:val="24"/>
          <w:szCs w:val="24"/>
        </w:rPr>
        <w:t>argue</w:t>
      </w:r>
      <w:r w:rsidRPr="00EC1BFF">
        <w:rPr>
          <w:rFonts w:ascii="Calibri" w:hAnsi="Calibri" w:cs="NimbusRomNo9L-Medi"/>
          <w:sz w:val="24"/>
          <w:szCs w:val="24"/>
        </w:rPr>
        <w:t xml:space="preserve"> here that symbolic set theory gives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>us tools to expand our understanding and enable ideas of greater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 xml:space="preserve">experience in computer science. </w:t>
      </w:r>
      <w:r w:rsidR="00A24673"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>Classical axiomatic set theory is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 xml:space="preserve">based upon the </w:t>
      </w:r>
      <w:bookmarkStart w:id="0" w:name="_GoBack"/>
      <w:proofErr w:type="spellStart"/>
      <w:r w:rsidRPr="00EC1BFF">
        <w:rPr>
          <w:rFonts w:ascii="Calibri" w:hAnsi="Calibri" w:cs="NimbusRomNo9L-Medi"/>
          <w:sz w:val="24"/>
          <w:szCs w:val="24"/>
        </w:rPr>
        <w:t>Zermelo-Fraenkel</w:t>
      </w:r>
      <w:proofErr w:type="spellEnd"/>
      <w:r w:rsidRPr="00EC1BFF">
        <w:rPr>
          <w:rFonts w:ascii="Calibri" w:hAnsi="Calibri" w:cs="NimbusRomNo9L-Medi"/>
          <w:sz w:val="24"/>
          <w:szCs w:val="24"/>
        </w:rPr>
        <w:t xml:space="preserve"> axioms </w:t>
      </w:r>
      <w:bookmarkEnd w:id="0"/>
      <w:r w:rsidR="00002A0A">
        <w:rPr>
          <w:rFonts w:ascii="Calibri" w:hAnsi="Calibri" w:cs="NimbusRomNo9L-Medi"/>
          <w:sz w:val="24"/>
          <w:szCs w:val="24"/>
        </w:rPr>
        <w:t>often</w:t>
      </w:r>
      <w:r w:rsidR="00A24673">
        <w:rPr>
          <w:rFonts w:ascii="Calibri" w:hAnsi="Calibri" w:cs="NimbusRomNo9L-Medi"/>
          <w:sz w:val="24"/>
          <w:szCs w:val="24"/>
        </w:rPr>
        <w:t xml:space="preserve"> together with</w:t>
      </w:r>
      <w:r w:rsidRPr="00EC1BFF">
        <w:rPr>
          <w:rFonts w:ascii="Calibri" w:hAnsi="Calibri" w:cs="NimbusRomNo9L-Medi"/>
          <w:sz w:val="24"/>
          <w:szCs w:val="24"/>
        </w:rPr>
        <w:t xml:space="preserve"> the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>axiom of choice</w:t>
      </w:r>
      <w:r w:rsidR="00A24673">
        <w:rPr>
          <w:rFonts w:ascii="Calibri" w:hAnsi="Calibri" w:cs="NimbusRomNo9L-Medi"/>
          <w:sz w:val="24"/>
          <w:szCs w:val="24"/>
        </w:rPr>
        <w:t xml:space="preserve"> that can</w:t>
      </w:r>
      <w:r w:rsidRPr="00EC1BFF">
        <w:rPr>
          <w:rFonts w:ascii="Calibri" w:hAnsi="Calibri" w:cs="NimbusRomNo9L-Medi"/>
          <w:sz w:val="24"/>
          <w:szCs w:val="24"/>
        </w:rPr>
        <w:t xml:space="preserve"> create unimaginably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>large sets populated by mostly undefinable elements</w:t>
      </w:r>
      <w:r w:rsidR="00A24673">
        <w:rPr>
          <w:rFonts w:ascii="Calibri" w:hAnsi="Calibri" w:cs="NimbusRomNo9L-Medi"/>
          <w:sz w:val="24"/>
          <w:szCs w:val="24"/>
        </w:rPr>
        <w:t>, such as t</w:t>
      </w:r>
      <w:r w:rsidRPr="00EC1BFF">
        <w:rPr>
          <w:rFonts w:ascii="Calibri" w:hAnsi="Calibri" w:cs="NimbusRomNo9L-Medi"/>
          <w:sz w:val="24"/>
          <w:szCs w:val="24"/>
        </w:rPr>
        <w:t>he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 xml:space="preserve">mathematical </w:t>
      </w:r>
      <w:r w:rsidR="00A24673">
        <w:rPr>
          <w:rFonts w:ascii="Calibri" w:hAnsi="Calibri" w:cs="NimbusRomNo9L-Medi"/>
          <w:sz w:val="24"/>
          <w:szCs w:val="24"/>
        </w:rPr>
        <w:t>“</w:t>
      </w:r>
      <w:r w:rsidRPr="00EC1BFF">
        <w:rPr>
          <w:rFonts w:ascii="Calibri" w:hAnsi="Calibri" w:cs="NimbusRomNo9L-Medi"/>
          <w:sz w:val="24"/>
          <w:szCs w:val="24"/>
        </w:rPr>
        <w:t>real line</w:t>
      </w:r>
      <w:r w:rsidR="00A24673">
        <w:rPr>
          <w:rFonts w:ascii="Calibri" w:hAnsi="Calibri" w:cs="NimbusRomNo9L-Medi"/>
          <w:sz w:val="24"/>
          <w:szCs w:val="24"/>
        </w:rPr>
        <w:t>.</w:t>
      </w:r>
      <w:r w:rsidRPr="00EC1BFF">
        <w:rPr>
          <w:rFonts w:ascii="Calibri" w:hAnsi="Calibri" w:cs="NimbusRomNo9L-Medi"/>
          <w:sz w:val="24"/>
          <w:szCs w:val="24"/>
        </w:rPr>
        <w:t>”</w:t>
      </w:r>
      <w:r w:rsidR="00A24673"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 xml:space="preserve"> This is useless</w:t>
      </w:r>
      <w:r w:rsidR="00A24673">
        <w:rPr>
          <w:rFonts w:ascii="Calibri" w:hAnsi="Calibri" w:cs="NimbusRomNo9L-Medi"/>
          <w:sz w:val="24"/>
          <w:szCs w:val="24"/>
        </w:rPr>
        <w:t xml:space="preserve"> for c</w:t>
      </w:r>
      <w:r w:rsidRPr="00EC1BFF">
        <w:rPr>
          <w:rFonts w:ascii="Calibri" w:hAnsi="Calibri" w:cs="NimbusRomNo9L-Medi"/>
          <w:sz w:val="24"/>
          <w:szCs w:val="24"/>
        </w:rPr>
        <w:t>omputer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 xml:space="preserve">scientists </w:t>
      </w:r>
      <w:r w:rsidR="00A24673">
        <w:rPr>
          <w:rFonts w:ascii="Calibri" w:hAnsi="Calibri" w:cs="NimbusRomNo9L-Medi"/>
          <w:sz w:val="24"/>
          <w:szCs w:val="24"/>
        </w:rPr>
        <w:t xml:space="preserve">that </w:t>
      </w:r>
      <w:r w:rsidRPr="00EC1BFF">
        <w:rPr>
          <w:rFonts w:ascii="Calibri" w:hAnsi="Calibri" w:cs="NimbusRomNo9L-Medi"/>
          <w:sz w:val="24"/>
          <w:szCs w:val="24"/>
        </w:rPr>
        <w:t xml:space="preserve">need symbolic models for real phenomena. </w:t>
      </w:r>
      <w:r w:rsidR="00A24673"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>Symbolic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>sets are well</w:t>
      </w:r>
      <w:r w:rsidR="00A24673">
        <w:rPr>
          <w:rFonts w:ascii="Calibri" w:hAnsi="Calibri" w:cs="NimbusRomNo9L-Medi"/>
          <w:sz w:val="24"/>
          <w:szCs w:val="24"/>
        </w:rPr>
        <w:t>-</w:t>
      </w:r>
      <w:r w:rsidRPr="00EC1BFF">
        <w:rPr>
          <w:rFonts w:ascii="Calibri" w:hAnsi="Calibri" w:cs="NimbusRomNo9L-Medi"/>
          <w:sz w:val="24"/>
          <w:szCs w:val="24"/>
        </w:rPr>
        <w:t>defined sets of symbolic elements construct</w:t>
      </w:r>
      <w:r w:rsidR="00A24673">
        <w:rPr>
          <w:rFonts w:ascii="Calibri" w:hAnsi="Calibri" w:cs="NimbusRomNo9L-Medi"/>
          <w:sz w:val="24"/>
          <w:szCs w:val="24"/>
        </w:rPr>
        <w:t>ed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 xml:space="preserve">with suitably constrained axioms. </w:t>
      </w:r>
      <w:r w:rsidR="00A24673"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>The definite (pronounced define’-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>ate) real line is such a set</w:t>
      </w:r>
      <w:r w:rsidR="00A24673">
        <w:rPr>
          <w:rFonts w:ascii="Calibri" w:hAnsi="Calibri" w:cs="NimbusRomNo9L-Medi"/>
          <w:sz w:val="24"/>
          <w:szCs w:val="24"/>
        </w:rPr>
        <w:t xml:space="preserve"> that</w:t>
      </w:r>
      <w:r w:rsidRPr="00EC1BFF">
        <w:rPr>
          <w:rFonts w:ascii="Calibri" w:hAnsi="Calibri" w:cs="NimbusRomNo9L-Medi"/>
          <w:sz w:val="24"/>
          <w:szCs w:val="24"/>
        </w:rPr>
        <w:t xml:space="preserve"> contains just the well</w:t>
      </w:r>
      <w:r w:rsidR="00A24673">
        <w:rPr>
          <w:rFonts w:ascii="Calibri" w:hAnsi="Calibri" w:cs="NimbusRomNo9L-Medi"/>
          <w:sz w:val="24"/>
          <w:szCs w:val="24"/>
        </w:rPr>
        <w:t>-</w:t>
      </w:r>
      <w:r w:rsidRPr="00EC1BFF">
        <w:rPr>
          <w:rFonts w:ascii="Calibri" w:hAnsi="Calibri" w:cs="NimbusRomNo9L-Medi"/>
          <w:sz w:val="24"/>
          <w:szCs w:val="24"/>
        </w:rPr>
        <w:t>defined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>elements of the real line and is sufficient for numerical scientific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 xml:space="preserve">computation. </w:t>
      </w:r>
      <w:r w:rsidR="00A24673"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 xml:space="preserve">This paper takes a constructive point of view </w:t>
      </w:r>
      <w:r w:rsidR="00553E5D">
        <w:rPr>
          <w:rFonts w:ascii="Calibri" w:hAnsi="Calibri" w:cs="NimbusRomNo9L-Medi"/>
          <w:sz w:val="24"/>
          <w:szCs w:val="24"/>
        </w:rPr>
        <w:t>to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 xml:space="preserve">make </w:t>
      </w:r>
      <w:r w:rsidR="00553E5D">
        <w:rPr>
          <w:rFonts w:ascii="Calibri" w:hAnsi="Calibri" w:cs="NimbusRomNo9L-Medi"/>
          <w:sz w:val="24"/>
          <w:szCs w:val="24"/>
        </w:rPr>
        <w:t>symbolic set theory</w:t>
      </w:r>
      <w:r w:rsidRPr="00EC1BFF">
        <w:rPr>
          <w:rFonts w:ascii="Calibri" w:hAnsi="Calibri" w:cs="NimbusRomNo9L-Medi"/>
          <w:sz w:val="24"/>
          <w:szCs w:val="24"/>
        </w:rPr>
        <w:t xml:space="preserve"> less abstract and more accessible</w:t>
      </w:r>
      <w:r w:rsidR="00553E5D">
        <w:rPr>
          <w:rFonts w:ascii="Calibri" w:hAnsi="Calibri" w:cs="NimbusRomNo9L-Medi"/>
          <w:sz w:val="24"/>
          <w:szCs w:val="24"/>
        </w:rPr>
        <w:t>,</w:t>
      </w:r>
      <w:r w:rsidRPr="00EC1BFF">
        <w:rPr>
          <w:rFonts w:ascii="Calibri" w:hAnsi="Calibri" w:cs="NimbusRomNo9L-Medi"/>
          <w:sz w:val="24"/>
          <w:szCs w:val="24"/>
        </w:rPr>
        <w:t xml:space="preserve"> and </w:t>
      </w:r>
      <w:r w:rsidR="00553E5D">
        <w:rPr>
          <w:rFonts w:ascii="Calibri" w:hAnsi="Calibri" w:cs="NimbusRomNo9L-Medi"/>
          <w:sz w:val="24"/>
          <w:szCs w:val="24"/>
        </w:rPr>
        <w:t>to illustrate its</w:t>
      </w:r>
      <w:r w:rsidRPr="00EC1BFF">
        <w:rPr>
          <w:rFonts w:ascii="Calibri" w:hAnsi="Calibri" w:cs="NimbusRomNo9L-Medi"/>
          <w:sz w:val="24"/>
          <w:szCs w:val="24"/>
        </w:rPr>
        <w:t xml:space="preserve"> influence </w:t>
      </w:r>
      <w:r w:rsidR="00553E5D">
        <w:rPr>
          <w:rFonts w:ascii="Calibri" w:hAnsi="Calibri" w:cs="NimbusRomNo9L-Medi"/>
          <w:sz w:val="24"/>
          <w:szCs w:val="24"/>
        </w:rPr>
        <w:t>in</w:t>
      </w:r>
      <w:r w:rsidRPr="00EC1BFF">
        <w:rPr>
          <w:rFonts w:ascii="Calibri" w:hAnsi="Calibri" w:cs="NimbusRomNo9L-Medi"/>
          <w:sz w:val="24"/>
          <w:szCs w:val="24"/>
        </w:rPr>
        <w:t xml:space="preserve"> computer science </w:t>
      </w:r>
      <w:r w:rsidR="00553E5D">
        <w:rPr>
          <w:rFonts w:ascii="Calibri" w:hAnsi="Calibri" w:cs="NimbusRomNo9L-Medi"/>
          <w:sz w:val="24"/>
          <w:szCs w:val="24"/>
        </w:rPr>
        <w:t xml:space="preserve">in recent years </w:t>
      </w:r>
      <w:r w:rsidR="00553E5D" w:rsidRPr="00553E5D">
        <w:rPr>
          <w:rFonts w:ascii="Calibri" w:hAnsi="Calibri" w:cs="NimbusRomNo9L-Medi"/>
          <w:color w:val="FF0000"/>
          <w:sz w:val="24"/>
          <w:szCs w:val="24"/>
        </w:rPr>
        <w:t>(how recent?</w:t>
      </w:r>
      <w:r w:rsidR="00553E5D">
        <w:rPr>
          <w:rFonts w:ascii="Calibri" w:hAnsi="Calibri" w:cs="NimbusRomNo9L-Medi"/>
          <w:color w:val="FF0000"/>
          <w:sz w:val="24"/>
          <w:szCs w:val="24"/>
        </w:rPr>
        <w:t xml:space="preserve"> Last century? Note that 19th century means the 1800s.</w:t>
      </w:r>
      <w:r w:rsidR="00553E5D" w:rsidRPr="00553E5D">
        <w:rPr>
          <w:rFonts w:ascii="Calibri" w:hAnsi="Calibri" w:cs="NimbusRomNo9L-Medi"/>
          <w:color w:val="FF0000"/>
          <w:sz w:val="24"/>
          <w:szCs w:val="24"/>
        </w:rPr>
        <w:t>)</w:t>
      </w:r>
      <w:r w:rsidRPr="00EC1BFF">
        <w:rPr>
          <w:rFonts w:ascii="Calibri" w:hAnsi="Calibri" w:cs="NimbusRomNo9L-Medi"/>
          <w:sz w:val="24"/>
          <w:szCs w:val="24"/>
        </w:rPr>
        <w:t xml:space="preserve">. </w:t>
      </w:r>
      <w:r w:rsidR="00553E5D"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>To use symbolic set theory, the computer scientist needs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>an acquaintance with discrete mathematics and with convergent</w:t>
      </w:r>
      <w:r>
        <w:rPr>
          <w:rFonts w:ascii="Calibri" w:hAnsi="Calibri" w:cs="NimbusRomNo9L-Medi"/>
          <w:sz w:val="24"/>
          <w:szCs w:val="24"/>
        </w:rPr>
        <w:t xml:space="preserve"> </w:t>
      </w:r>
      <w:r w:rsidRPr="00EC1BFF">
        <w:rPr>
          <w:rFonts w:ascii="Calibri" w:hAnsi="Calibri" w:cs="NimbusRomNo9L-Medi"/>
          <w:sz w:val="24"/>
          <w:szCs w:val="24"/>
        </w:rPr>
        <w:t xml:space="preserve">sequences, and </w:t>
      </w:r>
      <w:r w:rsidR="00553E5D">
        <w:rPr>
          <w:rFonts w:ascii="Calibri" w:hAnsi="Calibri" w:cs="NimbusRomNo9L-Medi"/>
          <w:sz w:val="24"/>
          <w:szCs w:val="24"/>
        </w:rPr>
        <w:t>these</w:t>
      </w:r>
      <w:r w:rsidRPr="00EC1BFF">
        <w:rPr>
          <w:rFonts w:ascii="Calibri" w:hAnsi="Calibri" w:cs="NimbusRomNo9L-Medi"/>
          <w:sz w:val="24"/>
          <w:szCs w:val="24"/>
        </w:rPr>
        <w:t xml:space="preserve"> concepts</w:t>
      </w:r>
      <w:r w:rsidR="00553E5D">
        <w:rPr>
          <w:rFonts w:ascii="Calibri" w:hAnsi="Calibri" w:cs="NimbusRomNo9L-Medi"/>
          <w:sz w:val="24"/>
          <w:szCs w:val="24"/>
        </w:rPr>
        <w:t xml:space="preserve"> are discussed here</w:t>
      </w:r>
      <w:r w:rsidRPr="00EC1BFF">
        <w:rPr>
          <w:rFonts w:ascii="Calibri" w:hAnsi="Calibri" w:cs="NimbusRomNo9L-Medi"/>
          <w:sz w:val="24"/>
          <w:szCs w:val="24"/>
        </w:rPr>
        <w:t>.</w:t>
      </w:r>
    </w:p>
    <w:p w:rsidR="00EC1BFF" w:rsidRPr="00EC1BFF" w:rsidRDefault="00EC1BFF" w:rsidP="00EC1BFF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sectPr w:rsidR="00EC1BFF" w:rsidRPr="00EC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FF"/>
    <w:rsid w:val="00002A0A"/>
    <w:rsid w:val="00522396"/>
    <w:rsid w:val="00553E5D"/>
    <w:rsid w:val="005C6E3D"/>
    <w:rsid w:val="00A24673"/>
    <w:rsid w:val="00A76962"/>
    <w:rsid w:val="00EC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839BD-25F6-4208-AD75-A32A7320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Charles Tappert</dc:creator>
  <cp:keywords/>
  <dc:description/>
  <cp:lastModifiedBy>Dr. Charles Tappert</cp:lastModifiedBy>
  <cp:revision>3</cp:revision>
  <dcterms:created xsi:type="dcterms:W3CDTF">2020-05-01T22:17:00Z</dcterms:created>
  <dcterms:modified xsi:type="dcterms:W3CDTF">2020-05-01T22:56:00Z</dcterms:modified>
</cp:coreProperties>
</file>