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color w:val="000000"/>
        </w:rPr>
      </w:pPr>
    </w:p>
    <w:p>
      <w:pPr>
        <w:rPr>
          <w:color w:val="000000"/>
        </w:rPr>
      </w:pPr>
    </w:p>
    <w:p>
      <w:pPr>
        <w:jc w:val="center"/>
        <w:rPr>
          <w:color w:val="000000"/>
        </w:rPr>
      </w:pPr>
      <w:r>
        <w:drawing>
          <wp:inline distT="0" distB="0" distL="114300" distR="114300">
            <wp:extent cx="4218940" cy="1043940"/>
            <wp:effectExtent l="0" t="0" r="22860" b="2286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1"/>
                    <a:stretch>
                      <a:fillRect/>
                    </a:stretch>
                  </pic:blipFill>
                  <pic:spPr>
                    <a:xfrm>
                      <a:off x="0" y="0"/>
                      <a:ext cx="4218940" cy="1043940"/>
                    </a:xfrm>
                    <a:prstGeom prst="rect">
                      <a:avLst/>
                    </a:prstGeom>
                    <a:noFill/>
                    <a:ln w="9525">
                      <a:noFill/>
                    </a:ln>
                  </pic:spPr>
                </pic:pic>
              </a:graphicData>
            </a:graphic>
          </wp:inline>
        </w:drawing>
      </w:r>
    </w:p>
    <w:p>
      <w:pPr>
        <w:pStyle w:val="8"/>
        <w:rPr>
          <w:color w:val="000000"/>
          <w:sz w:val="36"/>
          <w:szCs w:val="36"/>
        </w:rPr>
      </w:pPr>
      <w:r>
        <w:rPr>
          <w:color w:val="000000"/>
          <w:sz w:val="36"/>
          <w:szCs w:val="36"/>
        </w:rPr>
        <w:t>TONGJI UNIVERSITY</w:t>
      </w:r>
    </w:p>
    <w:p>
      <w:pPr>
        <w:rPr>
          <w:color w:val="000000"/>
        </w:rPr>
      </w:pPr>
    </w:p>
    <w:p>
      <w:pPr>
        <w:jc w:val="center"/>
        <w:rPr>
          <w:rFonts w:eastAsia="黑体"/>
          <w:color w:val="000000"/>
          <w:sz w:val="72"/>
          <w:szCs w:val="72"/>
        </w:rPr>
      </w:pPr>
      <w:r>
        <w:rPr>
          <w:rFonts w:eastAsia="黑体"/>
          <w:color w:val="000000"/>
          <w:sz w:val="72"/>
          <w:szCs w:val="72"/>
        </w:rPr>
        <w:t>毕业</w:t>
      </w:r>
      <w:r>
        <w:rPr>
          <w:rFonts w:hint="eastAsia" w:eastAsia="黑体"/>
          <w:color w:val="000000"/>
          <w:sz w:val="72"/>
          <w:szCs w:val="72"/>
        </w:rPr>
        <w:t>实训</w:t>
      </w:r>
    </w:p>
    <w:p>
      <w:pPr>
        <w:spacing w:line="440" w:lineRule="atLeast"/>
        <w:rPr>
          <w:color w:val="000000"/>
        </w:rPr>
      </w:pPr>
    </w:p>
    <w:p>
      <w:pPr>
        <w:spacing w:line="800" w:lineRule="exact"/>
        <w:rPr>
          <w:color w:val="000000"/>
        </w:rPr>
      </w:pPr>
    </w:p>
    <w:p>
      <w:pPr>
        <w:spacing w:line="800" w:lineRule="exact"/>
        <w:rPr>
          <w:rFonts w:eastAsia="黑体"/>
          <w:color w:val="000000"/>
          <w:sz w:val="36"/>
          <w:szCs w:val="36"/>
          <w:u w:val="single"/>
        </w:rPr>
      </w:pPr>
      <w:r>
        <w:rPr>
          <w:rFonts w:eastAsia="黑体"/>
          <w:color w:val="000000"/>
          <w:sz w:val="36"/>
          <w:szCs w:val="36"/>
        </w:rPr>
        <w:t xml:space="preserve">课题名称  </w:t>
      </w:r>
      <w:r>
        <w:rPr>
          <w:rFonts w:hint="eastAsia" w:eastAsia="黑体"/>
          <w:color w:val="000000"/>
          <w:sz w:val="32"/>
          <w:szCs w:val="32"/>
          <w:u w:val="single"/>
          <w:lang w:val="en-US" w:eastAsia="zh-Hans"/>
        </w:rPr>
        <w:t>基于微服务相关性的负载预测工具设计与开发</w:t>
      </w:r>
    </w:p>
    <w:p>
      <w:pPr>
        <w:spacing w:line="800" w:lineRule="exact"/>
        <w:rPr>
          <w:rFonts w:eastAsia="黑体"/>
          <w:color w:val="000000"/>
          <w:sz w:val="36"/>
          <w:szCs w:val="36"/>
          <w:u w:val="single"/>
        </w:rPr>
      </w:pPr>
      <w:r>
        <w:rPr>
          <w:rFonts w:eastAsia="黑体"/>
          <w:color w:val="000000"/>
          <w:sz w:val="36"/>
          <w:szCs w:val="36"/>
        </w:rPr>
        <w:t xml:space="preserve">副 标 题  </w:t>
      </w:r>
      <w:r>
        <w:rPr>
          <w:rFonts w:eastAsia="黑体"/>
          <w:color w:val="000000"/>
          <w:sz w:val="36"/>
          <w:szCs w:val="36"/>
          <w:u w:val="single"/>
        </w:rPr>
        <w:t xml:space="preserve">　　　　　　          　　　　　　  </w:t>
      </w:r>
    </w:p>
    <w:p>
      <w:pPr>
        <w:spacing w:line="800" w:lineRule="exact"/>
        <w:rPr>
          <w:rFonts w:eastAsia="黑体"/>
          <w:color w:val="000000"/>
          <w:sz w:val="36"/>
          <w:szCs w:val="36"/>
          <w:u w:val="single"/>
        </w:rPr>
      </w:pPr>
      <w:r>
        <w:rPr>
          <w:rFonts w:eastAsia="黑体"/>
          <w:color w:val="000000"/>
          <w:sz w:val="36"/>
          <w:szCs w:val="36"/>
        </w:rPr>
        <w:t xml:space="preserve">学    院  </w:t>
      </w:r>
      <w:r>
        <w:rPr>
          <w:rFonts w:eastAsia="黑体"/>
          <w:color w:val="000000"/>
          <w:sz w:val="36"/>
          <w:szCs w:val="36"/>
          <w:u w:val="single"/>
        </w:rPr>
        <w:t xml:space="preserve">　　　 电子与信息工程学院　　　　　 </w:t>
      </w:r>
    </w:p>
    <w:p>
      <w:pPr>
        <w:spacing w:line="800" w:lineRule="exact"/>
        <w:rPr>
          <w:rFonts w:eastAsia="黑体"/>
          <w:color w:val="000000"/>
          <w:sz w:val="36"/>
          <w:szCs w:val="36"/>
          <w:u w:val="single"/>
        </w:rPr>
      </w:pPr>
      <w:r>
        <w:rPr>
          <w:rFonts w:eastAsia="黑体"/>
          <w:color w:val="000000"/>
          <w:sz w:val="36"/>
          <w:szCs w:val="36"/>
        </w:rPr>
        <w:t xml:space="preserve">专　　业  </w:t>
      </w:r>
      <w:r>
        <w:rPr>
          <w:rFonts w:eastAsia="黑体"/>
          <w:color w:val="000000"/>
          <w:sz w:val="36"/>
          <w:szCs w:val="36"/>
          <w:u w:val="single"/>
        </w:rPr>
        <w:t>　  　</w:t>
      </w:r>
      <w:r>
        <w:rPr>
          <w:rFonts w:eastAsia="黑体"/>
          <w:color w:val="000000"/>
          <w:sz w:val="36"/>
          <w:szCs w:val="36"/>
          <w:u w:val="single"/>
        </w:rPr>
        <w:t xml:space="preserve"> </w:t>
      </w:r>
      <w:r>
        <w:rPr>
          <w:rFonts w:hint="eastAsia" w:eastAsia="黑体"/>
          <w:color w:val="000000"/>
          <w:sz w:val="36"/>
          <w:szCs w:val="36"/>
          <w:u w:val="single"/>
          <w:lang w:val="en-US" w:eastAsia="zh-Hans"/>
        </w:rPr>
        <w:t>计算机科学与技术</w:t>
      </w:r>
      <w:r>
        <w:rPr>
          <w:rFonts w:eastAsia="黑体"/>
          <w:color w:val="000000"/>
          <w:sz w:val="36"/>
          <w:szCs w:val="36"/>
          <w:u w:val="single"/>
        </w:rPr>
        <w:t xml:space="preserve">       　    </w:t>
      </w:r>
    </w:p>
    <w:p>
      <w:pPr>
        <w:spacing w:line="800" w:lineRule="exact"/>
        <w:rPr>
          <w:rFonts w:eastAsia="黑体"/>
          <w:color w:val="000000"/>
          <w:sz w:val="36"/>
          <w:szCs w:val="36"/>
          <w:u w:val="single"/>
        </w:rPr>
      </w:pPr>
      <w:r>
        <w:rPr>
          <w:rFonts w:eastAsia="黑体"/>
          <w:color w:val="000000"/>
          <w:sz w:val="36"/>
          <w:szCs w:val="36"/>
        </w:rPr>
        <w:t xml:space="preserve">学生姓名  </w:t>
      </w:r>
      <w:r>
        <w:rPr>
          <w:rFonts w:eastAsia="黑体"/>
          <w:color w:val="000000"/>
          <w:sz w:val="36"/>
          <w:szCs w:val="36"/>
          <w:u w:val="single"/>
        </w:rPr>
        <w:t xml:space="preserve">　　　　　 </w:t>
      </w:r>
      <w:r>
        <w:rPr>
          <w:rFonts w:hint="eastAsia" w:eastAsia="黑体"/>
          <w:color w:val="000000"/>
          <w:sz w:val="36"/>
          <w:szCs w:val="36"/>
          <w:u w:val="single"/>
          <w:lang w:val="en-US" w:eastAsia="zh-Hans"/>
        </w:rPr>
        <w:t>祁好雨</w:t>
      </w:r>
      <w:r>
        <w:rPr>
          <w:rFonts w:hint="default" w:eastAsia="黑体"/>
          <w:color w:val="000000"/>
          <w:sz w:val="36"/>
          <w:szCs w:val="36"/>
          <w:u w:val="single"/>
          <w:lang w:eastAsia="zh-Hans"/>
        </w:rPr>
        <w:t xml:space="preserve">  </w:t>
      </w:r>
      <w:r>
        <w:rPr>
          <w:rFonts w:eastAsia="黑体"/>
          <w:color w:val="000000"/>
          <w:sz w:val="36"/>
          <w:szCs w:val="36"/>
          <w:u w:val="single"/>
        </w:rPr>
        <w:t xml:space="preserve">          　　   </w:t>
      </w:r>
    </w:p>
    <w:p>
      <w:pPr>
        <w:spacing w:line="800" w:lineRule="exact"/>
        <w:rPr>
          <w:rFonts w:eastAsia="黑体"/>
          <w:color w:val="000000"/>
          <w:sz w:val="36"/>
          <w:szCs w:val="36"/>
        </w:rPr>
      </w:pPr>
      <w:r>
        <w:rPr>
          <w:rFonts w:eastAsia="黑体"/>
          <w:color w:val="000000"/>
          <w:sz w:val="36"/>
          <w:szCs w:val="36"/>
        </w:rPr>
        <w:t xml:space="preserve">学　　号  </w:t>
      </w:r>
      <w:r>
        <w:rPr>
          <w:rFonts w:eastAsia="黑体"/>
          <w:color w:val="000000"/>
          <w:sz w:val="36"/>
          <w:szCs w:val="36"/>
          <w:u w:val="single"/>
        </w:rPr>
        <w:t xml:space="preserve">　　　     </w:t>
      </w:r>
      <w:r>
        <w:rPr>
          <w:rFonts w:eastAsia="黑体"/>
          <w:color w:val="000000"/>
          <w:sz w:val="36"/>
          <w:szCs w:val="36"/>
          <w:u w:val="single"/>
        </w:rPr>
        <w:t>1752919</w:t>
      </w:r>
      <w:r>
        <w:rPr>
          <w:rFonts w:eastAsia="黑体"/>
          <w:color w:val="000000"/>
          <w:sz w:val="36"/>
          <w:szCs w:val="36"/>
          <w:u w:val="single"/>
        </w:rPr>
        <w:t xml:space="preserve">        　　      </w:t>
      </w:r>
    </w:p>
    <w:p>
      <w:pPr>
        <w:spacing w:line="800" w:lineRule="exact"/>
        <w:rPr>
          <w:rFonts w:eastAsia="黑体"/>
          <w:color w:val="000000"/>
          <w:sz w:val="36"/>
          <w:szCs w:val="36"/>
          <w:u w:val="single"/>
        </w:rPr>
      </w:pPr>
      <w:r>
        <w:rPr>
          <w:rFonts w:eastAsia="黑体"/>
          <w:color w:val="000000"/>
          <w:sz w:val="36"/>
          <w:szCs w:val="36"/>
        </w:rPr>
        <w:t xml:space="preserve">指导教师  </w:t>
      </w:r>
      <w:r>
        <w:rPr>
          <w:rFonts w:eastAsia="黑体"/>
          <w:color w:val="000000"/>
          <w:sz w:val="36"/>
          <w:szCs w:val="36"/>
          <w:u w:val="single"/>
        </w:rPr>
        <w:t xml:space="preserve">　　　　　 </w:t>
      </w:r>
      <w:r>
        <w:rPr>
          <w:rFonts w:hint="eastAsia" w:eastAsia="黑体"/>
          <w:color w:val="000000"/>
          <w:sz w:val="36"/>
          <w:szCs w:val="36"/>
          <w:u w:val="single"/>
          <w:lang w:val="en-US" w:eastAsia="zh-Hans"/>
        </w:rPr>
        <w:t>丁志军</w:t>
      </w:r>
      <w:r>
        <w:rPr>
          <w:rFonts w:eastAsia="黑体"/>
          <w:color w:val="000000"/>
          <w:sz w:val="36"/>
          <w:szCs w:val="36"/>
          <w:u w:val="single"/>
        </w:rPr>
        <w:t xml:space="preserve">           　　　　</w:t>
      </w:r>
    </w:p>
    <w:p>
      <w:pPr>
        <w:spacing w:line="800" w:lineRule="exact"/>
        <w:rPr>
          <w:rFonts w:eastAsia="黑体"/>
          <w:color w:val="000000"/>
          <w:sz w:val="36"/>
          <w:szCs w:val="36"/>
          <w:u w:val="single"/>
        </w:rPr>
      </w:pPr>
      <w:r>
        <w:rPr>
          <w:rFonts w:eastAsia="黑体"/>
          <w:color w:val="000000"/>
          <w:sz w:val="36"/>
          <w:szCs w:val="36"/>
        </w:rPr>
        <w:t xml:space="preserve">日　　期  </w:t>
      </w:r>
      <w:r>
        <w:rPr>
          <w:rFonts w:eastAsia="黑体"/>
          <w:color w:val="000000"/>
          <w:sz w:val="36"/>
          <w:szCs w:val="36"/>
          <w:u w:val="single"/>
        </w:rPr>
        <w:t>　   202</w:t>
      </w:r>
      <w:r>
        <w:rPr>
          <w:rFonts w:eastAsia="黑体"/>
          <w:color w:val="000000"/>
          <w:sz w:val="36"/>
          <w:szCs w:val="36"/>
          <w:u w:val="single"/>
        </w:rPr>
        <w:t>2</w:t>
      </w:r>
      <w:bookmarkStart w:id="65" w:name="_GoBack"/>
      <w:bookmarkEnd w:id="65"/>
      <w:r>
        <w:rPr>
          <w:rFonts w:eastAsia="黑体"/>
          <w:color w:val="000000"/>
          <w:sz w:val="36"/>
          <w:szCs w:val="36"/>
          <w:u w:val="single"/>
        </w:rPr>
        <w:t xml:space="preserve">　年 1  月 9  </w:t>
      </w:r>
      <w:r>
        <w:rPr>
          <w:rFonts w:hint="eastAsia" w:eastAsia="黑体"/>
          <w:color w:val="000000"/>
          <w:sz w:val="36"/>
          <w:szCs w:val="36"/>
          <w:u w:val="single"/>
        </w:rPr>
        <w:t>日</w:t>
      </w:r>
      <w:r>
        <w:rPr>
          <w:rFonts w:eastAsia="黑体"/>
          <w:color w:val="000000"/>
          <w:sz w:val="36"/>
          <w:szCs w:val="36"/>
          <w:u w:val="single"/>
        </w:rPr>
        <w:t xml:space="preserve">  　 　　  </w:t>
      </w:r>
    </w:p>
    <w:p>
      <w:pPr>
        <w:spacing w:line="800" w:lineRule="exact"/>
        <w:rPr>
          <w:rFonts w:eastAsia="黑体"/>
          <w:color w:val="000000"/>
          <w:sz w:val="36"/>
          <w:szCs w:val="36"/>
          <w:u w:val="single"/>
        </w:rPr>
      </w:pPr>
    </w:p>
    <w:p>
      <w:pPr>
        <w:spacing w:line="800" w:lineRule="exact"/>
        <w:rPr>
          <w:rFonts w:eastAsia="黑体"/>
          <w:color w:val="000000"/>
          <w:sz w:val="36"/>
          <w:szCs w:val="36"/>
          <w:u w:val="single"/>
        </w:rPr>
      </w:pPr>
    </w:p>
    <w:p>
      <w:pPr>
        <w:spacing w:line="800" w:lineRule="exact"/>
        <w:rPr>
          <w:rFonts w:eastAsia="黑体"/>
          <w:color w:val="000000"/>
          <w:sz w:val="36"/>
          <w:szCs w:val="36"/>
          <w:u w:val="single"/>
        </w:rPr>
      </w:pPr>
    </w:p>
    <w:p>
      <w:pPr>
        <w:spacing w:before="120" w:beforeLines="50" w:after="120" w:afterLines="50" w:line="360" w:lineRule="exact"/>
        <w:jc w:val="center"/>
        <w:rPr>
          <w:rFonts w:eastAsia="黑体"/>
          <w:b/>
          <w:sz w:val="36"/>
          <w:szCs w:val="36"/>
        </w:rPr>
        <w:sectPr>
          <w:headerReference r:id="rId3" w:type="default"/>
          <w:footerReference r:id="rId4" w:type="default"/>
          <w:pgSz w:w="11907" w:h="16840"/>
          <w:pgMar w:top="1361" w:right="1134" w:bottom="1361" w:left="1134" w:header="720" w:footer="851" w:gutter="851"/>
          <w:pgNumType w:start="1"/>
          <w:cols w:space="720" w:num="1"/>
          <w:titlePg/>
          <w:docGrid w:linePitch="286" w:charSpace="0"/>
        </w:sectPr>
      </w:pPr>
    </w:p>
    <w:p>
      <w:pPr>
        <w:spacing w:before="120" w:beforeLines="50" w:after="120" w:afterLines="50" w:line="360" w:lineRule="exact"/>
        <w:jc w:val="center"/>
        <w:rPr>
          <w:rFonts w:eastAsia="黑体"/>
          <w:b/>
          <w:sz w:val="36"/>
          <w:szCs w:val="36"/>
        </w:rPr>
      </w:pPr>
    </w:p>
    <w:p>
      <w:pPr>
        <w:spacing w:before="120" w:beforeLines="50" w:after="120" w:afterLines="50" w:line="360" w:lineRule="exact"/>
        <w:jc w:val="center"/>
        <w:rPr>
          <w:rFonts w:eastAsia="黑体"/>
          <w:sz w:val="28"/>
          <w:szCs w:val="28"/>
        </w:rPr>
      </w:pPr>
      <w:r>
        <w:rPr>
          <w:rFonts w:eastAsia="黑体"/>
          <w:sz w:val="28"/>
          <w:szCs w:val="28"/>
        </w:rPr>
        <w:t>摘 要</w:t>
      </w:r>
    </w:p>
    <w:p>
      <w:pPr>
        <w:keepNext w:val="0"/>
        <w:keepLines w:val="0"/>
        <w:pageBreakBefore w:val="0"/>
        <w:widowControl/>
        <w:suppressLineNumbers w:val="0"/>
        <w:kinsoku/>
        <w:wordWrap/>
        <w:overflowPunct/>
        <w:topLinePunct w:val="0"/>
        <w:autoSpaceDE/>
        <w:autoSpaceDN/>
        <w:bidi w:val="0"/>
        <w:adjustRightInd/>
        <w:snapToGrid/>
        <w:spacing w:line="360" w:lineRule="exact"/>
        <w:ind w:left="0" w:leftChars="0" w:right="0" w:rightChars="0" w:firstLine="420" w:firstLineChars="0"/>
        <w:jc w:val="left"/>
        <w:textAlignment w:val="auto"/>
        <w:outlineLvl w:val="9"/>
        <w:rPr>
          <w:sz w:val="21"/>
          <w:szCs w:val="21"/>
        </w:rPr>
      </w:pPr>
      <w:r>
        <w:rPr>
          <w:rFonts w:ascii="宋体" w:hAnsi="宋体" w:eastAsia="宋体" w:cs="宋体"/>
          <w:color w:val="000000"/>
          <w:kern w:val="0"/>
          <w:sz w:val="21"/>
          <w:szCs w:val="21"/>
          <w:lang w:val="en-US" w:eastAsia="zh-CN" w:bidi="ar"/>
        </w:rPr>
        <w:t>在微服务容器化的应用部署背景下，为了实时服务于用户的个性化请求，云平台上运行着大量的微服务。由于微服务应用的分布式架构（</w:t>
      </w:r>
      <w:r>
        <w:rPr>
          <w:rFonts w:ascii="TimesNewRomanPSMT" w:hAnsi="TimesNewRomanPSMT" w:eastAsia="TimesNewRomanPSMT" w:cs="TimesNewRomanPSMT"/>
          <w:color w:val="000000"/>
          <w:kern w:val="0"/>
          <w:sz w:val="21"/>
          <w:szCs w:val="21"/>
          <w:lang w:val="en-US" w:eastAsia="zh-CN" w:bidi="ar"/>
        </w:rPr>
        <w:t xml:space="preserve">DAG </w:t>
      </w:r>
      <w:r>
        <w:rPr>
          <w:rFonts w:ascii="宋体" w:hAnsi="宋体" w:eastAsia="宋体" w:cs="宋体"/>
          <w:color w:val="000000"/>
          <w:kern w:val="0"/>
          <w:sz w:val="21"/>
          <w:szCs w:val="21"/>
          <w:lang w:val="en-US" w:eastAsia="zh-CN" w:bidi="ar"/>
        </w:rPr>
        <w:t>图结构），微服务的资源使用量（资源负载）具有了显著的相关性关系</w:t>
      </w:r>
      <w:r>
        <w:rPr>
          <w:rFonts w:ascii="宋体" w:hAnsi="宋体" w:eastAsia="宋体" w:cs="宋体"/>
          <w:color w:val="000000"/>
          <w:kern w:val="0"/>
          <w:sz w:val="21"/>
          <w:szCs w:val="21"/>
          <w:lang w:eastAsia="zh-CN" w:bidi="ar"/>
        </w:rPr>
        <w:t>，</w:t>
      </w:r>
      <w:r>
        <w:rPr>
          <w:rFonts w:ascii="宋体" w:hAnsi="宋体" w:eastAsia="宋体" w:cs="宋体"/>
          <w:color w:val="000000"/>
          <w:kern w:val="0"/>
          <w:sz w:val="21"/>
          <w:szCs w:val="21"/>
          <w:lang w:val="en-US" w:eastAsia="zh-CN" w:bidi="ar"/>
        </w:rPr>
        <w:t xml:space="preserve">主要体现在两个方面：一是基于微服务之间调用或事件触发关系的不同微服务之间的资源负载相关性；二是基于负载均衡技术产生的相同微服务不同实例之间的资源负载相关性。因此，充分挖掘微服务负载之间的相关性关系将有助于资源负载变化的分析及预测。 </w:t>
      </w:r>
    </w:p>
    <w:p>
      <w:pPr>
        <w:keepNext w:val="0"/>
        <w:keepLines w:val="0"/>
        <w:pageBreakBefore w:val="0"/>
        <w:widowControl/>
        <w:suppressLineNumbers w:val="0"/>
        <w:kinsoku/>
        <w:wordWrap/>
        <w:overflowPunct/>
        <w:topLinePunct w:val="0"/>
        <w:autoSpaceDE/>
        <w:autoSpaceDN/>
        <w:bidi w:val="0"/>
        <w:adjustRightInd/>
        <w:snapToGrid/>
        <w:spacing w:line="360" w:lineRule="exact"/>
        <w:ind w:left="0" w:leftChars="0" w:right="0" w:rightChars="0" w:firstLine="420" w:firstLineChars="0"/>
        <w:jc w:val="left"/>
        <w:textAlignment w:val="auto"/>
        <w:outlineLvl w:val="9"/>
        <w:rPr>
          <w:rFonts w:ascii="宋体" w:hAnsi="宋体" w:eastAsia="宋体" w:cs="宋体"/>
          <w:color w:val="000000"/>
          <w:kern w:val="0"/>
          <w:sz w:val="21"/>
          <w:szCs w:val="21"/>
          <w:lang w:val="en-US" w:eastAsia="zh-CN" w:bidi="ar"/>
        </w:rPr>
      </w:pPr>
      <w:r>
        <w:rPr>
          <w:rFonts w:ascii="宋体" w:hAnsi="宋体" w:eastAsia="宋体" w:cs="宋体"/>
          <w:color w:val="000000"/>
          <w:kern w:val="0"/>
          <w:sz w:val="21"/>
          <w:szCs w:val="21"/>
          <w:lang w:val="en-US" w:eastAsia="zh-CN" w:bidi="ar"/>
        </w:rPr>
        <w:t>本课题旨在开发一个基于微服务相关性的在线资源负载预测工具</w:t>
      </w:r>
      <w:r>
        <w:rPr>
          <w:rFonts w:ascii="宋体" w:hAnsi="宋体" w:eastAsia="宋体" w:cs="宋体"/>
          <w:color w:val="000000"/>
          <w:kern w:val="0"/>
          <w:sz w:val="21"/>
          <w:szCs w:val="21"/>
          <w:lang w:eastAsia="zh-CN" w:bidi="ar"/>
        </w:rPr>
        <w:t>。</w:t>
      </w:r>
      <w:r>
        <w:rPr>
          <w:rFonts w:ascii="宋体" w:hAnsi="宋体" w:eastAsia="宋体" w:cs="宋体"/>
          <w:color w:val="000000"/>
          <w:kern w:val="0"/>
          <w:sz w:val="21"/>
          <w:szCs w:val="21"/>
          <w:lang w:val="en-US" w:eastAsia="zh-CN" w:bidi="ar"/>
        </w:rPr>
        <w:t xml:space="preserve">提出基于深度学习模型考虑微服务相关性的资源负载预测方案；基于已有的面向 </w:t>
      </w:r>
      <w:r>
        <w:rPr>
          <w:rFonts w:hint="default" w:ascii="TimesNewRomanPSMT" w:hAnsi="TimesNewRomanPSMT" w:eastAsia="TimesNewRomanPSMT" w:cs="TimesNewRomanPSMT"/>
          <w:color w:val="000000"/>
          <w:kern w:val="0"/>
          <w:sz w:val="21"/>
          <w:szCs w:val="21"/>
          <w:lang w:val="en-US" w:eastAsia="zh-CN" w:bidi="ar"/>
        </w:rPr>
        <w:t xml:space="preserve">K8S </w:t>
      </w:r>
      <w:r>
        <w:rPr>
          <w:rFonts w:ascii="宋体" w:hAnsi="宋体" w:eastAsia="宋体" w:cs="宋体"/>
          <w:color w:val="000000"/>
          <w:kern w:val="0"/>
          <w:sz w:val="21"/>
          <w:szCs w:val="21"/>
          <w:lang w:val="en-US" w:eastAsia="zh-CN" w:bidi="ar"/>
        </w:rPr>
        <w:t>的微服务负载预测平台，开发基于微服务相关性的资源负载预测工具并集成到系统当中。</w:t>
      </w:r>
    </w:p>
    <w:p>
      <w:pPr>
        <w:keepNext w:val="0"/>
        <w:keepLines w:val="0"/>
        <w:pageBreakBefore w:val="0"/>
        <w:widowControl/>
        <w:suppressLineNumbers w:val="0"/>
        <w:kinsoku/>
        <w:wordWrap/>
        <w:overflowPunct/>
        <w:topLinePunct w:val="0"/>
        <w:autoSpaceDE/>
        <w:autoSpaceDN/>
        <w:bidi w:val="0"/>
        <w:adjustRightInd/>
        <w:snapToGrid/>
        <w:spacing w:line="360" w:lineRule="exact"/>
        <w:ind w:left="0" w:leftChars="0" w:right="0" w:rightChars="0" w:firstLine="420" w:firstLineChars="0"/>
        <w:jc w:val="left"/>
        <w:textAlignment w:val="auto"/>
        <w:outlineLvl w:val="9"/>
        <w:rPr>
          <w:rFonts w:hint="eastAsia" w:ascii="宋体" w:hAnsi="宋体" w:eastAsia="宋体" w:cs="宋体"/>
          <w:color w:val="000000"/>
          <w:kern w:val="0"/>
          <w:sz w:val="21"/>
          <w:szCs w:val="21"/>
          <w:lang w:val="en-US" w:eastAsia="zh-Hans" w:bidi="ar"/>
        </w:rPr>
      </w:pPr>
      <w:r>
        <w:rPr>
          <w:rFonts w:hint="eastAsia" w:ascii="宋体" w:hAnsi="宋体" w:eastAsia="宋体" w:cs="宋体"/>
          <w:color w:val="000000"/>
          <w:kern w:val="0"/>
          <w:sz w:val="21"/>
          <w:szCs w:val="21"/>
          <w:lang w:val="en-US" w:eastAsia="zh-Hans" w:bidi="ar"/>
        </w:rPr>
        <w:t>本篇报告总结了微服务相关性的研究意义和国内外研究现状</w:t>
      </w:r>
      <w:r>
        <w:rPr>
          <w:rFonts w:hint="default" w:ascii="宋体" w:hAnsi="宋体" w:eastAsia="宋体" w:cs="宋体"/>
          <w:color w:val="000000"/>
          <w:kern w:val="0"/>
          <w:sz w:val="21"/>
          <w:szCs w:val="21"/>
          <w:lang w:eastAsia="zh-Hans" w:bidi="ar"/>
        </w:rPr>
        <w:t>，</w:t>
      </w:r>
      <w:r>
        <w:rPr>
          <w:rFonts w:hint="eastAsia" w:ascii="宋体" w:hAnsi="宋体" w:eastAsia="宋体" w:cs="宋体"/>
          <w:color w:val="000000"/>
          <w:kern w:val="0"/>
          <w:sz w:val="21"/>
          <w:szCs w:val="21"/>
          <w:lang w:val="en-US" w:eastAsia="zh-Hans" w:bidi="ar"/>
        </w:rPr>
        <w:t>并详细描述了</w:t>
      </w:r>
      <w:r>
        <w:rPr>
          <w:rFonts w:ascii="宋体" w:hAnsi="宋体" w:eastAsia="宋体" w:cs="宋体"/>
          <w:color w:val="000000"/>
          <w:kern w:val="0"/>
          <w:sz w:val="21"/>
          <w:szCs w:val="21"/>
          <w:lang w:val="en-US" w:eastAsia="zh-CN" w:bidi="ar"/>
        </w:rPr>
        <w:t>基于微服务相关性的资源负载预测工具</w:t>
      </w:r>
      <w:r>
        <w:rPr>
          <w:rFonts w:hint="eastAsia" w:ascii="宋体" w:hAnsi="宋体" w:eastAsia="宋体" w:cs="宋体"/>
          <w:color w:val="000000"/>
          <w:kern w:val="0"/>
          <w:sz w:val="21"/>
          <w:szCs w:val="21"/>
          <w:lang w:val="en-US" w:eastAsia="zh-Hans" w:bidi="ar"/>
        </w:rPr>
        <w:t>系统的设计思路</w:t>
      </w:r>
      <w:r>
        <w:rPr>
          <w:rFonts w:hint="default" w:ascii="宋体" w:hAnsi="宋体" w:eastAsia="宋体" w:cs="宋体"/>
          <w:color w:val="000000"/>
          <w:kern w:val="0"/>
          <w:sz w:val="21"/>
          <w:szCs w:val="21"/>
          <w:lang w:eastAsia="zh-Hans" w:bidi="ar"/>
        </w:rPr>
        <w:t>，</w:t>
      </w:r>
      <w:r>
        <w:rPr>
          <w:rFonts w:hint="eastAsia" w:ascii="宋体" w:hAnsi="宋体" w:eastAsia="宋体" w:cs="宋体"/>
          <w:color w:val="000000"/>
          <w:kern w:val="0"/>
          <w:sz w:val="21"/>
          <w:szCs w:val="21"/>
          <w:lang w:val="en-US" w:eastAsia="zh-Hans" w:bidi="ar"/>
        </w:rPr>
        <w:t>总框图</w:t>
      </w:r>
      <w:r>
        <w:rPr>
          <w:rFonts w:hint="default" w:ascii="宋体" w:hAnsi="宋体" w:eastAsia="宋体" w:cs="宋体"/>
          <w:color w:val="000000"/>
          <w:kern w:val="0"/>
          <w:sz w:val="21"/>
          <w:szCs w:val="21"/>
          <w:lang w:eastAsia="zh-Hans" w:bidi="ar"/>
        </w:rPr>
        <w:t>，</w:t>
      </w:r>
      <w:r>
        <w:rPr>
          <w:rFonts w:hint="eastAsia" w:ascii="宋体" w:hAnsi="宋体" w:eastAsia="宋体" w:cs="宋体"/>
          <w:color w:val="000000"/>
          <w:kern w:val="0"/>
          <w:sz w:val="21"/>
          <w:szCs w:val="21"/>
          <w:lang w:val="en-US" w:eastAsia="zh-Hans" w:bidi="ar"/>
        </w:rPr>
        <w:t>模型的设计以及最终运行结果</w:t>
      </w:r>
      <w:r>
        <w:rPr>
          <w:rFonts w:hint="default" w:ascii="宋体" w:hAnsi="宋体" w:eastAsia="宋体" w:cs="宋体"/>
          <w:color w:val="000000"/>
          <w:kern w:val="0"/>
          <w:sz w:val="21"/>
          <w:szCs w:val="21"/>
          <w:lang w:eastAsia="zh-Hans" w:bidi="ar"/>
        </w:rPr>
        <w:t>。</w:t>
      </w:r>
    </w:p>
    <w:p>
      <w:pPr>
        <w:spacing w:line="360" w:lineRule="exact"/>
        <w:jc w:val="left"/>
        <w:rPr>
          <w:szCs w:val="21"/>
          <w:vertAlign w:val="subscript"/>
        </w:rPr>
      </w:pPr>
    </w:p>
    <w:p>
      <w:pPr>
        <w:spacing w:line="360" w:lineRule="exact"/>
        <w:ind w:firstLine="420" w:firstLineChars="200"/>
        <w:jc w:val="left"/>
      </w:pPr>
    </w:p>
    <w:p>
      <w:pPr>
        <w:spacing w:line="360" w:lineRule="exact"/>
        <w:ind w:firstLine="420" w:firstLineChars="200"/>
        <w:jc w:val="left"/>
      </w:pPr>
    </w:p>
    <w:p>
      <w:pPr>
        <w:spacing w:line="360" w:lineRule="exact"/>
        <w:jc w:val="left"/>
      </w:pPr>
      <w:r>
        <w:rPr>
          <w:b/>
        </w:rPr>
        <w:t>关键词：</w:t>
      </w:r>
      <w:r>
        <w:rPr>
          <w:rFonts w:hint="eastAsia"/>
          <w:b/>
          <w:lang w:val="en-US" w:eastAsia="zh-Hans"/>
        </w:rPr>
        <w:t>云计算</w:t>
      </w:r>
      <w:r>
        <w:rPr>
          <w:rFonts w:hint="default"/>
          <w:b/>
          <w:lang w:eastAsia="zh-Hans"/>
        </w:rPr>
        <w:t>，</w:t>
      </w:r>
      <w:r>
        <w:rPr>
          <w:rFonts w:hint="eastAsia"/>
          <w:b/>
          <w:lang w:val="en-US" w:eastAsia="zh-Hans"/>
        </w:rPr>
        <w:t>微服务</w:t>
      </w:r>
      <w:r>
        <w:rPr>
          <w:rFonts w:hint="default"/>
          <w:b/>
          <w:lang w:eastAsia="zh-Hans"/>
        </w:rPr>
        <w:t>，</w:t>
      </w:r>
      <w:r>
        <w:rPr>
          <w:rFonts w:hint="eastAsia"/>
          <w:b/>
          <w:lang w:val="en-US" w:eastAsia="zh-Hans"/>
        </w:rPr>
        <w:t>负载预测</w:t>
      </w:r>
    </w:p>
    <w:p>
      <w:pPr>
        <w:spacing w:line="360" w:lineRule="exact"/>
        <w:jc w:val="left"/>
        <w:rPr>
          <w:sz w:val="18"/>
          <w:szCs w:val="18"/>
        </w:rPr>
      </w:pPr>
    </w:p>
    <w:p>
      <w:pPr>
        <w:spacing w:before="360" w:beforeLines="150" w:after="360" w:afterLines="150" w:line="360" w:lineRule="exact"/>
        <w:jc w:val="center"/>
        <w:rPr>
          <w:b/>
          <w:sz w:val="44"/>
          <w:szCs w:val="44"/>
        </w:rPr>
      </w:pPr>
    </w:p>
    <w:p>
      <w:pPr>
        <w:spacing w:before="360" w:beforeLines="150" w:after="360" w:afterLines="150" w:line="360" w:lineRule="exact"/>
        <w:jc w:val="center"/>
        <w:rPr>
          <w:b/>
          <w:sz w:val="44"/>
          <w:szCs w:val="44"/>
        </w:rPr>
      </w:pPr>
    </w:p>
    <w:p>
      <w:pPr>
        <w:spacing w:before="360" w:beforeLines="150" w:after="360" w:afterLines="150" w:line="360" w:lineRule="exact"/>
        <w:jc w:val="center"/>
        <w:rPr>
          <w:b/>
          <w:sz w:val="44"/>
          <w:szCs w:val="44"/>
        </w:rPr>
      </w:pPr>
    </w:p>
    <w:p>
      <w:pPr>
        <w:spacing w:line="360" w:lineRule="exact"/>
        <w:rPr>
          <w:sz w:val="18"/>
          <w:szCs w:val="18"/>
        </w:rPr>
      </w:pPr>
    </w:p>
    <w:p>
      <w:pPr>
        <w:spacing w:line="360" w:lineRule="exact"/>
        <w:rPr>
          <w:sz w:val="18"/>
          <w:szCs w:val="18"/>
        </w:rPr>
        <w:sectPr>
          <w:footerReference r:id="rId6" w:type="first"/>
          <w:footerReference r:id="rId5" w:type="default"/>
          <w:pgSz w:w="11907" w:h="16840"/>
          <w:pgMar w:top="1361" w:right="1134" w:bottom="1361" w:left="1134" w:header="720" w:footer="851" w:gutter="851"/>
          <w:pgNumType w:fmt="upperRoman" w:start="1"/>
          <w:cols w:space="720" w:num="1"/>
          <w:titlePg/>
          <w:docGrid w:linePitch="286" w:charSpace="0"/>
        </w:sectPr>
      </w:pPr>
    </w:p>
    <w:p>
      <w:pPr>
        <w:spacing w:line="360" w:lineRule="exact"/>
        <w:rPr>
          <w:sz w:val="18"/>
          <w:szCs w:val="18"/>
        </w:rPr>
      </w:pPr>
    </w:p>
    <w:p>
      <w:pPr>
        <w:spacing w:before="120" w:beforeLines="50" w:after="120" w:afterLines="50" w:line="360" w:lineRule="exact"/>
        <w:jc w:val="center"/>
        <w:rPr>
          <w:sz w:val="18"/>
          <w:szCs w:val="18"/>
        </w:rPr>
      </w:pPr>
      <w:r>
        <w:rPr>
          <w:b/>
          <w:sz w:val="28"/>
          <w:szCs w:val="28"/>
        </w:rPr>
        <w:t>ABSTRACT</w:t>
      </w:r>
    </w:p>
    <w:p>
      <w:pPr>
        <w:spacing w:line="360" w:lineRule="exact"/>
        <w:ind w:firstLine="420" w:firstLineChars="200"/>
        <w:rPr>
          <w:rFonts w:hint="eastAsia"/>
        </w:rPr>
      </w:pPr>
      <w:r>
        <w:rPr>
          <w:rFonts w:hint="eastAsia"/>
        </w:rPr>
        <w:t xml:space="preserve">In the context of microservices containerized application deployment, a large number of microservices are running on the cloud platform in order to serve the personalized requests of users in real time. Due to the distributed architecture (DAG graph structure) of microservice applications, the resource usage (resource load) of microservices has a significant correlation relationship, which is mainly reflected in two aspects: first, the resource load correlation between different microservices based on the invocation or event-triggered relationship between microservices; second, the resource load correlation between different instances of the same microservice based on the load balancing technology. Therefore, fully mining the correlation relationship between microservice loads will help the analysis and prediction of resource load changes. </w:t>
      </w:r>
    </w:p>
    <w:p>
      <w:pPr>
        <w:spacing w:line="360" w:lineRule="exact"/>
        <w:ind w:firstLine="420" w:firstLineChars="200"/>
        <w:rPr>
          <w:rFonts w:hint="eastAsia"/>
        </w:rPr>
      </w:pPr>
      <w:r>
        <w:rPr>
          <w:rFonts w:hint="eastAsia"/>
        </w:rPr>
        <w:t>This topic aims to develop an online resource load prediction tool based on microservice correlations. A deep learning model-based resource load prediction scheme considering microservice correlation is proposed; based on the existing K8S-oriented microservice load prediction platform, a microservice correlation-based resource load prediction tool is developed and integrated into the system.</w:t>
      </w:r>
    </w:p>
    <w:p>
      <w:pPr>
        <w:spacing w:line="360" w:lineRule="exact"/>
        <w:ind w:firstLine="420" w:firstLineChars="200"/>
        <w:rPr>
          <w:rFonts w:hint="eastAsia"/>
        </w:rPr>
      </w:pPr>
      <w:r>
        <w:rPr>
          <w:rFonts w:hint="eastAsia"/>
        </w:rPr>
        <w:t>This report summarizes the research significance of microservice relevance and the current status of domestic and international research, and describes in detail the design idea, general block diagram, model design and final operation results of the resource load prediction tool system based on microservice relevance.</w:t>
      </w:r>
    </w:p>
    <w:p>
      <w:pPr>
        <w:spacing w:line="360" w:lineRule="exact"/>
        <w:ind w:firstLine="420" w:firstLineChars="200"/>
        <w:rPr>
          <w:rFonts w:hint="eastAsia"/>
        </w:rPr>
      </w:pPr>
    </w:p>
    <w:p>
      <w:pPr>
        <w:spacing w:line="360" w:lineRule="exact"/>
        <w:ind w:firstLine="420" w:firstLineChars="200"/>
      </w:pPr>
    </w:p>
    <w:p>
      <w:pPr>
        <w:spacing w:line="360" w:lineRule="exact"/>
      </w:pPr>
      <w:r>
        <w:rPr>
          <w:b/>
        </w:rPr>
        <w:t>Key words：</w:t>
      </w:r>
      <w:r>
        <w:rPr>
          <w:rFonts w:hint="default"/>
          <w:b/>
          <w:lang w:eastAsia="zh-Hans"/>
        </w:rPr>
        <w:t xml:space="preserve">Cloud Computing, </w:t>
      </w:r>
      <w:r>
        <w:rPr>
          <w:rFonts w:hint="eastAsia"/>
          <w:b/>
          <w:lang w:val="en-US" w:eastAsia="zh-Hans"/>
        </w:rPr>
        <w:t>Microservice</w:t>
      </w:r>
      <w:r>
        <w:rPr>
          <w:rFonts w:hint="default"/>
          <w:b/>
          <w:lang w:eastAsia="zh-Hans"/>
        </w:rPr>
        <w:t>, Load Prediction</w:t>
      </w:r>
    </w:p>
    <w:p>
      <w:pPr>
        <w:spacing w:before="120" w:beforeLines="50" w:after="120" w:afterLines="50" w:line="360" w:lineRule="exact"/>
        <w:jc w:val="center"/>
      </w:pPr>
      <w:r>
        <w:br w:type="page"/>
      </w:r>
    </w:p>
    <w:p>
      <w:pPr>
        <w:spacing w:before="120" w:beforeLines="50" w:after="120" w:afterLines="50" w:line="360" w:lineRule="exact"/>
        <w:jc w:val="center"/>
        <w:rPr>
          <w:rFonts w:eastAsia="黑体"/>
          <w:b/>
          <w:sz w:val="28"/>
          <w:szCs w:val="28"/>
        </w:rPr>
      </w:pPr>
      <w:r>
        <w:rPr>
          <w:rFonts w:eastAsia="黑体"/>
          <w:sz w:val="28"/>
          <w:szCs w:val="28"/>
        </w:rPr>
        <w:t>目 录</w:t>
      </w:r>
    </w:p>
    <w:p>
      <w:pPr>
        <w:pStyle w:val="18"/>
        <w:tabs>
          <w:tab w:val="right" w:leader="dot" w:pos="8788"/>
          <w:tab w:val="clear" w:pos="8789"/>
        </w:tabs>
      </w:pPr>
      <w:bookmarkStart w:id="0" w:name="前言"/>
      <w:r>
        <w:fldChar w:fldCharType="begin"/>
      </w:r>
      <w:r>
        <w:instrText xml:space="preserve"> TOC \o "1-3" \h \z \u </w:instrText>
      </w:r>
      <w:r>
        <w:fldChar w:fldCharType="separate"/>
      </w:r>
      <w:r>
        <w:fldChar w:fldCharType="begin"/>
      </w:r>
      <w:r>
        <w:instrText xml:space="preserve"> HYPERLINK \l _Toc295448131 </w:instrText>
      </w:r>
      <w:r>
        <w:fldChar w:fldCharType="separate"/>
      </w:r>
      <w:r>
        <w:rPr>
          <w:rFonts w:eastAsia="黑体"/>
          <w:i w:val="0"/>
        </w:rPr>
        <w:t>1  引 言</w:t>
      </w:r>
      <w:r>
        <w:tab/>
      </w:r>
      <w:r>
        <w:fldChar w:fldCharType="begin"/>
      </w:r>
      <w:r>
        <w:instrText xml:space="preserve"> PAGEREF _Toc295448131 </w:instrText>
      </w:r>
      <w:r>
        <w:fldChar w:fldCharType="separate"/>
      </w:r>
      <w:r>
        <w:t>1</w:t>
      </w:r>
      <w:r>
        <w:fldChar w:fldCharType="end"/>
      </w:r>
      <w:r>
        <w:fldChar w:fldCharType="end"/>
      </w:r>
    </w:p>
    <w:p>
      <w:pPr>
        <w:pStyle w:val="21"/>
        <w:tabs>
          <w:tab w:val="right" w:leader="dot" w:pos="8788"/>
          <w:tab w:val="clear" w:pos="8800"/>
        </w:tabs>
      </w:pPr>
      <w:r>
        <w:fldChar w:fldCharType="begin"/>
      </w:r>
      <w:r>
        <w:instrText xml:space="preserve"> HYPERLINK \l _Toc614545853 </w:instrText>
      </w:r>
      <w:r>
        <w:fldChar w:fldCharType="separate"/>
      </w:r>
      <w:r>
        <w:rPr>
          <w:rFonts w:hint="eastAsia" w:ascii="黑体" w:hAnsi="黑体" w:eastAsia="黑体"/>
          <w:i w:val="0"/>
        </w:rPr>
        <w:t>1</w:t>
      </w:r>
      <w:r>
        <w:rPr>
          <w:rFonts w:ascii="黑体" w:hAnsi="黑体" w:eastAsia="黑体"/>
          <w:i w:val="0"/>
        </w:rPr>
        <w:t>.1课题背景</w:t>
      </w:r>
      <w:r>
        <w:tab/>
      </w:r>
      <w:r>
        <w:fldChar w:fldCharType="begin"/>
      </w:r>
      <w:r>
        <w:instrText xml:space="preserve"> PAGEREF _Toc614545853 </w:instrText>
      </w:r>
      <w:r>
        <w:fldChar w:fldCharType="separate"/>
      </w:r>
      <w:r>
        <w:t>1</w:t>
      </w:r>
      <w:r>
        <w:fldChar w:fldCharType="end"/>
      </w:r>
      <w:r>
        <w:fldChar w:fldCharType="end"/>
      </w:r>
    </w:p>
    <w:p>
      <w:pPr>
        <w:pStyle w:val="21"/>
        <w:tabs>
          <w:tab w:val="right" w:leader="dot" w:pos="8788"/>
          <w:tab w:val="clear" w:pos="8800"/>
        </w:tabs>
      </w:pPr>
      <w:r>
        <w:fldChar w:fldCharType="begin"/>
      </w:r>
      <w:r>
        <w:instrText xml:space="preserve"> HYPERLINK \l _Toc1423292948 </w:instrText>
      </w:r>
      <w:r>
        <w:fldChar w:fldCharType="separate"/>
      </w:r>
      <w:r>
        <w:rPr>
          <w:rFonts w:hint="eastAsia" w:ascii="黑体" w:hAnsi="黑体" w:eastAsia="黑体"/>
          <w:i w:val="0"/>
        </w:rPr>
        <w:t>1</w:t>
      </w:r>
      <w:r>
        <w:rPr>
          <w:rFonts w:ascii="黑体" w:hAnsi="黑体" w:eastAsia="黑体"/>
          <w:i w:val="0"/>
        </w:rPr>
        <w:t>.2</w:t>
      </w:r>
      <w:r>
        <w:rPr>
          <w:rFonts w:hint="eastAsia" w:ascii="黑体" w:hAnsi="黑体" w:eastAsia="黑体"/>
          <w:i w:val="0"/>
        </w:rPr>
        <w:t>研究现状</w:t>
      </w:r>
      <w:r>
        <w:tab/>
      </w:r>
      <w:r>
        <w:fldChar w:fldCharType="begin"/>
      </w:r>
      <w:r>
        <w:instrText xml:space="preserve"> PAGEREF _Toc1423292948 </w:instrText>
      </w:r>
      <w:r>
        <w:fldChar w:fldCharType="separate"/>
      </w:r>
      <w:r>
        <w:t>2</w:t>
      </w:r>
      <w:r>
        <w:fldChar w:fldCharType="end"/>
      </w:r>
      <w:r>
        <w:fldChar w:fldCharType="end"/>
      </w:r>
    </w:p>
    <w:p>
      <w:pPr>
        <w:pStyle w:val="18"/>
        <w:tabs>
          <w:tab w:val="right" w:leader="dot" w:pos="8788"/>
          <w:tab w:val="clear" w:pos="8789"/>
        </w:tabs>
      </w:pPr>
      <w:r>
        <w:fldChar w:fldCharType="begin"/>
      </w:r>
      <w:r>
        <w:instrText xml:space="preserve"> HYPERLINK \l _Toc464233103 </w:instrText>
      </w:r>
      <w:r>
        <w:fldChar w:fldCharType="separate"/>
      </w:r>
      <w:r>
        <w:rPr>
          <w:rFonts w:hint="eastAsia" w:eastAsia="黑体"/>
          <w:i w:val="0"/>
        </w:rPr>
        <w:t>2</w:t>
      </w:r>
      <w:r>
        <w:rPr>
          <w:rFonts w:eastAsia="黑体"/>
          <w:i w:val="0"/>
        </w:rPr>
        <w:t xml:space="preserve"> </w:t>
      </w:r>
      <w:r>
        <w:rPr>
          <w:rFonts w:hint="eastAsia" w:eastAsia="黑体"/>
          <w:i w:val="0"/>
        </w:rPr>
        <w:t>研究内容与方法</w:t>
      </w:r>
      <w:r>
        <w:tab/>
      </w:r>
      <w:r>
        <w:fldChar w:fldCharType="begin"/>
      </w:r>
      <w:r>
        <w:instrText xml:space="preserve"> PAGEREF _Toc464233103 </w:instrText>
      </w:r>
      <w:r>
        <w:fldChar w:fldCharType="separate"/>
      </w:r>
      <w:r>
        <w:t>5</w:t>
      </w:r>
      <w:r>
        <w:fldChar w:fldCharType="end"/>
      </w:r>
      <w:r>
        <w:fldChar w:fldCharType="end"/>
      </w:r>
    </w:p>
    <w:p>
      <w:pPr>
        <w:pStyle w:val="21"/>
        <w:tabs>
          <w:tab w:val="right" w:leader="dot" w:pos="8788"/>
          <w:tab w:val="clear" w:pos="8800"/>
        </w:tabs>
      </w:pPr>
      <w:r>
        <w:fldChar w:fldCharType="begin"/>
      </w:r>
      <w:r>
        <w:instrText xml:space="preserve"> HYPERLINK \l _Toc557672570 </w:instrText>
      </w:r>
      <w:r>
        <w:fldChar w:fldCharType="separate"/>
      </w:r>
      <w:r>
        <w:rPr>
          <w:rFonts w:hint="eastAsia" w:ascii="黑体" w:hAnsi="黑体" w:eastAsia="黑体"/>
          <w:i w:val="0"/>
        </w:rPr>
        <w:t>2</w:t>
      </w:r>
      <w:r>
        <w:rPr>
          <w:rFonts w:ascii="黑体" w:hAnsi="黑体" w:eastAsia="黑体"/>
          <w:i w:val="0"/>
        </w:rPr>
        <w:t xml:space="preserve">.1 </w:t>
      </w:r>
      <w:r>
        <w:rPr>
          <w:rFonts w:hint="eastAsia" w:ascii="黑体" w:hAnsi="黑体" w:eastAsia="黑体"/>
          <w:i w:val="0"/>
          <w:lang w:val="en-US" w:eastAsia="zh-Hans"/>
        </w:rPr>
        <w:t>负载预测工具的设计与开发</w:t>
      </w:r>
      <w:r>
        <w:tab/>
      </w:r>
      <w:r>
        <w:fldChar w:fldCharType="begin"/>
      </w:r>
      <w:r>
        <w:instrText xml:space="preserve"> PAGEREF _Toc557672570 </w:instrText>
      </w:r>
      <w:r>
        <w:fldChar w:fldCharType="separate"/>
      </w:r>
      <w:r>
        <w:t>5</w:t>
      </w:r>
      <w:r>
        <w:fldChar w:fldCharType="end"/>
      </w:r>
      <w:r>
        <w:fldChar w:fldCharType="end"/>
      </w:r>
    </w:p>
    <w:p>
      <w:pPr>
        <w:pStyle w:val="21"/>
        <w:tabs>
          <w:tab w:val="right" w:leader="dot" w:pos="8788"/>
          <w:tab w:val="clear" w:pos="8800"/>
        </w:tabs>
      </w:pPr>
      <w:r>
        <w:fldChar w:fldCharType="begin"/>
      </w:r>
      <w:r>
        <w:instrText xml:space="preserve"> HYPERLINK \l _Toc1184248482 </w:instrText>
      </w:r>
      <w:r>
        <w:fldChar w:fldCharType="separate"/>
      </w:r>
      <w:r>
        <w:rPr>
          <w:rFonts w:hint="eastAsia" w:ascii="黑体" w:hAnsi="黑体" w:eastAsia="黑体"/>
          <w:i w:val="0"/>
        </w:rPr>
        <w:t>2</w:t>
      </w:r>
      <w:r>
        <w:rPr>
          <w:rFonts w:ascii="黑体" w:hAnsi="黑体" w:eastAsia="黑体"/>
          <w:i w:val="0"/>
        </w:rPr>
        <w:t xml:space="preserve">.1.1 </w:t>
      </w:r>
      <w:r>
        <w:rPr>
          <w:rFonts w:hint="eastAsia" w:ascii="黑体" w:hAnsi="黑体" w:eastAsia="黑体"/>
          <w:i w:val="0"/>
          <w:lang w:val="en-US" w:eastAsia="zh-Hans"/>
        </w:rPr>
        <w:t>系统设计</w:t>
      </w:r>
      <w:r>
        <w:tab/>
      </w:r>
      <w:r>
        <w:fldChar w:fldCharType="begin"/>
      </w:r>
      <w:r>
        <w:instrText xml:space="preserve"> PAGEREF _Toc1184248482 </w:instrText>
      </w:r>
      <w:r>
        <w:fldChar w:fldCharType="separate"/>
      </w:r>
      <w:r>
        <w:t>5</w:t>
      </w:r>
      <w:r>
        <w:fldChar w:fldCharType="end"/>
      </w:r>
      <w:r>
        <w:fldChar w:fldCharType="end"/>
      </w:r>
    </w:p>
    <w:p>
      <w:pPr>
        <w:pStyle w:val="21"/>
        <w:tabs>
          <w:tab w:val="right" w:leader="dot" w:pos="8788"/>
          <w:tab w:val="clear" w:pos="8800"/>
        </w:tabs>
      </w:pPr>
      <w:r>
        <w:fldChar w:fldCharType="begin"/>
      </w:r>
      <w:r>
        <w:instrText xml:space="preserve"> HYPERLINK \l _Toc785796578 </w:instrText>
      </w:r>
      <w:r>
        <w:fldChar w:fldCharType="separate"/>
      </w:r>
      <w:r>
        <w:rPr>
          <w:rFonts w:hint="eastAsia" w:ascii="黑体" w:hAnsi="黑体" w:eastAsia="黑体"/>
          <w:i w:val="0"/>
        </w:rPr>
        <w:t>2</w:t>
      </w:r>
      <w:r>
        <w:rPr>
          <w:rFonts w:ascii="黑体" w:hAnsi="黑体" w:eastAsia="黑体"/>
          <w:i w:val="0"/>
        </w:rPr>
        <w:t xml:space="preserve">.1.2 </w:t>
      </w:r>
      <w:r>
        <w:rPr>
          <w:rFonts w:hint="eastAsia" w:ascii="黑体" w:hAnsi="黑体" w:eastAsia="黑体"/>
          <w:i w:val="0"/>
          <w:lang w:val="en-US" w:eastAsia="zh-Hans"/>
        </w:rPr>
        <w:t>系统部署</w:t>
      </w:r>
      <w:r>
        <w:tab/>
      </w:r>
      <w:r>
        <w:fldChar w:fldCharType="begin"/>
      </w:r>
      <w:r>
        <w:instrText xml:space="preserve"> PAGEREF _Toc785796578 </w:instrText>
      </w:r>
      <w:r>
        <w:fldChar w:fldCharType="separate"/>
      </w:r>
      <w:r>
        <w:t>7</w:t>
      </w:r>
      <w:r>
        <w:fldChar w:fldCharType="end"/>
      </w:r>
      <w:r>
        <w:fldChar w:fldCharType="end"/>
      </w:r>
    </w:p>
    <w:p>
      <w:pPr>
        <w:pStyle w:val="21"/>
        <w:tabs>
          <w:tab w:val="right" w:leader="dot" w:pos="8788"/>
          <w:tab w:val="clear" w:pos="8800"/>
        </w:tabs>
      </w:pPr>
      <w:r>
        <w:fldChar w:fldCharType="begin"/>
      </w:r>
      <w:r>
        <w:instrText xml:space="preserve"> HYPERLINK \l _Toc2006141043 </w:instrText>
      </w:r>
      <w:r>
        <w:fldChar w:fldCharType="separate"/>
      </w:r>
      <w:r>
        <w:rPr>
          <w:rFonts w:hint="eastAsia" w:ascii="黑体" w:hAnsi="黑体" w:eastAsia="黑体"/>
          <w:i w:val="0"/>
        </w:rPr>
        <w:t>2</w:t>
      </w:r>
      <w:r>
        <w:rPr>
          <w:rFonts w:ascii="黑体" w:hAnsi="黑体" w:eastAsia="黑体"/>
          <w:i w:val="0"/>
        </w:rPr>
        <w:t xml:space="preserve">.1.3 </w:t>
      </w:r>
      <w:r>
        <w:rPr>
          <w:rFonts w:hint="eastAsia" w:ascii="黑体" w:hAnsi="黑体" w:eastAsia="黑体"/>
          <w:i w:val="0"/>
          <w:lang w:val="en-US" w:eastAsia="zh-Hans"/>
        </w:rPr>
        <w:t>监控模块</w:t>
      </w:r>
      <w:r>
        <w:tab/>
      </w:r>
      <w:r>
        <w:fldChar w:fldCharType="begin"/>
      </w:r>
      <w:r>
        <w:instrText xml:space="preserve"> PAGEREF _Toc2006141043 </w:instrText>
      </w:r>
      <w:r>
        <w:fldChar w:fldCharType="separate"/>
      </w:r>
      <w:r>
        <w:t>7</w:t>
      </w:r>
      <w:r>
        <w:fldChar w:fldCharType="end"/>
      </w:r>
      <w:r>
        <w:fldChar w:fldCharType="end"/>
      </w:r>
    </w:p>
    <w:p>
      <w:pPr>
        <w:pStyle w:val="21"/>
        <w:tabs>
          <w:tab w:val="right" w:leader="dot" w:pos="8788"/>
          <w:tab w:val="clear" w:pos="8800"/>
        </w:tabs>
      </w:pPr>
      <w:r>
        <w:fldChar w:fldCharType="begin"/>
      </w:r>
      <w:r>
        <w:instrText xml:space="preserve"> HYPERLINK \l _Toc1719251801 </w:instrText>
      </w:r>
      <w:r>
        <w:fldChar w:fldCharType="separate"/>
      </w:r>
      <w:r>
        <w:rPr>
          <w:rFonts w:hint="eastAsia" w:ascii="黑体" w:hAnsi="黑体" w:eastAsia="黑体"/>
          <w:i w:val="0"/>
        </w:rPr>
        <w:t>2</w:t>
      </w:r>
      <w:r>
        <w:rPr>
          <w:rFonts w:ascii="黑体" w:hAnsi="黑体" w:eastAsia="黑体"/>
          <w:i w:val="0"/>
        </w:rPr>
        <w:t xml:space="preserve">.1.4 </w:t>
      </w:r>
      <w:r>
        <w:rPr>
          <w:rFonts w:hint="eastAsia" w:ascii="黑体" w:hAnsi="黑体" w:eastAsia="黑体"/>
          <w:i w:val="0"/>
          <w:lang w:val="en-US" w:eastAsia="zh-Hans"/>
        </w:rPr>
        <w:t>分析预测模块</w:t>
      </w:r>
      <w:r>
        <w:tab/>
      </w:r>
      <w:r>
        <w:fldChar w:fldCharType="begin"/>
      </w:r>
      <w:r>
        <w:instrText xml:space="preserve"> PAGEREF _Toc1719251801 </w:instrText>
      </w:r>
      <w:r>
        <w:fldChar w:fldCharType="separate"/>
      </w:r>
      <w:r>
        <w:t>12</w:t>
      </w:r>
      <w:r>
        <w:fldChar w:fldCharType="end"/>
      </w:r>
      <w:r>
        <w:fldChar w:fldCharType="end"/>
      </w:r>
    </w:p>
    <w:p>
      <w:pPr>
        <w:pStyle w:val="21"/>
        <w:tabs>
          <w:tab w:val="right" w:leader="dot" w:pos="8788"/>
          <w:tab w:val="clear" w:pos="8800"/>
        </w:tabs>
      </w:pPr>
      <w:r>
        <w:fldChar w:fldCharType="begin"/>
      </w:r>
      <w:r>
        <w:instrText xml:space="preserve"> HYPERLINK \l _Toc1072549022 </w:instrText>
      </w:r>
      <w:r>
        <w:fldChar w:fldCharType="separate"/>
      </w:r>
      <w:r>
        <w:rPr>
          <w:rFonts w:hint="eastAsia" w:ascii="黑体" w:hAnsi="黑体" w:eastAsia="黑体"/>
          <w:i w:val="0"/>
        </w:rPr>
        <w:t>2</w:t>
      </w:r>
      <w:r>
        <w:rPr>
          <w:rFonts w:ascii="黑体" w:hAnsi="黑体" w:eastAsia="黑体"/>
          <w:i w:val="0"/>
        </w:rPr>
        <w:t xml:space="preserve">.1.5 </w:t>
      </w:r>
      <w:r>
        <w:rPr>
          <w:rFonts w:hint="eastAsia" w:ascii="黑体" w:hAnsi="黑体" w:eastAsia="黑体"/>
          <w:i w:val="0"/>
          <w:lang w:val="en-US" w:eastAsia="zh-Hans"/>
        </w:rPr>
        <w:t>可视化模块</w:t>
      </w:r>
      <w:r>
        <w:tab/>
      </w:r>
      <w:r>
        <w:fldChar w:fldCharType="begin"/>
      </w:r>
      <w:r>
        <w:instrText xml:space="preserve"> PAGEREF _Toc1072549022 </w:instrText>
      </w:r>
      <w:r>
        <w:fldChar w:fldCharType="separate"/>
      </w:r>
      <w:r>
        <w:t>13</w:t>
      </w:r>
      <w:r>
        <w:fldChar w:fldCharType="end"/>
      </w:r>
      <w:r>
        <w:fldChar w:fldCharType="end"/>
      </w:r>
    </w:p>
    <w:p>
      <w:pPr>
        <w:pStyle w:val="21"/>
        <w:tabs>
          <w:tab w:val="right" w:leader="dot" w:pos="8788"/>
          <w:tab w:val="clear" w:pos="8800"/>
        </w:tabs>
      </w:pPr>
      <w:r>
        <w:fldChar w:fldCharType="begin"/>
      </w:r>
      <w:r>
        <w:instrText xml:space="preserve"> HYPERLINK \l _Toc353679836 </w:instrText>
      </w:r>
      <w:r>
        <w:fldChar w:fldCharType="separate"/>
      </w:r>
      <w:r>
        <w:rPr>
          <w:rFonts w:hint="eastAsia" w:ascii="黑体" w:hAnsi="黑体" w:eastAsia="黑体"/>
          <w:i w:val="0"/>
        </w:rPr>
        <w:t>2</w:t>
      </w:r>
      <w:r>
        <w:rPr>
          <w:rFonts w:ascii="黑体" w:hAnsi="黑体" w:eastAsia="黑体"/>
          <w:i w:val="0"/>
        </w:rPr>
        <w:t>.2</w:t>
      </w:r>
      <w:r>
        <w:rPr>
          <w:rFonts w:hint="eastAsia" w:ascii="黑体" w:hAnsi="黑体" w:eastAsia="黑体"/>
          <w:i w:val="0"/>
          <w:lang w:val="en-US" w:eastAsia="zh-Hans"/>
        </w:rPr>
        <w:t>基于微服务相关性的负载预测算法的设计与部署</w:t>
      </w:r>
      <w:r>
        <w:tab/>
      </w:r>
      <w:r>
        <w:fldChar w:fldCharType="begin"/>
      </w:r>
      <w:r>
        <w:instrText xml:space="preserve"> PAGEREF _Toc353679836 </w:instrText>
      </w:r>
      <w:r>
        <w:fldChar w:fldCharType="separate"/>
      </w:r>
      <w:r>
        <w:t>16</w:t>
      </w:r>
      <w:r>
        <w:fldChar w:fldCharType="end"/>
      </w:r>
      <w:r>
        <w:fldChar w:fldCharType="end"/>
      </w:r>
    </w:p>
    <w:p>
      <w:pPr>
        <w:pStyle w:val="21"/>
        <w:tabs>
          <w:tab w:val="right" w:leader="dot" w:pos="8788"/>
          <w:tab w:val="clear" w:pos="8800"/>
        </w:tabs>
      </w:pPr>
      <w:r>
        <w:fldChar w:fldCharType="begin"/>
      </w:r>
      <w:r>
        <w:instrText xml:space="preserve"> HYPERLINK \l _Toc62268756 </w:instrText>
      </w:r>
      <w:r>
        <w:fldChar w:fldCharType="separate"/>
      </w:r>
      <w:r>
        <w:rPr>
          <w:rFonts w:hint="eastAsia" w:ascii="黑体" w:hAnsi="黑体" w:eastAsia="黑体"/>
          <w:i w:val="0"/>
        </w:rPr>
        <w:t>2</w:t>
      </w:r>
      <w:r>
        <w:rPr>
          <w:rFonts w:ascii="黑体" w:hAnsi="黑体" w:eastAsia="黑体"/>
          <w:i w:val="0"/>
        </w:rPr>
        <w:t>.2.1</w:t>
      </w:r>
      <w:r>
        <w:rPr>
          <w:rFonts w:hint="eastAsia" w:ascii="黑体" w:hAnsi="黑体" w:eastAsia="黑体"/>
          <w:i w:val="0"/>
          <w:lang w:val="en-US" w:eastAsia="zh-Hans"/>
        </w:rPr>
        <w:t>方案设计背景</w:t>
      </w:r>
      <w:r>
        <w:tab/>
      </w:r>
      <w:r>
        <w:fldChar w:fldCharType="begin"/>
      </w:r>
      <w:r>
        <w:instrText xml:space="preserve"> PAGEREF _Toc62268756 </w:instrText>
      </w:r>
      <w:r>
        <w:fldChar w:fldCharType="separate"/>
      </w:r>
      <w:r>
        <w:t>16</w:t>
      </w:r>
      <w:r>
        <w:fldChar w:fldCharType="end"/>
      </w:r>
      <w:r>
        <w:fldChar w:fldCharType="end"/>
      </w:r>
    </w:p>
    <w:p>
      <w:pPr>
        <w:pStyle w:val="21"/>
        <w:tabs>
          <w:tab w:val="right" w:leader="dot" w:pos="8788"/>
          <w:tab w:val="clear" w:pos="8800"/>
        </w:tabs>
      </w:pPr>
      <w:r>
        <w:fldChar w:fldCharType="begin"/>
      </w:r>
      <w:r>
        <w:instrText xml:space="preserve"> HYPERLINK \l _Toc726446003 </w:instrText>
      </w:r>
      <w:r>
        <w:fldChar w:fldCharType="separate"/>
      </w:r>
      <w:r>
        <w:rPr>
          <w:rFonts w:hint="eastAsia" w:ascii="黑体" w:hAnsi="黑体" w:eastAsia="黑体"/>
          <w:i w:val="0"/>
        </w:rPr>
        <w:t>2</w:t>
      </w:r>
      <w:r>
        <w:rPr>
          <w:rFonts w:ascii="黑体" w:hAnsi="黑体" w:eastAsia="黑体"/>
          <w:i w:val="0"/>
        </w:rPr>
        <w:t>.2.2</w:t>
      </w:r>
      <w:r>
        <w:rPr>
          <w:rFonts w:hint="eastAsia" w:ascii="黑体" w:hAnsi="黑体" w:eastAsia="黑体"/>
          <w:i w:val="0"/>
          <w:lang w:val="en-US" w:eastAsia="zh-Hans"/>
        </w:rPr>
        <w:t>现有工作不足</w:t>
      </w:r>
      <w:r>
        <w:tab/>
      </w:r>
      <w:r>
        <w:fldChar w:fldCharType="begin"/>
      </w:r>
      <w:r>
        <w:instrText xml:space="preserve"> PAGEREF _Toc726446003 </w:instrText>
      </w:r>
      <w:r>
        <w:fldChar w:fldCharType="separate"/>
      </w:r>
      <w:r>
        <w:t>16</w:t>
      </w:r>
      <w:r>
        <w:fldChar w:fldCharType="end"/>
      </w:r>
      <w:r>
        <w:fldChar w:fldCharType="end"/>
      </w:r>
    </w:p>
    <w:p>
      <w:pPr>
        <w:pStyle w:val="21"/>
        <w:tabs>
          <w:tab w:val="right" w:leader="dot" w:pos="8788"/>
          <w:tab w:val="clear" w:pos="8800"/>
        </w:tabs>
      </w:pPr>
      <w:r>
        <w:fldChar w:fldCharType="begin"/>
      </w:r>
      <w:r>
        <w:instrText xml:space="preserve"> HYPERLINK \l _Toc933439226 </w:instrText>
      </w:r>
      <w:r>
        <w:fldChar w:fldCharType="separate"/>
      </w:r>
      <w:r>
        <w:rPr>
          <w:rFonts w:hint="eastAsia" w:ascii="黑体" w:hAnsi="黑体" w:eastAsia="黑体"/>
          <w:i w:val="0"/>
        </w:rPr>
        <w:t>2</w:t>
      </w:r>
      <w:r>
        <w:rPr>
          <w:rFonts w:ascii="黑体" w:hAnsi="黑体" w:eastAsia="黑体"/>
          <w:i w:val="0"/>
        </w:rPr>
        <w:t>.2.3</w:t>
      </w:r>
      <w:r>
        <w:rPr>
          <w:rFonts w:hint="eastAsia" w:ascii="黑体" w:hAnsi="黑体" w:eastAsia="黑体"/>
          <w:i w:val="0"/>
          <w:lang w:val="en-US" w:eastAsia="zh-Hans"/>
        </w:rPr>
        <w:t>基于微服务相关性的负载预测算法设计</w:t>
      </w:r>
      <w:r>
        <w:tab/>
      </w:r>
      <w:r>
        <w:fldChar w:fldCharType="begin"/>
      </w:r>
      <w:r>
        <w:instrText xml:space="preserve"> PAGEREF _Toc933439226 </w:instrText>
      </w:r>
      <w:r>
        <w:fldChar w:fldCharType="separate"/>
      </w:r>
      <w:r>
        <w:t>16</w:t>
      </w:r>
      <w:r>
        <w:fldChar w:fldCharType="end"/>
      </w:r>
      <w:r>
        <w:fldChar w:fldCharType="end"/>
      </w:r>
    </w:p>
    <w:p>
      <w:pPr>
        <w:pStyle w:val="21"/>
        <w:tabs>
          <w:tab w:val="right" w:leader="dot" w:pos="8788"/>
          <w:tab w:val="clear" w:pos="8800"/>
        </w:tabs>
      </w:pPr>
      <w:r>
        <w:fldChar w:fldCharType="begin"/>
      </w:r>
      <w:r>
        <w:instrText xml:space="preserve"> HYPERLINK \l _Toc945030047 </w:instrText>
      </w:r>
      <w:r>
        <w:fldChar w:fldCharType="separate"/>
      </w:r>
      <w:r>
        <w:rPr>
          <w:rFonts w:hint="eastAsia" w:ascii="黑体" w:hAnsi="黑体" w:eastAsia="黑体"/>
          <w:i w:val="0"/>
        </w:rPr>
        <w:t>2</w:t>
      </w:r>
      <w:r>
        <w:rPr>
          <w:rFonts w:ascii="黑体" w:hAnsi="黑体" w:eastAsia="黑体"/>
          <w:i w:val="0"/>
        </w:rPr>
        <w:t>.2.4</w:t>
      </w:r>
      <w:r>
        <w:rPr>
          <w:rFonts w:hint="eastAsia" w:ascii="黑体" w:hAnsi="黑体" w:eastAsia="黑体"/>
          <w:i w:val="0"/>
          <w:lang w:val="en-US" w:eastAsia="zh-Hans"/>
        </w:rPr>
        <w:t>模型部署与在线更新</w:t>
      </w:r>
      <w:r>
        <w:tab/>
      </w:r>
      <w:r>
        <w:fldChar w:fldCharType="begin"/>
      </w:r>
      <w:r>
        <w:instrText xml:space="preserve"> PAGEREF _Toc945030047 </w:instrText>
      </w:r>
      <w:r>
        <w:fldChar w:fldCharType="separate"/>
      </w:r>
      <w:r>
        <w:t>21</w:t>
      </w:r>
      <w:r>
        <w:fldChar w:fldCharType="end"/>
      </w:r>
      <w:r>
        <w:fldChar w:fldCharType="end"/>
      </w:r>
    </w:p>
    <w:p>
      <w:pPr>
        <w:pStyle w:val="18"/>
        <w:tabs>
          <w:tab w:val="right" w:leader="dot" w:pos="8788"/>
          <w:tab w:val="clear" w:pos="8789"/>
        </w:tabs>
      </w:pPr>
      <w:r>
        <w:fldChar w:fldCharType="begin"/>
      </w:r>
      <w:r>
        <w:instrText xml:space="preserve"> HYPERLINK \l _Toc330946717 </w:instrText>
      </w:r>
      <w:r>
        <w:fldChar w:fldCharType="separate"/>
      </w:r>
      <w:r>
        <w:rPr>
          <w:rFonts w:hint="eastAsia" w:eastAsia="黑体"/>
          <w:i w:val="0"/>
        </w:rPr>
        <w:t>3</w:t>
      </w:r>
      <w:r>
        <w:rPr>
          <w:rFonts w:eastAsia="黑体"/>
          <w:i w:val="0"/>
        </w:rPr>
        <w:t xml:space="preserve"> </w:t>
      </w:r>
      <w:r>
        <w:rPr>
          <w:rFonts w:hint="eastAsia" w:eastAsia="黑体"/>
          <w:i w:val="0"/>
        </w:rPr>
        <w:t>实验分析</w:t>
      </w:r>
      <w:r>
        <w:tab/>
      </w:r>
      <w:r>
        <w:fldChar w:fldCharType="begin"/>
      </w:r>
      <w:r>
        <w:instrText xml:space="preserve"> PAGEREF _Toc330946717 </w:instrText>
      </w:r>
      <w:r>
        <w:fldChar w:fldCharType="separate"/>
      </w:r>
      <w:r>
        <w:t>22</w:t>
      </w:r>
      <w:r>
        <w:fldChar w:fldCharType="end"/>
      </w:r>
      <w:r>
        <w:fldChar w:fldCharType="end"/>
      </w:r>
    </w:p>
    <w:p>
      <w:pPr>
        <w:pStyle w:val="21"/>
        <w:tabs>
          <w:tab w:val="right" w:leader="dot" w:pos="8788"/>
          <w:tab w:val="clear" w:pos="8800"/>
        </w:tabs>
      </w:pPr>
      <w:r>
        <w:fldChar w:fldCharType="begin"/>
      </w:r>
      <w:r>
        <w:instrText xml:space="preserve"> HYPERLINK \l _Toc238826889 </w:instrText>
      </w:r>
      <w:r>
        <w:fldChar w:fldCharType="separate"/>
      </w:r>
      <w:r>
        <w:rPr>
          <w:rFonts w:hint="eastAsia" w:ascii="黑体" w:hAnsi="黑体" w:eastAsia="黑体"/>
          <w:i w:val="0"/>
        </w:rPr>
        <w:t>3</w:t>
      </w:r>
      <w:r>
        <w:rPr>
          <w:rFonts w:ascii="黑体" w:hAnsi="黑体" w:eastAsia="黑体"/>
          <w:i w:val="0"/>
        </w:rPr>
        <w:t>.1评价标准</w:t>
      </w:r>
      <w:r>
        <w:tab/>
      </w:r>
      <w:r>
        <w:fldChar w:fldCharType="begin"/>
      </w:r>
      <w:r>
        <w:instrText xml:space="preserve"> PAGEREF _Toc238826889 </w:instrText>
      </w:r>
      <w:r>
        <w:fldChar w:fldCharType="separate"/>
      </w:r>
      <w:r>
        <w:t>22</w:t>
      </w:r>
      <w:r>
        <w:fldChar w:fldCharType="end"/>
      </w:r>
      <w:r>
        <w:fldChar w:fldCharType="end"/>
      </w:r>
    </w:p>
    <w:p>
      <w:pPr>
        <w:pStyle w:val="21"/>
        <w:tabs>
          <w:tab w:val="right" w:leader="dot" w:pos="8788"/>
          <w:tab w:val="clear" w:pos="8800"/>
        </w:tabs>
      </w:pPr>
      <w:r>
        <w:fldChar w:fldCharType="begin"/>
      </w:r>
      <w:r>
        <w:instrText xml:space="preserve"> HYPERLINK \l _Toc316587180 </w:instrText>
      </w:r>
      <w:r>
        <w:fldChar w:fldCharType="separate"/>
      </w:r>
      <w:r>
        <w:rPr>
          <w:rFonts w:hint="eastAsia" w:ascii="黑体" w:hAnsi="黑体" w:eastAsia="黑体"/>
          <w:i w:val="0"/>
        </w:rPr>
        <w:t>3</w:t>
      </w:r>
      <w:r>
        <w:rPr>
          <w:rFonts w:ascii="黑体" w:hAnsi="黑体" w:eastAsia="黑体"/>
          <w:i w:val="0"/>
        </w:rPr>
        <w:t>.1.1</w:t>
      </w:r>
      <w:r>
        <w:rPr>
          <w:rFonts w:hint="eastAsia" w:ascii="黑体" w:hAnsi="黑体" w:eastAsia="黑体"/>
          <w:i w:val="0"/>
          <w:lang w:val="en-US" w:eastAsia="zh-Hans"/>
        </w:rPr>
        <w:t>负载预测工具评价</w:t>
      </w:r>
      <w:r>
        <w:rPr>
          <w:rFonts w:ascii="黑体" w:hAnsi="黑体" w:eastAsia="黑体"/>
          <w:i w:val="0"/>
        </w:rPr>
        <w:t>标准</w:t>
      </w:r>
      <w:r>
        <w:tab/>
      </w:r>
      <w:r>
        <w:fldChar w:fldCharType="begin"/>
      </w:r>
      <w:r>
        <w:instrText xml:space="preserve"> PAGEREF _Toc316587180 </w:instrText>
      </w:r>
      <w:r>
        <w:fldChar w:fldCharType="separate"/>
      </w:r>
      <w:r>
        <w:t>22</w:t>
      </w:r>
      <w:r>
        <w:fldChar w:fldCharType="end"/>
      </w:r>
      <w:r>
        <w:fldChar w:fldCharType="end"/>
      </w:r>
    </w:p>
    <w:p>
      <w:pPr>
        <w:pStyle w:val="21"/>
        <w:tabs>
          <w:tab w:val="right" w:leader="dot" w:pos="8788"/>
          <w:tab w:val="clear" w:pos="8800"/>
        </w:tabs>
      </w:pPr>
      <w:r>
        <w:fldChar w:fldCharType="begin"/>
      </w:r>
      <w:r>
        <w:instrText xml:space="preserve"> HYPERLINK \l _Toc1563740641 </w:instrText>
      </w:r>
      <w:r>
        <w:fldChar w:fldCharType="separate"/>
      </w:r>
      <w:r>
        <w:rPr>
          <w:rFonts w:hint="eastAsia" w:ascii="黑体" w:hAnsi="黑体" w:eastAsia="黑体"/>
          <w:i w:val="0"/>
        </w:rPr>
        <w:t>3</w:t>
      </w:r>
      <w:r>
        <w:rPr>
          <w:rFonts w:ascii="黑体" w:hAnsi="黑体" w:eastAsia="黑体"/>
          <w:i w:val="0"/>
        </w:rPr>
        <w:t>.1.2</w:t>
      </w:r>
      <w:r>
        <w:rPr>
          <w:rFonts w:hint="eastAsia" w:ascii="黑体" w:hAnsi="黑体" w:eastAsia="黑体"/>
          <w:i w:val="0"/>
          <w:lang w:val="en-US" w:eastAsia="zh-Hans"/>
        </w:rPr>
        <w:t>基于微服务相关性的负载预测算法</w:t>
      </w:r>
      <w:r>
        <w:rPr>
          <w:rFonts w:ascii="黑体" w:hAnsi="黑体" w:eastAsia="黑体"/>
          <w:i w:val="0"/>
        </w:rPr>
        <w:t>评价标准</w:t>
      </w:r>
      <w:r>
        <w:tab/>
      </w:r>
      <w:r>
        <w:fldChar w:fldCharType="begin"/>
      </w:r>
      <w:r>
        <w:instrText xml:space="preserve"> PAGEREF _Toc1563740641 </w:instrText>
      </w:r>
      <w:r>
        <w:fldChar w:fldCharType="separate"/>
      </w:r>
      <w:r>
        <w:t>22</w:t>
      </w:r>
      <w:r>
        <w:fldChar w:fldCharType="end"/>
      </w:r>
      <w:r>
        <w:fldChar w:fldCharType="end"/>
      </w:r>
    </w:p>
    <w:p>
      <w:pPr>
        <w:pStyle w:val="21"/>
        <w:tabs>
          <w:tab w:val="right" w:leader="dot" w:pos="8788"/>
          <w:tab w:val="clear" w:pos="8800"/>
        </w:tabs>
      </w:pPr>
      <w:r>
        <w:fldChar w:fldCharType="begin"/>
      </w:r>
      <w:r>
        <w:instrText xml:space="preserve"> HYPERLINK \l _Toc884081301 </w:instrText>
      </w:r>
      <w:r>
        <w:fldChar w:fldCharType="separate"/>
      </w:r>
      <w:r>
        <w:rPr>
          <w:rFonts w:hint="eastAsia" w:ascii="黑体" w:hAnsi="黑体" w:eastAsia="黑体"/>
          <w:i w:val="0"/>
        </w:rPr>
        <w:t>3</w:t>
      </w:r>
      <w:r>
        <w:rPr>
          <w:rFonts w:ascii="黑体" w:hAnsi="黑体" w:eastAsia="黑体"/>
          <w:i w:val="0"/>
        </w:rPr>
        <w:t>.2实验结果与分析</w:t>
      </w:r>
      <w:r>
        <w:tab/>
      </w:r>
      <w:r>
        <w:fldChar w:fldCharType="begin"/>
      </w:r>
      <w:r>
        <w:instrText xml:space="preserve"> PAGEREF _Toc884081301 </w:instrText>
      </w:r>
      <w:r>
        <w:fldChar w:fldCharType="separate"/>
      </w:r>
      <w:r>
        <w:t>22</w:t>
      </w:r>
      <w:r>
        <w:fldChar w:fldCharType="end"/>
      </w:r>
      <w:r>
        <w:fldChar w:fldCharType="end"/>
      </w:r>
    </w:p>
    <w:p>
      <w:pPr>
        <w:pStyle w:val="21"/>
        <w:tabs>
          <w:tab w:val="right" w:leader="dot" w:pos="8788"/>
          <w:tab w:val="clear" w:pos="8800"/>
        </w:tabs>
      </w:pPr>
      <w:r>
        <w:fldChar w:fldCharType="begin"/>
      </w:r>
      <w:r>
        <w:instrText xml:space="preserve"> HYPERLINK \l _Toc315072314 </w:instrText>
      </w:r>
      <w:r>
        <w:fldChar w:fldCharType="separate"/>
      </w:r>
      <w:r>
        <w:rPr>
          <w:rFonts w:hint="eastAsia" w:ascii="黑体" w:hAnsi="黑体" w:eastAsia="黑体"/>
          <w:i w:val="0"/>
        </w:rPr>
        <w:t>3</w:t>
      </w:r>
      <w:r>
        <w:rPr>
          <w:rFonts w:ascii="黑体" w:hAnsi="黑体" w:eastAsia="黑体"/>
          <w:i w:val="0"/>
        </w:rPr>
        <w:t>.2.1</w:t>
      </w:r>
      <w:r>
        <w:rPr>
          <w:rFonts w:hint="eastAsia" w:ascii="黑体" w:hAnsi="黑体" w:eastAsia="黑体"/>
          <w:i w:val="0"/>
          <w:lang w:val="en-US" w:eastAsia="zh-Hans"/>
        </w:rPr>
        <w:t>负载预测工具的评估与分析</w:t>
      </w:r>
      <w:r>
        <w:tab/>
      </w:r>
      <w:r>
        <w:fldChar w:fldCharType="begin"/>
      </w:r>
      <w:r>
        <w:instrText xml:space="preserve"> PAGEREF _Toc315072314 </w:instrText>
      </w:r>
      <w:r>
        <w:fldChar w:fldCharType="separate"/>
      </w:r>
      <w:r>
        <w:t>22</w:t>
      </w:r>
      <w:r>
        <w:fldChar w:fldCharType="end"/>
      </w:r>
      <w:r>
        <w:fldChar w:fldCharType="end"/>
      </w:r>
    </w:p>
    <w:p>
      <w:pPr>
        <w:pStyle w:val="21"/>
        <w:tabs>
          <w:tab w:val="right" w:leader="dot" w:pos="8788"/>
          <w:tab w:val="clear" w:pos="8800"/>
        </w:tabs>
      </w:pPr>
      <w:r>
        <w:fldChar w:fldCharType="begin"/>
      </w:r>
      <w:r>
        <w:instrText xml:space="preserve"> HYPERLINK \l _Toc1873191543 </w:instrText>
      </w:r>
      <w:r>
        <w:fldChar w:fldCharType="separate"/>
      </w:r>
      <w:r>
        <w:rPr>
          <w:rFonts w:hint="eastAsia" w:ascii="黑体" w:hAnsi="黑体" w:eastAsia="黑体"/>
          <w:i w:val="0"/>
        </w:rPr>
        <w:t>3</w:t>
      </w:r>
      <w:r>
        <w:rPr>
          <w:rFonts w:ascii="黑体" w:hAnsi="黑体" w:eastAsia="黑体"/>
          <w:i w:val="0"/>
        </w:rPr>
        <w:t>.2.2</w:t>
      </w:r>
      <w:r>
        <w:rPr>
          <w:rFonts w:hint="eastAsia" w:ascii="黑体" w:hAnsi="黑体" w:eastAsia="黑体"/>
          <w:i w:val="0"/>
          <w:lang w:val="en-US" w:eastAsia="zh-Hans"/>
        </w:rPr>
        <w:t>基于微服务相关性的负载预测算法的结果与分析</w:t>
      </w:r>
      <w:r>
        <w:tab/>
      </w:r>
      <w:r>
        <w:fldChar w:fldCharType="begin"/>
      </w:r>
      <w:r>
        <w:instrText xml:space="preserve"> PAGEREF _Toc1873191543 </w:instrText>
      </w:r>
      <w:r>
        <w:fldChar w:fldCharType="separate"/>
      </w:r>
      <w:r>
        <w:t>23</w:t>
      </w:r>
      <w:r>
        <w:fldChar w:fldCharType="end"/>
      </w:r>
      <w:r>
        <w:fldChar w:fldCharType="end"/>
      </w:r>
    </w:p>
    <w:p>
      <w:pPr>
        <w:pStyle w:val="18"/>
        <w:tabs>
          <w:tab w:val="right" w:leader="dot" w:pos="8788"/>
          <w:tab w:val="clear" w:pos="8789"/>
        </w:tabs>
      </w:pPr>
      <w:r>
        <w:fldChar w:fldCharType="begin"/>
      </w:r>
      <w:r>
        <w:instrText xml:space="preserve"> HYPERLINK \l _Toc619998181 </w:instrText>
      </w:r>
      <w:r>
        <w:fldChar w:fldCharType="separate"/>
      </w:r>
      <w:r>
        <w:rPr>
          <w:rFonts w:hint="eastAsia" w:eastAsia="黑体"/>
          <w:i w:val="0"/>
        </w:rPr>
        <w:t>4</w:t>
      </w:r>
      <w:r>
        <w:rPr>
          <w:rFonts w:eastAsia="黑体"/>
          <w:i w:val="0"/>
        </w:rPr>
        <w:t xml:space="preserve"> 结论与展望</w:t>
      </w:r>
      <w:r>
        <w:tab/>
      </w:r>
      <w:r>
        <w:fldChar w:fldCharType="begin"/>
      </w:r>
      <w:r>
        <w:instrText xml:space="preserve"> PAGEREF _Toc619998181 </w:instrText>
      </w:r>
      <w:r>
        <w:fldChar w:fldCharType="separate"/>
      </w:r>
      <w:r>
        <w:t>24</w:t>
      </w:r>
      <w:r>
        <w:fldChar w:fldCharType="end"/>
      </w:r>
      <w:r>
        <w:fldChar w:fldCharType="end"/>
      </w:r>
    </w:p>
    <w:p>
      <w:pPr>
        <w:pStyle w:val="21"/>
        <w:tabs>
          <w:tab w:val="right" w:leader="dot" w:pos="8788"/>
          <w:tab w:val="clear" w:pos="8800"/>
        </w:tabs>
      </w:pPr>
      <w:r>
        <w:fldChar w:fldCharType="begin"/>
      </w:r>
      <w:r>
        <w:instrText xml:space="preserve"> HYPERLINK \l _Toc718772823 </w:instrText>
      </w:r>
      <w:r>
        <w:fldChar w:fldCharType="separate"/>
      </w:r>
      <w:r>
        <w:rPr>
          <w:rFonts w:hint="default" w:ascii="黑体" w:hAnsi="黑体" w:eastAsia="黑体"/>
          <w:i w:val="0"/>
          <w:lang w:eastAsia="zh-Hans"/>
        </w:rPr>
        <w:t>4</w:t>
      </w:r>
      <w:r>
        <w:rPr>
          <w:rFonts w:hint="eastAsia" w:ascii="黑体" w:hAnsi="黑体" w:eastAsia="黑体"/>
          <w:i w:val="0"/>
          <w:lang w:val="en-US" w:eastAsia="zh-Hans"/>
        </w:rPr>
        <w:t>.</w:t>
      </w:r>
      <w:r>
        <w:rPr>
          <w:rFonts w:hint="default" w:ascii="黑体" w:hAnsi="黑体" w:eastAsia="黑体"/>
          <w:i w:val="0"/>
          <w:lang w:eastAsia="zh-Hans"/>
        </w:rPr>
        <w:t>1</w:t>
      </w:r>
      <w:r>
        <w:rPr>
          <w:rFonts w:hint="eastAsia" w:ascii="黑体" w:hAnsi="黑体" w:eastAsia="黑体"/>
          <w:i w:val="0"/>
          <w:lang w:val="en-US" w:eastAsia="zh-Hans"/>
        </w:rPr>
        <w:t>课题总结</w:t>
      </w:r>
      <w:r>
        <w:tab/>
      </w:r>
      <w:r>
        <w:fldChar w:fldCharType="begin"/>
      </w:r>
      <w:r>
        <w:instrText xml:space="preserve"> PAGEREF _Toc718772823 </w:instrText>
      </w:r>
      <w:r>
        <w:fldChar w:fldCharType="separate"/>
      </w:r>
      <w:r>
        <w:t>24</w:t>
      </w:r>
      <w:r>
        <w:fldChar w:fldCharType="end"/>
      </w:r>
      <w:r>
        <w:fldChar w:fldCharType="end"/>
      </w:r>
    </w:p>
    <w:p>
      <w:pPr>
        <w:pStyle w:val="21"/>
        <w:tabs>
          <w:tab w:val="right" w:leader="dot" w:pos="8788"/>
          <w:tab w:val="clear" w:pos="8800"/>
        </w:tabs>
      </w:pPr>
      <w:r>
        <w:fldChar w:fldCharType="begin"/>
      </w:r>
      <w:r>
        <w:instrText xml:space="preserve"> HYPERLINK \l _Toc819321786 </w:instrText>
      </w:r>
      <w:r>
        <w:fldChar w:fldCharType="separate"/>
      </w:r>
      <w:r>
        <w:rPr>
          <w:rFonts w:hint="default" w:ascii="黑体" w:hAnsi="黑体" w:eastAsia="黑体"/>
          <w:i w:val="0"/>
          <w:lang w:eastAsia="zh-Hans"/>
        </w:rPr>
        <w:t>4</w:t>
      </w:r>
      <w:r>
        <w:rPr>
          <w:rFonts w:hint="eastAsia" w:ascii="黑体" w:hAnsi="黑体" w:eastAsia="黑体"/>
          <w:i w:val="0"/>
          <w:lang w:val="en-US" w:eastAsia="zh-Hans"/>
        </w:rPr>
        <w:t>.</w:t>
      </w:r>
      <w:r>
        <w:rPr>
          <w:rFonts w:hint="default" w:ascii="黑体" w:hAnsi="黑体" w:eastAsia="黑体"/>
          <w:i w:val="0"/>
          <w:lang w:eastAsia="zh-Hans"/>
        </w:rPr>
        <w:t>2</w:t>
      </w:r>
      <w:r>
        <w:rPr>
          <w:rFonts w:hint="eastAsia" w:ascii="黑体" w:hAnsi="黑体" w:eastAsia="黑体"/>
          <w:i w:val="0"/>
          <w:lang w:val="en-US" w:eastAsia="zh-Hans"/>
        </w:rPr>
        <w:t>后续工作</w:t>
      </w:r>
      <w:r>
        <w:tab/>
      </w:r>
      <w:r>
        <w:fldChar w:fldCharType="begin"/>
      </w:r>
      <w:r>
        <w:instrText xml:space="preserve"> PAGEREF _Toc819321786 </w:instrText>
      </w:r>
      <w:r>
        <w:fldChar w:fldCharType="separate"/>
      </w:r>
      <w:r>
        <w:t>24</w:t>
      </w:r>
      <w:r>
        <w:fldChar w:fldCharType="end"/>
      </w:r>
      <w:r>
        <w:fldChar w:fldCharType="end"/>
      </w:r>
    </w:p>
    <w:p>
      <w:pPr>
        <w:pStyle w:val="18"/>
        <w:tabs>
          <w:tab w:val="right" w:leader="dot" w:pos="8788"/>
          <w:tab w:val="clear" w:pos="8789"/>
        </w:tabs>
      </w:pPr>
      <w:r>
        <w:fldChar w:fldCharType="begin"/>
      </w:r>
      <w:r>
        <w:instrText xml:space="preserve"> HYPERLINK \l _Toc676112738 </w:instrText>
      </w:r>
      <w:r>
        <w:fldChar w:fldCharType="separate"/>
      </w:r>
      <w:r>
        <w:rPr>
          <w:rFonts w:eastAsia="黑体"/>
          <w:i w:val="0"/>
        </w:rPr>
        <w:t>参考文献</w:t>
      </w:r>
      <w:r>
        <w:tab/>
      </w:r>
      <w:r>
        <w:fldChar w:fldCharType="begin"/>
      </w:r>
      <w:r>
        <w:instrText xml:space="preserve"> PAGEREF _Toc676112738 </w:instrText>
      </w:r>
      <w:r>
        <w:fldChar w:fldCharType="separate"/>
      </w:r>
      <w:r>
        <w:t>25</w:t>
      </w:r>
      <w:r>
        <w:fldChar w:fldCharType="end"/>
      </w:r>
      <w:r>
        <w:fldChar w:fldCharType="end"/>
      </w:r>
    </w:p>
    <w:p>
      <w:pPr>
        <w:pStyle w:val="18"/>
        <w:sectPr>
          <w:footerReference r:id="rId8" w:type="first"/>
          <w:footerReference r:id="rId7" w:type="default"/>
          <w:pgSz w:w="11907" w:h="16840"/>
          <w:pgMar w:top="1361" w:right="1134" w:bottom="1361" w:left="1134" w:header="720" w:footer="851" w:gutter="851"/>
          <w:pgNumType w:fmt="upperRoman" w:start="2"/>
          <w:cols w:space="720" w:num="1"/>
          <w:docGrid w:linePitch="286" w:charSpace="0"/>
        </w:sectPr>
      </w:pPr>
      <w:r>
        <w:fldChar w:fldCharType="end"/>
      </w:r>
    </w:p>
    <w:p>
      <w:pPr>
        <w:spacing w:line="360" w:lineRule="exact"/>
      </w:pPr>
      <w:bookmarkStart w:id="1" w:name="_Toc261510868"/>
    </w:p>
    <w:p>
      <w:pPr>
        <w:pStyle w:val="2"/>
        <w:spacing w:before="156" w:beforeLines="50" w:after="156" w:afterLines="50" w:line="360" w:lineRule="exact"/>
        <w:jc w:val="center"/>
        <w:rPr>
          <w:rFonts w:eastAsia="黑体"/>
          <w:b w:val="0"/>
          <w:i w:val="0"/>
        </w:rPr>
      </w:pPr>
      <w:bookmarkStart w:id="2" w:name="_Toc90370853"/>
      <w:bookmarkStart w:id="3" w:name="_Toc295448131"/>
      <w:r>
        <w:rPr>
          <w:rFonts w:eastAsia="黑体"/>
          <w:b w:val="0"/>
          <w:i w:val="0"/>
        </w:rPr>
        <w:t>1  引 言</w:t>
      </w:r>
      <w:bookmarkEnd w:id="0"/>
      <w:bookmarkEnd w:id="1"/>
      <w:bookmarkEnd w:id="2"/>
      <w:bookmarkEnd w:id="3"/>
    </w:p>
    <w:p>
      <w:pPr>
        <w:pStyle w:val="3"/>
        <w:spacing w:before="156" w:beforeLines="50"/>
        <w:rPr>
          <w:rFonts w:ascii="黑体" w:hAnsi="黑体" w:eastAsia="黑体"/>
          <w:i w:val="0"/>
        </w:rPr>
      </w:pPr>
      <w:bookmarkStart w:id="4" w:name="_Toc614545853"/>
      <w:r>
        <w:rPr>
          <w:rFonts w:hint="eastAsia" w:ascii="黑体" w:hAnsi="黑体" w:eastAsia="黑体"/>
          <w:i w:val="0"/>
        </w:rPr>
        <w:t>1</w:t>
      </w:r>
      <w:r>
        <w:rPr>
          <w:rFonts w:ascii="黑体" w:hAnsi="黑体" w:eastAsia="黑体"/>
          <w:i w:val="0"/>
        </w:rPr>
        <w:t>.1课题背景</w:t>
      </w:r>
      <w:bookmarkEnd w:id="4"/>
    </w:p>
    <w:p>
      <w:pPr>
        <w:spacing w:line="360" w:lineRule="exact"/>
        <w:ind w:firstLine="420"/>
        <w:rPr>
          <w:rFonts w:hint="eastAsia"/>
        </w:rPr>
      </w:pPr>
      <w:r>
        <w:rPr>
          <w:rFonts w:hint="eastAsia"/>
        </w:rPr>
        <w:t>云计算是一项很有前途的技术，旨在带来各种可视化的资源、软件和平台</w:t>
      </w:r>
      <w:r>
        <w:rPr>
          <w:rFonts w:hint="eastAsia"/>
          <w:lang w:val="en-US" w:eastAsia="zh-Hans"/>
        </w:rPr>
        <w:t>并将它们作为服务</w:t>
      </w:r>
      <w:r>
        <w:rPr>
          <w:rFonts w:hint="default"/>
          <w:lang w:eastAsia="zh-Hans"/>
        </w:rPr>
        <w:t>，</w:t>
      </w:r>
      <w:r>
        <w:rPr>
          <w:rFonts w:hint="eastAsia"/>
          <w:lang w:val="en-US" w:eastAsia="zh-Hans"/>
        </w:rPr>
        <w:t>以</w:t>
      </w:r>
      <w:r>
        <w:rPr>
          <w:rFonts w:hint="eastAsia"/>
        </w:rPr>
        <w:t>基于使用付费</w:t>
      </w:r>
      <w:r>
        <w:rPr>
          <w:rFonts w:hint="eastAsia"/>
          <w:lang w:val="en-US" w:eastAsia="zh-Hans"/>
        </w:rPr>
        <w:t>的</w:t>
      </w:r>
      <w:r>
        <w:rPr>
          <w:rFonts w:hint="eastAsia"/>
        </w:rPr>
        <w:t>模式</w:t>
      </w:r>
      <w:r>
        <w:rPr>
          <w:rFonts w:hint="eastAsia"/>
          <w:lang w:val="en-US" w:eastAsia="zh-Hans"/>
        </w:rPr>
        <w:t>提供</w:t>
      </w:r>
      <w:r>
        <w:rPr>
          <w:rFonts w:hint="eastAsia"/>
        </w:rPr>
        <w:t>给客户。为了给终端用户提供高性能的云服务，在云</w:t>
      </w:r>
      <w:r>
        <w:rPr>
          <w:rFonts w:hint="eastAsia"/>
          <w:lang w:val="en-US" w:eastAsia="zh-Hans"/>
        </w:rPr>
        <w:t>数据中心</w:t>
      </w:r>
      <w:r>
        <w:rPr>
          <w:rFonts w:hint="eastAsia"/>
        </w:rPr>
        <w:t>中进行资源管理是非常重要的</w:t>
      </w:r>
      <w:r>
        <w:rPr>
          <w:rFonts w:hint="default"/>
        </w:rPr>
        <w:t>。</w:t>
      </w:r>
      <w:r>
        <w:rPr>
          <w:rFonts w:hint="eastAsia"/>
          <w:lang w:val="en-US" w:eastAsia="zh-Hans"/>
        </w:rPr>
        <w:t>除了满足客户的基本QoS</w:t>
      </w:r>
      <w:r>
        <w:rPr>
          <w:rFonts w:hint="default"/>
          <w:lang w:eastAsia="zh-Hans"/>
        </w:rPr>
        <w:t>（</w:t>
      </w:r>
      <w:r>
        <w:rPr>
          <w:rFonts w:hint="eastAsia"/>
          <w:lang w:val="en-US" w:eastAsia="zh-Hans"/>
        </w:rPr>
        <w:t>Quality</w:t>
      </w:r>
      <w:r>
        <w:rPr>
          <w:rFonts w:hint="default"/>
          <w:lang w:eastAsia="zh-Hans"/>
        </w:rPr>
        <w:t xml:space="preserve"> </w:t>
      </w:r>
      <w:r>
        <w:rPr>
          <w:rFonts w:hint="eastAsia"/>
          <w:lang w:val="en-US" w:eastAsia="zh-Hans"/>
        </w:rPr>
        <w:t>of</w:t>
      </w:r>
      <w:r>
        <w:rPr>
          <w:rFonts w:hint="default"/>
          <w:lang w:eastAsia="zh-Hans"/>
        </w:rPr>
        <w:t xml:space="preserve"> </w:t>
      </w:r>
      <w:r>
        <w:rPr>
          <w:rFonts w:hint="eastAsia"/>
          <w:lang w:val="en-US" w:eastAsia="zh-Hans"/>
        </w:rPr>
        <w:t>Service</w:t>
      </w:r>
      <w:r>
        <w:rPr>
          <w:rFonts w:hint="default"/>
          <w:lang w:eastAsia="zh-Hans"/>
        </w:rPr>
        <w:t>，</w:t>
      </w:r>
      <w:r>
        <w:rPr>
          <w:rFonts w:hint="eastAsia"/>
          <w:lang w:val="en-US" w:eastAsia="zh-Hans"/>
        </w:rPr>
        <w:t>一种由用户定义的服务需要满足的质量协议</w:t>
      </w:r>
      <w:r>
        <w:rPr>
          <w:rFonts w:hint="default"/>
          <w:lang w:eastAsia="zh-Hans"/>
        </w:rPr>
        <w:t>）</w:t>
      </w:r>
      <w:r>
        <w:rPr>
          <w:rFonts w:hint="eastAsia"/>
          <w:lang w:val="en-US" w:eastAsia="zh-Hans"/>
        </w:rPr>
        <w:t>要求以外</w:t>
      </w:r>
      <w:r>
        <w:rPr>
          <w:rFonts w:hint="default"/>
          <w:lang w:eastAsia="zh-Hans"/>
        </w:rPr>
        <w:t>，</w:t>
      </w:r>
      <w:r>
        <w:rPr>
          <w:rFonts w:hint="eastAsia"/>
          <w:lang w:val="en-US" w:eastAsia="zh-Hans"/>
        </w:rPr>
        <w:t>合理且有效的资源管理方法还</w:t>
      </w:r>
      <w:r>
        <w:rPr>
          <w:rFonts w:hint="eastAsia"/>
        </w:rPr>
        <w:t>可以减少能源消耗成本和二氧化碳排放</w:t>
      </w:r>
      <w:r>
        <w:rPr>
          <w:rFonts w:hint="eastAsia"/>
          <w:lang w:val="en-US" w:eastAsia="zh-Hans"/>
        </w:rPr>
        <w:t>量</w:t>
      </w:r>
      <w:r>
        <w:rPr>
          <w:rFonts w:hint="default"/>
          <w:lang w:eastAsia="zh-Hans"/>
        </w:rPr>
        <w:t>。</w:t>
      </w:r>
    </w:p>
    <w:p>
      <w:pPr>
        <w:spacing w:line="360" w:lineRule="exact"/>
        <w:ind w:firstLine="420"/>
        <w:rPr>
          <w:rFonts w:hint="eastAsia"/>
        </w:rPr>
      </w:pPr>
      <w:r>
        <w:rPr>
          <w:rFonts w:hint="eastAsia"/>
        </w:rPr>
        <w:t>一般来说，资源管理方案可以分为反应式和主动式</w:t>
      </w:r>
      <w:r>
        <w:rPr>
          <w:rFonts w:hint="default"/>
        </w:rPr>
        <w:t>。</w:t>
      </w:r>
    </w:p>
    <w:p>
      <w:pPr>
        <w:spacing w:line="360" w:lineRule="exact"/>
        <w:ind w:firstLine="420"/>
        <w:rPr>
          <w:rFonts w:hint="eastAsia"/>
        </w:rPr>
      </w:pPr>
      <w:r>
        <w:rPr>
          <w:rFonts w:hint="eastAsia"/>
        </w:rPr>
        <w:t>在第一种情况下，当工作负载增加/减少到预先定义的阈值时，</w:t>
      </w:r>
      <w:r>
        <w:rPr>
          <w:rFonts w:hint="eastAsia"/>
          <w:lang w:val="en-US" w:eastAsia="zh-Hans"/>
        </w:rPr>
        <w:t>云数据中心的控制单元</w:t>
      </w:r>
      <w:r>
        <w:rPr>
          <w:rFonts w:hint="eastAsia"/>
        </w:rPr>
        <w:t>将进行资源管理。但是，</w:t>
      </w:r>
      <w:r>
        <w:rPr>
          <w:rFonts w:hint="eastAsia"/>
          <w:lang w:val="en-US" w:eastAsia="zh-Hans"/>
        </w:rPr>
        <w:t>由于虚拟机</w:t>
      </w:r>
      <w:r>
        <w:rPr>
          <w:rFonts w:hint="eastAsia"/>
        </w:rPr>
        <w:t>的启动时间，</w:t>
      </w:r>
      <w:r>
        <w:rPr>
          <w:rFonts w:hint="eastAsia"/>
          <w:lang w:val="en-US" w:eastAsia="zh-Hans"/>
        </w:rPr>
        <w:t>容器迁移镜像和保存快照的时间等</w:t>
      </w:r>
      <w:r>
        <w:rPr>
          <w:rFonts w:hint="default"/>
          <w:lang w:eastAsia="zh-Hans"/>
        </w:rPr>
        <w:t>，</w:t>
      </w:r>
      <w:r>
        <w:rPr>
          <w:rFonts w:hint="eastAsia"/>
        </w:rPr>
        <w:t>被动的</w:t>
      </w:r>
      <w:r>
        <w:rPr>
          <w:rFonts w:hint="eastAsia"/>
          <w:lang w:val="en-US" w:eastAsia="zh-Hans"/>
        </w:rPr>
        <w:t>资源管理</w:t>
      </w:r>
      <w:r>
        <w:rPr>
          <w:rFonts w:hint="eastAsia"/>
        </w:rPr>
        <w:t>方法不能处理突然爆发的工作负载</w:t>
      </w:r>
      <w:r>
        <w:rPr>
          <w:rFonts w:hint="default"/>
        </w:rPr>
        <w:t>，</w:t>
      </w:r>
      <w:r>
        <w:rPr>
          <w:rFonts w:hint="eastAsia"/>
        </w:rPr>
        <w:t>并可能导致违反服务水平协议（SLA）。</w:t>
      </w:r>
    </w:p>
    <w:p>
      <w:pPr>
        <w:spacing w:line="360" w:lineRule="exact"/>
        <w:ind w:firstLine="420"/>
        <w:rPr>
          <w:rFonts w:hint="default"/>
        </w:rPr>
      </w:pPr>
      <w:r>
        <w:rPr>
          <w:rFonts w:hint="eastAsia"/>
          <w:lang w:val="en-US" w:eastAsia="zh-Hans"/>
        </w:rPr>
        <w:t>而第二种情况下</w:t>
      </w:r>
      <w:r>
        <w:rPr>
          <w:rFonts w:hint="eastAsia"/>
        </w:rPr>
        <w:t>，主动式方法通过预测未来的工作量来解决这个问题。</w:t>
      </w:r>
      <w:r>
        <w:rPr>
          <w:rFonts w:hint="eastAsia"/>
          <w:lang w:val="en-US" w:eastAsia="zh-Hans"/>
        </w:rPr>
        <w:t>主动式方法</w:t>
      </w:r>
      <w:r>
        <w:rPr>
          <w:rFonts w:hint="eastAsia"/>
        </w:rPr>
        <w:t>通过识别可能的资源使用模式来预测</w:t>
      </w:r>
      <w:r>
        <w:rPr>
          <w:rFonts w:hint="eastAsia"/>
          <w:lang w:val="en-US" w:eastAsia="zh-Hans"/>
        </w:rPr>
        <w:t>数据中心</w:t>
      </w:r>
      <w:r>
        <w:rPr>
          <w:rFonts w:hint="eastAsia"/>
        </w:rPr>
        <w:t>未来</w:t>
      </w:r>
      <w:r>
        <w:rPr>
          <w:rFonts w:hint="eastAsia"/>
          <w:lang w:val="en-US" w:eastAsia="zh-Hans"/>
        </w:rPr>
        <w:t>的</w:t>
      </w:r>
      <w:r>
        <w:rPr>
          <w:rFonts w:hint="eastAsia"/>
        </w:rPr>
        <w:t>工作量，并提供所需的资源，从而解决这个问题。因此，通过有效的</w:t>
      </w:r>
      <w:r>
        <w:rPr>
          <w:rFonts w:hint="eastAsia"/>
          <w:lang w:val="en-US" w:eastAsia="zh-Hans"/>
        </w:rPr>
        <w:t>负载</w:t>
      </w:r>
      <w:r>
        <w:rPr>
          <w:rFonts w:hint="eastAsia"/>
        </w:rPr>
        <w:t>预测，可以阻止</w:t>
      </w:r>
      <w:r>
        <w:rPr>
          <w:rFonts w:hint="eastAsia"/>
          <w:lang w:val="en-US" w:eastAsia="zh-Hans"/>
        </w:rPr>
        <w:t>在未来出现性能下降的异常</w:t>
      </w:r>
      <w:r>
        <w:rPr>
          <w:rFonts w:hint="default"/>
          <w:lang w:eastAsia="zh-Hans"/>
        </w:rPr>
        <w:t>，</w:t>
      </w:r>
      <w:r>
        <w:rPr>
          <w:rFonts w:hint="eastAsia"/>
        </w:rPr>
        <w:t>并减少闲置资源以进一步提高利润。然而，进行主动的资源管理并不是一个简单的过程，云托管服务的可变工作量可能会导致以下问题</w:t>
      </w:r>
      <w:r>
        <w:rPr>
          <w:rFonts w:hint="default"/>
        </w:rPr>
        <w:t>：</w:t>
      </w:r>
    </w:p>
    <w:p>
      <w:pPr>
        <w:numPr>
          <w:ilvl w:val="0"/>
          <w:numId w:val="1"/>
        </w:numPr>
        <w:spacing w:line="360" w:lineRule="exact"/>
        <w:ind w:left="420" w:leftChars="0" w:hanging="420" w:firstLineChars="0"/>
        <w:rPr>
          <w:rFonts w:hint="eastAsia"/>
        </w:rPr>
      </w:pPr>
      <w:r>
        <w:rPr>
          <w:rFonts w:hint="eastAsia"/>
        </w:rPr>
        <w:t>供给不足</w:t>
      </w:r>
      <w:r>
        <w:rPr>
          <w:rFonts w:hint="default"/>
        </w:rPr>
        <w:t>（</w:t>
      </w:r>
      <w:r>
        <w:rPr>
          <w:rFonts w:hint="eastAsia"/>
          <w:lang w:val="en-US" w:eastAsia="zh-Hans"/>
        </w:rPr>
        <w:t>Under</w:t>
      </w:r>
      <w:r>
        <w:rPr>
          <w:rFonts w:hint="default"/>
          <w:lang w:eastAsia="zh-Hans"/>
        </w:rPr>
        <w:t>-</w:t>
      </w:r>
      <w:r>
        <w:rPr>
          <w:rFonts w:hint="eastAsia"/>
          <w:lang w:val="en-US" w:eastAsia="zh-Hans"/>
        </w:rPr>
        <w:t>provisioning</w:t>
      </w:r>
      <w:r>
        <w:rPr>
          <w:rFonts w:hint="default"/>
        </w:rPr>
        <w:t>）</w:t>
      </w:r>
    </w:p>
    <w:p>
      <w:pPr>
        <w:numPr>
          <w:ilvl w:val="0"/>
          <w:numId w:val="0"/>
        </w:numPr>
        <w:spacing w:line="360" w:lineRule="exact"/>
        <w:ind w:leftChars="0" w:firstLine="420" w:firstLineChars="0"/>
        <w:rPr>
          <w:rFonts w:hint="eastAsia"/>
        </w:rPr>
      </w:pPr>
      <w:r>
        <w:rPr>
          <w:rFonts w:hint="eastAsia"/>
        </w:rPr>
        <w:t>应用程序没有得到足够的资源来处理他们的所有请求，并可能导致</w:t>
      </w:r>
      <w:r>
        <w:rPr>
          <w:rFonts w:hint="eastAsia"/>
          <w:lang w:val="en-US" w:eastAsia="zh-Hans"/>
        </w:rPr>
        <w:t>违反服务水平协议</w:t>
      </w:r>
      <w:r>
        <w:rPr>
          <w:rFonts w:hint="default"/>
          <w:lang w:eastAsia="zh-Hans"/>
        </w:rPr>
        <w:t>（</w:t>
      </w:r>
      <w:r>
        <w:rPr>
          <w:rFonts w:hint="eastAsia"/>
        </w:rPr>
        <w:t>SLAV</w:t>
      </w:r>
      <w:r>
        <w:rPr>
          <w:rFonts w:hint="default"/>
        </w:rPr>
        <w:t>）</w:t>
      </w:r>
      <w:r>
        <w:rPr>
          <w:rFonts w:hint="eastAsia"/>
        </w:rPr>
        <w:t>。</w:t>
      </w:r>
    </w:p>
    <w:p>
      <w:pPr>
        <w:numPr>
          <w:ilvl w:val="0"/>
          <w:numId w:val="1"/>
        </w:numPr>
        <w:spacing w:line="360" w:lineRule="exact"/>
        <w:ind w:left="420" w:leftChars="0" w:hanging="420" w:firstLineChars="0"/>
        <w:rPr>
          <w:rFonts w:hint="eastAsia"/>
        </w:rPr>
      </w:pPr>
      <w:r>
        <w:rPr>
          <w:rFonts w:hint="eastAsia"/>
        </w:rPr>
        <w:t>超额配置</w:t>
      </w:r>
      <w:r>
        <w:rPr>
          <w:rFonts w:hint="default"/>
        </w:rPr>
        <w:t>（</w:t>
      </w:r>
      <w:r>
        <w:rPr>
          <w:rFonts w:hint="eastAsia"/>
          <w:lang w:val="en-US" w:eastAsia="zh-Hans"/>
        </w:rPr>
        <w:t>Over</w:t>
      </w:r>
      <w:r>
        <w:rPr>
          <w:rFonts w:hint="default"/>
          <w:lang w:eastAsia="zh-Hans"/>
        </w:rPr>
        <w:t>-</w:t>
      </w:r>
      <w:r>
        <w:rPr>
          <w:rFonts w:hint="eastAsia"/>
          <w:lang w:val="en-US" w:eastAsia="zh-Hans"/>
        </w:rPr>
        <w:t>provisioning</w:t>
      </w:r>
      <w:r>
        <w:rPr>
          <w:rFonts w:hint="default"/>
        </w:rPr>
        <w:t>）</w:t>
      </w:r>
    </w:p>
    <w:p>
      <w:pPr>
        <w:numPr>
          <w:ilvl w:val="0"/>
          <w:numId w:val="0"/>
        </w:numPr>
        <w:spacing w:line="360" w:lineRule="exact"/>
        <w:ind w:leftChars="0" w:firstLine="420" w:firstLineChars="0"/>
        <w:rPr>
          <w:rFonts w:hint="eastAsia"/>
        </w:rPr>
      </w:pPr>
      <w:r>
        <w:rPr>
          <w:rFonts w:hint="eastAsia"/>
        </w:rPr>
        <w:t>虚拟资源</w:t>
      </w:r>
      <w:r>
        <w:rPr>
          <w:rFonts w:hint="eastAsia"/>
          <w:lang w:val="en-US" w:eastAsia="zh-Hans"/>
        </w:rPr>
        <w:t>的</w:t>
      </w:r>
      <w:r>
        <w:rPr>
          <w:rFonts w:hint="eastAsia"/>
        </w:rPr>
        <w:t>分配</w:t>
      </w:r>
      <w:r>
        <w:rPr>
          <w:rFonts w:hint="eastAsia"/>
          <w:lang w:val="en-US" w:eastAsia="zh-Hans"/>
        </w:rPr>
        <w:t>超过了</w:t>
      </w:r>
      <w:r>
        <w:rPr>
          <w:rFonts w:hint="eastAsia"/>
        </w:rPr>
        <w:t>应用程序的需要。这给客户带来了更</w:t>
      </w:r>
      <w:r>
        <w:rPr>
          <w:rFonts w:hint="eastAsia"/>
          <w:lang w:val="en-US" w:eastAsia="zh-Hans"/>
        </w:rPr>
        <w:t>高</w:t>
      </w:r>
      <w:r>
        <w:rPr>
          <w:rFonts w:hint="eastAsia"/>
        </w:rPr>
        <w:t>的成本。在某</w:t>
      </w:r>
      <w:r>
        <w:rPr>
          <w:rFonts w:hint="eastAsia"/>
          <w:lang w:val="en-US" w:eastAsia="zh-Hans"/>
        </w:rPr>
        <w:t>些情况下</w:t>
      </w:r>
      <w:r>
        <w:rPr>
          <w:rFonts w:hint="eastAsia"/>
        </w:rPr>
        <w:t>，</w:t>
      </w:r>
      <w:r>
        <w:rPr>
          <w:rFonts w:hint="eastAsia"/>
          <w:lang w:val="en-US" w:eastAsia="zh-Hans"/>
        </w:rPr>
        <w:t>也</w:t>
      </w:r>
      <w:r>
        <w:rPr>
          <w:rFonts w:hint="eastAsia"/>
        </w:rPr>
        <w:t>需要超额配置来处理工作</w:t>
      </w:r>
      <w:r>
        <w:rPr>
          <w:rFonts w:hint="eastAsia"/>
          <w:lang w:val="en-US" w:eastAsia="zh-Hans"/>
        </w:rPr>
        <w:t>负载</w:t>
      </w:r>
      <w:r>
        <w:rPr>
          <w:rFonts w:hint="eastAsia"/>
        </w:rPr>
        <w:t>的波动。</w:t>
      </w:r>
    </w:p>
    <w:p>
      <w:pPr>
        <w:numPr>
          <w:ilvl w:val="0"/>
          <w:numId w:val="1"/>
        </w:numPr>
        <w:spacing w:line="360" w:lineRule="exact"/>
        <w:ind w:left="420" w:leftChars="0" w:hanging="420" w:firstLineChars="0"/>
        <w:rPr>
          <w:rFonts w:hint="eastAsia"/>
        </w:rPr>
      </w:pPr>
      <w:r>
        <w:rPr>
          <w:rFonts w:hint="eastAsia"/>
        </w:rPr>
        <w:t>振荡</w:t>
      </w:r>
      <w:r>
        <w:rPr>
          <w:rFonts w:hint="default"/>
        </w:rPr>
        <w:t>（</w:t>
      </w:r>
      <w:r>
        <w:rPr>
          <w:rFonts w:hint="eastAsia"/>
          <w:lang w:val="en-US" w:eastAsia="zh-Hans"/>
        </w:rPr>
        <w:t>Oscillation</w:t>
      </w:r>
      <w:r>
        <w:rPr>
          <w:rFonts w:hint="default"/>
        </w:rPr>
        <w:t>）</w:t>
      </w:r>
    </w:p>
    <w:p>
      <w:pPr>
        <w:numPr>
          <w:ilvl w:val="0"/>
          <w:numId w:val="0"/>
        </w:numPr>
        <w:spacing w:line="360" w:lineRule="exact"/>
        <w:ind w:leftChars="0" w:firstLine="420" w:firstLineChars="0"/>
        <w:rPr>
          <w:rFonts w:hint="eastAsia"/>
        </w:rPr>
      </w:pPr>
      <w:r>
        <w:rPr>
          <w:rFonts w:hint="eastAsia"/>
          <w:lang w:val="en-US" w:eastAsia="zh-Hans"/>
        </w:rPr>
        <w:t>由于自动扩容缩容算法带来的</w:t>
      </w:r>
      <w:r>
        <w:rPr>
          <w:rFonts w:hint="eastAsia"/>
        </w:rPr>
        <w:t>超额配置和配置不足问题的</w:t>
      </w:r>
      <w:r>
        <w:rPr>
          <w:rFonts w:hint="eastAsia"/>
          <w:lang w:val="en-US" w:eastAsia="zh-Hans"/>
        </w:rPr>
        <w:t>交替出现</w:t>
      </w:r>
      <w:r>
        <w:rPr>
          <w:rFonts w:hint="eastAsia"/>
        </w:rPr>
        <w:t>。</w:t>
      </w:r>
    </w:p>
    <w:p>
      <w:pPr>
        <w:spacing w:line="360" w:lineRule="exact"/>
        <w:ind w:firstLine="420"/>
        <w:rPr>
          <w:rFonts w:hint="eastAsia"/>
        </w:rPr>
      </w:pPr>
    </w:p>
    <w:p>
      <w:pPr>
        <w:spacing w:line="360" w:lineRule="exact"/>
        <w:ind w:firstLine="420"/>
        <w:rPr>
          <w:rFonts w:hint="eastAsia"/>
        </w:rPr>
      </w:pPr>
      <w:r>
        <w:rPr>
          <w:rFonts w:hint="eastAsia"/>
          <w:lang w:val="en-US" w:eastAsia="zh-Hans"/>
        </w:rPr>
        <w:t>由上述的描述可见</w:t>
      </w:r>
      <w:r>
        <w:rPr>
          <w:rFonts w:hint="eastAsia"/>
        </w:rPr>
        <w:t>，</w:t>
      </w:r>
      <w:r>
        <w:rPr>
          <w:rFonts w:hint="eastAsia"/>
          <w:lang w:val="en-US" w:eastAsia="zh-Hans"/>
        </w:rPr>
        <w:t>想要实现有效的主动资源管理计划需要一个</w:t>
      </w:r>
      <w:r>
        <w:rPr>
          <w:rFonts w:hint="eastAsia"/>
        </w:rPr>
        <w:t>准确的工作</w:t>
      </w:r>
      <w:r>
        <w:rPr>
          <w:rFonts w:hint="eastAsia"/>
          <w:lang w:val="en-US" w:eastAsia="zh-Hans"/>
        </w:rPr>
        <w:t>负载</w:t>
      </w:r>
      <w:r>
        <w:rPr>
          <w:rFonts w:hint="eastAsia"/>
        </w:rPr>
        <w:t>预测</w:t>
      </w:r>
      <w:r>
        <w:rPr>
          <w:rFonts w:hint="eastAsia"/>
          <w:lang w:val="en-US" w:eastAsia="zh-Hans"/>
        </w:rPr>
        <w:t>算法</w:t>
      </w:r>
      <w:r>
        <w:rPr>
          <w:rFonts w:hint="eastAsia"/>
        </w:rPr>
        <w:t>。然而，云计算的工作负载预测是一个具有挑战性的问题。与HPC系统和网格计算不同，云计算的工作负载具有更高的</w:t>
      </w:r>
      <w:r>
        <w:rPr>
          <w:rFonts w:hint="eastAsia"/>
          <w:lang w:val="en-US" w:eastAsia="zh-Hans"/>
        </w:rPr>
        <w:t>变动</w:t>
      </w:r>
      <w:r>
        <w:rPr>
          <w:rFonts w:hint="eastAsia"/>
        </w:rPr>
        <w:t>性，并且是在一个特定的环境下进行的</w:t>
      </w:r>
      <w:r>
        <w:rPr>
          <w:rFonts w:hint="default"/>
        </w:rPr>
        <w:t>，</w:t>
      </w:r>
      <w:r>
        <w:rPr>
          <w:rFonts w:hint="eastAsia"/>
        </w:rPr>
        <w:t>其平均噪音几乎是网格计算的20倍</w:t>
      </w:r>
      <w:r>
        <w:rPr>
          <w:rFonts w:hint="eastAsia"/>
          <w:vertAlign w:val="superscript"/>
          <w:lang w:eastAsia="zh-CN"/>
        </w:rPr>
        <w:fldChar w:fldCharType="begin"/>
      </w:r>
      <w:r>
        <w:rPr>
          <w:rFonts w:hint="eastAsia"/>
          <w:vertAlign w:val="superscript"/>
          <w:lang w:eastAsia="zh-CN"/>
        </w:rPr>
        <w:instrText xml:space="preserve"> REF _Ref383533970 \r \h </w:instrText>
      </w:r>
      <w:r>
        <w:rPr>
          <w:rFonts w:hint="eastAsia"/>
          <w:vertAlign w:val="superscript"/>
          <w:lang w:eastAsia="zh-CN"/>
        </w:rPr>
        <w:fldChar w:fldCharType="separate"/>
      </w:r>
      <w:r>
        <w:rPr>
          <w:rFonts w:hint="eastAsia"/>
          <w:vertAlign w:val="superscript"/>
          <w:lang w:eastAsia="zh-CN"/>
        </w:rPr>
        <w:t>[1]</w:t>
      </w:r>
      <w:r>
        <w:rPr>
          <w:rFonts w:hint="eastAsia"/>
          <w:vertAlign w:val="superscript"/>
          <w:lang w:eastAsia="zh-CN"/>
        </w:rPr>
        <w:fldChar w:fldCharType="end"/>
      </w:r>
      <w:r>
        <w:rPr>
          <w:rFonts w:hint="eastAsia"/>
        </w:rPr>
        <w:t>。此外，由于云资源是由多个用户或任务共享的，它们可能会</w:t>
      </w:r>
      <w:r>
        <w:rPr>
          <w:rFonts w:hint="eastAsia"/>
          <w:lang w:val="en-US" w:eastAsia="zh-Hans"/>
        </w:rPr>
        <w:t>遭受到其他用户操作或服务引起的</w:t>
      </w:r>
      <w:r>
        <w:rPr>
          <w:rFonts w:hint="eastAsia"/>
        </w:rPr>
        <w:t>波动，而且新的工作负载模式也会不断出现。其模式变化，使预测模型的再训练更加频繁，并增加了开销。</w:t>
      </w:r>
    </w:p>
    <w:p>
      <w:pPr>
        <w:spacing w:line="360" w:lineRule="exact"/>
        <w:ind w:firstLine="420"/>
      </w:pPr>
      <w:r>
        <w:rPr>
          <w:rFonts w:hint="eastAsia"/>
        </w:rPr>
        <w:t>考虑到准确的</w:t>
      </w:r>
      <w:r>
        <w:rPr>
          <w:rFonts w:hint="eastAsia"/>
          <w:lang w:val="en-US" w:eastAsia="zh-Hans"/>
        </w:rPr>
        <w:t>负载</w:t>
      </w:r>
      <w:r>
        <w:rPr>
          <w:rFonts w:hint="eastAsia"/>
        </w:rPr>
        <w:t>预测在云计算DC的有效资源管理中的重要性，</w:t>
      </w:r>
      <w:r>
        <w:rPr>
          <w:rFonts w:hint="eastAsia"/>
          <w:lang w:val="en-US" w:eastAsia="zh-Hans"/>
        </w:rPr>
        <w:t>为了解决这些问题</w:t>
      </w:r>
      <w:r>
        <w:rPr>
          <w:rFonts w:hint="default"/>
          <w:lang w:eastAsia="zh-Hans"/>
        </w:rPr>
        <w:t>，</w:t>
      </w:r>
      <w:r>
        <w:rPr>
          <w:rFonts w:hint="eastAsia"/>
        </w:rPr>
        <w:t>人们已经</w:t>
      </w:r>
      <w:r>
        <w:rPr>
          <w:rFonts w:hint="eastAsia"/>
          <w:lang w:val="en-US" w:eastAsia="zh-Hans"/>
        </w:rPr>
        <w:t>研究和应用了</w:t>
      </w:r>
      <w:r>
        <w:rPr>
          <w:rFonts w:hint="eastAsia"/>
        </w:rPr>
        <w:t>各种数学模型和基于机器学习的预测算法</w:t>
      </w:r>
      <w:r>
        <w:rPr>
          <w:rFonts w:hint="default"/>
        </w:rPr>
        <w:t>。</w:t>
      </w:r>
      <w:r>
        <w:rPr>
          <w:rFonts w:hint="eastAsia"/>
          <w:lang w:val="en-US" w:eastAsia="zh-Hans"/>
        </w:rPr>
        <w:t>部分模型和算法对于负载预测问题具有启发性的意义</w:t>
      </w:r>
      <w:r>
        <w:rPr>
          <w:rFonts w:hint="default"/>
          <w:lang w:eastAsia="zh-Hans"/>
        </w:rPr>
        <w:t>，</w:t>
      </w:r>
      <w:r>
        <w:rPr>
          <w:rFonts w:hint="eastAsia"/>
          <w:lang w:val="en-US" w:eastAsia="zh-Hans"/>
        </w:rPr>
        <w:t>但是它们仍然不能做到有效利用微服务的相关性同时能广泛适用于不同的微服务架构</w:t>
      </w:r>
      <w:r>
        <w:rPr>
          <w:rFonts w:hint="default"/>
          <w:lang w:eastAsia="zh-Hans"/>
        </w:rPr>
        <w:t>。</w:t>
      </w:r>
    </w:p>
    <w:p>
      <w:pPr>
        <w:spacing w:line="360" w:lineRule="exact"/>
        <w:ind w:firstLine="420"/>
      </w:pPr>
    </w:p>
    <w:p>
      <w:pPr>
        <w:pStyle w:val="3"/>
        <w:spacing w:before="156" w:beforeLines="50"/>
        <w:rPr>
          <w:rFonts w:hint="eastAsia" w:ascii="黑体" w:hAnsi="黑体" w:eastAsia="黑体"/>
          <w:i w:val="0"/>
        </w:rPr>
      </w:pPr>
      <w:bookmarkStart w:id="5" w:name="_Toc1423292948"/>
      <w:r>
        <w:rPr>
          <w:rFonts w:hint="eastAsia" w:ascii="黑体" w:hAnsi="黑体" w:eastAsia="黑体"/>
          <w:i w:val="0"/>
        </w:rPr>
        <w:t>1</w:t>
      </w:r>
      <w:r>
        <w:rPr>
          <w:rFonts w:ascii="黑体" w:hAnsi="黑体" w:eastAsia="黑体"/>
          <w:i w:val="0"/>
        </w:rPr>
        <w:t>.2</w:t>
      </w:r>
      <w:r>
        <w:rPr>
          <w:rFonts w:hint="eastAsia" w:ascii="黑体" w:hAnsi="黑体" w:eastAsia="黑体"/>
          <w:i w:val="0"/>
        </w:rPr>
        <w:t>研究现状</w:t>
      </w:r>
      <w:bookmarkEnd w:id="5"/>
    </w:p>
    <w:p>
      <w:pPr>
        <w:bidi w:val="0"/>
        <w:ind w:firstLine="420" w:firstLineChars="0"/>
        <w:rPr>
          <w:rFonts w:hint="default" w:ascii="Times New Roman Italic" w:hAnsi="Times New Roman Italic" w:cs="Times New Roman Italic"/>
          <w:i/>
          <w:iCs/>
          <w:lang w:val="en-US" w:eastAsia="zh-Hans"/>
        </w:rPr>
      </w:pPr>
      <w:r>
        <w:drawing>
          <wp:anchor distT="0" distB="0" distL="114300" distR="114300" simplePos="0" relativeHeight="251675648" behindDoc="0" locked="0" layoutInCell="1" allowOverlap="1">
            <wp:simplePos x="0" y="0"/>
            <wp:positionH relativeFrom="column">
              <wp:posOffset>76835</wp:posOffset>
            </wp:positionH>
            <wp:positionV relativeFrom="paragraph">
              <wp:posOffset>925830</wp:posOffset>
            </wp:positionV>
            <wp:extent cx="5265420" cy="2140585"/>
            <wp:effectExtent l="0" t="0" r="17780" b="18415"/>
            <wp:wrapTopAndBottom/>
            <wp:docPr id="16" name="图片 20" descr="Concept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0" descr="Concept map"/>
                    <pic:cNvPicPr>
                      <a:picLocks noChangeAspect="1"/>
                    </pic:cNvPicPr>
                  </pic:nvPicPr>
                  <pic:blipFill>
                    <a:blip r:embed="rId12"/>
                    <a:stretch>
                      <a:fillRect/>
                    </a:stretch>
                  </pic:blipFill>
                  <pic:spPr>
                    <a:xfrm>
                      <a:off x="0" y="0"/>
                      <a:ext cx="5265420" cy="2140585"/>
                    </a:xfrm>
                    <a:prstGeom prst="rect">
                      <a:avLst/>
                    </a:prstGeom>
                    <a:noFill/>
                    <a:ln w="9525">
                      <a:noFill/>
                    </a:ln>
                  </pic:spPr>
                </pic:pic>
              </a:graphicData>
            </a:graphic>
          </wp:anchor>
        </w:drawing>
      </w:r>
      <w:r>
        <w:rPr>
          <w:rFonts w:hint="eastAsia"/>
          <w:lang w:val="en-US" w:eastAsia="zh-Hans"/>
        </w:rPr>
        <w:t>本章节列举了目前关于微服务负载预测研究的经典算法和模型</w:t>
      </w:r>
      <w:r>
        <w:rPr>
          <w:rFonts w:hint="default"/>
          <w:lang w:eastAsia="zh-Hans"/>
        </w:rPr>
        <w:t>，</w:t>
      </w:r>
      <w:r>
        <w:rPr>
          <w:rFonts w:hint="eastAsia"/>
          <w:lang w:val="en-US" w:eastAsia="zh-Hans"/>
        </w:rPr>
        <w:t>并按照</w:t>
      </w:r>
      <w:r>
        <w:rPr>
          <w:rFonts w:hint="default" w:ascii="Times New Roman" w:hAnsi="Times New Roman" w:cs="Times New Roman"/>
          <w:i w:val="0"/>
          <w:iCs w:val="0"/>
          <w:lang w:val="en-US" w:eastAsia="zh-Hans"/>
        </w:rPr>
        <w:t>A survey and classification of the workload forecasting methods</w:t>
      </w:r>
      <w:r>
        <w:rPr>
          <w:rFonts w:hint="default" w:ascii="Times New Roman" w:hAnsi="Times New Roman" w:cs="Times New Roman"/>
          <w:i w:val="0"/>
          <w:iCs w:val="0"/>
          <w:lang w:eastAsia="zh-Hans"/>
        </w:rPr>
        <w:t xml:space="preserve"> </w:t>
      </w:r>
      <w:r>
        <w:rPr>
          <w:rFonts w:hint="default" w:ascii="Times New Roman" w:hAnsi="Times New Roman" w:cs="Times New Roman"/>
          <w:i w:val="0"/>
          <w:iCs w:val="0"/>
          <w:lang w:val="en-US" w:eastAsia="zh-Hans"/>
        </w:rPr>
        <w:t>in cloud computing</w:t>
      </w:r>
      <w:r>
        <w:rPr>
          <w:rFonts w:hint="default" w:ascii="Times New Roman" w:hAnsi="Times New Roman" w:cs="Times New Roman"/>
          <w:i w:val="0"/>
          <w:iCs w:val="0"/>
          <w:vertAlign w:val="superscript"/>
          <w:lang w:eastAsia="zh-Hans"/>
        </w:rPr>
        <w:fldChar w:fldCharType="begin"/>
      </w:r>
      <w:r>
        <w:rPr>
          <w:rFonts w:hint="default" w:ascii="Times New Roman" w:hAnsi="Times New Roman" w:cs="Times New Roman"/>
          <w:i w:val="0"/>
          <w:iCs w:val="0"/>
          <w:vertAlign w:val="superscript"/>
          <w:lang w:eastAsia="zh-Hans"/>
        </w:rPr>
        <w:instrText xml:space="preserve"> REF _Ref383533970 \r \h </w:instrText>
      </w:r>
      <w:r>
        <w:rPr>
          <w:rFonts w:hint="default" w:ascii="Times New Roman" w:hAnsi="Times New Roman" w:cs="Times New Roman"/>
          <w:i w:val="0"/>
          <w:iCs w:val="0"/>
          <w:vertAlign w:val="superscript"/>
          <w:lang w:eastAsia="zh-Hans"/>
        </w:rPr>
        <w:fldChar w:fldCharType="separate"/>
      </w:r>
      <w:r>
        <w:rPr>
          <w:rFonts w:hint="default" w:ascii="Times New Roman" w:hAnsi="Times New Roman" w:cs="Times New Roman"/>
          <w:i w:val="0"/>
          <w:iCs w:val="0"/>
          <w:vertAlign w:val="superscript"/>
          <w:lang w:eastAsia="zh-Hans"/>
        </w:rPr>
        <w:t>[1]</w:t>
      </w:r>
      <w:r>
        <w:rPr>
          <w:rFonts w:hint="default" w:ascii="Times New Roman" w:hAnsi="Times New Roman" w:cs="Times New Roman"/>
          <w:i w:val="0"/>
          <w:iCs w:val="0"/>
          <w:vertAlign w:val="superscript"/>
          <w:lang w:eastAsia="zh-Hans"/>
        </w:rPr>
        <w:fldChar w:fldCharType="end"/>
      </w:r>
      <w:r>
        <w:rPr>
          <w:rFonts w:hint="eastAsia" w:ascii="Times New Roman" w:hAnsi="Times New Roman" w:cs="Times New Roman"/>
          <w:i w:val="0"/>
          <w:iCs w:val="0"/>
          <w:lang w:val="en-US" w:eastAsia="zh-Hans"/>
        </w:rPr>
        <w:t>中提到的分类框架进行分类</w:t>
      </w:r>
      <w:r>
        <w:rPr>
          <w:rFonts w:hint="default" w:ascii="Times New Roman" w:hAnsi="Times New Roman" w:cs="Times New Roman"/>
          <w:i w:val="0"/>
          <w:iCs w:val="0"/>
          <w:lang w:eastAsia="zh-Hans"/>
        </w:rPr>
        <w:t>。</w:t>
      </w:r>
    </w:p>
    <w:p>
      <w:pPr>
        <w:spacing w:line="360" w:lineRule="exact"/>
        <w:ind w:firstLine="420"/>
      </w:pPr>
    </w:p>
    <w:p>
      <w:pPr>
        <w:pStyle w:val="8"/>
        <w:spacing w:line="360" w:lineRule="exact"/>
        <w:ind w:firstLine="420"/>
        <w:rPr>
          <w:b w:val="0"/>
          <w:bCs w:val="0"/>
          <w:sz w:val="21"/>
          <w:szCs w:val="21"/>
        </w:rPr>
      </w:pP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1</w:t>
      </w:r>
      <w:r>
        <w:rPr>
          <w:b w:val="0"/>
          <w:bCs w:val="0"/>
          <w:sz w:val="21"/>
          <w:szCs w:val="21"/>
        </w:rPr>
        <w:fldChar w:fldCharType="end"/>
      </w:r>
      <w:r>
        <w:rPr>
          <w:b w:val="0"/>
          <w:bCs w:val="0"/>
          <w:sz w:val="21"/>
          <w:szCs w:val="21"/>
        </w:rPr>
        <w:t xml:space="preserve"> 负载预测研究算法分类图</w:t>
      </w:r>
      <w:r>
        <w:rPr>
          <w:rFonts w:hint="default"/>
          <w:b w:val="0"/>
          <w:bCs w:val="0"/>
          <w:sz w:val="21"/>
          <w:szCs w:val="21"/>
          <w:vertAlign w:val="superscript"/>
          <w:lang w:val="en-US"/>
        </w:rPr>
        <w:fldChar w:fldCharType="begin"/>
      </w:r>
      <w:r>
        <w:rPr>
          <w:rFonts w:hint="default"/>
          <w:b w:val="0"/>
          <w:bCs w:val="0"/>
          <w:sz w:val="21"/>
          <w:szCs w:val="21"/>
          <w:vertAlign w:val="superscript"/>
          <w:lang w:val="en-US"/>
        </w:rPr>
        <w:instrText xml:space="preserve"> REF _Ref383533970 \r \h </w:instrText>
      </w:r>
      <w:r>
        <w:rPr>
          <w:rFonts w:hint="default"/>
          <w:b w:val="0"/>
          <w:bCs w:val="0"/>
          <w:sz w:val="21"/>
          <w:szCs w:val="21"/>
          <w:vertAlign w:val="superscript"/>
          <w:lang w:val="en-US"/>
        </w:rPr>
        <w:fldChar w:fldCharType="separate"/>
      </w:r>
      <w:r>
        <w:rPr>
          <w:rFonts w:hint="default"/>
          <w:b w:val="0"/>
          <w:bCs w:val="0"/>
          <w:sz w:val="21"/>
          <w:szCs w:val="21"/>
          <w:vertAlign w:val="superscript"/>
          <w:lang w:val="en-US"/>
        </w:rPr>
        <w:t>[1]</w:t>
      </w:r>
      <w:r>
        <w:rPr>
          <w:rFonts w:hint="default"/>
          <w:b w:val="0"/>
          <w:bCs w:val="0"/>
          <w:sz w:val="21"/>
          <w:szCs w:val="21"/>
          <w:vertAlign w:val="superscript"/>
          <w:lang w:val="en-US"/>
        </w:rPr>
        <w:fldChar w:fldCharType="end"/>
      </w:r>
    </w:p>
    <w:p>
      <w:pPr>
        <w:spacing w:line="360" w:lineRule="exact"/>
      </w:pPr>
    </w:p>
    <w:p>
      <w:pPr>
        <w:spacing w:line="360" w:lineRule="exact"/>
        <w:ind w:firstLine="420" w:firstLineChars="0"/>
        <w:rPr>
          <w:rFonts w:hint="default"/>
          <w:lang w:eastAsia="zh-Hans"/>
        </w:rPr>
      </w:pPr>
      <w:r>
        <w:rPr>
          <w:rFonts w:hint="eastAsia"/>
          <w:lang w:val="en-US" w:eastAsia="zh-Hans"/>
        </w:rPr>
        <w:t>如上图所示</w:t>
      </w:r>
      <w:r>
        <w:rPr>
          <w:rFonts w:hint="default"/>
          <w:lang w:eastAsia="zh-Hans"/>
        </w:rPr>
        <w:t>，</w:t>
      </w:r>
      <w:r>
        <w:rPr>
          <w:rFonts w:hint="eastAsia"/>
          <w:lang w:val="en-US" w:eastAsia="zh-Hans"/>
        </w:rPr>
        <w:t>目前的负载预测算法主要分为</w:t>
      </w:r>
      <w:r>
        <w:rPr>
          <w:rFonts w:hint="default"/>
          <w:lang w:eastAsia="zh-Hans"/>
        </w:rPr>
        <w:t>11</w:t>
      </w:r>
      <w:r>
        <w:rPr>
          <w:rFonts w:hint="eastAsia"/>
          <w:lang w:val="en-US" w:eastAsia="zh-Hans"/>
        </w:rPr>
        <w:t>类</w:t>
      </w:r>
      <w:r>
        <w:rPr>
          <w:rFonts w:hint="default"/>
          <w:lang w:eastAsia="zh-Hans"/>
        </w:rPr>
        <w:t>，</w:t>
      </w:r>
      <w:r>
        <w:rPr>
          <w:rFonts w:hint="eastAsia"/>
          <w:lang w:val="en-US" w:eastAsia="zh-Hans"/>
        </w:rPr>
        <w:t>分别是基于回归的负载预测算法（Regression</w:t>
      </w:r>
      <w:r>
        <w:rPr>
          <w:rFonts w:hint="default"/>
          <w:lang w:eastAsia="zh-Hans"/>
        </w:rPr>
        <w:t>-</w:t>
      </w:r>
      <w:r>
        <w:rPr>
          <w:rFonts w:hint="eastAsia"/>
          <w:lang w:val="en-US" w:eastAsia="zh-Hans"/>
        </w:rPr>
        <w:t>Based</w:t>
      </w:r>
      <w:r>
        <w:rPr>
          <w:rFonts w:hint="default"/>
          <w:lang w:eastAsia="zh-Hans"/>
        </w:rPr>
        <w:t xml:space="preserve"> </w:t>
      </w:r>
      <w:r>
        <w:rPr>
          <w:rFonts w:hint="eastAsia"/>
          <w:lang w:val="en-US" w:eastAsia="zh-Hans"/>
        </w:rPr>
        <w:t>Schemes），基于分类器的负载预测算法</w:t>
      </w:r>
      <w:r>
        <w:rPr>
          <w:rFonts w:hint="default"/>
          <w:lang w:eastAsia="zh-Hans"/>
        </w:rPr>
        <w:t>(Classifier-Based Schemes)</w:t>
      </w:r>
      <w:r>
        <w:rPr>
          <w:rFonts w:hint="eastAsia"/>
          <w:lang w:val="en-US" w:eastAsia="zh-Hans"/>
        </w:rPr>
        <w:t>，基于随机过程的负载预测算法</w:t>
      </w:r>
      <w:r>
        <w:rPr>
          <w:rFonts w:hint="default"/>
          <w:lang w:eastAsia="zh-Hans"/>
        </w:rPr>
        <w:t>(Stochastic-Based Schemes)</w:t>
      </w:r>
      <w:r>
        <w:rPr>
          <w:rFonts w:hint="eastAsia"/>
          <w:lang w:val="en-US" w:eastAsia="zh-Hans"/>
        </w:rPr>
        <w:t>，基于模型的灰度预测算法</w:t>
      </w:r>
      <w:r>
        <w:rPr>
          <w:rFonts w:hint="default"/>
          <w:lang w:eastAsia="zh-Hans"/>
        </w:rPr>
        <w:t>(Grey Forecasting Model-Based Schemes)</w:t>
      </w:r>
      <w:r>
        <w:rPr>
          <w:rFonts w:hint="eastAsia"/>
          <w:lang w:val="en-US" w:eastAsia="zh-Hans"/>
        </w:rPr>
        <w:t>，基于自我相关函数的负载预测算法</w:t>
      </w:r>
      <w:r>
        <w:rPr>
          <w:rFonts w:hint="default"/>
          <w:lang w:eastAsia="zh-Hans"/>
        </w:rPr>
        <w:t>(Autocorrelation-Based Schemes)，</w:t>
      </w:r>
      <w:r>
        <w:rPr>
          <w:rFonts w:hint="eastAsia"/>
          <w:lang w:val="en-US" w:eastAsia="zh-Hans"/>
        </w:rPr>
        <w:t>基于噪音的负载预测算法</w:t>
      </w:r>
      <w:r>
        <w:rPr>
          <w:rFonts w:hint="default"/>
          <w:lang w:eastAsia="zh-Hans"/>
        </w:rPr>
        <w:t>(Chaos-Based Schemes)，</w:t>
      </w:r>
      <w:r>
        <w:rPr>
          <w:rFonts w:hint="eastAsia"/>
          <w:lang w:val="en-US" w:eastAsia="zh-Hans"/>
        </w:rPr>
        <w:t>基于模型的卡尔曼滤波负载预测算法</w:t>
      </w:r>
      <w:r>
        <w:rPr>
          <w:rFonts w:hint="default"/>
          <w:lang w:eastAsia="zh-Hans"/>
        </w:rPr>
        <w:t>(Kalman Filter Model-Based Schemes)，</w:t>
      </w:r>
      <w:r>
        <w:rPr>
          <w:rFonts w:hint="eastAsia"/>
          <w:lang w:val="en-US" w:eastAsia="zh-Hans"/>
        </w:rPr>
        <w:t>基于小波的负载预测算法</w:t>
      </w:r>
      <w:r>
        <w:rPr>
          <w:rFonts w:hint="default"/>
          <w:lang w:eastAsia="zh-Hans"/>
        </w:rPr>
        <w:t>(Wavelet-Based Schemes)，</w:t>
      </w:r>
      <w:r>
        <w:rPr>
          <w:rFonts w:hint="eastAsia"/>
          <w:lang w:val="en-US" w:eastAsia="zh-Hans"/>
        </w:rPr>
        <w:t>基于协同过滤的负载预测算法</w:t>
      </w:r>
      <w:r>
        <w:rPr>
          <w:rFonts w:hint="default"/>
          <w:lang w:eastAsia="zh-Hans"/>
        </w:rPr>
        <w:t>(Collaborative Filter-Based Schemes)，</w:t>
      </w:r>
      <w:r>
        <w:rPr>
          <w:rFonts w:hint="eastAsia"/>
          <w:lang w:val="en-US" w:eastAsia="zh-Hans"/>
        </w:rPr>
        <w:t>基于集成的负载预测算法</w:t>
      </w:r>
      <w:r>
        <w:rPr>
          <w:rFonts w:hint="default"/>
          <w:lang w:eastAsia="zh-Hans"/>
        </w:rPr>
        <w:t>(Ensemble-Based Schemes)，</w:t>
      </w:r>
      <w:r>
        <w:rPr>
          <w:rFonts w:hint="eastAsia"/>
          <w:lang w:val="en-US" w:eastAsia="zh-Hans"/>
        </w:rPr>
        <w:t>混合方法的预测算法</w:t>
      </w:r>
      <w:r>
        <w:rPr>
          <w:rFonts w:hint="default"/>
          <w:lang w:eastAsia="zh-Hans"/>
        </w:rPr>
        <w:t>(Hybrid Schemes)</w:t>
      </w:r>
      <w:r>
        <w:rPr>
          <w:rFonts w:hint="eastAsia"/>
          <w:lang w:val="en-US" w:eastAsia="zh-Hans"/>
        </w:rPr>
        <w:t>等</w:t>
      </w:r>
      <w:r>
        <w:rPr>
          <w:rFonts w:hint="default"/>
          <w:lang w:eastAsia="zh-Hans"/>
        </w:rPr>
        <w:t>。</w:t>
      </w:r>
    </w:p>
    <w:p>
      <w:pPr>
        <w:spacing w:line="360" w:lineRule="exact"/>
        <w:ind w:firstLine="420" w:firstLineChars="0"/>
        <w:rPr>
          <w:rFonts w:hint="default"/>
          <w:lang w:eastAsia="zh-Hans"/>
        </w:rPr>
      </w:pPr>
      <w:r>
        <w:rPr>
          <w:rFonts w:hint="eastAsia"/>
          <w:lang w:val="en-US" w:eastAsia="zh-Hans"/>
        </w:rPr>
        <w:t>就基于回归的负载预测算法这一类而言</w:t>
      </w:r>
      <w:r>
        <w:rPr>
          <w:rFonts w:hint="default"/>
          <w:lang w:eastAsia="zh-Hans"/>
        </w:rPr>
        <w:t>，</w:t>
      </w:r>
      <w:r>
        <w:rPr>
          <w:rFonts w:hint="eastAsia"/>
        </w:rPr>
        <w:t>Alexandru-Florian Antonescu</w:t>
      </w:r>
      <w:r>
        <w:rPr>
          <w:rFonts w:hint="eastAsia"/>
          <w:lang w:val="en-US" w:eastAsia="zh-Hans"/>
        </w:rPr>
        <w:t>提出了两种面向SLA</w:t>
      </w:r>
      <w:r>
        <w:rPr>
          <w:rFonts w:hint="default"/>
          <w:lang w:eastAsia="zh-Hans"/>
        </w:rPr>
        <w:t xml:space="preserve">(Service Level Agreements, </w:t>
      </w:r>
      <w:r>
        <w:rPr>
          <w:rFonts w:hint="eastAsia"/>
          <w:lang w:val="en-US" w:eastAsia="zh-Hans"/>
        </w:rPr>
        <w:t>一系列关于系统性能和服务质量的严格要求</w:t>
      </w:r>
      <w:r>
        <w:rPr>
          <w:rFonts w:hint="default"/>
          <w:lang w:eastAsia="zh-Hans"/>
        </w:rPr>
        <w:t>)</w:t>
      </w:r>
      <w:r>
        <w:rPr>
          <w:rFonts w:hint="eastAsia"/>
          <w:lang w:val="en-US" w:eastAsia="zh-Hans"/>
        </w:rPr>
        <w:t>的虚拟机资源缩放算法</w:t>
      </w:r>
      <w:r>
        <w:rPr>
          <w:rFonts w:hint="eastAsia"/>
          <w:vertAlign w:val="superscript"/>
          <w:lang w:val="en-US" w:eastAsia="zh-Hans"/>
        </w:rPr>
        <w:fldChar w:fldCharType="begin"/>
      </w:r>
      <w:r>
        <w:rPr>
          <w:rFonts w:hint="eastAsia"/>
          <w:vertAlign w:val="superscript"/>
          <w:lang w:val="en-US" w:eastAsia="zh-Hans"/>
        </w:rPr>
        <w:instrText xml:space="preserve"> REF _Ref1296167832 \r \h </w:instrText>
      </w:r>
      <w:r>
        <w:rPr>
          <w:rFonts w:hint="eastAsia"/>
          <w:vertAlign w:val="superscript"/>
          <w:lang w:val="en-US" w:eastAsia="zh-Hans"/>
        </w:rPr>
        <w:fldChar w:fldCharType="separate"/>
      </w:r>
      <w:r>
        <w:rPr>
          <w:rFonts w:hint="eastAsia"/>
          <w:vertAlign w:val="superscript"/>
          <w:lang w:val="en-US" w:eastAsia="zh-Hans"/>
        </w:rPr>
        <w:t>[2]</w:t>
      </w:r>
      <w:r>
        <w:rPr>
          <w:rFonts w:hint="eastAsia"/>
          <w:vertAlign w:val="superscript"/>
          <w:lang w:val="en-US" w:eastAsia="zh-Hans"/>
        </w:rPr>
        <w:fldChar w:fldCharType="end"/>
      </w:r>
      <w:r>
        <w:rPr>
          <w:rFonts w:hint="default"/>
          <w:lang w:eastAsia="zh-Hans"/>
        </w:rPr>
        <w:t>。</w:t>
      </w:r>
      <w:r>
        <w:rPr>
          <w:rFonts w:hint="eastAsia"/>
          <w:lang w:val="en-US" w:eastAsia="zh-Hans"/>
        </w:rPr>
        <w:t>该算法是在基于常量负载的数据集上</w:t>
      </w:r>
      <w:r>
        <w:rPr>
          <w:rFonts w:hint="default"/>
          <w:lang w:eastAsia="zh-Hans"/>
        </w:rPr>
        <w:t>，</w:t>
      </w:r>
      <w:r>
        <w:rPr>
          <w:rFonts w:hint="eastAsia"/>
          <w:lang w:val="en-US" w:eastAsia="zh-Hans"/>
        </w:rPr>
        <w:t>结合SLA约束学习得来的</w:t>
      </w:r>
      <w:r>
        <w:rPr>
          <w:rFonts w:hint="default"/>
          <w:lang w:eastAsia="zh-Hans"/>
        </w:rPr>
        <w:t>，</w:t>
      </w:r>
      <w:r>
        <w:rPr>
          <w:rFonts w:hint="eastAsia"/>
          <w:lang w:val="en-US" w:eastAsia="zh-Hans"/>
        </w:rPr>
        <w:t>使用了面向SLA的自回归预测模型</w:t>
      </w:r>
      <w:r>
        <w:rPr>
          <w:rFonts w:hint="default"/>
          <w:lang w:eastAsia="zh-Hans"/>
        </w:rPr>
        <w:t>。</w:t>
      </w:r>
      <w:r>
        <w:rPr>
          <w:rFonts w:hint="eastAsia"/>
          <w:lang w:val="en-US" w:eastAsia="zh-Hans"/>
        </w:rPr>
        <w:t>作者使用了诸如RMSD</w:t>
      </w:r>
      <w:r>
        <w:rPr>
          <w:rFonts w:hint="default"/>
          <w:lang w:eastAsia="zh-Hans"/>
        </w:rPr>
        <w:t>，</w:t>
      </w:r>
      <w:r>
        <w:rPr>
          <w:rFonts w:hint="eastAsia"/>
          <w:lang w:val="en-US" w:eastAsia="zh-Hans"/>
        </w:rPr>
        <w:t>执行时间</w:t>
      </w:r>
      <w:r>
        <w:rPr>
          <w:rFonts w:hint="default"/>
          <w:lang w:eastAsia="zh-Hans"/>
        </w:rPr>
        <w:t>，</w:t>
      </w:r>
      <w:r>
        <w:rPr>
          <w:rFonts w:hint="eastAsia"/>
          <w:lang w:val="en-US" w:eastAsia="zh-Hans"/>
        </w:rPr>
        <w:t>虚拟机数量等全面的评估指标</w:t>
      </w:r>
      <w:r>
        <w:rPr>
          <w:rFonts w:hint="default"/>
          <w:lang w:eastAsia="zh-Hans"/>
        </w:rPr>
        <w:t>，</w:t>
      </w:r>
      <w:r>
        <w:rPr>
          <w:rFonts w:hint="eastAsia"/>
          <w:lang w:val="en-US" w:eastAsia="zh-Hans"/>
        </w:rPr>
        <w:t>并验证了该算法可以保证分布式应用的性能</w:t>
      </w:r>
      <w:r>
        <w:rPr>
          <w:rFonts w:hint="default"/>
          <w:lang w:eastAsia="zh-Hans"/>
        </w:rPr>
        <w:t>，</w:t>
      </w:r>
      <w:r>
        <w:rPr>
          <w:rFonts w:hint="eastAsia"/>
          <w:lang w:val="en-US" w:eastAsia="zh-Hans"/>
        </w:rPr>
        <w:t>优于响应式的面向SLA的资源缩放算法</w:t>
      </w:r>
      <w:r>
        <w:rPr>
          <w:rFonts w:hint="default"/>
          <w:lang w:eastAsia="zh-Hans"/>
        </w:rPr>
        <w:t>。</w:t>
      </w:r>
      <w:r>
        <w:rPr>
          <w:rFonts w:hint="eastAsia"/>
          <w:lang w:val="en-US" w:eastAsia="zh-Hans"/>
        </w:rPr>
        <w:t>Yang提出了一个线性回归模型来估计负载并将其应用于自动缩放资源的场景中来实现实时的缩放和主动式的资源缩放</w:t>
      </w:r>
      <w:r>
        <w:rPr>
          <w:rFonts w:hint="eastAsia"/>
          <w:vertAlign w:val="superscript"/>
          <w:lang w:val="en-US" w:eastAsia="zh-Hans"/>
        </w:rPr>
        <w:fldChar w:fldCharType="begin"/>
      </w:r>
      <w:r>
        <w:rPr>
          <w:rFonts w:hint="eastAsia"/>
          <w:vertAlign w:val="superscript"/>
          <w:lang w:val="en-US" w:eastAsia="zh-Hans"/>
        </w:rPr>
        <w:instrText xml:space="preserve"> REF _Ref1301159511 \r \h </w:instrText>
      </w:r>
      <w:r>
        <w:rPr>
          <w:rFonts w:hint="eastAsia"/>
          <w:vertAlign w:val="superscript"/>
          <w:lang w:val="en-US" w:eastAsia="zh-Hans"/>
        </w:rPr>
        <w:fldChar w:fldCharType="separate"/>
      </w:r>
      <w:r>
        <w:rPr>
          <w:rFonts w:hint="eastAsia"/>
          <w:vertAlign w:val="superscript"/>
          <w:lang w:val="en-US" w:eastAsia="zh-Hans"/>
        </w:rPr>
        <w:t>[3]</w:t>
      </w:r>
      <w:r>
        <w:rPr>
          <w:rFonts w:hint="eastAsia"/>
          <w:vertAlign w:val="superscript"/>
          <w:lang w:val="en-US" w:eastAsia="zh-Hans"/>
        </w:rPr>
        <w:fldChar w:fldCharType="end"/>
      </w:r>
      <w:r>
        <w:rPr>
          <w:rFonts w:hint="default"/>
          <w:lang w:eastAsia="zh-Hans"/>
        </w:rPr>
        <w:t>。</w:t>
      </w:r>
      <w:r>
        <w:rPr>
          <w:rFonts w:hint="eastAsia"/>
          <w:lang w:val="en-US" w:eastAsia="zh-Hans"/>
        </w:rPr>
        <w:t>在主动式的资源缩放场景中</w:t>
      </w:r>
      <w:r>
        <w:rPr>
          <w:rFonts w:hint="default"/>
          <w:lang w:eastAsia="zh-Hans"/>
        </w:rPr>
        <w:t>，</w:t>
      </w:r>
      <w:r>
        <w:rPr>
          <w:rFonts w:hint="eastAsia"/>
          <w:lang w:val="en-US" w:eastAsia="zh-Hans"/>
        </w:rPr>
        <w:t>他们引入了贪心的方法来获得较低的成本和SLAV</w:t>
      </w:r>
      <w:r>
        <w:rPr>
          <w:rFonts w:hint="default"/>
          <w:lang w:eastAsia="zh-Hans"/>
        </w:rPr>
        <w:t>(</w:t>
      </w:r>
      <w:r>
        <w:rPr>
          <w:rFonts w:hint="eastAsia"/>
          <w:lang w:val="en-US" w:eastAsia="zh-Hans"/>
        </w:rPr>
        <w:t>Service</w:t>
      </w:r>
      <w:r>
        <w:rPr>
          <w:rFonts w:hint="default"/>
          <w:lang w:eastAsia="zh-Hans"/>
        </w:rPr>
        <w:t xml:space="preserve"> </w:t>
      </w:r>
      <w:r>
        <w:rPr>
          <w:rFonts w:hint="eastAsia"/>
          <w:lang w:val="en-US" w:eastAsia="zh-Hans"/>
        </w:rPr>
        <w:t>Level</w:t>
      </w:r>
      <w:r>
        <w:rPr>
          <w:rFonts w:hint="default"/>
          <w:lang w:eastAsia="zh-Hans"/>
        </w:rPr>
        <w:t xml:space="preserve"> </w:t>
      </w:r>
      <w:r>
        <w:rPr>
          <w:rFonts w:hint="eastAsia"/>
          <w:lang w:val="en-US" w:eastAsia="zh-Hans"/>
        </w:rPr>
        <w:t>Agreements</w:t>
      </w:r>
      <w:r>
        <w:rPr>
          <w:rFonts w:hint="default"/>
          <w:lang w:eastAsia="zh-Hans"/>
        </w:rPr>
        <w:t xml:space="preserve"> </w:t>
      </w:r>
      <w:r>
        <w:rPr>
          <w:rFonts w:hint="eastAsia"/>
          <w:lang w:val="en-US" w:eastAsia="zh-Hans"/>
        </w:rPr>
        <w:t>Violation</w:t>
      </w:r>
      <w:r>
        <w:rPr>
          <w:rFonts w:hint="default"/>
          <w:lang w:eastAsia="zh-Hans"/>
        </w:rPr>
        <w:t>)</w:t>
      </w:r>
      <w:r>
        <w:rPr>
          <w:rFonts w:hint="eastAsia"/>
          <w:lang w:val="en-US" w:eastAsia="zh-Hans"/>
        </w:rPr>
        <w:t>次数</w:t>
      </w:r>
      <w:r>
        <w:rPr>
          <w:rFonts w:hint="default"/>
          <w:lang w:eastAsia="zh-Hans"/>
        </w:rPr>
        <w:t>。</w:t>
      </w:r>
      <w:r>
        <w:rPr>
          <w:rFonts w:hint="eastAsia"/>
          <w:lang w:val="en-US" w:eastAsia="zh-Hans"/>
        </w:rPr>
        <w:t>除此之外</w:t>
      </w:r>
      <w:r>
        <w:rPr>
          <w:rFonts w:hint="default"/>
          <w:lang w:eastAsia="zh-Hans"/>
        </w:rPr>
        <w:t>，</w:t>
      </w:r>
      <w:r>
        <w:rPr>
          <w:rFonts w:hint="eastAsia"/>
          <w:lang w:val="en-US" w:eastAsia="zh-Hans"/>
        </w:rPr>
        <w:t>还有部分论文采用了ARIMA</w:t>
      </w:r>
      <w:r>
        <w:rPr>
          <w:rFonts w:hint="default"/>
          <w:lang w:eastAsia="zh-Hans"/>
        </w:rPr>
        <w:t>(Autoregressive integrated moving average，</w:t>
      </w:r>
      <w:r>
        <w:rPr>
          <w:rFonts w:hint="eastAsia"/>
          <w:lang w:val="en-US" w:eastAsia="zh-Hans"/>
        </w:rPr>
        <w:t>差分整合移动平均自回归模型</w:t>
      </w:r>
      <w:r>
        <w:rPr>
          <w:rFonts w:hint="default"/>
          <w:lang w:eastAsia="zh-Hans"/>
        </w:rPr>
        <w:t>)</w:t>
      </w:r>
      <w:r>
        <w:rPr>
          <w:rFonts w:hint="eastAsia"/>
          <w:lang w:val="en-US" w:eastAsia="zh-Hans"/>
        </w:rPr>
        <w:t>回归模型和基于支持向量回归的模型等</w:t>
      </w:r>
      <w:r>
        <w:rPr>
          <w:rFonts w:hint="default"/>
          <w:lang w:eastAsia="zh-Hans"/>
        </w:rPr>
        <w:t>。</w:t>
      </w:r>
    </w:p>
    <w:p>
      <w:pPr>
        <w:pStyle w:val="8"/>
        <w:spacing w:line="360" w:lineRule="exact"/>
        <w:ind w:firstLine="420" w:firstLineChars="0"/>
        <w:rPr>
          <w:b w:val="0"/>
          <w:bCs w:val="0"/>
          <w:sz w:val="21"/>
          <w:szCs w:val="21"/>
        </w:rPr>
      </w:pPr>
      <w:r>
        <w:rPr>
          <w:b w:val="0"/>
          <w:bCs w:val="0"/>
          <w:sz w:val="21"/>
          <w:szCs w:val="21"/>
        </w:rPr>
        <w:drawing>
          <wp:anchor distT="0" distB="0" distL="114300" distR="114300" simplePos="0" relativeHeight="251687936" behindDoc="0" locked="0" layoutInCell="1" allowOverlap="1">
            <wp:simplePos x="0" y="0"/>
            <wp:positionH relativeFrom="column">
              <wp:posOffset>422275</wp:posOffset>
            </wp:positionH>
            <wp:positionV relativeFrom="paragraph">
              <wp:posOffset>153670</wp:posOffset>
            </wp:positionV>
            <wp:extent cx="4794885" cy="2699385"/>
            <wp:effectExtent l="0" t="0" r="0" b="0"/>
            <wp:wrapTopAndBottom/>
            <wp:docPr id="39" name="图片 39" descr="Untitled Diagra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Untitled Diagram (17)"/>
                    <pic:cNvPicPr>
                      <a:picLocks noChangeAspect="1"/>
                    </pic:cNvPicPr>
                  </pic:nvPicPr>
                  <pic:blipFill>
                    <a:blip r:embed="rId13"/>
                    <a:stretch>
                      <a:fillRect/>
                    </a:stretch>
                  </pic:blipFill>
                  <pic:spPr>
                    <a:xfrm>
                      <a:off x="0" y="0"/>
                      <a:ext cx="4794885" cy="2699385"/>
                    </a:xfrm>
                    <a:prstGeom prst="rect">
                      <a:avLst/>
                    </a:prstGeom>
                  </pic:spPr>
                </pic:pic>
              </a:graphicData>
            </a:graphic>
          </wp:anchor>
        </w:drawing>
      </w: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2</w:t>
      </w:r>
      <w:r>
        <w:rPr>
          <w:b w:val="0"/>
          <w:bCs w:val="0"/>
          <w:sz w:val="21"/>
          <w:szCs w:val="21"/>
        </w:rPr>
        <w:fldChar w:fldCharType="end"/>
      </w:r>
      <w:r>
        <w:rPr>
          <w:b w:val="0"/>
          <w:bCs w:val="0"/>
          <w:sz w:val="21"/>
          <w:szCs w:val="21"/>
        </w:rPr>
        <w:t xml:space="preserve"> 基于深度学习的面向利用率的负载预测分类器模型结构</w:t>
      </w:r>
      <w:r>
        <w:rPr>
          <w:rFonts w:hint="default"/>
          <w:b w:val="0"/>
          <w:bCs w:val="0"/>
          <w:sz w:val="21"/>
          <w:szCs w:val="21"/>
          <w:vertAlign w:val="superscript"/>
          <w:lang w:val="en-US"/>
        </w:rPr>
        <w:fldChar w:fldCharType="begin"/>
      </w:r>
      <w:r>
        <w:rPr>
          <w:rFonts w:hint="default"/>
          <w:b w:val="0"/>
          <w:bCs w:val="0"/>
          <w:sz w:val="21"/>
          <w:szCs w:val="21"/>
          <w:vertAlign w:val="superscript"/>
          <w:lang w:val="en-US"/>
        </w:rPr>
        <w:instrText xml:space="preserve"> REF _Ref1343899712 \r \h </w:instrText>
      </w:r>
      <w:r>
        <w:rPr>
          <w:rFonts w:hint="default"/>
          <w:b w:val="0"/>
          <w:bCs w:val="0"/>
          <w:sz w:val="21"/>
          <w:szCs w:val="21"/>
          <w:vertAlign w:val="superscript"/>
          <w:lang w:val="en-US"/>
        </w:rPr>
        <w:fldChar w:fldCharType="separate"/>
      </w:r>
      <w:r>
        <w:rPr>
          <w:rFonts w:hint="default"/>
          <w:b w:val="0"/>
          <w:bCs w:val="0"/>
          <w:sz w:val="21"/>
          <w:szCs w:val="21"/>
          <w:vertAlign w:val="superscript"/>
          <w:lang w:val="en-US"/>
        </w:rPr>
        <w:t>[9]</w:t>
      </w:r>
      <w:r>
        <w:rPr>
          <w:rFonts w:hint="default"/>
          <w:b w:val="0"/>
          <w:bCs w:val="0"/>
          <w:sz w:val="21"/>
          <w:szCs w:val="21"/>
          <w:vertAlign w:val="superscript"/>
          <w:lang w:val="en-US"/>
        </w:rPr>
        <w:fldChar w:fldCharType="end"/>
      </w:r>
    </w:p>
    <w:p>
      <w:pPr>
        <w:spacing w:line="360" w:lineRule="exact"/>
        <w:ind w:firstLine="420" w:firstLineChars="0"/>
        <w:rPr>
          <w:rFonts w:hint="eastAsia"/>
          <w:lang w:val="en-US" w:eastAsia="zh-Hans"/>
        </w:rPr>
      </w:pPr>
    </w:p>
    <w:p>
      <w:pPr>
        <w:spacing w:line="360" w:lineRule="exact"/>
        <w:ind w:firstLine="420" w:firstLineChars="0"/>
        <w:rPr>
          <w:rFonts w:hint="default"/>
          <w:lang w:eastAsia="zh-Hans"/>
        </w:rPr>
      </w:pPr>
      <w:r>
        <w:rPr>
          <w:rFonts w:hint="eastAsia"/>
          <w:lang w:val="en-US" w:eastAsia="zh-Hans"/>
        </w:rPr>
        <w:t>就基于分类器的负载预测算法这一类而言</w:t>
      </w:r>
      <w:r>
        <w:rPr>
          <w:rFonts w:hint="default"/>
          <w:lang w:eastAsia="zh-Hans"/>
        </w:rPr>
        <w:t>，</w:t>
      </w:r>
      <w:r>
        <w:rPr>
          <w:rFonts w:hint="eastAsia"/>
          <w:lang w:val="en-US" w:eastAsia="zh-Hans"/>
        </w:rPr>
        <w:t>常见的负载预测分类模型有基于支持向量机的分类模型</w:t>
      </w:r>
      <w:r>
        <w:rPr>
          <w:rFonts w:hint="default"/>
          <w:lang w:eastAsia="zh-Hans"/>
        </w:rPr>
        <w:t>，</w:t>
      </w:r>
      <w:r>
        <w:rPr>
          <w:rFonts w:hint="eastAsia"/>
          <w:lang w:val="en-US" w:eastAsia="zh-Hans"/>
        </w:rPr>
        <w:t>基于随机森林的分类模型</w:t>
      </w:r>
      <w:r>
        <w:rPr>
          <w:rFonts w:hint="default"/>
          <w:lang w:eastAsia="zh-Hans"/>
        </w:rPr>
        <w:t>，</w:t>
      </w:r>
      <w:r>
        <w:rPr>
          <w:rFonts w:hint="eastAsia"/>
          <w:lang w:val="en-US" w:eastAsia="zh-Hans"/>
        </w:rPr>
        <w:t>基于神经网络的分类模型</w:t>
      </w:r>
      <w:r>
        <w:rPr>
          <w:rFonts w:hint="default"/>
          <w:lang w:eastAsia="zh-Hans"/>
        </w:rPr>
        <w:t>，</w:t>
      </w:r>
      <w:r>
        <w:rPr>
          <w:rFonts w:hint="eastAsia"/>
          <w:lang w:val="en-US" w:eastAsia="zh-Hans"/>
        </w:rPr>
        <w:t>基于贝叶斯的分类模型和基于深度学习的分类模型等</w:t>
      </w:r>
      <w:r>
        <w:rPr>
          <w:rFonts w:hint="default"/>
          <w:lang w:eastAsia="zh-Hans"/>
        </w:rPr>
        <w:t>。</w:t>
      </w:r>
      <w:r>
        <w:rPr>
          <w:rFonts w:hint="eastAsia"/>
          <w:lang w:val="en-US" w:eastAsia="zh-Hans"/>
        </w:rPr>
        <w:t>通常来说</w:t>
      </w:r>
      <w:r>
        <w:rPr>
          <w:rFonts w:hint="default"/>
          <w:lang w:eastAsia="zh-Hans"/>
        </w:rPr>
        <w:t>，</w:t>
      </w:r>
      <w:r>
        <w:rPr>
          <w:rFonts w:hint="eastAsia"/>
          <w:lang w:val="en-US" w:eastAsia="zh-Hans"/>
        </w:rPr>
        <w:t>基于分类器的负载预测算法包含了数据的预处理和负载预测两个阶段</w:t>
      </w:r>
      <w:r>
        <w:rPr>
          <w:rFonts w:hint="default"/>
          <w:lang w:eastAsia="zh-Hans"/>
        </w:rPr>
        <w:t>，</w:t>
      </w:r>
      <w:r>
        <w:rPr>
          <w:rFonts w:hint="eastAsia"/>
          <w:lang w:val="en-US" w:eastAsia="zh-Hans"/>
        </w:rPr>
        <w:t>数据预处理阶段会执行负载标准化和自相关系数分析等操作</w:t>
      </w:r>
      <w:r>
        <w:rPr>
          <w:rFonts w:hint="eastAsia"/>
          <w:vertAlign w:val="superscript"/>
          <w:lang w:val="en-US" w:eastAsia="zh-Hans"/>
        </w:rPr>
        <w:fldChar w:fldCharType="begin"/>
      </w:r>
      <w:r>
        <w:rPr>
          <w:rFonts w:hint="eastAsia"/>
          <w:vertAlign w:val="superscript"/>
          <w:lang w:val="en-US" w:eastAsia="zh-Hans"/>
        </w:rPr>
        <w:instrText xml:space="preserve"> REF _Ref1316521109 \r \h </w:instrText>
      </w:r>
      <w:r>
        <w:rPr>
          <w:rFonts w:hint="eastAsia"/>
          <w:vertAlign w:val="superscript"/>
          <w:lang w:val="en-US" w:eastAsia="zh-Hans"/>
        </w:rPr>
        <w:fldChar w:fldCharType="separate"/>
      </w:r>
      <w:r>
        <w:rPr>
          <w:rFonts w:hint="eastAsia"/>
          <w:vertAlign w:val="superscript"/>
          <w:lang w:val="en-US" w:eastAsia="zh-Hans"/>
        </w:rPr>
        <w:t>[4]</w:t>
      </w:r>
      <w:r>
        <w:rPr>
          <w:rFonts w:hint="eastAsia"/>
          <w:vertAlign w:val="superscript"/>
          <w:lang w:val="en-US" w:eastAsia="zh-Hans"/>
        </w:rPr>
        <w:fldChar w:fldCharType="end"/>
      </w:r>
      <w:r>
        <w:rPr>
          <w:rFonts w:hint="eastAsia"/>
          <w:vertAlign w:val="superscript"/>
          <w:lang w:val="en-US" w:eastAsia="zh-Hans"/>
        </w:rPr>
        <w:fldChar w:fldCharType="begin"/>
      </w:r>
      <w:r>
        <w:rPr>
          <w:rFonts w:hint="eastAsia"/>
          <w:vertAlign w:val="superscript"/>
          <w:lang w:val="en-US" w:eastAsia="zh-Hans"/>
        </w:rPr>
        <w:instrText xml:space="preserve"> REF _Ref1316554723 \r \h </w:instrText>
      </w:r>
      <w:r>
        <w:rPr>
          <w:rFonts w:hint="eastAsia"/>
          <w:vertAlign w:val="superscript"/>
          <w:lang w:val="en-US" w:eastAsia="zh-Hans"/>
        </w:rPr>
        <w:fldChar w:fldCharType="separate"/>
      </w:r>
      <w:r>
        <w:rPr>
          <w:rFonts w:hint="eastAsia"/>
          <w:vertAlign w:val="superscript"/>
          <w:lang w:val="en-US" w:eastAsia="zh-Hans"/>
        </w:rPr>
        <w:t>[5]</w:t>
      </w:r>
      <w:r>
        <w:rPr>
          <w:rFonts w:hint="eastAsia"/>
          <w:vertAlign w:val="superscript"/>
          <w:lang w:val="en-US" w:eastAsia="zh-Hans"/>
        </w:rPr>
        <w:fldChar w:fldCharType="end"/>
      </w:r>
      <w:r>
        <w:rPr>
          <w:rFonts w:hint="eastAsia"/>
          <w:vertAlign w:val="superscript"/>
          <w:lang w:val="en-US" w:eastAsia="zh-Hans"/>
        </w:rPr>
        <w:fldChar w:fldCharType="begin"/>
      </w:r>
      <w:r>
        <w:rPr>
          <w:rFonts w:hint="eastAsia"/>
          <w:vertAlign w:val="superscript"/>
          <w:lang w:val="en-US" w:eastAsia="zh-Hans"/>
        </w:rPr>
        <w:instrText xml:space="preserve"> REF _Ref1316588337 \r \h </w:instrText>
      </w:r>
      <w:r>
        <w:rPr>
          <w:rFonts w:hint="eastAsia"/>
          <w:vertAlign w:val="superscript"/>
          <w:lang w:val="en-US" w:eastAsia="zh-Hans"/>
        </w:rPr>
        <w:fldChar w:fldCharType="separate"/>
      </w:r>
      <w:r>
        <w:rPr>
          <w:rFonts w:hint="eastAsia"/>
          <w:vertAlign w:val="superscript"/>
          <w:lang w:val="en-US" w:eastAsia="zh-Hans"/>
        </w:rPr>
        <w:t>[6]</w:t>
      </w:r>
      <w:r>
        <w:rPr>
          <w:rFonts w:hint="eastAsia"/>
          <w:vertAlign w:val="superscript"/>
          <w:lang w:val="en-US" w:eastAsia="zh-Hans"/>
        </w:rPr>
        <w:fldChar w:fldCharType="end"/>
      </w:r>
      <w:r>
        <w:rPr>
          <w:rFonts w:hint="default"/>
          <w:lang w:eastAsia="zh-Hans"/>
        </w:rPr>
        <w:t>。</w:t>
      </w:r>
      <w:r>
        <w:rPr>
          <w:rFonts w:hint="eastAsia"/>
          <w:lang w:val="en-US" w:eastAsia="zh-Hans"/>
        </w:rPr>
        <w:t>这些基于分类器的负载预测算法能够有效预测部分场景下的负载</w:t>
      </w:r>
      <w:r>
        <w:rPr>
          <w:rFonts w:hint="default"/>
          <w:lang w:eastAsia="zh-Hans"/>
        </w:rPr>
        <w:t>，</w:t>
      </w:r>
      <w:r>
        <w:rPr>
          <w:rFonts w:hint="eastAsia"/>
          <w:lang w:val="en-US" w:eastAsia="zh-Hans"/>
        </w:rPr>
        <w:t>但遗憾的是</w:t>
      </w:r>
      <w:r>
        <w:rPr>
          <w:rFonts w:hint="default"/>
          <w:lang w:eastAsia="zh-Hans"/>
        </w:rPr>
        <w:t>，</w:t>
      </w:r>
      <w:r>
        <w:rPr>
          <w:rFonts w:hint="eastAsia"/>
          <w:lang w:val="en-US" w:eastAsia="zh-Hans"/>
        </w:rPr>
        <w:t>部分模型更适用于周期性波动或周期性增加的负载</w:t>
      </w:r>
      <w:r>
        <w:rPr>
          <w:rFonts w:hint="default"/>
          <w:lang w:eastAsia="zh-Hans"/>
        </w:rPr>
        <w:t>，</w:t>
      </w:r>
      <w:r>
        <w:rPr>
          <w:rFonts w:hint="eastAsia"/>
          <w:lang w:val="en-US" w:eastAsia="zh-Hans"/>
        </w:rPr>
        <w:t>部分模型则更适用于预测周期性较弱的负载</w:t>
      </w:r>
      <w:r>
        <w:rPr>
          <w:rFonts w:hint="eastAsia"/>
          <w:vertAlign w:val="superscript"/>
          <w:lang w:val="en-US" w:eastAsia="zh-Hans"/>
        </w:rPr>
        <w:fldChar w:fldCharType="begin"/>
      </w:r>
      <w:r>
        <w:rPr>
          <w:rFonts w:hint="eastAsia"/>
          <w:vertAlign w:val="superscript"/>
          <w:lang w:val="en-US" w:eastAsia="zh-Hans"/>
        </w:rPr>
        <w:instrText xml:space="preserve"> REF _Ref1316588337 \r \h </w:instrText>
      </w:r>
      <w:r>
        <w:rPr>
          <w:rFonts w:hint="eastAsia"/>
          <w:vertAlign w:val="superscript"/>
          <w:lang w:val="en-US" w:eastAsia="zh-Hans"/>
        </w:rPr>
        <w:fldChar w:fldCharType="separate"/>
      </w:r>
      <w:r>
        <w:rPr>
          <w:rFonts w:hint="eastAsia"/>
          <w:vertAlign w:val="superscript"/>
          <w:lang w:val="en-US" w:eastAsia="zh-Hans"/>
        </w:rPr>
        <w:t>[6]</w:t>
      </w:r>
      <w:r>
        <w:rPr>
          <w:rFonts w:hint="eastAsia"/>
          <w:vertAlign w:val="superscript"/>
          <w:lang w:val="en-US" w:eastAsia="zh-Hans"/>
        </w:rPr>
        <w:fldChar w:fldCharType="end"/>
      </w:r>
      <w:r>
        <w:rPr>
          <w:rFonts w:hint="default"/>
          <w:lang w:eastAsia="zh-Hans"/>
        </w:rPr>
        <w:t>，</w:t>
      </w:r>
      <w:r>
        <w:rPr>
          <w:rFonts w:hint="eastAsia"/>
          <w:lang w:val="en-US" w:eastAsia="zh-Hans"/>
        </w:rPr>
        <w:t>甚至部分基于随机森林的分类模型并不考虑负载的波动</w:t>
      </w:r>
      <w:r>
        <w:rPr>
          <w:rFonts w:hint="eastAsia"/>
          <w:vertAlign w:val="superscript"/>
          <w:lang w:val="en-US" w:eastAsia="zh-Hans"/>
        </w:rPr>
        <w:fldChar w:fldCharType="begin"/>
      </w:r>
      <w:r>
        <w:rPr>
          <w:rFonts w:hint="eastAsia"/>
          <w:vertAlign w:val="superscript"/>
          <w:lang w:val="en-US" w:eastAsia="zh-Hans"/>
        </w:rPr>
        <w:instrText xml:space="preserve"> REF _Ref1323092646 \r \h </w:instrText>
      </w:r>
      <w:r>
        <w:rPr>
          <w:rFonts w:hint="eastAsia"/>
          <w:vertAlign w:val="superscript"/>
          <w:lang w:val="en-US" w:eastAsia="zh-Hans"/>
        </w:rPr>
        <w:fldChar w:fldCharType="separate"/>
      </w:r>
      <w:r>
        <w:rPr>
          <w:rFonts w:hint="eastAsia"/>
          <w:vertAlign w:val="superscript"/>
          <w:lang w:val="en-US" w:eastAsia="zh-Hans"/>
        </w:rPr>
        <w:t>[7]</w:t>
      </w:r>
      <w:r>
        <w:rPr>
          <w:rFonts w:hint="eastAsia"/>
          <w:vertAlign w:val="superscript"/>
          <w:lang w:val="en-US" w:eastAsia="zh-Hans"/>
        </w:rPr>
        <w:fldChar w:fldCharType="end"/>
      </w:r>
      <w:r>
        <w:rPr>
          <w:rFonts w:hint="default"/>
          <w:lang w:eastAsia="zh-Hans"/>
        </w:rPr>
        <w:t>，</w:t>
      </w:r>
      <w:r>
        <w:rPr>
          <w:rFonts w:hint="eastAsia"/>
          <w:lang w:val="en-US" w:eastAsia="zh-Hans"/>
        </w:rPr>
        <w:t>缺少一个适用于所有场景的通用模型</w:t>
      </w:r>
      <w:r>
        <w:rPr>
          <w:rFonts w:hint="default"/>
          <w:lang w:eastAsia="zh-Hans"/>
        </w:rPr>
        <w:t>。</w:t>
      </w:r>
      <w:r>
        <w:rPr>
          <w:rFonts w:hint="eastAsia"/>
          <w:lang w:val="en-US" w:eastAsia="zh-Hans"/>
        </w:rPr>
        <w:t>部分基于神经网络的模型虽然能够针对不同的应用学习不同的特征</w:t>
      </w:r>
      <w:r>
        <w:rPr>
          <w:rFonts w:hint="default"/>
          <w:lang w:eastAsia="zh-Hans"/>
        </w:rPr>
        <w:t>，</w:t>
      </w:r>
      <w:r>
        <w:rPr>
          <w:rFonts w:hint="eastAsia"/>
          <w:lang w:val="en-US" w:eastAsia="zh-Hans"/>
        </w:rPr>
        <w:t>并学习不同的资源向量之间的相关性</w:t>
      </w:r>
      <w:r>
        <w:rPr>
          <w:rFonts w:hint="eastAsia"/>
          <w:vertAlign w:val="superscript"/>
          <w:lang w:val="en-US" w:eastAsia="zh-Hans"/>
        </w:rPr>
        <w:fldChar w:fldCharType="begin"/>
      </w:r>
      <w:r>
        <w:rPr>
          <w:rFonts w:hint="eastAsia"/>
          <w:vertAlign w:val="superscript"/>
          <w:lang w:val="en-US" w:eastAsia="zh-Hans"/>
        </w:rPr>
        <w:instrText xml:space="preserve"> REF _Ref1327260782 \r \h </w:instrText>
      </w:r>
      <w:r>
        <w:rPr>
          <w:rFonts w:hint="eastAsia"/>
          <w:vertAlign w:val="superscript"/>
          <w:lang w:val="en-US" w:eastAsia="zh-Hans"/>
        </w:rPr>
        <w:fldChar w:fldCharType="separate"/>
      </w:r>
      <w:r>
        <w:rPr>
          <w:rFonts w:hint="eastAsia"/>
          <w:vertAlign w:val="superscript"/>
          <w:lang w:val="en-US" w:eastAsia="zh-Hans"/>
        </w:rPr>
        <w:t>[8]</w:t>
      </w:r>
      <w:r>
        <w:rPr>
          <w:rFonts w:hint="eastAsia"/>
          <w:vertAlign w:val="superscript"/>
          <w:lang w:val="en-US" w:eastAsia="zh-Hans"/>
        </w:rPr>
        <w:fldChar w:fldCharType="end"/>
      </w:r>
      <w:r>
        <w:rPr>
          <w:rFonts w:hint="default"/>
          <w:lang w:eastAsia="zh-Hans"/>
        </w:rPr>
        <w:t>，</w:t>
      </w:r>
      <w:r>
        <w:rPr>
          <w:rFonts w:hint="eastAsia"/>
          <w:lang w:val="en-US" w:eastAsia="zh-Hans"/>
        </w:rPr>
        <w:t>但是由于神经网络的特点</w:t>
      </w:r>
      <w:r>
        <w:rPr>
          <w:rFonts w:hint="default"/>
          <w:lang w:eastAsia="zh-Hans"/>
        </w:rPr>
        <w:t>，</w:t>
      </w:r>
      <w:r>
        <w:rPr>
          <w:rFonts w:hint="eastAsia"/>
          <w:lang w:val="en-US" w:eastAsia="zh-Hans"/>
        </w:rPr>
        <w:t>模型的可解释性较低</w:t>
      </w:r>
      <w:r>
        <w:rPr>
          <w:rFonts w:hint="default"/>
          <w:lang w:eastAsia="zh-Hans"/>
        </w:rPr>
        <w:t>，</w:t>
      </w:r>
      <w:r>
        <w:rPr>
          <w:rFonts w:hint="eastAsia"/>
          <w:lang w:val="en-US" w:eastAsia="zh-Hans"/>
        </w:rPr>
        <w:t>并不能证明模型有效地学习到了微服务之间的相关性</w:t>
      </w:r>
      <w:r>
        <w:rPr>
          <w:rFonts w:hint="default"/>
          <w:lang w:eastAsia="zh-Hans"/>
        </w:rPr>
        <w:t>。</w:t>
      </w:r>
      <w:r>
        <w:rPr>
          <w:rFonts w:hint="eastAsia"/>
          <w:lang w:val="en-US" w:eastAsia="zh-Hans"/>
        </w:rPr>
        <w:t>基于深度学习的分类模型更适合长期的负载预测场景</w:t>
      </w:r>
      <w:r>
        <w:rPr>
          <w:rFonts w:hint="default"/>
          <w:lang w:eastAsia="zh-Hans"/>
        </w:rPr>
        <w:t>，</w:t>
      </w:r>
      <w:r>
        <w:rPr>
          <w:rFonts w:hint="eastAsia"/>
          <w:lang w:val="en-US" w:eastAsia="zh-Hans"/>
        </w:rPr>
        <w:t>模型的性能也可以通过增加训练集的大小和增加模型的深度来进一步地提高</w:t>
      </w:r>
      <w:r>
        <w:rPr>
          <w:rFonts w:hint="default"/>
          <w:lang w:eastAsia="zh-Hans"/>
        </w:rPr>
        <w:t>。</w:t>
      </w:r>
      <w:r>
        <w:rPr>
          <w:rFonts w:hint="eastAsia"/>
          <w:lang w:val="en-US" w:eastAsia="zh-Hans"/>
        </w:rPr>
        <w:t>常见的基于深度学习的负载预测模型多利用CPU的利用率作为输入指标</w:t>
      </w:r>
      <w:r>
        <w:rPr>
          <w:rFonts w:hint="eastAsia"/>
          <w:vertAlign w:val="superscript"/>
          <w:lang w:val="en-US" w:eastAsia="zh-Hans"/>
        </w:rPr>
        <w:fldChar w:fldCharType="begin"/>
      </w:r>
      <w:r>
        <w:rPr>
          <w:rFonts w:hint="eastAsia"/>
          <w:vertAlign w:val="superscript"/>
          <w:lang w:val="en-US" w:eastAsia="zh-Hans"/>
        </w:rPr>
        <w:instrText xml:space="preserve"> REF _Ref1343899712 \r \h </w:instrText>
      </w:r>
      <w:r>
        <w:rPr>
          <w:rFonts w:hint="eastAsia"/>
          <w:vertAlign w:val="superscript"/>
          <w:lang w:val="en-US" w:eastAsia="zh-Hans"/>
        </w:rPr>
        <w:fldChar w:fldCharType="separate"/>
      </w:r>
      <w:r>
        <w:rPr>
          <w:rFonts w:hint="eastAsia"/>
          <w:vertAlign w:val="superscript"/>
          <w:lang w:val="en-US" w:eastAsia="zh-Hans"/>
        </w:rPr>
        <w:t>[9]</w:t>
      </w:r>
      <w:r>
        <w:rPr>
          <w:rFonts w:hint="eastAsia"/>
          <w:vertAlign w:val="superscript"/>
          <w:lang w:val="en-US" w:eastAsia="zh-Hans"/>
        </w:rPr>
        <w:fldChar w:fldCharType="end"/>
      </w:r>
      <w:r>
        <w:rPr>
          <w:rFonts w:hint="default"/>
          <w:lang w:eastAsia="zh-Hans"/>
        </w:rPr>
        <w:t>，</w:t>
      </w:r>
      <w:r>
        <w:rPr>
          <w:rFonts w:hint="eastAsia"/>
          <w:lang w:val="en-US" w:eastAsia="zh-Hans"/>
        </w:rPr>
        <w:t>以LSTM模型</w:t>
      </w:r>
      <w:r>
        <w:rPr>
          <w:rFonts w:hint="eastAsia"/>
          <w:vertAlign w:val="superscript"/>
          <w:lang w:val="en-US" w:eastAsia="zh-Hans"/>
        </w:rPr>
        <w:fldChar w:fldCharType="begin"/>
      </w:r>
      <w:r>
        <w:rPr>
          <w:rFonts w:hint="eastAsia"/>
          <w:vertAlign w:val="superscript"/>
          <w:lang w:val="en-US" w:eastAsia="zh-Hans"/>
        </w:rPr>
        <w:instrText xml:space="preserve"> REF _Ref1345361921 \r \h </w:instrText>
      </w:r>
      <w:r>
        <w:rPr>
          <w:rFonts w:hint="eastAsia"/>
          <w:vertAlign w:val="superscript"/>
          <w:lang w:val="en-US" w:eastAsia="zh-Hans"/>
        </w:rPr>
        <w:fldChar w:fldCharType="separate"/>
      </w:r>
      <w:r>
        <w:rPr>
          <w:rFonts w:hint="eastAsia"/>
          <w:vertAlign w:val="superscript"/>
          <w:lang w:val="en-US" w:eastAsia="zh-Hans"/>
        </w:rPr>
        <w:t>[10]</w:t>
      </w:r>
      <w:r>
        <w:rPr>
          <w:rFonts w:hint="eastAsia"/>
          <w:vertAlign w:val="superscript"/>
          <w:lang w:val="en-US" w:eastAsia="zh-Hans"/>
        </w:rPr>
        <w:fldChar w:fldCharType="end"/>
      </w:r>
      <w:r>
        <w:rPr>
          <w:rFonts w:hint="eastAsia"/>
          <w:lang w:val="en-US" w:eastAsia="zh-Hans"/>
        </w:rPr>
        <w:t>或其他时序模型的变体作为基本模型架构</w:t>
      </w:r>
      <w:r>
        <w:rPr>
          <w:rFonts w:hint="default"/>
          <w:lang w:eastAsia="zh-Hans"/>
        </w:rPr>
        <w:t>。</w:t>
      </w:r>
    </w:p>
    <w:p>
      <w:pPr>
        <w:spacing w:line="360" w:lineRule="exact"/>
        <w:ind w:firstLine="420" w:firstLineChars="0"/>
        <w:rPr>
          <w:rFonts w:hint="default"/>
          <w:lang w:eastAsia="zh-Hans"/>
        </w:rPr>
      </w:pPr>
      <w:r>
        <w:rPr>
          <w:rFonts w:hint="eastAsia"/>
          <w:lang w:val="en-US" w:eastAsia="zh-Hans"/>
        </w:rPr>
        <w:t>基于随机过程的负载预测算法多采用马尔可夫模型及其变体</w:t>
      </w:r>
      <w:r>
        <w:rPr>
          <w:rFonts w:hint="default"/>
          <w:lang w:eastAsia="zh-Hans"/>
        </w:rPr>
        <w:t>。马尔科夫链是一种数学工具，用于模拟一个系统</w:t>
      </w:r>
      <w:r>
        <w:rPr>
          <w:rFonts w:hint="eastAsia"/>
          <w:lang w:val="en-US" w:eastAsia="zh-Hans"/>
        </w:rPr>
        <w:t>根据某些概率规则</w:t>
      </w:r>
      <w:r>
        <w:rPr>
          <w:rFonts w:hint="default"/>
          <w:lang w:eastAsia="zh-Hans"/>
        </w:rPr>
        <w:t>，从一个状态</w:t>
      </w:r>
      <w:r>
        <w:rPr>
          <w:rFonts w:hint="eastAsia"/>
          <w:lang w:val="en-US" w:eastAsia="zh-Hans"/>
        </w:rPr>
        <w:t>过渡到</w:t>
      </w:r>
      <w:r>
        <w:rPr>
          <w:rFonts w:hint="default"/>
          <w:lang w:eastAsia="zh-Hans"/>
        </w:rPr>
        <w:t>另一个状态</w:t>
      </w:r>
      <w:r>
        <w:rPr>
          <w:rFonts w:hint="eastAsia"/>
          <w:lang w:val="en-US" w:eastAsia="zh-Hans"/>
        </w:rPr>
        <w:t>的过程</w:t>
      </w:r>
      <w:r>
        <w:rPr>
          <w:rFonts w:hint="default"/>
          <w:lang w:eastAsia="zh-Hans"/>
        </w:rPr>
        <w:t>。马尔科夫链可以分为离散时间和连续时间马尔科夫链。</w:t>
      </w:r>
      <w:r>
        <w:rPr>
          <w:rFonts w:hint="eastAsia"/>
          <w:lang w:val="en-US" w:eastAsia="zh-Hans"/>
        </w:rPr>
        <w:t>在</w:t>
      </w:r>
      <w:r>
        <w:rPr>
          <w:rFonts w:hint="eastAsia"/>
          <w:lang w:val="en-US" w:eastAsia="zh-Hans"/>
        </w:rPr>
        <w:fldChar w:fldCharType="begin"/>
      </w:r>
      <w:r>
        <w:rPr>
          <w:rFonts w:hint="eastAsia"/>
          <w:lang w:val="en-US" w:eastAsia="zh-Hans"/>
        </w:rPr>
        <w:instrText xml:space="preserve"> REF _Ref1389917278 \r \h </w:instrText>
      </w:r>
      <w:r>
        <w:rPr>
          <w:rFonts w:hint="eastAsia"/>
          <w:lang w:val="en-US" w:eastAsia="zh-Hans"/>
        </w:rPr>
        <w:fldChar w:fldCharType="separate"/>
      </w:r>
      <w:r>
        <w:rPr>
          <w:rFonts w:hint="eastAsia"/>
          <w:lang w:val="en-US" w:eastAsia="zh-Hans"/>
        </w:rPr>
        <w:t>[11]</w:t>
      </w:r>
      <w:r>
        <w:rPr>
          <w:rFonts w:hint="eastAsia"/>
          <w:lang w:val="en-US" w:eastAsia="zh-Hans"/>
        </w:rPr>
        <w:fldChar w:fldCharType="end"/>
      </w:r>
      <w:r>
        <w:rPr>
          <w:rFonts w:hint="eastAsia"/>
          <w:lang w:val="en-US" w:eastAsia="zh-Hans"/>
        </w:rPr>
        <w:t>中</w:t>
      </w:r>
      <w:r>
        <w:rPr>
          <w:rFonts w:hint="default"/>
          <w:lang w:eastAsia="zh-Hans"/>
        </w:rPr>
        <w:t>，Pacheco-Sanchez S</w:t>
      </w:r>
      <w:r>
        <w:rPr>
          <w:rFonts w:hint="eastAsia"/>
          <w:lang w:val="en-US" w:eastAsia="zh-Hans"/>
        </w:rPr>
        <w:t>利用马尔可夫决策过程及其相关M/M/1排序模型来预测已部署的服务的性能</w:t>
      </w:r>
      <w:r>
        <w:rPr>
          <w:rFonts w:hint="default"/>
          <w:lang w:eastAsia="zh-Hans"/>
        </w:rPr>
        <w:t>。</w:t>
      </w:r>
      <w:r>
        <w:rPr>
          <w:rFonts w:hint="eastAsia"/>
          <w:lang w:val="en-US" w:eastAsia="zh-Hans"/>
        </w:rPr>
        <w:t>马尔可夫决策模型可以被用在排序模型中预测长尾分布的HTTP网络场景下的系统性能</w:t>
      </w:r>
      <w:r>
        <w:rPr>
          <w:rFonts w:hint="default"/>
          <w:lang w:eastAsia="zh-Hans"/>
        </w:rPr>
        <w:t>。</w:t>
      </w:r>
    </w:p>
    <w:p>
      <w:pPr>
        <w:spacing w:line="360" w:lineRule="exact"/>
        <w:ind w:firstLine="420" w:firstLineChars="0"/>
        <w:rPr>
          <w:rFonts w:hint="default"/>
          <w:lang w:val="en-US" w:eastAsia="zh-Hans"/>
        </w:rPr>
      </w:pPr>
      <w:r>
        <w:rPr>
          <w:rFonts w:hint="eastAsia"/>
          <w:lang w:val="en-US" w:eastAsia="zh-Hans"/>
        </w:rPr>
        <w:t>有关基于模型的灰度预测算法研究较少</w:t>
      </w:r>
      <w:r>
        <w:rPr>
          <w:rFonts w:hint="default"/>
          <w:lang w:eastAsia="zh-Hans"/>
        </w:rPr>
        <w:t>，</w:t>
      </w:r>
      <w:r>
        <w:rPr>
          <w:rFonts w:hint="eastAsia"/>
          <w:lang w:val="en-US" w:eastAsia="zh-Hans"/>
        </w:rPr>
        <w:t>在</w:t>
      </w:r>
      <w:r>
        <w:rPr>
          <w:rFonts w:hint="eastAsia"/>
          <w:lang w:val="en-US" w:eastAsia="zh-Hans"/>
        </w:rPr>
        <w:fldChar w:fldCharType="begin"/>
      </w:r>
      <w:r>
        <w:rPr>
          <w:rFonts w:hint="eastAsia"/>
          <w:lang w:val="en-US" w:eastAsia="zh-Hans"/>
        </w:rPr>
        <w:instrText xml:space="preserve"> REF _Ref1399026672 \r \h </w:instrText>
      </w:r>
      <w:r>
        <w:rPr>
          <w:rFonts w:hint="eastAsia"/>
          <w:lang w:val="en-US" w:eastAsia="zh-Hans"/>
        </w:rPr>
        <w:fldChar w:fldCharType="separate"/>
      </w:r>
      <w:r>
        <w:rPr>
          <w:rFonts w:hint="eastAsia"/>
          <w:lang w:val="en-US" w:eastAsia="zh-Hans"/>
        </w:rPr>
        <w:t>[12]</w:t>
      </w:r>
      <w:r>
        <w:rPr>
          <w:rFonts w:hint="eastAsia"/>
          <w:lang w:val="en-US" w:eastAsia="zh-Hans"/>
        </w:rPr>
        <w:fldChar w:fldCharType="end"/>
      </w:r>
      <w:r>
        <w:rPr>
          <w:rFonts w:hint="eastAsia"/>
          <w:lang w:val="en-US" w:eastAsia="zh-Hans"/>
        </w:rPr>
        <w:t>中</w:t>
      </w:r>
      <w:r>
        <w:rPr>
          <w:rFonts w:hint="default"/>
          <w:lang w:eastAsia="zh-Hans"/>
        </w:rPr>
        <w:t>，Jheng JJ</w:t>
      </w:r>
      <w:r>
        <w:rPr>
          <w:rFonts w:hint="eastAsia"/>
          <w:lang w:val="en-US" w:eastAsia="zh-Hans"/>
        </w:rPr>
        <w:t>在负载数据跟时刻有关的场景下通过学习不同天同一时刻的负载数据建立模型来判断当前天的负载趋势是递增还是递减</w:t>
      </w:r>
      <w:r>
        <w:rPr>
          <w:rFonts w:hint="default"/>
          <w:lang w:eastAsia="zh-Hans"/>
        </w:rPr>
        <w:t>。</w:t>
      </w:r>
      <w:r>
        <w:rPr>
          <w:rFonts w:hint="eastAsia"/>
          <w:lang w:val="en-US" w:eastAsia="zh-Hans"/>
        </w:rPr>
        <w:t>他们证明了该模型在负载预测时使用的数据较少且能以更节省能源的方式分配虚拟机的资源</w:t>
      </w:r>
      <w:r>
        <w:rPr>
          <w:rFonts w:hint="default"/>
          <w:lang w:eastAsia="zh-Hans"/>
        </w:rPr>
        <w:t>。</w:t>
      </w:r>
      <w:r>
        <w:rPr>
          <w:rFonts w:hint="eastAsia"/>
          <w:lang w:val="en-US" w:eastAsia="zh-Hans"/>
        </w:rPr>
        <w:t>但该模型的预测结果是粗粒度的</w:t>
      </w:r>
      <w:r>
        <w:rPr>
          <w:rFonts w:hint="default"/>
          <w:lang w:eastAsia="zh-Hans"/>
        </w:rPr>
        <w:t>，</w:t>
      </w:r>
      <w:r>
        <w:rPr>
          <w:rFonts w:hint="eastAsia"/>
          <w:lang w:val="en-US" w:eastAsia="zh-Hans"/>
        </w:rPr>
        <w:t>且只适用于负载数据跟时刻有关的场景</w:t>
      </w:r>
      <w:r>
        <w:rPr>
          <w:rFonts w:hint="default"/>
          <w:lang w:eastAsia="zh-Hans"/>
        </w:rPr>
        <w:t>。</w:t>
      </w:r>
    </w:p>
    <w:p>
      <w:pPr>
        <w:spacing w:line="360" w:lineRule="exact"/>
        <w:ind w:firstLine="420" w:firstLineChars="0"/>
        <w:rPr>
          <w:rFonts w:hint="default"/>
          <w:lang w:eastAsia="zh-Hans"/>
        </w:rPr>
      </w:pPr>
      <w:r>
        <w:rPr>
          <w:rFonts w:hint="eastAsia"/>
          <w:lang w:val="en-US" w:eastAsia="zh-Hans"/>
        </w:rPr>
        <w:t>在</w:t>
      </w:r>
      <w:r>
        <w:rPr>
          <w:rFonts w:hint="eastAsia"/>
          <w:lang w:val="en-US" w:eastAsia="zh-Hans"/>
        </w:rPr>
        <w:fldChar w:fldCharType="begin"/>
      </w:r>
      <w:r>
        <w:rPr>
          <w:rFonts w:hint="eastAsia"/>
          <w:lang w:val="en-US" w:eastAsia="zh-Hans"/>
        </w:rPr>
        <w:instrText xml:space="preserve"> REF _Ref1406539401 \r \h </w:instrText>
      </w:r>
      <w:r>
        <w:rPr>
          <w:rFonts w:hint="eastAsia"/>
          <w:lang w:val="en-US" w:eastAsia="zh-Hans"/>
        </w:rPr>
        <w:fldChar w:fldCharType="separate"/>
      </w:r>
      <w:r>
        <w:rPr>
          <w:rFonts w:hint="eastAsia"/>
          <w:lang w:val="en-US" w:eastAsia="zh-Hans"/>
        </w:rPr>
        <w:t>[13]</w:t>
      </w:r>
      <w:r>
        <w:rPr>
          <w:rFonts w:hint="eastAsia"/>
          <w:lang w:val="en-US" w:eastAsia="zh-Hans"/>
        </w:rPr>
        <w:fldChar w:fldCharType="end"/>
      </w:r>
      <w:r>
        <w:rPr>
          <w:rFonts w:hint="eastAsia"/>
          <w:lang w:val="en-US" w:eastAsia="zh-Hans"/>
        </w:rPr>
        <w:t>中</w:t>
      </w:r>
      <w:r>
        <w:rPr>
          <w:rFonts w:hint="default"/>
          <w:lang w:eastAsia="zh-Hans"/>
        </w:rPr>
        <w:t>，</w:t>
      </w:r>
      <w:r>
        <w:rPr>
          <w:rFonts w:hint="eastAsia"/>
          <w:lang w:val="en-US" w:eastAsia="zh-Hans"/>
        </w:rPr>
        <w:t>Kluge</w:t>
      </w:r>
      <w:r>
        <w:rPr>
          <w:rFonts w:hint="default"/>
          <w:lang w:eastAsia="zh-Hans"/>
        </w:rPr>
        <w:t xml:space="preserve"> </w:t>
      </w:r>
      <w:r>
        <w:rPr>
          <w:rFonts w:hint="eastAsia"/>
          <w:lang w:val="en-US" w:eastAsia="zh-Hans"/>
        </w:rPr>
        <w:t>F提出了使用基于集群自相关函数的负载预测方法</w:t>
      </w:r>
      <w:r>
        <w:rPr>
          <w:rFonts w:hint="default"/>
          <w:lang w:eastAsia="zh-Hans"/>
        </w:rPr>
        <w:t>，</w:t>
      </w:r>
      <w:r>
        <w:rPr>
          <w:rFonts w:hint="eastAsia"/>
          <w:lang w:val="en-US" w:eastAsia="zh-Hans"/>
        </w:rPr>
        <w:t>他们的模型解决了负载周期性波动场景下近实时预测的问题</w:t>
      </w:r>
      <w:r>
        <w:rPr>
          <w:rFonts w:hint="default"/>
          <w:lang w:eastAsia="zh-Hans"/>
        </w:rPr>
        <w:t>，</w:t>
      </w:r>
      <w:r>
        <w:rPr>
          <w:rFonts w:hint="eastAsia"/>
          <w:lang w:val="en-US" w:eastAsia="zh-Hans"/>
        </w:rPr>
        <w:t>但他们并没有解决在自相关函数执行过程中由于不明确的周期引入的数值不稳定问题</w:t>
      </w:r>
      <w:r>
        <w:rPr>
          <w:rFonts w:hint="default"/>
          <w:lang w:eastAsia="zh-Hans"/>
        </w:rPr>
        <w:t>。</w:t>
      </w:r>
    </w:p>
    <w:p>
      <w:pPr>
        <w:spacing w:line="360" w:lineRule="exact"/>
        <w:ind w:firstLine="420" w:firstLineChars="0"/>
        <w:rPr>
          <w:rFonts w:hint="default"/>
          <w:lang w:eastAsia="zh-Hans"/>
        </w:rPr>
      </w:pPr>
      <w:r>
        <w:rPr>
          <w:rFonts w:hint="eastAsia"/>
          <w:lang w:val="en-US" w:eastAsia="zh-Hans"/>
        </w:rPr>
        <w:t>部分基于噪声的负载预测模型具有低成本和满足Qos</w:t>
      </w:r>
      <w:r>
        <w:rPr>
          <w:rFonts w:hint="default"/>
          <w:lang w:eastAsia="zh-Hans"/>
        </w:rPr>
        <w:t>(</w:t>
      </w:r>
      <w:r>
        <w:rPr>
          <w:rFonts w:hint="eastAsia"/>
          <w:lang w:val="en-US" w:eastAsia="zh-Hans"/>
        </w:rPr>
        <w:t>Quality</w:t>
      </w:r>
      <w:r>
        <w:rPr>
          <w:rFonts w:hint="default"/>
          <w:lang w:eastAsia="zh-Hans"/>
        </w:rPr>
        <w:t xml:space="preserve"> </w:t>
      </w:r>
      <w:r>
        <w:rPr>
          <w:rFonts w:hint="eastAsia"/>
          <w:lang w:val="en-US" w:eastAsia="zh-Hans"/>
        </w:rPr>
        <w:t>of</w:t>
      </w:r>
      <w:r>
        <w:rPr>
          <w:rFonts w:hint="default"/>
          <w:lang w:eastAsia="zh-Hans"/>
        </w:rPr>
        <w:t xml:space="preserve"> </w:t>
      </w:r>
      <w:r>
        <w:rPr>
          <w:rFonts w:hint="eastAsia"/>
          <w:lang w:val="en-US" w:eastAsia="zh-Hans"/>
        </w:rPr>
        <w:t>service</w:t>
      </w:r>
      <w:r>
        <w:rPr>
          <w:rFonts w:hint="default"/>
          <w:lang w:eastAsia="zh-Hans"/>
        </w:rPr>
        <w:t>)</w:t>
      </w:r>
      <w:r>
        <w:rPr>
          <w:rFonts w:hint="eastAsia"/>
          <w:lang w:val="en-US" w:eastAsia="zh-Hans"/>
        </w:rPr>
        <w:t>约束诸如最大响应时间等的优势</w:t>
      </w:r>
      <w:r>
        <w:rPr>
          <w:rFonts w:hint="eastAsia"/>
          <w:vertAlign w:val="superscript"/>
          <w:lang w:val="en-US" w:eastAsia="zh-Hans"/>
        </w:rPr>
        <w:fldChar w:fldCharType="begin"/>
      </w:r>
      <w:r>
        <w:rPr>
          <w:rFonts w:hint="eastAsia"/>
          <w:vertAlign w:val="superscript"/>
          <w:lang w:val="en-US" w:eastAsia="zh-Hans"/>
        </w:rPr>
        <w:instrText xml:space="preserve"> REF _Ref1414472305 \r \h </w:instrText>
      </w:r>
      <w:r>
        <w:rPr>
          <w:rFonts w:hint="eastAsia"/>
          <w:vertAlign w:val="superscript"/>
          <w:lang w:val="en-US" w:eastAsia="zh-Hans"/>
        </w:rPr>
        <w:fldChar w:fldCharType="separate"/>
      </w:r>
      <w:r>
        <w:rPr>
          <w:rFonts w:hint="eastAsia"/>
          <w:vertAlign w:val="superscript"/>
          <w:lang w:val="en-US" w:eastAsia="zh-Hans"/>
        </w:rPr>
        <w:t>[14]</w:t>
      </w:r>
      <w:r>
        <w:rPr>
          <w:rFonts w:hint="eastAsia"/>
          <w:vertAlign w:val="superscript"/>
          <w:lang w:val="en-US" w:eastAsia="zh-Hans"/>
        </w:rPr>
        <w:fldChar w:fldCharType="end"/>
      </w:r>
      <w:r>
        <w:rPr>
          <w:rFonts w:hint="default"/>
          <w:lang w:eastAsia="zh-Hans"/>
        </w:rPr>
        <w:t>，</w:t>
      </w:r>
      <w:r>
        <w:rPr>
          <w:rFonts w:hint="eastAsia"/>
          <w:lang w:val="en-US" w:eastAsia="zh-Hans"/>
        </w:rPr>
        <w:t>在</w:t>
      </w:r>
      <w:r>
        <w:rPr>
          <w:rFonts w:hint="default"/>
          <w:lang w:eastAsia="zh-Hans"/>
        </w:rPr>
        <w:t>[15]</w:t>
      </w:r>
      <w:r>
        <w:rPr>
          <w:rFonts w:hint="eastAsia"/>
          <w:lang w:val="en-US" w:eastAsia="zh-Hans"/>
        </w:rPr>
        <w:t>中</w:t>
      </w:r>
      <w:r>
        <w:rPr>
          <w:rFonts w:hint="default"/>
          <w:lang w:eastAsia="zh-Hans"/>
        </w:rPr>
        <w:t>，</w:t>
      </w:r>
      <w:r>
        <w:rPr>
          <w:rFonts w:hint="eastAsia"/>
          <w:lang w:val="en-US" w:eastAsia="zh-Hans"/>
        </w:rPr>
        <w:t>该类模型还被证明在负载预测问题上优于基于傅立叶变换的时间序列模型</w:t>
      </w:r>
      <w:r>
        <w:rPr>
          <w:rFonts w:hint="default"/>
          <w:lang w:eastAsia="zh-Hans"/>
        </w:rPr>
        <w:t>。</w:t>
      </w:r>
      <w:r>
        <w:rPr>
          <w:rFonts w:hint="eastAsia"/>
          <w:lang w:val="en-US" w:eastAsia="zh-Hans"/>
        </w:rPr>
        <w:t>但是该类模型更适用于边缘计算或地理分布敏感的虚拟机分配问题</w:t>
      </w:r>
      <w:r>
        <w:rPr>
          <w:rFonts w:hint="default"/>
          <w:lang w:eastAsia="zh-Hans"/>
        </w:rPr>
        <w:t>。</w:t>
      </w:r>
    </w:p>
    <w:p>
      <w:pPr>
        <w:spacing w:line="360" w:lineRule="exact"/>
        <w:ind w:firstLine="420" w:firstLineChars="0"/>
        <w:rPr>
          <w:rFonts w:hint="default"/>
          <w:lang w:eastAsia="zh-Hans"/>
        </w:rPr>
      </w:pPr>
      <w:r>
        <w:rPr>
          <w:rFonts w:hint="eastAsia"/>
          <w:lang w:val="en-US" w:eastAsia="zh-Hans"/>
        </w:rPr>
        <w:t>基于卡尔曼滤波模型的负载预测算法的结果为弹性云自动缩放机制提供了一个触发器</w:t>
      </w:r>
      <w:r>
        <w:rPr>
          <w:rFonts w:hint="eastAsia"/>
          <w:vertAlign w:val="superscript"/>
          <w:lang w:val="en-US" w:eastAsia="zh-Hans"/>
        </w:rPr>
        <w:fldChar w:fldCharType="begin"/>
      </w:r>
      <w:r>
        <w:rPr>
          <w:rFonts w:hint="eastAsia"/>
          <w:vertAlign w:val="superscript"/>
          <w:lang w:val="en-US" w:eastAsia="zh-Hans"/>
        </w:rPr>
        <w:instrText xml:space="preserve"> REF _Ref1421379982 \r \h </w:instrText>
      </w:r>
      <w:r>
        <w:rPr>
          <w:rFonts w:hint="eastAsia"/>
          <w:vertAlign w:val="superscript"/>
          <w:lang w:val="en-US" w:eastAsia="zh-Hans"/>
        </w:rPr>
        <w:fldChar w:fldCharType="separate"/>
      </w:r>
      <w:r>
        <w:rPr>
          <w:rFonts w:hint="eastAsia"/>
          <w:vertAlign w:val="superscript"/>
          <w:lang w:val="en-US" w:eastAsia="zh-Hans"/>
        </w:rPr>
        <w:t>[16]</w:t>
      </w:r>
      <w:r>
        <w:rPr>
          <w:rFonts w:hint="eastAsia"/>
          <w:vertAlign w:val="superscript"/>
          <w:lang w:val="en-US" w:eastAsia="zh-Hans"/>
        </w:rPr>
        <w:fldChar w:fldCharType="end"/>
      </w:r>
      <w:r>
        <w:rPr>
          <w:rFonts w:hint="default"/>
          <w:lang w:eastAsia="zh-Hans"/>
        </w:rPr>
        <w:t>，</w:t>
      </w:r>
      <w:r>
        <w:rPr>
          <w:rFonts w:hint="eastAsia"/>
          <w:lang w:val="en-US" w:eastAsia="zh-Hans"/>
        </w:rPr>
        <w:t>该模型提高了负载预测的准确率</w:t>
      </w:r>
      <w:r>
        <w:rPr>
          <w:rFonts w:hint="default"/>
          <w:lang w:eastAsia="zh-Hans"/>
        </w:rPr>
        <w:t>，</w:t>
      </w:r>
      <w:r>
        <w:rPr>
          <w:rFonts w:hint="eastAsia"/>
          <w:lang w:val="en-US" w:eastAsia="zh-Hans"/>
        </w:rPr>
        <w:t>降低了自动缩放算法带来的延迟</w:t>
      </w:r>
      <w:r>
        <w:rPr>
          <w:rFonts w:hint="default"/>
          <w:lang w:eastAsia="zh-Hans"/>
        </w:rPr>
        <w:t>，</w:t>
      </w:r>
      <w:r>
        <w:rPr>
          <w:rFonts w:hint="eastAsia"/>
          <w:lang w:val="en-US" w:eastAsia="zh-Hans"/>
        </w:rPr>
        <w:t>但它仍需要进一步研究以适用更广泛的负载预测场景</w:t>
      </w:r>
      <w:r>
        <w:rPr>
          <w:rFonts w:hint="default"/>
          <w:lang w:eastAsia="zh-Hans"/>
        </w:rPr>
        <w:t>。</w:t>
      </w:r>
    </w:p>
    <w:p>
      <w:pPr>
        <w:spacing w:line="360" w:lineRule="exact"/>
        <w:ind w:firstLine="420" w:firstLineChars="0"/>
        <w:rPr>
          <w:rFonts w:hint="default"/>
          <w:lang w:val="en-US" w:eastAsia="zh-Hans"/>
        </w:rPr>
      </w:pPr>
      <w:r>
        <w:rPr>
          <w:rFonts w:hint="eastAsia"/>
          <w:lang w:val="en-US" w:eastAsia="zh-Hans"/>
        </w:rPr>
        <w:t>在基于小波的负载预测算法中</w:t>
      </w:r>
      <w:r>
        <w:rPr>
          <w:rFonts w:hint="default"/>
          <w:lang w:eastAsia="zh-Hans"/>
        </w:rPr>
        <w:t>，</w:t>
      </w:r>
      <w:r>
        <w:rPr>
          <w:rFonts w:hint="eastAsia"/>
          <w:lang w:val="en-US" w:eastAsia="zh-Hans"/>
        </w:rPr>
        <w:t>研究者们往往通过调整宿主机上负载的上下限阈值</w:t>
      </w:r>
      <w:r>
        <w:rPr>
          <w:rFonts w:hint="default"/>
          <w:lang w:eastAsia="zh-Hans"/>
        </w:rPr>
        <w:t>，</w:t>
      </w:r>
      <w:r>
        <w:rPr>
          <w:rFonts w:hint="eastAsia"/>
          <w:lang w:val="en-US" w:eastAsia="zh-Hans"/>
        </w:rPr>
        <w:t>创造负载时间序列来预测负载子序列的趋势</w:t>
      </w:r>
      <w:r>
        <w:rPr>
          <w:rFonts w:hint="eastAsia"/>
          <w:vertAlign w:val="superscript"/>
          <w:lang w:val="en-US" w:eastAsia="zh-Hans"/>
        </w:rPr>
        <w:fldChar w:fldCharType="begin"/>
      </w:r>
      <w:r>
        <w:rPr>
          <w:rFonts w:hint="eastAsia"/>
          <w:vertAlign w:val="superscript"/>
          <w:lang w:val="en-US" w:eastAsia="zh-Hans"/>
        </w:rPr>
        <w:instrText xml:space="preserve"> REF _Ref1428102782 \r \h </w:instrText>
      </w:r>
      <w:r>
        <w:rPr>
          <w:rFonts w:hint="eastAsia"/>
          <w:vertAlign w:val="superscript"/>
          <w:lang w:val="en-US" w:eastAsia="zh-Hans"/>
        </w:rPr>
        <w:fldChar w:fldCharType="separate"/>
      </w:r>
      <w:r>
        <w:rPr>
          <w:rFonts w:hint="eastAsia"/>
          <w:vertAlign w:val="superscript"/>
          <w:lang w:val="en-US" w:eastAsia="zh-Hans"/>
        </w:rPr>
        <w:t>[17]</w:t>
      </w:r>
      <w:r>
        <w:rPr>
          <w:rFonts w:hint="eastAsia"/>
          <w:vertAlign w:val="superscript"/>
          <w:lang w:val="en-US" w:eastAsia="zh-Hans"/>
        </w:rPr>
        <w:fldChar w:fldCharType="end"/>
      </w:r>
      <w:r>
        <w:rPr>
          <w:rFonts w:hint="default"/>
          <w:lang w:eastAsia="zh-Hans"/>
        </w:rPr>
        <w:t>。</w:t>
      </w:r>
      <w:r>
        <w:rPr>
          <w:rFonts w:hint="eastAsia"/>
          <w:lang w:val="en-US" w:eastAsia="zh-Hans"/>
        </w:rPr>
        <w:t>该预测算法的结果往往用作虚拟机的部署</w:t>
      </w:r>
      <w:r>
        <w:rPr>
          <w:rFonts w:hint="default"/>
          <w:lang w:eastAsia="zh-Hans"/>
        </w:rPr>
        <w:t>、</w:t>
      </w:r>
      <w:r>
        <w:rPr>
          <w:rFonts w:hint="eastAsia"/>
          <w:lang w:val="en-US" w:eastAsia="zh-Hans"/>
        </w:rPr>
        <w:t>重分配策略</w:t>
      </w:r>
      <w:r>
        <w:rPr>
          <w:rFonts w:hint="default"/>
          <w:lang w:eastAsia="zh-Hans"/>
        </w:rPr>
        <w:t>，</w:t>
      </w:r>
      <w:r>
        <w:rPr>
          <w:rFonts w:hint="eastAsia"/>
          <w:lang w:val="en-US" w:eastAsia="zh-Hans"/>
        </w:rPr>
        <w:t>冗余虚拟机资源的释放策略的参考输入</w:t>
      </w:r>
      <w:r>
        <w:rPr>
          <w:rFonts w:hint="default"/>
          <w:lang w:eastAsia="zh-Hans"/>
        </w:rPr>
        <w:t>。</w:t>
      </w:r>
    </w:p>
    <w:p>
      <w:pPr>
        <w:spacing w:line="360" w:lineRule="exact"/>
        <w:ind w:firstLine="420" w:firstLineChars="0"/>
        <w:rPr>
          <w:rFonts w:hint="default"/>
          <w:vertAlign w:val="baseline"/>
          <w:lang w:eastAsia="zh-Hans"/>
        </w:rPr>
      </w:pPr>
      <w:r>
        <w:rPr>
          <w:rFonts w:hint="eastAsia"/>
          <w:lang w:val="en-US" w:eastAsia="zh-Hans"/>
        </w:rPr>
        <w:t>在</w:t>
      </w:r>
      <w:r>
        <w:rPr>
          <w:rFonts w:hint="eastAsia"/>
          <w:lang w:val="en-US" w:eastAsia="zh-Hans"/>
        </w:rPr>
        <w:fldChar w:fldCharType="begin"/>
      </w:r>
      <w:r>
        <w:rPr>
          <w:rFonts w:hint="eastAsia"/>
          <w:lang w:val="en-US" w:eastAsia="zh-Hans"/>
        </w:rPr>
        <w:instrText xml:space="preserve"> REF _Ref1431413761 \r \h </w:instrText>
      </w:r>
      <w:r>
        <w:rPr>
          <w:rFonts w:hint="eastAsia"/>
          <w:lang w:val="en-US" w:eastAsia="zh-Hans"/>
        </w:rPr>
        <w:fldChar w:fldCharType="separate"/>
      </w:r>
      <w:r>
        <w:rPr>
          <w:rFonts w:hint="eastAsia"/>
          <w:lang w:val="en-US" w:eastAsia="zh-Hans"/>
        </w:rPr>
        <w:t>[18]</w:t>
      </w:r>
      <w:r>
        <w:rPr>
          <w:rFonts w:hint="eastAsia"/>
          <w:lang w:val="en-US" w:eastAsia="zh-Hans"/>
        </w:rPr>
        <w:fldChar w:fldCharType="end"/>
      </w:r>
      <w:r>
        <w:rPr>
          <w:rFonts w:hint="eastAsia"/>
          <w:lang w:val="en-US" w:eastAsia="zh-Hans"/>
        </w:rPr>
        <w:t>和</w:t>
      </w:r>
      <w:r>
        <w:rPr>
          <w:rFonts w:hint="eastAsia"/>
          <w:lang w:val="en-US" w:eastAsia="zh-Hans"/>
        </w:rPr>
        <w:fldChar w:fldCharType="begin"/>
      </w:r>
      <w:r>
        <w:rPr>
          <w:rFonts w:hint="eastAsia"/>
          <w:lang w:val="en-US" w:eastAsia="zh-Hans"/>
        </w:rPr>
        <w:instrText xml:space="preserve"> REF _Ref1431447375 \r \h </w:instrText>
      </w:r>
      <w:r>
        <w:rPr>
          <w:rFonts w:hint="eastAsia"/>
          <w:lang w:val="en-US" w:eastAsia="zh-Hans"/>
        </w:rPr>
        <w:fldChar w:fldCharType="separate"/>
      </w:r>
      <w:r>
        <w:rPr>
          <w:rFonts w:hint="eastAsia"/>
          <w:lang w:val="en-US" w:eastAsia="zh-Hans"/>
        </w:rPr>
        <w:t>[19]</w:t>
      </w:r>
      <w:r>
        <w:rPr>
          <w:rFonts w:hint="eastAsia"/>
          <w:lang w:val="en-US" w:eastAsia="zh-Hans"/>
        </w:rPr>
        <w:fldChar w:fldCharType="end"/>
      </w:r>
      <w:r>
        <w:rPr>
          <w:rFonts w:hint="eastAsia"/>
          <w:lang w:val="en-US" w:eastAsia="zh-Hans"/>
        </w:rPr>
        <w:t>中都使用了基于协同过滤的算法来预测负载模型</w:t>
      </w:r>
      <w:r>
        <w:rPr>
          <w:rFonts w:hint="default"/>
          <w:lang w:eastAsia="zh-Hans"/>
        </w:rPr>
        <w:t>，</w:t>
      </w:r>
      <w:r>
        <w:rPr>
          <w:rFonts w:hint="eastAsia"/>
          <w:lang w:val="en-US" w:eastAsia="zh-Hans"/>
        </w:rPr>
        <w:t>但是这种算法只适用于轻量级的负载预测场景</w:t>
      </w:r>
      <w:r>
        <w:rPr>
          <w:rFonts w:hint="eastAsia"/>
          <w:vertAlign w:val="superscript"/>
          <w:lang w:val="en-US" w:eastAsia="zh-Hans"/>
        </w:rPr>
        <w:fldChar w:fldCharType="begin"/>
      </w:r>
      <w:r>
        <w:rPr>
          <w:rFonts w:hint="eastAsia"/>
          <w:vertAlign w:val="superscript"/>
          <w:lang w:val="en-US" w:eastAsia="zh-Hans"/>
        </w:rPr>
        <w:instrText xml:space="preserve"> REF _Ref1431413761 \r \h </w:instrText>
      </w:r>
      <w:r>
        <w:rPr>
          <w:rFonts w:hint="eastAsia"/>
          <w:vertAlign w:val="superscript"/>
          <w:lang w:val="en-US" w:eastAsia="zh-Hans"/>
        </w:rPr>
        <w:fldChar w:fldCharType="separate"/>
      </w:r>
      <w:r>
        <w:rPr>
          <w:rFonts w:hint="eastAsia"/>
          <w:vertAlign w:val="superscript"/>
          <w:lang w:val="en-US" w:eastAsia="zh-Hans"/>
        </w:rPr>
        <w:t>[18]</w:t>
      </w:r>
      <w:r>
        <w:rPr>
          <w:rFonts w:hint="eastAsia"/>
          <w:vertAlign w:val="superscript"/>
          <w:lang w:val="en-US" w:eastAsia="zh-Hans"/>
        </w:rPr>
        <w:fldChar w:fldCharType="end"/>
      </w:r>
      <w:r>
        <w:rPr>
          <w:rFonts w:hint="eastAsia"/>
          <w:vertAlign w:val="baseline"/>
          <w:lang w:val="en-US" w:eastAsia="zh-Hans"/>
        </w:rPr>
        <w:t>或考虑的指标较少</w:t>
      </w:r>
      <w:r>
        <w:rPr>
          <w:rFonts w:hint="eastAsia"/>
          <w:vertAlign w:val="superscript"/>
          <w:lang w:val="en-US" w:eastAsia="zh-Hans"/>
        </w:rPr>
        <w:fldChar w:fldCharType="begin"/>
      </w:r>
      <w:r>
        <w:rPr>
          <w:rFonts w:hint="eastAsia"/>
          <w:vertAlign w:val="superscript"/>
          <w:lang w:val="en-US" w:eastAsia="zh-Hans"/>
        </w:rPr>
        <w:instrText xml:space="preserve"> REF _Ref1431447375 \r \h </w:instrText>
      </w:r>
      <w:r>
        <w:rPr>
          <w:rFonts w:hint="eastAsia"/>
          <w:vertAlign w:val="superscript"/>
          <w:lang w:val="en-US" w:eastAsia="zh-Hans"/>
        </w:rPr>
        <w:fldChar w:fldCharType="separate"/>
      </w:r>
      <w:r>
        <w:rPr>
          <w:rFonts w:hint="eastAsia"/>
          <w:vertAlign w:val="superscript"/>
          <w:lang w:val="en-US" w:eastAsia="zh-Hans"/>
        </w:rPr>
        <w:t>[19]</w:t>
      </w:r>
      <w:r>
        <w:rPr>
          <w:rFonts w:hint="eastAsia"/>
          <w:vertAlign w:val="superscript"/>
          <w:lang w:val="en-US" w:eastAsia="zh-Hans"/>
        </w:rPr>
        <w:fldChar w:fldCharType="end"/>
      </w:r>
      <w:r>
        <w:rPr>
          <w:rFonts w:hint="eastAsia"/>
          <w:vertAlign w:val="baseline"/>
          <w:lang w:val="en-US" w:eastAsia="zh-Hans"/>
        </w:rPr>
        <w:t>的情况</w:t>
      </w:r>
      <w:r>
        <w:rPr>
          <w:rFonts w:hint="default"/>
          <w:vertAlign w:val="baseline"/>
          <w:lang w:eastAsia="zh-Hans"/>
        </w:rPr>
        <w:t>，</w:t>
      </w:r>
      <w:r>
        <w:rPr>
          <w:rFonts w:hint="eastAsia"/>
          <w:vertAlign w:val="baseline"/>
          <w:lang w:val="en-US" w:eastAsia="zh-Hans"/>
        </w:rPr>
        <w:t>对于微服务数量较多或需要考虑较多指标的负载预测场景而言并不适合</w:t>
      </w:r>
      <w:r>
        <w:rPr>
          <w:rFonts w:hint="default"/>
          <w:vertAlign w:val="baseline"/>
          <w:lang w:eastAsia="zh-Hans"/>
        </w:rPr>
        <w:t>。</w:t>
      </w:r>
    </w:p>
    <w:p>
      <w:pPr>
        <w:spacing w:line="360" w:lineRule="exact"/>
        <w:ind w:firstLine="420" w:firstLineChars="0"/>
      </w:pPr>
      <w:r>
        <w:drawing>
          <wp:anchor distT="0" distB="0" distL="114300" distR="114300" simplePos="0" relativeHeight="251688960" behindDoc="0" locked="0" layoutInCell="1" allowOverlap="1">
            <wp:simplePos x="0" y="0"/>
            <wp:positionH relativeFrom="column">
              <wp:posOffset>815340</wp:posOffset>
            </wp:positionH>
            <wp:positionV relativeFrom="paragraph">
              <wp:posOffset>1193800</wp:posOffset>
            </wp:positionV>
            <wp:extent cx="3607435" cy="2855595"/>
            <wp:effectExtent l="0" t="0" r="0" b="0"/>
            <wp:wrapTopAndBottom/>
            <wp:docPr id="42" name="图片 42" descr="Untitled Diagra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Untitled Diagram (18)"/>
                    <pic:cNvPicPr>
                      <a:picLocks noChangeAspect="1"/>
                    </pic:cNvPicPr>
                  </pic:nvPicPr>
                  <pic:blipFill>
                    <a:blip r:embed="rId14"/>
                    <a:stretch>
                      <a:fillRect/>
                    </a:stretch>
                  </pic:blipFill>
                  <pic:spPr>
                    <a:xfrm>
                      <a:off x="0" y="0"/>
                      <a:ext cx="3607435" cy="2855595"/>
                    </a:xfrm>
                    <a:prstGeom prst="rect">
                      <a:avLst/>
                    </a:prstGeom>
                  </pic:spPr>
                </pic:pic>
              </a:graphicData>
            </a:graphic>
          </wp:anchor>
        </w:drawing>
      </w:r>
      <w:r>
        <w:rPr>
          <w:rFonts w:hint="eastAsia"/>
          <w:vertAlign w:val="baseline"/>
          <w:lang w:val="en-US" w:eastAsia="zh-Hans"/>
        </w:rPr>
        <w:t>上述的研究方法或多或少地在某些场景下存在缺陷</w:t>
      </w:r>
      <w:r>
        <w:rPr>
          <w:rFonts w:hint="default"/>
          <w:vertAlign w:val="baseline"/>
          <w:lang w:eastAsia="zh-Hans"/>
        </w:rPr>
        <w:t>，</w:t>
      </w:r>
      <w:r>
        <w:rPr>
          <w:rFonts w:hint="eastAsia"/>
          <w:vertAlign w:val="baseline"/>
          <w:lang w:val="en-US" w:eastAsia="zh-Hans"/>
        </w:rPr>
        <w:t>为了弥补该不足</w:t>
      </w:r>
      <w:r>
        <w:rPr>
          <w:rFonts w:hint="default"/>
          <w:vertAlign w:val="baseline"/>
          <w:lang w:eastAsia="zh-Hans"/>
        </w:rPr>
        <w:t>，</w:t>
      </w:r>
      <w:r>
        <w:rPr>
          <w:rFonts w:hint="eastAsia"/>
          <w:vertAlign w:val="baseline"/>
          <w:lang w:val="en-US" w:eastAsia="zh-Hans"/>
        </w:rPr>
        <w:t>部分研究者采用了集成学习的思想</w:t>
      </w:r>
      <w:r>
        <w:rPr>
          <w:rFonts w:hint="default"/>
          <w:vertAlign w:val="baseline"/>
          <w:lang w:eastAsia="zh-Hans"/>
        </w:rPr>
        <w:t>，</w:t>
      </w:r>
      <w:r>
        <w:rPr>
          <w:rFonts w:hint="eastAsia"/>
          <w:vertAlign w:val="baseline"/>
          <w:lang w:val="en-US" w:eastAsia="zh-Hans"/>
        </w:rPr>
        <w:t>采用了多种方法集成的负载预测框架</w:t>
      </w:r>
      <w:r>
        <w:rPr>
          <w:rFonts w:hint="default"/>
          <w:vertAlign w:val="baseline"/>
          <w:lang w:eastAsia="zh-Hans"/>
        </w:rPr>
        <w:t>。</w:t>
      </w:r>
      <w:r>
        <w:rPr>
          <w:rFonts w:hint="eastAsia"/>
          <w:vertAlign w:val="baseline"/>
          <w:lang w:val="en-US" w:eastAsia="zh-Hans"/>
        </w:rPr>
        <w:t>例如</w:t>
      </w:r>
      <w:r>
        <w:rPr>
          <w:rFonts w:hint="default"/>
          <w:vertAlign w:val="baseline"/>
          <w:lang w:eastAsia="zh-Hans"/>
        </w:rPr>
        <w:t>，</w:t>
      </w:r>
      <w:r>
        <w:rPr>
          <w:rFonts w:hint="eastAsia"/>
          <w:vertAlign w:val="baseline"/>
          <w:lang w:val="en-US" w:eastAsia="zh-Hans"/>
        </w:rPr>
        <w:t>Cao在</w:t>
      </w:r>
      <w:r>
        <w:rPr>
          <w:rFonts w:hint="eastAsia"/>
          <w:vertAlign w:val="baseline"/>
          <w:lang w:val="en-US" w:eastAsia="zh-Hans"/>
        </w:rPr>
        <w:fldChar w:fldCharType="begin"/>
      </w:r>
      <w:r>
        <w:rPr>
          <w:rFonts w:hint="eastAsia"/>
          <w:vertAlign w:val="baseline"/>
          <w:lang w:val="en-US" w:eastAsia="zh-Hans"/>
        </w:rPr>
        <w:instrText xml:space="preserve"> REF _Ref1438237403 \r \h </w:instrText>
      </w:r>
      <w:r>
        <w:rPr>
          <w:rFonts w:hint="eastAsia"/>
          <w:vertAlign w:val="baseline"/>
          <w:lang w:val="en-US" w:eastAsia="zh-Hans"/>
        </w:rPr>
        <w:fldChar w:fldCharType="separate"/>
      </w:r>
      <w:r>
        <w:rPr>
          <w:rFonts w:hint="eastAsia"/>
          <w:vertAlign w:val="baseline"/>
          <w:lang w:val="en-US" w:eastAsia="zh-Hans"/>
        </w:rPr>
        <w:t>[20]</w:t>
      </w:r>
      <w:r>
        <w:rPr>
          <w:rFonts w:hint="eastAsia"/>
          <w:vertAlign w:val="baseline"/>
          <w:lang w:val="en-US" w:eastAsia="zh-Hans"/>
        </w:rPr>
        <w:fldChar w:fldCharType="end"/>
      </w:r>
      <w:r>
        <w:rPr>
          <w:rFonts w:hint="eastAsia"/>
          <w:vertAlign w:val="baseline"/>
          <w:lang w:val="en-US" w:eastAsia="zh-Hans"/>
        </w:rPr>
        <w:t>中就使用了多个模型来搭建成一个集成模型以提高对于CPU负载和性能预测的准确率</w:t>
      </w:r>
      <w:r>
        <w:rPr>
          <w:rFonts w:hint="default"/>
          <w:vertAlign w:val="baseline"/>
          <w:lang w:eastAsia="zh-Hans"/>
        </w:rPr>
        <w:t>。</w:t>
      </w:r>
      <w:r>
        <w:rPr>
          <w:rFonts w:hint="eastAsia"/>
          <w:vertAlign w:val="baseline"/>
          <w:lang w:val="en-US" w:eastAsia="zh-Hans"/>
        </w:rPr>
        <w:t>他们应用了两层的集成模型</w:t>
      </w:r>
      <w:r>
        <w:rPr>
          <w:rFonts w:hint="default"/>
          <w:vertAlign w:val="baseline"/>
          <w:lang w:eastAsia="zh-Hans"/>
        </w:rPr>
        <w:t>，</w:t>
      </w:r>
      <w:r>
        <w:rPr>
          <w:rFonts w:hint="eastAsia"/>
          <w:vertAlign w:val="baseline"/>
          <w:lang w:val="en-US" w:eastAsia="zh-Hans"/>
        </w:rPr>
        <w:t>包括预测层和集成层</w:t>
      </w:r>
      <w:r>
        <w:rPr>
          <w:rFonts w:hint="default"/>
          <w:vertAlign w:val="baseline"/>
          <w:lang w:eastAsia="zh-Hans"/>
        </w:rPr>
        <w:t>，</w:t>
      </w:r>
      <w:r>
        <w:rPr>
          <w:rFonts w:hint="eastAsia"/>
          <w:vertAlign w:val="baseline"/>
          <w:lang w:val="en-US" w:eastAsia="zh-Hans"/>
        </w:rPr>
        <w:t>预测优化层使用新的预测实例并去掉那些表现较差的</w:t>
      </w:r>
      <w:r>
        <w:rPr>
          <w:rFonts w:hint="default"/>
          <w:vertAlign w:val="baseline"/>
          <w:lang w:eastAsia="zh-Hans"/>
        </w:rPr>
        <w:t>，</w:t>
      </w:r>
      <w:r>
        <w:rPr>
          <w:rFonts w:hint="eastAsia"/>
          <w:vertAlign w:val="baseline"/>
          <w:lang w:val="en-US" w:eastAsia="zh-Hans"/>
        </w:rPr>
        <w:t>集成层汇集多个预测层的结果并向预测优化层提供反馈</w:t>
      </w:r>
      <w:r>
        <w:rPr>
          <w:rFonts w:hint="default"/>
          <w:vertAlign w:val="baseline"/>
          <w:lang w:eastAsia="zh-Hans"/>
        </w:rPr>
        <w:t>。</w:t>
      </w:r>
    </w:p>
    <w:p>
      <w:pPr>
        <w:pStyle w:val="8"/>
        <w:spacing w:line="360" w:lineRule="exact"/>
        <w:ind w:firstLine="420" w:firstLineChars="0"/>
        <w:rPr>
          <w:rFonts w:hint="default"/>
          <w:vertAlign w:val="baseline"/>
          <w:lang w:val="en-US" w:eastAsia="zh-Hans"/>
        </w:rPr>
      </w:pP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3</w:t>
      </w:r>
      <w:r>
        <w:rPr>
          <w:b w:val="0"/>
          <w:bCs w:val="0"/>
          <w:sz w:val="21"/>
          <w:szCs w:val="21"/>
        </w:rPr>
        <w:fldChar w:fldCharType="end"/>
      </w:r>
      <w:r>
        <w:rPr>
          <w:b w:val="0"/>
          <w:bCs w:val="0"/>
          <w:sz w:val="21"/>
          <w:szCs w:val="21"/>
        </w:rPr>
        <w:t xml:space="preserve"> 集成模型架构</w:t>
      </w:r>
      <w:r>
        <w:rPr>
          <w:b w:val="0"/>
          <w:bCs w:val="0"/>
          <w:sz w:val="21"/>
          <w:szCs w:val="21"/>
          <w:vertAlign w:val="superscript"/>
        </w:rPr>
        <w:fldChar w:fldCharType="begin"/>
      </w:r>
      <w:r>
        <w:rPr>
          <w:b w:val="0"/>
          <w:bCs w:val="0"/>
          <w:sz w:val="21"/>
          <w:szCs w:val="21"/>
          <w:vertAlign w:val="superscript"/>
        </w:rPr>
        <w:instrText xml:space="preserve"> REF _Ref1438237403 \r \h </w:instrText>
      </w:r>
      <w:r>
        <w:rPr>
          <w:b w:val="0"/>
          <w:bCs w:val="0"/>
          <w:sz w:val="21"/>
          <w:szCs w:val="21"/>
          <w:vertAlign w:val="superscript"/>
        </w:rPr>
        <w:fldChar w:fldCharType="separate"/>
      </w:r>
      <w:r>
        <w:rPr>
          <w:b w:val="0"/>
          <w:bCs w:val="0"/>
          <w:sz w:val="21"/>
          <w:szCs w:val="21"/>
          <w:vertAlign w:val="superscript"/>
        </w:rPr>
        <w:t>[20]</w:t>
      </w:r>
      <w:r>
        <w:rPr>
          <w:b w:val="0"/>
          <w:bCs w:val="0"/>
          <w:sz w:val="21"/>
          <w:szCs w:val="21"/>
          <w:vertAlign w:val="superscript"/>
        </w:rPr>
        <w:fldChar w:fldCharType="end"/>
      </w:r>
    </w:p>
    <w:p>
      <w:pPr>
        <w:pStyle w:val="2"/>
        <w:spacing w:before="156" w:beforeLines="50" w:after="156" w:afterLines="50" w:line="360" w:lineRule="exact"/>
        <w:jc w:val="center"/>
        <w:rPr>
          <w:rFonts w:hint="eastAsia" w:eastAsia="黑体"/>
          <w:b w:val="0"/>
          <w:i w:val="0"/>
        </w:rPr>
      </w:pPr>
      <w:bookmarkStart w:id="6" w:name="_Toc464233103"/>
      <w:bookmarkStart w:id="7" w:name="理论部分"/>
      <w:bookmarkStart w:id="8" w:name="_Toc261510875"/>
      <w:r>
        <w:rPr>
          <w:rFonts w:hint="eastAsia" w:eastAsia="黑体"/>
          <w:b w:val="0"/>
          <w:i w:val="0"/>
        </w:rPr>
        <w:t>2</w:t>
      </w:r>
      <w:r>
        <w:rPr>
          <w:rFonts w:eastAsia="黑体"/>
          <w:b w:val="0"/>
          <w:i w:val="0"/>
        </w:rPr>
        <w:t xml:space="preserve"> </w:t>
      </w:r>
      <w:r>
        <w:rPr>
          <w:rFonts w:hint="eastAsia" w:eastAsia="黑体"/>
          <w:b w:val="0"/>
          <w:i w:val="0"/>
        </w:rPr>
        <w:t>研究内容与方法</w:t>
      </w:r>
      <w:bookmarkEnd w:id="6"/>
    </w:p>
    <w:p>
      <w:pPr>
        <w:bidi w:val="0"/>
        <w:ind w:firstLine="420" w:firstLineChars="0"/>
        <w:jc w:val="left"/>
        <w:rPr>
          <w:rFonts w:hint="default"/>
          <w:lang w:eastAsia="zh-Hans"/>
        </w:rPr>
      </w:pPr>
      <w:r>
        <w:rPr>
          <w:rFonts w:hint="eastAsia"/>
          <w:lang w:val="en-US" w:eastAsia="zh-Hans"/>
        </w:rPr>
        <w:t>本课题的研究内容主要为基于微服务相关性的负载预测工具的设计开发</w:t>
      </w:r>
      <w:r>
        <w:rPr>
          <w:rFonts w:hint="default"/>
          <w:lang w:eastAsia="zh-Hans"/>
        </w:rPr>
        <w:t>。</w:t>
      </w:r>
      <w:r>
        <w:rPr>
          <w:rFonts w:hint="eastAsia"/>
          <w:lang w:val="en-US" w:eastAsia="zh-Hans"/>
        </w:rPr>
        <w:t>用于负载预测的负载及其请求数据一般有两种来源</w:t>
      </w:r>
      <w:r>
        <w:rPr>
          <w:rFonts w:hint="default"/>
          <w:lang w:eastAsia="zh-Hans"/>
        </w:rPr>
        <w:t>，</w:t>
      </w:r>
      <w:r>
        <w:rPr>
          <w:rFonts w:hint="eastAsia"/>
          <w:lang w:val="en-US" w:eastAsia="zh-Hans"/>
        </w:rPr>
        <w:t>分别是合成的和真实的数据</w:t>
      </w:r>
      <w:r>
        <w:rPr>
          <w:rFonts w:hint="default"/>
          <w:lang w:eastAsia="zh-Hans"/>
        </w:rPr>
        <w:t>。</w:t>
      </w:r>
      <w:r>
        <w:rPr>
          <w:rFonts w:hint="eastAsia"/>
          <w:lang w:val="en-US" w:eastAsia="zh-Hans"/>
        </w:rPr>
        <w:t>合成的负载数据是通过负载生成器来生成的</w:t>
      </w:r>
      <w:r>
        <w:rPr>
          <w:rFonts w:hint="default"/>
          <w:lang w:eastAsia="zh-Hans"/>
        </w:rPr>
        <w:t>，</w:t>
      </w:r>
      <w:r>
        <w:rPr>
          <w:rFonts w:hint="eastAsia"/>
          <w:lang w:val="en-US" w:eastAsia="zh-Hans"/>
        </w:rPr>
        <w:t>而真实的数据可以从诸如Google</w:t>
      </w:r>
      <w:r>
        <w:rPr>
          <w:rFonts w:hint="default"/>
          <w:lang w:eastAsia="zh-Hans"/>
        </w:rPr>
        <w:t xml:space="preserve"> </w:t>
      </w:r>
      <w:r>
        <w:rPr>
          <w:rFonts w:hint="eastAsia"/>
          <w:lang w:val="en-US" w:eastAsia="zh-Hans"/>
        </w:rPr>
        <w:t>Cluster</w:t>
      </w:r>
      <w:r>
        <w:rPr>
          <w:rFonts w:hint="default"/>
          <w:lang w:eastAsia="zh-Hans"/>
        </w:rPr>
        <w:t xml:space="preserve"> </w:t>
      </w:r>
      <w:r>
        <w:rPr>
          <w:rFonts w:hint="eastAsia"/>
          <w:lang w:val="en-US" w:eastAsia="zh-Hans"/>
        </w:rPr>
        <w:t>trace</w:t>
      </w:r>
      <w:r>
        <w:rPr>
          <w:rFonts w:hint="eastAsia"/>
          <w:vertAlign w:val="superscript"/>
          <w:lang w:val="en-US" w:eastAsia="zh-Hans"/>
        </w:rPr>
        <w:fldChar w:fldCharType="begin"/>
      </w:r>
      <w:r>
        <w:rPr>
          <w:rFonts w:hint="eastAsia"/>
          <w:vertAlign w:val="superscript"/>
          <w:lang w:val="en-US" w:eastAsia="zh-Hans"/>
        </w:rPr>
        <w:instrText xml:space="preserve"> REF _Ref1848073262 \r \h </w:instrText>
      </w:r>
      <w:r>
        <w:rPr>
          <w:rFonts w:hint="eastAsia"/>
          <w:vertAlign w:val="superscript"/>
          <w:lang w:val="en-US" w:eastAsia="zh-Hans"/>
        </w:rPr>
        <w:fldChar w:fldCharType="separate"/>
      </w:r>
      <w:r>
        <w:rPr>
          <w:rFonts w:hint="eastAsia"/>
          <w:vertAlign w:val="superscript"/>
          <w:lang w:val="en-US" w:eastAsia="zh-Hans"/>
        </w:rPr>
        <w:t>[21]</w:t>
      </w:r>
      <w:r>
        <w:rPr>
          <w:rFonts w:hint="eastAsia"/>
          <w:vertAlign w:val="superscript"/>
          <w:lang w:val="en-US" w:eastAsia="zh-Hans"/>
        </w:rPr>
        <w:fldChar w:fldCharType="end"/>
      </w:r>
      <w:r>
        <w:rPr>
          <w:rFonts w:hint="default"/>
          <w:lang w:eastAsia="zh-Hans"/>
        </w:rPr>
        <w:t>，</w:t>
      </w:r>
      <w:r>
        <w:rPr>
          <w:rFonts w:hint="eastAsia"/>
          <w:lang w:val="en-US" w:eastAsia="zh-Hans"/>
        </w:rPr>
        <w:t>NASA</w:t>
      </w:r>
      <w:r>
        <w:rPr>
          <w:rFonts w:hint="default"/>
          <w:lang w:eastAsia="zh-Hans"/>
        </w:rPr>
        <w:t xml:space="preserve">-HTTP </w:t>
      </w:r>
      <w:r>
        <w:rPr>
          <w:rFonts w:hint="eastAsia"/>
          <w:lang w:val="en-US" w:eastAsia="zh-Hans"/>
        </w:rPr>
        <w:t>dataset</w:t>
      </w:r>
      <w:r>
        <w:rPr>
          <w:rFonts w:hint="eastAsia"/>
          <w:vertAlign w:val="superscript"/>
          <w:lang w:val="en-US" w:eastAsia="zh-Hans"/>
        </w:rPr>
        <w:fldChar w:fldCharType="begin"/>
      </w:r>
      <w:r>
        <w:rPr>
          <w:rFonts w:hint="eastAsia"/>
          <w:vertAlign w:val="superscript"/>
          <w:lang w:val="en-US" w:eastAsia="zh-Hans"/>
        </w:rPr>
        <w:instrText xml:space="preserve"> REF _Ref1861754160 \r \h </w:instrText>
      </w:r>
      <w:r>
        <w:rPr>
          <w:rFonts w:hint="eastAsia"/>
          <w:vertAlign w:val="superscript"/>
          <w:lang w:val="en-US" w:eastAsia="zh-Hans"/>
        </w:rPr>
        <w:fldChar w:fldCharType="separate"/>
      </w:r>
      <w:r>
        <w:rPr>
          <w:rFonts w:hint="eastAsia"/>
          <w:vertAlign w:val="superscript"/>
          <w:lang w:val="en-US" w:eastAsia="zh-Hans"/>
        </w:rPr>
        <w:t>[22]</w:t>
      </w:r>
      <w:r>
        <w:rPr>
          <w:rFonts w:hint="eastAsia"/>
          <w:vertAlign w:val="superscript"/>
          <w:lang w:val="en-US" w:eastAsia="zh-Hans"/>
        </w:rPr>
        <w:fldChar w:fldCharType="end"/>
      </w:r>
      <w:r>
        <w:rPr>
          <w:rFonts w:hint="eastAsia"/>
          <w:lang w:val="en-US" w:eastAsia="zh-Hans"/>
        </w:rPr>
        <w:t>等数据集中获取</w:t>
      </w:r>
      <w:r>
        <w:rPr>
          <w:rFonts w:hint="default"/>
          <w:lang w:eastAsia="zh-Hans"/>
        </w:rPr>
        <w:t>。</w:t>
      </w:r>
    </w:p>
    <w:p>
      <w:pPr>
        <w:bidi w:val="0"/>
        <w:ind w:firstLine="420" w:firstLineChars="0"/>
        <w:rPr>
          <w:rFonts w:hint="eastAsia"/>
          <w:lang w:val="en-US" w:eastAsia="zh-Hans"/>
        </w:rPr>
      </w:pPr>
      <w:r>
        <w:rPr>
          <w:rFonts w:hint="eastAsia"/>
          <w:lang w:val="en-US" w:eastAsia="zh-Hans"/>
        </w:rPr>
        <w:t>为了获得不同请求场景下模型的性能和预测结果</w:t>
      </w:r>
      <w:r>
        <w:rPr>
          <w:rFonts w:hint="default"/>
          <w:lang w:eastAsia="zh-Hans"/>
        </w:rPr>
        <w:t>，</w:t>
      </w:r>
      <w:r>
        <w:rPr>
          <w:rFonts w:hint="eastAsia"/>
          <w:lang w:val="en-US" w:eastAsia="zh-Hans"/>
        </w:rPr>
        <w:t>同时为了后续毕业设计的主动式部署策略的落地</w:t>
      </w:r>
      <w:r>
        <w:rPr>
          <w:rFonts w:hint="default"/>
          <w:lang w:eastAsia="zh-Hans"/>
        </w:rPr>
        <w:t>，</w:t>
      </w:r>
      <w:r>
        <w:rPr>
          <w:rFonts w:hint="eastAsia"/>
          <w:lang w:val="en-US" w:eastAsia="zh-Hans"/>
        </w:rPr>
        <w:t>本课题通过请求负载生成器模拟用户请求并监控kubernetes</w:t>
      </w:r>
      <w:r>
        <w:rPr>
          <w:rFonts w:hint="eastAsia"/>
          <w:vertAlign w:val="superscript"/>
          <w:lang w:val="en-US" w:eastAsia="zh-Hans"/>
        </w:rPr>
        <w:fldChar w:fldCharType="begin"/>
      </w:r>
      <w:r>
        <w:rPr>
          <w:rFonts w:hint="eastAsia"/>
          <w:vertAlign w:val="superscript"/>
          <w:lang w:val="en-US" w:eastAsia="zh-Hans"/>
        </w:rPr>
        <w:instrText xml:space="preserve"> REF _Ref1871367764 \r \h </w:instrText>
      </w:r>
      <w:r>
        <w:rPr>
          <w:rFonts w:hint="eastAsia"/>
          <w:vertAlign w:val="superscript"/>
          <w:lang w:val="en-US" w:eastAsia="zh-Hans"/>
        </w:rPr>
        <w:fldChar w:fldCharType="separate"/>
      </w:r>
      <w:r>
        <w:rPr>
          <w:rFonts w:hint="eastAsia"/>
          <w:vertAlign w:val="superscript"/>
          <w:lang w:val="en-US" w:eastAsia="zh-Hans"/>
        </w:rPr>
        <w:t>[23]</w:t>
      </w:r>
      <w:r>
        <w:rPr>
          <w:rFonts w:hint="eastAsia"/>
          <w:vertAlign w:val="superscript"/>
          <w:lang w:val="en-US" w:eastAsia="zh-Hans"/>
        </w:rPr>
        <w:fldChar w:fldCharType="end"/>
      </w:r>
      <w:r>
        <w:rPr>
          <w:rFonts w:hint="eastAsia"/>
          <w:lang w:val="en-US" w:eastAsia="zh-Hans"/>
        </w:rPr>
        <w:t>集群上应用程序的真实资源消耗情况</w:t>
      </w:r>
      <w:r>
        <w:rPr>
          <w:rFonts w:hint="default"/>
          <w:lang w:eastAsia="zh-Hans"/>
        </w:rPr>
        <w:t>，</w:t>
      </w:r>
      <w:r>
        <w:rPr>
          <w:rFonts w:hint="eastAsia"/>
          <w:lang w:val="en-US" w:eastAsia="zh-Hans"/>
        </w:rPr>
        <w:t>预测工具利用历史负载数据构建预测模型，并实时可视化展示负载预测结果</w:t>
      </w:r>
      <w:r>
        <w:rPr>
          <w:rFonts w:hint="default"/>
          <w:lang w:eastAsia="zh-Hans"/>
        </w:rPr>
        <w:t>。</w:t>
      </w:r>
    </w:p>
    <w:p>
      <w:pPr>
        <w:pStyle w:val="3"/>
        <w:spacing w:before="156" w:beforeLines="50"/>
        <w:rPr>
          <w:rFonts w:hint="eastAsia" w:ascii="黑体" w:hAnsi="黑体" w:eastAsia="黑体"/>
          <w:i w:val="0"/>
          <w:lang w:val="en-US" w:eastAsia="zh-Hans"/>
        </w:rPr>
      </w:pPr>
      <w:bookmarkStart w:id="9" w:name="_Toc557672570"/>
      <w:r>
        <w:rPr>
          <w:rFonts w:hint="eastAsia" w:ascii="黑体" w:hAnsi="黑体" w:eastAsia="黑体"/>
          <w:i w:val="0"/>
        </w:rPr>
        <w:t>2</w:t>
      </w:r>
      <w:r>
        <w:rPr>
          <w:rFonts w:ascii="黑体" w:hAnsi="黑体" w:eastAsia="黑体"/>
          <w:i w:val="0"/>
        </w:rPr>
        <w:t xml:space="preserve">.1 </w:t>
      </w:r>
      <w:r>
        <w:rPr>
          <w:rFonts w:hint="eastAsia" w:ascii="黑体" w:hAnsi="黑体" w:eastAsia="黑体"/>
          <w:i w:val="0"/>
          <w:lang w:val="en-US" w:eastAsia="zh-Hans"/>
        </w:rPr>
        <w:t>负载预测工具的设计与开发</w:t>
      </w:r>
      <w:bookmarkEnd w:id="9"/>
    </w:p>
    <w:p>
      <w:pPr>
        <w:pStyle w:val="3"/>
        <w:spacing w:before="156" w:beforeLines="50"/>
        <w:rPr>
          <w:rFonts w:hint="eastAsia"/>
          <w:lang w:val="en-US" w:eastAsia="zh-Hans"/>
        </w:rPr>
      </w:pPr>
      <w:bookmarkStart w:id="10" w:name="_Toc1184248482"/>
      <w:r>
        <w:rPr>
          <w:rFonts w:hint="eastAsia" w:ascii="黑体" w:hAnsi="黑体" w:eastAsia="黑体"/>
          <w:i w:val="0"/>
        </w:rPr>
        <w:t>2</w:t>
      </w:r>
      <w:r>
        <w:rPr>
          <w:rFonts w:ascii="黑体" w:hAnsi="黑体" w:eastAsia="黑体"/>
          <w:i w:val="0"/>
        </w:rPr>
        <w:t xml:space="preserve">.1.1 </w:t>
      </w:r>
      <w:r>
        <w:rPr>
          <w:rFonts w:hint="eastAsia" w:ascii="黑体" w:hAnsi="黑体" w:eastAsia="黑体"/>
          <w:i w:val="0"/>
          <w:lang w:val="en-US" w:eastAsia="zh-Hans"/>
        </w:rPr>
        <w:t>系统设计</w:t>
      </w:r>
      <w:bookmarkEnd w:id="10"/>
    </w:p>
    <w:p>
      <w:pPr>
        <w:bidi w:val="0"/>
        <w:ind w:firstLine="420" w:firstLineChars="0"/>
        <w:rPr>
          <w:rFonts w:hint="default"/>
          <w:lang w:eastAsia="zh-Hans"/>
        </w:rPr>
      </w:pPr>
      <w:r>
        <w:t>2011</w:t>
      </w:r>
      <w:r>
        <w:rPr>
          <w:rFonts w:hint="eastAsia"/>
          <w:lang w:val="en-US" w:eastAsia="zh-Hans"/>
        </w:rPr>
        <w:t>年</w:t>
      </w:r>
      <w:r>
        <w:rPr>
          <w:rFonts w:hint="default"/>
          <w:lang w:eastAsia="zh-Hans"/>
        </w:rPr>
        <w:t>，</w:t>
      </w:r>
      <w:r>
        <w:rPr>
          <w:rFonts w:hint="eastAsia"/>
          <w:lang w:val="en-US" w:eastAsia="zh-Hans"/>
        </w:rPr>
        <w:t>亚马逊公司提出了云基础架构的自动式管理方案</w:t>
      </w:r>
      <w:r>
        <w:rPr>
          <w:rFonts w:hint="default"/>
          <w:lang w:eastAsia="zh-Hans"/>
        </w:rPr>
        <w:t>：</w:t>
      </w:r>
      <w:r>
        <w:rPr>
          <w:rFonts w:hint="eastAsia"/>
          <w:lang w:val="en-US" w:eastAsia="zh-Hans"/>
        </w:rPr>
        <w:t>MAPE循环</w:t>
      </w:r>
      <w:r>
        <w:rPr>
          <w:rFonts w:hint="eastAsia"/>
          <w:vertAlign w:val="superscript"/>
          <w:lang w:val="en-US" w:eastAsia="zh-Hans"/>
        </w:rPr>
        <w:fldChar w:fldCharType="begin"/>
      </w:r>
      <w:r>
        <w:rPr>
          <w:rFonts w:hint="eastAsia"/>
          <w:vertAlign w:val="superscript"/>
          <w:lang w:val="en-US" w:eastAsia="zh-Hans"/>
        </w:rPr>
        <w:instrText xml:space="preserve"> REF _Ref1546373641 \r \h </w:instrText>
      </w:r>
      <w:r>
        <w:rPr>
          <w:rFonts w:hint="eastAsia"/>
          <w:vertAlign w:val="superscript"/>
          <w:lang w:val="en-US" w:eastAsia="zh-Hans"/>
        </w:rPr>
        <w:fldChar w:fldCharType="separate"/>
      </w:r>
      <w:r>
        <w:rPr>
          <w:rFonts w:hint="eastAsia"/>
          <w:vertAlign w:val="superscript"/>
          <w:lang w:val="en-US" w:eastAsia="zh-Hans"/>
        </w:rPr>
        <w:t>[24]</w:t>
      </w:r>
      <w:r>
        <w:rPr>
          <w:rFonts w:hint="eastAsia"/>
          <w:vertAlign w:val="superscript"/>
          <w:lang w:val="en-US" w:eastAsia="zh-Hans"/>
        </w:rPr>
        <w:fldChar w:fldCharType="end"/>
      </w:r>
      <w:r>
        <w:rPr>
          <w:rFonts w:hint="default"/>
          <w:lang w:eastAsia="zh-Hans"/>
        </w:rPr>
        <w:t xml:space="preserve">。MAPE是监测、分析、计划和执行(Monitor, Analyze, Plan, </w:t>
      </w:r>
      <w:r>
        <w:rPr>
          <w:rFonts w:hint="eastAsia"/>
          <w:lang w:val="en-US" w:eastAsia="zh-Hans"/>
        </w:rPr>
        <w:t>Execution</w:t>
      </w:r>
      <w:r>
        <w:rPr>
          <w:rFonts w:hint="default"/>
          <w:lang w:eastAsia="zh-Hans"/>
        </w:rPr>
        <w:t>)的缩写。MAPE循环指的是通过重复这四个步骤的循环来实施信息系统操作。信息系统被监控，以检查是否有任何问题发生。如果发现问题，就进行分析以找到原因。制定一个计划来解决问题，并在适当的时候执行解决方案。一个</w:t>
      </w:r>
      <w:r>
        <w:rPr>
          <w:rFonts w:hint="eastAsia"/>
          <w:lang w:val="en-US" w:eastAsia="zh-Hans"/>
        </w:rPr>
        <w:t>信息系统将</w:t>
      </w:r>
      <w:r>
        <w:rPr>
          <w:rFonts w:hint="default"/>
          <w:lang w:eastAsia="zh-Hans"/>
        </w:rPr>
        <w:t>反复经历这一过程的MAPE循环，旨在尽早发现系统问题并有效地解决它们。</w:t>
      </w:r>
      <w:r>
        <w:rPr>
          <w:rFonts w:hint="eastAsia"/>
          <w:lang w:val="en-US" w:eastAsia="zh-Hans"/>
        </w:rPr>
        <w:t>本文中的负载预测工具就基于MAPE循环理论进行设计</w:t>
      </w:r>
      <w:r>
        <w:rPr>
          <w:rFonts w:hint="default"/>
          <w:lang w:eastAsia="zh-Hans"/>
        </w:rPr>
        <w:t>，</w:t>
      </w:r>
      <w:r>
        <w:rPr>
          <w:rFonts w:hint="eastAsia"/>
          <w:lang w:val="en-US" w:eastAsia="zh-Hans"/>
        </w:rPr>
        <w:t>囊括监控模块</w:t>
      </w:r>
      <w:r>
        <w:rPr>
          <w:rFonts w:hint="default"/>
          <w:lang w:eastAsia="zh-Hans"/>
        </w:rPr>
        <w:t>，</w:t>
      </w:r>
      <w:r>
        <w:rPr>
          <w:rFonts w:hint="eastAsia"/>
          <w:lang w:val="en-US" w:eastAsia="zh-Hans"/>
        </w:rPr>
        <w:t>分析预测模块</w:t>
      </w:r>
      <w:r>
        <w:rPr>
          <w:rFonts w:hint="default"/>
          <w:lang w:eastAsia="zh-Hans"/>
        </w:rPr>
        <w:t>，</w:t>
      </w:r>
      <w:r>
        <w:rPr>
          <w:rFonts w:hint="eastAsia"/>
          <w:lang w:val="en-US" w:eastAsia="zh-Hans"/>
        </w:rPr>
        <w:t>计划决策模块及执行模块</w:t>
      </w:r>
      <w:r>
        <w:rPr>
          <w:rFonts w:hint="default"/>
          <w:lang w:eastAsia="zh-Hans"/>
        </w:rPr>
        <w:t>。</w:t>
      </w:r>
      <w:r>
        <w:rPr>
          <w:rFonts w:hint="eastAsia"/>
          <w:lang w:val="en-US" w:eastAsia="zh-Hans"/>
        </w:rPr>
        <w:t>此外</w:t>
      </w:r>
      <w:r>
        <w:rPr>
          <w:rFonts w:hint="default"/>
          <w:lang w:eastAsia="zh-Hans"/>
        </w:rPr>
        <w:t>，</w:t>
      </w:r>
      <w:r>
        <w:rPr>
          <w:rFonts w:hint="eastAsia"/>
          <w:lang w:val="en-US" w:eastAsia="zh-Hans"/>
        </w:rPr>
        <w:t>为了便于直观地观察系统资源利用率的变化及预测的有效性</w:t>
      </w:r>
      <w:r>
        <w:rPr>
          <w:rFonts w:hint="default"/>
          <w:lang w:eastAsia="zh-Hans"/>
        </w:rPr>
        <w:t>，</w:t>
      </w:r>
      <w:r>
        <w:rPr>
          <w:rFonts w:hint="eastAsia"/>
          <w:lang w:val="en-US" w:eastAsia="zh-Hans"/>
        </w:rPr>
        <w:t>系统另设可视化模块用于用户观测及交互</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为了系统后续的可扩展性</w:t>
      </w:r>
      <w:r>
        <w:rPr>
          <w:rFonts w:hint="default"/>
          <w:lang w:eastAsia="zh-Hans"/>
        </w:rPr>
        <w:t>，</w:t>
      </w:r>
      <w:r>
        <w:rPr>
          <w:rFonts w:hint="eastAsia"/>
          <w:lang w:val="en-US" w:eastAsia="zh-Hans"/>
        </w:rPr>
        <w:t>系统所有使用到的模型皆存放于模型池中</w:t>
      </w:r>
      <w:r>
        <w:rPr>
          <w:rFonts w:hint="default"/>
          <w:lang w:eastAsia="zh-Hans"/>
        </w:rPr>
        <w:t>，</w:t>
      </w:r>
      <w:r>
        <w:rPr>
          <w:rFonts w:hint="eastAsia"/>
          <w:lang w:val="en-US" w:eastAsia="zh-Hans"/>
        </w:rPr>
        <w:t>不同的模块从模型池中获取需要的模型</w:t>
      </w:r>
      <w:r>
        <w:rPr>
          <w:rFonts w:hint="default"/>
          <w:lang w:eastAsia="zh-Hans"/>
        </w:rPr>
        <w:t>。</w:t>
      </w:r>
      <w:r>
        <w:rPr>
          <w:rFonts w:hint="eastAsia"/>
          <w:lang w:val="en-US" w:eastAsia="zh-Hans"/>
        </w:rPr>
        <w:t>如后续需要集成其他实验模型</w:t>
      </w:r>
      <w:r>
        <w:rPr>
          <w:rFonts w:hint="default"/>
          <w:lang w:eastAsia="zh-Hans"/>
        </w:rPr>
        <w:t>，</w:t>
      </w:r>
      <w:r>
        <w:rPr>
          <w:rFonts w:hint="eastAsia"/>
          <w:lang w:val="en-US" w:eastAsia="zh-Hans"/>
        </w:rPr>
        <w:t>在模型池中添加对应模型并提供相应配置即可</w:t>
      </w:r>
      <w:r>
        <w:rPr>
          <w:rFonts w:hint="default"/>
          <w:lang w:eastAsia="zh-Hans"/>
        </w:rPr>
        <w:t>。</w:t>
      </w:r>
    </w:p>
    <w:p>
      <w:pPr>
        <w:bidi w:val="0"/>
        <w:rPr>
          <w:rFonts w:hint="default"/>
          <w:b/>
          <w:bCs/>
          <w:lang w:eastAsia="zh-Hans"/>
        </w:rPr>
      </w:pPr>
      <w:r>
        <w:rPr>
          <w:rFonts w:hint="default"/>
          <w:b/>
          <w:bCs/>
          <w:lang w:eastAsia="zh-Hans"/>
        </w:rPr>
        <w:drawing>
          <wp:anchor distT="0" distB="0" distL="114300" distR="114300" simplePos="0" relativeHeight="251674624" behindDoc="0" locked="0" layoutInCell="1" allowOverlap="1">
            <wp:simplePos x="0" y="0"/>
            <wp:positionH relativeFrom="column">
              <wp:posOffset>1217295</wp:posOffset>
            </wp:positionH>
            <wp:positionV relativeFrom="paragraph">
              <wp:posOffset>92710</wp:posOffset>
            </wp:positionV>
            <wp:extent cx="3085465" cy="2640330"/>
            <wp:effectExtent l="0" t="0" r="13335" b="1270"/>
            <wp:wrapTopAndBottom/>
            <wp:docPr id="15" name="图片 19" descr="Business model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 descr="Business model canvas"/>
                    <pic:cNvPicPr>
                      <a:picLocks noChangeAspect="1"/>
                    </pic:cNvPicPr>
                  </pic:nvPicPr>
                  <pic:blipFill>
                    <a:blip r:embed="rId15"/>
                    <a:stretch>
                      <a:fillRect/>
                    </a:stretch>
                  </pic:blipFill>
                  <pic:spPr>
                    <a:xfrm>
                      <a:off x="0" y="0"/>
                      <a:ext cx="3085465" cy="2640330"/>
                    </a:xfrm>
                    <a:prstGeom prst="rect">
                      <a:avLst/>
                    </a:prstGeom>
                    <a:noFill/>
                    <a:ln w="9525">
                      <a:noFill/>
                    </a:ln>
                  </pic:spPr>
                </pic:pic>
              </a:graphicData>
            </a:graphic>
          </wp:anchor>
        </w:drawing>
      </w:r>
    </w:p>
    <w:p>
      <w:pPr>
        <w:pStyle w:val="8"/>
        <w:bidi w:val="0"/>
        <w:ind w:firstLine="420" w:firstLineChars="0"/>
        <w:rPr>
          <w:b w:val="0"/>
          <w:bCs w:val="0"/>
          <w:sz w:val="21"/>
          <w:szCs w:val="21"/>
        </w:rPr>
      </w:pP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4</w:t>
      </w:r>
      <w:r>
        <w:rPr>
          <w:b w:val="0"/>
          <w:bCs w:val="0"/>
          <w:sz w:val="21"/>
          <w:szCs w:val="21"/>
        </w:rPr>
        <w:fldChar w:fldCharType="end"/>
      </w:r>
      <w:r>
        <w:rPr>
          <w:b w:val="0"/>
          <w:bCs w:val="0"/>
          <w:sz w:val="21"/>
          <w:szCs w:val="21"/>
        </w:rPr>
        <w:t xml:space="preserve"> MAPE循环</w:t>
      </w:r>
    </w:p>
    <w:p>
      <w:pPr>
        <w:rPr>
          <w:rFonts w:hint="default"/>
          <w:lang w:eastAsia="zh-Hans"/>
        </w:rPr>
      </w:pPr>
    </w:p>
    <w:p>
      <w:pPr>
        <w:bidi w:val="0"/>
        <w:ind w:firstLine="420" w:firstLineChars="0"/>
        <w:rPr>
          <w:rFonts w:hint="default"/>
          <w:lang w:eastAsia="zh-Hans"/>
        </w:rPr>
      </w:pPr>
      <w:r>
        <w:rPr>
          <w:rFonts w:hint="eastAsia"/>
          <w:lang w:val="en-US" w:eastAsia="zh-Hans"/>
        </w:rPr>
        <w:t>在基本的系统设计中</w:t>
      </w:r>
      <w:r>
        <w:rPr>
          <w:rFonts w:hint="default"/>
          <w:lang w:eastAsia="zh-Hans"/>
        </w:rPr>
        <w:t>，</w:t>
      </w:r>
      <w:r>
        <w:rPr>
          <w:rFonts w:hint="eastAsia"/>
          <w:lang w:val="en-US" w:eastAsia="zh-Hans"/>
        </w:rPr>
        <w:t>监控模块主要通过与kubernetes</w:t>
      </w:r>
      <w:r>
        <w:rPr>
          <w:rFonts w:hint="default"/>
          <w:lang w:eastAsia="zh-Hans"/>
        </w:rPr>
        <w:t xml:space="preserve"> </w:t>
      </w:r>
      <w:r>
        <w:rPr>
          <w:rFonts w:hint="eastAsia"/>
          <w:lang w:val="en-US" w:eastAsia="zh-Hans"/>
        </w:rPr>
        <w:t>worker</w:t>
      </w:r>
      <w:r>
        <w:rPr>
          <w:rFonts w:hint="default"/>
          <w:lang w:eastAsia="zh-Hans"/>
        </w:rPr>
        <w:t xml:space="preserve"> </w:t>
      </w:r>
      <w:r>
        <w:rPr>
          <w:rFonts w:hint="eastAsia"/>
          <w:lang w:val="en-US" w:eastAsia="zh-Hans"/>
        </w:rPr>
        <w:t>node上的cAdvisor组件进行交互</w:t>
      </w:r>
      <w:r>
        <w:rPr>
          <w:rFonts w:hint="default"/>
          <w:lang w:eastAsia="zh-Hans"/>
        </w:rPr>
        <w:t>，</w:t>
      </w:r>
      <w:r>
        <w:rPr>
          <w:rFonts w:hint="eastAsia"/>
          <w:lang w:val="en-US" w:eastAsia="zh-Hans"/>
        </w:rPr>
        <w:t>收集目标资源的实时监控数据汇总成为Prometheus</w:t>
      </w:r>
      <w:r>
        <w:rPr>
          <w:rFonts w:hint="eastAsia"/>
          <w:vertAlign w:val="superscript"/>
          <w:lang w:val="en-US" w:eastAsia="zh-Hans"/>
        </w:rPr>
        <w:fldChar w:fldCharType="begin"/>
      </w:r>
      <w:r>
        <w:rPr>
          <w:rFonts w:hint="eastAsia"/>
          <w:vertAlign w:val="superscript"/>
          <w:lang w:val="en-US" w:eastAsia="zh-Hans"/>
        </w:rPr>
        <w:instrText xml:space="preserve"> REF _Ref1898191736 \r \h </w:instrText>
      </w:r>
      <w:r>
        <w:rPr>
          <w:rFonts w:hint="eastAsia"/>
          <w:vertAlign w:val="superscript"/>
          <w:lang w:val="en-US" w:eastAsia="zh-Hans"/>
        </w:rPr>
        <w:fldChar w:fldCharType="separate"/>
      </w:r>
      <w:r>
        <w:rPr>
          <w:rFonts w:hint="eastAsia"/>
          <w:vertAlign w:val="superscript"/>
          <w:lang w:val="en-US" w:eastAsia="zh-Hans"/>
        </w:rPr>
        <w:t>[25]</w:t>
      </w:r>
      <w:r>
        <w:rPr>
          <w:rFonts w:hint="eastAsia"/>
          <w:vertAlign w:val="superscript"/>
          <w:lang w:val="en-US" w:eastAsia="zh-Hans"/>
        </w:rPr>
        <w:fldChar w:fldCharType="end"/>
      </w:r>
      <w:r>
        <w:rPr>
          <w:rFonts w:hint="eastAsia"/>
          <w:lang w:val="en-US" w:eastAsia="zh-Hans"/>
        </w:rPr>
        <w:t>的评估指标</w:t>
      </w:r>
      <w:r>
        <w:rPr>
          <w:rFonts w:hint="default"/>
          <w:lang w:eastAsia="zh-Hans"/>
        </w:rPr>
        <w:t>，</w:t>
      </w:r>
      <w:r>
        <w:rPr>
          <w:rFonts w:hint="eastAsia"/>
          <w:lang w:val="en-US" w:eastAsia="zh-Hans"/>
        </w:rPr>
        <w:t>并以时序数据的形式存储到数据库</w:t>
      </w:r>
      <w:r>
        <w:rPr>
          <w:rFonts w:hint="default"/>
          <w:lang w:eastAsia="zh-Hans"/>
        </w:rPr>
        <w:t>。</w:t>
      </w:r>
    </w:p>
    <w:p>
      <w:pPr>
        <w:bidi w:val="0"/>
        <w:ind w:firstLine="420" w:firstLineChars="0"/>
        <w:rPr>
          <w:rFonts w:hint="default"/>
          <w:lang w:eastAsia="zh-Hans"/>
        </w:rPr>
      </w:pPr>
      <w:r>
        <w:rPr>
          <w:rFonts w:hint="eastAsia"/>
          <w:lang w:val="en-US" w:eastAsia="zh-Hans"/>
        </w:rPr>
        <w:t>分析预测模块主要通过读写时序数据库中存储的负载数据并调用模型池中相应的模型来对负载进行预测</w:t>
      </w:r>
      <w:r>
        <w:rPr>
          <w:rFonts w:hint="default"/>
          <w:lang w:eastAsia="zh-Hans"/>
        </w:rPr>
        <w:t>，</w:t>
      </w:r>
      <w:r>
        <w:rPr>
          <w:rFonts w:hint="eastAsia"/>
          <w:lang w:val="en-US" w:eastAsia="zh-Hans"/>
        </w:rPr>
        <w:t>并将结果写入到时序数据库中便于可视化模块的读取</w:t>
      </w:r>
      <w:r>
        <w:rPr>
          <w:rFonts w:hint="default"/>
          <w:lang w:eastAsia="zh-Hans"/>
        </w:rPr>
        <w:t>。</w:t>
      </w:r>
    </w:p>
    <w:p>
      <w:pPr>
        <w:bidi w:val="0"/>
        <w:ind w:firstLine="420" w:firstLineChars="0"/>
        <w:rPr>
          <w:rFonts w:hint="default"/>
          <w:lang w:eastAsia="zh-Hans"/>
        </w:rPr>
      </w:pPr>
      <w:r>
        <w:rPr>
          <w:rFonts w:hint="eastAsia"/>
          <w:lang w:val="en-US" w:eastAsia="zh-Hans"/>
        </w:rPr>
        <w:t>计划决策模块主要通过读写时序数据库中存储的负载数据并调用模型池中相应的模型来生成主动式部署的决策</w:t>
      </w:r>
      <w:r>
        <w:rPr>
          <w:rFonts w:hint="default"/>
          <w:lang w:eastAsia="zh-Hans"/>
        </w:rPr>
        <w:t>，</w:t>
      </w:r>
      <w:r>
        <w:rPr>
          <w:rFonts w:hint="eastAsia"/>
          <w:lang w:val="en-US" w:eastAsia="zh-Hans"/>
        </w:rPr>
        <w:t>并将结果传入执行器模块进行决策的落地</w:t>
      </w:r>
      <w:r>
        <w:rPr>
          <w:rFonts w:hint="default"/>
          <w:lang w:eastAsia="zh-Hans"/>
        </w:rPr>
        <w:t>，</w:t>
      </w:r>
      <w:r>
        <w:rPr>
          <w:rFonts w:hint="eastAsia"/>
          <w:lang w:val="en-US" w:eastAsia="zh-Hans"/>
        </w:rPr>
        <w:t>该部分的内容主要需在毕业设计阶段完成</w:t>
      </w:r>
      <w:r>
        <w:rPr>
          <w:rFonts w:hint="default"/>
          <w:lang w:eastAsia="zh-Hans"/>
        </w:rPr>
        <w:t>。</w:t>
      </w:r>
    </w:p>
    <w:p>
      <w:pPr>
        <w:bidi w:val="0"/>
        <w:ind w:firstLine="420" w:firstLineChars="0"/>
        <w:rPr>
          <w:rFonts w:hint="default"/>
          <w:lang w:eastAsia="zh-Hans"/>
        </w:rPr>
      </w:pPr>
      <w:r>
        <w:rPr>
          <w:rFonts w:hint="eastAsia"/>
          <w:lang w:val="en-US" w:eastAsia="zh-Hans"/>
        </w:rPr>
        <w:t>执行模块负责读取计划决策模块生成的决策</w:t>
      </w:r>
      <w:r>
        <w:rPr>
          <w:rFonts w:hint="default"/>
          <w:lang w:eastAsia="zh-Hans"/>
        </w:rPr>
        <w:t>，</w:t>
      </w:r>
      <w:r>
        <w:rPr>
          <w:rFonts w:hint="eastAsia"/>
          <w:lang w:val="en-US" w:eastAsia="zh-Hans"/>
        </w:rPr>
        <w:t>并通过调用自定义的kubernetes部署执行器来执行部署决策的落地</w:t>
      </w:r>
      <w:r>
        <w:rPr>
          <w:rFonts w:hint="default"/>
          <w:lang w:eastAsia="zh-Hans"/>
        </w:rPr>
        <w:t>。</w:t>
      </w:r>
      <w:r>
        <w:rPr>
          <w:rFonts w:hint="eastAsia"/>
          <w:lang w:val="en-US" w:eastAsia="zh-Hans"/>
        </w:rPr>
        <w:t>该部分的内容主要需在毕业设计阶段完成</w:t>
      </w:r>
      <w:r>
        <w:rPr>
          <w:rFonts w:hint="default"/>
          <w:lang w:eastAsia="zh-Hans"/>
        </w:rPr>
        <w:t>。</w:t>
      </w:r>
    </w:p>
    <w:p>
      <w:pPr>
        <w:bidi w:val="0"/>
        <w:ind w:firstLine="420" w:firstLineChars="0"/>
        <w:rPr>
          <w:rFonts w:hint="default"/>
          <w:lang w:eastAsia="zh-Hans"/>
        </w:rPr>
      </w:pPr>
      <w:r>
        <w:rPr>
          <w:rFonts w:hint="eastAsia"/>
          <w:lang w:val="en-US" w:eastAsia="zh-Hans"/>
        </w:rPr>
        <w:t>在图</w:t>
      </w:r>
      <w:r>
        <w:rPr>
          <w:rFonts w:hint="default"/>
          <w:lang w:eastAsia="zh-Hans"/>
        </w:rPr>
        <w:t xml:space="preserve">5 </w:t>
      </w:r>
      <w:r>
        <w:rPr>
          <w:rFonts w:hint="eastAsia"/>
          <w:lang w:val="en-US" w:eastAsia="zh-Hans"/>
        </w:rPr>
        <w:t>系统泳道图中将系统的所有运行逻辑分成了监控</w:t>
      </w:r>
      <w:r>
        <w:rPr>
          <w:rFonts w:hint="default"/>
          <w:lang w:eastAsia="zh-Hans"/>
        </w:rPr>
        <w:t>、</w:t>
      </w:r>
      <w:r>
        <w:rPr>
          <w:rFonts w:hint="eastAsia"/>
          <w:lang w:val="en-US" w:eastAsia="zh-Hans"/>
        </w:rPr>
        <w:t>预测分析</w:t>
      </w:r>
      <w:r>
        <w:rPr>
          <w:rFonts w:hint="default"/>
          <w:lang w:eastAsia="zh-Hans"/>
        </w:rPr>
        <w:t>、</w:t>
      </w:r>
      <w:r>
        <w:rPr>
          <w:rFonts w:hint="eastAsia"/>
          <w:lang w:val="en-US" w:eastAsia="zh-Hans"/>
        </w:rPr>
        <w:t>计划决策</w:t>
      </w:r>
      <w:r>
        <w:rPr>
          <w:rFonts w:hint="default"/>
          <w:lang w:eastAsia="zh-Hans"/>
        </w:rPr>
        <w:t>、</w:t>
      </w:r>
      <w:r>
        <w:rPr>
          <w:rFonts w:hint="eastAsia"/>
          <w:lang w:val="en-US" w:eastAsia="zh-Hans"/>
        </w:rPr>
        <w:t>执行</w:t>
      </w:r>
      <w:r>
        <w:rPr>
          <w:rFonts w:hint="default"/>
          <w:lang w:eastAsia="zh-Hans"/>
        </w:rPr>
        <w:t>、</w:t>
      </w:r>
      <w:r>
        <w:rPr>
          <w:rFonts w:hint="eastAsia"/>
          <w:lang w:val="en-US" w:eastAsia="zh-Hans"/>
        </w:rPr>
        <w:t>可视化</w:t>
      </w:r>
      <w:r>
        <w:rPr>
          <w:rFonts w:hint="default"/>
          <w:lang w:eastAsia="zh-Hans"/>
        </w:rPr>
        <w:t>5</w:t>
      </w:r>
      <w:r>
        <w:rPr>
          <w:rFonts w:hint="eastAsia"/>
          <w:lang w:val="en-US" w:eastAsia="zh-Hans"/>
        </w:rPr>
        <w:t>个阶段</w:t>
      </w:r>
      <w:r>
        <w:rPr>
          <w:rFonts w:hint="default"/>
          <w:lang w:eastAsia="zh-Hans"/>
        </w:rPr>
        <w:t>，</w:t>
      </w:r>
      <w:r>
        <w:rPr>
          <w:rFonts w:hint="eastAsia"/>
          <w:lang w:val="en-US" w:eastAsia="zh-Hans"/>
        </w:rPr>
        <w:t>用户</w:t>
      </w:r>
      <w:r>
        <w:rPr>
          <w:rFonts w:hint="default"/>
          <w:lang w:eastAsia="zh-Hans"/>
        </w:rPr>
        <w:t>、</w:t>
      </w:r>
      <w:r>
        <w:rPr>
          <w:rFonts w:hint="eastAsia"/>
          <w:lang w:val="en-US" w:eastAsia="zh-Hans"/>
        </w:rPr>
        <w:t>前端</w:t>
      </w:r>
      <w:r>
        <w:rPr>
          <w:rFonts w:hint="default"/>
          <w:lang w:eastAsia="zh-Hans"/>
        </w:rPr>
        <w:t>、</w:t>
      </w:r>
      <w:r>
        <w:rPr>
          <w:rFonts w:hint="eastAsia"/>
          <w:lang w:val="en-US" w:eastAsia="zh-Hans"/>
        </w:rPr>
        <w:t>后端</w:t>
      </w:r>
      <w:r>
        <w:rPr>
          <w:rFonts w:hint="default"/>
          <w:lang w:eastAsia="zh-Hans"/>
        </w:rPr>
        <w:t>3</w:t>
      </w:r>
      <w:r>
        <w:rPr>
          <w:rFonts w:hint="eastAsia"/>
          <w:lang w:val="en-US" w:eastAsia="zh-Hans"/>
        </w:rPr>
        <w:t>个职能</w:t>
      </w:r>
      <w:r>
        <w:rPr>
          <w:rFonts w:hint="default"/>
          <w:lang w:eastAsia="zh-Hans"/>
        </w:rPr>
        <w:t>。</w:t>
      </w:r>
    </w:p>
    <w:p>
      <w:pPr>
        <w:bidi w:val="0"/>
        <w:ind w:firstLine="420" w:firstLineChars="0"/>
        <w:rPr>
          <w:rFonts w:hint="default"/>
          <w:lang w:val="en-US" w:eastAsia="zh-Hans"/>
        </w:rPr>
      </w:pPr>
      <w:r>
        <w:rPr>
          <w:rFonts w:hint="eastAsia"/>
          <w:lang w:val="en-US" w:eastAsia="zh-Hans"/>
        </w:rPr>
        <w:t>在监控阶段</w:t>
      </w:r>
      <w:r>
        <w:rPr>
          <w:rFonts w:hint="default"/>
          <w:lang w:eastAsia="zh-Hans"/>
        </w:rPr>
        <w:t>，</w:t>
      </w:r>
      <w:r>
        <w:rPr>
          <w:rFonts w:hint="eastAsia"/>
          <w:lang w:val="en-US" w:eastAsia="zh-Hans"/>
        </w:rPr>
        <w:t>由用户请求查看系统状态</w:t>
      </w:r>
      <w:r>
        <w:rPr>
          <w:rFonts w:hint="default"/>
          <w:lang w:eastAsia="zh-Hans"/>
        </w:rPr>
        <w:t>，</w:t>
      </w:r>
      <w:r>
        <w:rPr>
          <w:rFonts w:hint="eastAsia"/>
          <w:lang w:val="en-US" w:eastAsia="zh-Hans"/>
        </w:rPr>
        <w:t>前端展示系统状态并向后端发出相应的请求监控消息</w:t>
      </w:r>
      <w:r>
        <w:rPr>
          <w:rFonts w:hint="default"/>
          <w:lang w:eastAsia="zh-Hans"/>
        </w:rPr>
        <w:t>，</w:t>
      </w:r>
      <w:r>
        <w:rPr>
          <w:rFonts w:hint="eastAsia"/>
          <w:lang w:val="en-US" w:eastAsia="zh-Hans"/>
        </w:rPr>
        <w:t>后端开启相应Pod的监控进程并负责维护该监控进程的状态</w:t>
      </w:r>
      <w:r>
        <w:rPr>
          <w:rFonts w:hint="default"/>
          <w:lang w:eastAsia="zh-Hans"/>
        </w:rPr>
        <w:t>，</w:t>
      </w:r>
      <w:r>
        <w:rPr>
          <w:rFonts w:hint="eastAsia"/>
          <w:lang w:val="en-US" w:eastAsia="zh-Hans"/>
        </w:rPr>
        <w:t>将监控获得的数据汇总写入时序数据库中</w:t>
      </w:r>
      <w:r>
        <w:rPr>
          <w:rFonts w:hint="default"/>
          <w:lang w:eastAsia="zh-Hans"/>
        </w:rPr>
        <w:t>。</w:t>
      </w:r>
    </w:p>
    <w:p>
      <w:pPr>
        <w:bidi w:val="0"/>
        <w:ind w:firstLine="420" w:firstLineChars="0"/>
        <w:rPr>
          <w:rFonts w:hint="default"/>
          <w:lang w:eastAsia="zh-Hans"/>
        </w:rPr>
      </w:pPr>
      <w:r>
        <w:rPr>
          <w:rFonts w:hint="eastAsia"/>
          <w:lang w:val="en-US" w:eastAsia="zh-Hans"/>
        </w:rPr>
        <w:t>在可视化阶段即已经开启了监控进程的阶段</w:t>
      </w:r>
      <w:r>
        <w:rPr>
          <w:rFonts w:hint="default"/>
          <w:lang w:eastAsia="zh-Hans"/>
        </w:rPr>
        <w:t>，</w:t>
      </w:r>
      <w:r>
        <w:rPr>
          <w:rFonts w:hint="eastAsia"/>
          <w:lang w:val="en-US" w:eastAsia="zh-Hans"/>
        </w:rPr>
        <w:t>前端会与后端建立websocket双向链接</w:t>
      </w:r>
      <w:r>
        <w:rPr>
          <w:rFonts w:hint="default"/>
          <w:lang w:eastAsia="zh-Hans"/>
        </w:rPr>
        <w:t>，</w:t>
      </w:r>
      <w:r>
        <w:rPr>
          <w:rFonts w:hint="eastAsia"/>
          <w:lang w:val="en-US" w:eastAsia="zh-Hans"/>
        </w:rPr>
        <w:t>由后端向前端推送实时状态并更新前端的展示界面</w:t>
      </w:r>
      <w:r>
        <w:rPr>
          <w:rFonts w:hint="default"/>
          <w:lang w:eastAsia="zh-Hans"/>
        </w:rPr>
        <w:t>。</w:t>
      </w:r>
      <w:r>
        <w:rPr>
          <w:rFonts w:hint="eastAsia"/>
          <w:lang w:val="en-US" w:eastAsia="zh-Hans"/>
        </w:rPr>
        <w:t>同时在可视化阶段</w:t>
      </w:r>
      <w:r>
        <w:rPr>
          <w:rFonts w:hint="default"/>
          <w:lang w:eastAsia="zh-Hans"/>
        </w:rPr>
        <w:t>，</w:t>
      </w:r>
      <w:r>
        <w:rPr>
          <w:rFonts w:hint="eastAsia"/>
          <w:lang w:val="en-US" w:eastAsia="zh-Hans"/>
        </w:rPr>
        <w:t>用户可以选择切换监控或预测模型</w:t>
      </w:r>
      <w:r>
        <w:rPr>
          <w:rFonts w:hint="default"/>
          <w:lang w:eastAsia="zh-Hans"/>
        </w:rPr>
        <w:t>。</w:t>
      </w:r>
    </w:p>
    <w:p>
      <w:pPr>
        <w:bidi w:val="0"/>
        <w:ind w:firstLine="420" w:firstLineChars="0"/>
      </w:pPr>
      <w:r>
        <w:drawing>
          <wp:anchor distT="0" distB="0" distL="114300" distR="114300" simplePos="0" relativeHeight="251661312" behindDoc="0" locked="0" layoutInCell="1" allowOverlap="1">
            <wp:simplePos x="0" y="0"/>
            <wp:positionH relativeFrom="column">
              <wp:posOffset>216535</wp:posOffset>
            </wp:positionH>
            <wp:positionV relativeFrom="paragraph">
              <wp:posOffset>130810</wp:posOffset>
            </wp:positionV>
            <wp:extent cx="5165725" cy="3456305"/>
            <wp:effectExtent l="0" t="0" r="0" b="0"/>
            <wp:wrapTopAndBottom/>
            <wp:docPr id="3" name="图片 32" descr="MAPEswim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2" descr="MAPEswimline"/>
                    <pic:cNvPicPr>
                      <a:picLocks noChangeAspect="1"/>
                    </pic:cNvPicPr>
                  </pic:nvPicPr>
                  <pic:blipFill>
                    <a:blip r:embed="rId16"/>
                    <a:srcRect l="14212" t="10442"/>
                    <a:stretch>
                      <a:fillRect/>
                    </a:stretch>
                  </pic:blipFill>
                  <pic:spPr>
                    <a:xfrm>
                      <a:off x="0" y="0"/>
                      <a:ext cx="5165725" cy="3456305"/>
                    </a:xfrm>
                    <a:prstGeom prst="rect">
                      <a:avLst/>
                    </a:prstGeom>
                    <a:noFill/>
                    <a:ln w="9525">
                      <a:noFill/>
                    </a:ln>
                  </pic:spPr>
                </pic:pic>
              </a:graphicData>
            </a:graphic>
          </wp:anchor>
        </w:drawing>
      </w:r>
    </w:p>
    <w:p>
      <w:pPr>
        <w:pStyle w:val="8"/>
        <w:bidi w:val="0"/>
        <w:ind w:firstLine="420" w:firstLineChars="0"/>
        <w:rPr>
          <w:b w:val="0"/>
          <w:bCs w:val="0"/>
          <w:sz w:val="21"/>
          <w:szCs w:val="21"/>
        </w:rPr>
      </w:pP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5</w:t>
      </w:r>
      <w:r>
        <w:rPr>
          <w:b w:val="0"/>
          <w:bCs w:val="0"/>
          <w:sz w:val="21"/>
          <w:szCs w:val="21"/>
        </w:rPr>
        <w:fldChar w:fldCharType="end"/>
      </w:r>
      <w:r>
        <w:rPr>
          <w:b w:val="0"/>
          <w:bCs w:val="0"/>
          <w:sz w:val="21"/>
          <w:szCs w:val="21"/>
        </w:rPr>
        <w:t xml:space="preserve"> 系统泳道图</w:t>
      </w:r>
    </w:p>
    <w:p>
      <w:pPr>
        <w:rPr>
          <w:rFonts w:hint="default"/>
          <w:lang w:val="en-US" w:eastAsia="zh-Hans"/>
        </w:rPr>
      </w:pPr>
    </w:p>
    <w:p>
      <w:pPr>
        <w:bidi w:val="0"/>
        <w:ind w:firstLine="420" w:firstLineChars="0"/>
        <w:rPr>
          <w:rFonts w:hint="default"/>
          <w:lang w:eastAsia="zh-Hans"/>
        </w:rPr>
      </w:pPr>
      <w:r>
        <w:rPr>
          <w:rFonts w:hint="eastAsia"/>
          <w:lang w:val="en-US" w:eastAsia="zh-Hans"/>
        </w:rPr>
        <w:t>在分析预测阶段</w:t>
      </w:r>
      <w:r>
        <w:rPr>
          <w:rFonts w:hint="default"/>
          <w:lang w:eastAsia="zh-Hans"/>
        </w:rPr>
        <w:t>，</w:t>
      </w:r>
      <w:r>
        <w:rPr>
          <w:rFonts w:hint="eastAsia"/>
          <w:lang w:val="en-US" w:eastAsia="zh-Hans"/>
        </w:rPr>
        <w:t>前端响应用户选择的分析预测模型</w:t>
      </w:r>
      <w:r>
        <w:rPr>
          <w:rFonts w:hint="default"/>
          <w:lang w:eastAsia="zh-Hans"/>
        </w:rPr>
        <w:t>，</w:t>
      </w:r>
      <w:r>
        <w:rPr>
          <w:rFonts w:hint="eastAsia"/>
          <w:lang w:val="en-US" w:eastAsia="zh-Hans"/>
        </w:rPr>
        <w:t>更新对后端websocket推送消息的订阅</w:t>
      </w:r>
      <w:r>
        <w:rPr>
          <w:rFonts w:hint="default"/>
          <w:lang w:eastAsia="zh-Hans"/>
        </w:rPr>
        <w:t>，</w:t>
      </w:r>
      <w:r>
        <w:rPr>
          <w:rFonts w:hint="eastAsia"/>
          <w:lang w:val="en-US" w:eastAsia="zh-Hans"/>
        </w:rPr>
        <w:t>后端则负责终止过时的监控或预测进程</w:t>
      </w:r>
      <w:r>
        <w:rPr>
          <w:rFonts w:hint="default"/>
          <w:lang w:eastAsia="zh-Hans"/>
        </w:rPr>
        <w:t>，</w:t>
      </w:r>
      <w:r>
        <w:rPr>
          <w:rFonts w:hint="eastAsia"/>
          <w:lang w:val="en-US" w:eastAsia="zh-Hans"/>
        </w:rPr>
        <w:t>在模型池中抓取新的模型开启新的监控或预测进程</w:t>
      </w:r>
      <w:r>
        <w:rPr>
          <w:rFonts w:hint="default"/>
          <w:lang w:eastAsia="zh-Hans"/>
        </w:rPr>
        <w:t>，</w:t>
      </w:r>
      <w:r>
        <w:rPr>
          <w:rFonts w:hint="eastAsia"/>
          <w:lang w:val="en-US" w:eastAsia="zh-Hans"/>
        </w:rPr>
        <w:t>并推送实时状态到前端</w:t>
      </w:r>
      <w:r>
        <w:rPr>
          <w:rFonts w:hint="default"/>
          <w:lang w:eastAsia="zh-Hans"/>
        </w:rPr>
        <w:t>。</w:t>
      </w:r>
    </w:p>
    <w:p>
      <w:pPr>
        <w:bidi w:val="0"/>
        <w:ind w:firstLine="420" w:firstLineChars="0"/>
        <w:rPr>
          <w:rFonts w:hint="default"/>
          <w:lang w:eastAsia="zh-Hans"/>
        </w:rPr>
      </w:pPr>
      <w:r>
        <w:rPr>
          <w:rFonts w:hint="eastAsia"/>
          <w:lang w:val="en-US" w:eastAsia="zh-Hans"/>
        </w:rPr>
        <w:t>在计划决策阶段</w:t>
      </w:r>
      <w:r>
        <w:rPr>
          <w:rFonts w:hint="default"/>
          <w:lang w:eastAsia="zh-Hans"/>
        </w:rPr>
        <w:t>，</w:t>
      </w:r>
      <w:r>
        <w:rPr>
          <w:rFonts w:hint="eastAsia"/>
          <w:lang w:val="en-US" w:eastAsia="zh-Hans"/>
        </w:rPr>
        <w:t>用户请求查看部署状态</w:t>
      </w:r>
      <w:r>
        <w:rPr>
          <w:rFonts w:hint="default"/>
          <w:lang w:eastAsia="zh-Hans"/>
        </w:rPr>
        <w:t>，</w:t>
      </w:r>
      <w:r>
        <w:rPr>
          <w:rFonts w:hint="eastAsia"/>
          <w:lang w:val="en-US" w:eastAsia="zh-Hans"/>
        </w:rPr>
        <w:t>由前端展示部署状态</w:t>
      </w:r>
      <w:r>
        <w:rPr>
          <w:rFonts w:hint="default"/>
          <w:lang w:eastAsia="zh-Hans"/>
        </w:rPr>
        <w:t>，</w:t>
      </w:r>
      <w:r>
        <w:rPr>
          <w:rFonts w:hint="eastAsia"/>
          <w:lang w:val="en-US" w:eastAsia="zh-Hans"/>
        </w:rPr>
        <w:t>并向后端发送请求调度的消息</w:t>
      </w:r>
      <w:r>
        <w:rPr>
          <w:rFonts w:hint="default"/>
          <w:lang w:eastAsia="zh-Hans"/>
        </w:rPr>
        <w:t>，</w:t>
      </w:r>
      <w:r>
        <w:rPr>
          <w:rFonts w:hint="eastAsia"/>
          <w:lang w:val="en-US" w:eastAsia="zh-Hans"/>
        </w:rPr>
        <w:t>后端从模型池中抓取相应的决策模型根据当前的状态计算合适的决策并调用决策执行器</w:t>
      </w:r>
      <w:r>
        <w:rPr>
          <w:rFonts w:hint="default"/>
          <w:lang w:eastAsia="zh-Hans"/>
        </w:rPr>
        <w:t>。</w:t>
      </w:r>
    </w:p>
    <w:p>
      <w:pPr>
        <w:bidi w:val="0"/>
        <w:ind w:firstLine="420" w:firstLineChars="0"/>
        <w:rPr>
          <w:rFonts w:hint="default"/>
          <w:lang w:eastAsia="zh-Hans"/>
        </w:rPr>
      </w:pPr>
      <w:r>
        <w:rPr>
          <w:rFonts w:hint="eastAsia"/>
          <w:lang w:val="en-US" w:eastAsia="zh-Hans"/>
        </w:rPr>
        <w:t>在决策执行阶段</w:t>
      </w:r>
      <w:r>
        <w:rPr>
          <w:rFonts w:hint="default"/>
          <w:lang w:eastAsia="zh-Hans"/>
        </w:rPr>
        <w:t>，</w:t>
      </w:r>
      <w:r>
        <w:rPr>
          <w:rFonts w:hint="eastAsia"/>
          <w:lang w:val="en-US" w:eastAsia="zh-Hans"/>
        </w:rPr>
        <w:t>后端启动决策执行器</w:t>
      </w:r>
      <w:r>
        <w:rPr>
          <w:rFonts w:hint="default"/>
          <w:lang w:eastAsia="zh-Hans"/>
        </w:rPr>
        <w:t>，</w:t>
      </w:r>
      <w:r>
        <w:rPr>
          <w:rFonts w:hint="eastAsia"/>
          <w:lang w:val="en-US" w:eastAsia="zh-Hans"/>
        </w:rPr>
        <w:t>并推送决策完成后的状态到前端进行展示</w:t>
      </w:r>
      <w:r>
        <w:rPr>
          <w:rFonts w:hint="default"/>
          <w:lang w:eastAsia="zh-Hans"/>
        </w:rPr>
        <w:t>。</w:t>
      </w:r>
    </w:p>
    <w:p>
      <w:pPr>
        <w:pStyle w:val="3"/>
        <w:spacing w:before="156" w:beforeLines="50"/>
        <w:rPr>
          <w:rFonts w:hint="eastAsia" w:ascii="黑体" w:hAnsi="黑体" w:eastAsia="黑体"/>
          <w:i w:val="0"/>
          <w:lang w:val="en-US" w:eastAsia="zh-Hans"/>
        </w:rPr>
      </w:pPr>
      <w:bookmarkStart w:id="11" w:name="_Toc785796578"/>
      <w:r>
        <w:rPr>
          <w:rFonts w:hint="eastAsia" w:ascii="黑体" w:hAnsi="黑体" w:eastAsia="黑体"/>
          <w:i w:val="0"/>
        </w:rPr>
        <w:t>2</w:t>
      </w:r>
      <w:r>
        <w:rPr>
          <w:rFonts w:ascii="黑体" w:hAnsi="黑体" w:eastAsia="黑体"/>
          <w:i w:val="0"/>
        </w:rPr>
        <w:t xml:space="preserve">.1.2 </w:t>
      </w:r>
      <w:r>
        <w:rPr>
          <w:rFonts w:hint="eastAsia" w:ascii="黑体" w:hAnsi="黑体" w:eastAsia="黑体"/>
          <w:i w:val="0"/>
          <w:lang w:val="en-US" w:eastAsia="zh-Hans"/>
        </w:rPr>
        <w:t>系统部署</w:t>
      </w:r>
      <w:bookmarkEnd w:id="11"/>
    </w:p>
    <w:p>
      <w:pPr>
        <w:bidi w:val="0"/>
        <w:ind w:firstLine="420" w:firstLineChars="0"/>
        <w:rPr>
          <w:rFonts w:hint="eastAsia"/>
          <w:lang w:val="en-US" w:eastAsia="zh-Hans"/>
        </w:rPr>
      </w:pPr>
      <w:r>
        <w:rPr>
          <w:rFonts w:hint="eastAsia"/>
          <w:lang w:val="en-US" w:eastAsia="zh-Hans"/>
        </w:rPr>
        <w:t>图</w:t>
      </w:r>
      <w:r>
        <w:rPr>
          <w:rFonts w:hint="default"/>
          <w:lang w:eastAsia="zh-Hans"/>
        </w:rPr>
        <w:t>6</w:t>
      </w:r>
      <w:r>
        <w:rPr>
          <w:rFonts w:hint="eastAsia"/>
          <w:lang w:val="en-US" w:eastAsia="zh-Hans"/>
        </w:rPr>
        <w:t>为系统的物理部署图</w:t>
      </w:r>
      <w:r>
        <w:rPr>
          <w:rFonts w:hint="default"/>
          <w:lang w:eastAsia="zh-Hans"/>
        </w:rPr>
        <w:t>，</w:t>
      </w:r>
      <w:r>
        <w:rPr>
          <w:rFonts w:hint="eastAsia"/>
          <w:lang w:val="en-US" w:eastAsia="zh-Hans"/>
        </w:rPr>
        <w:t>该图展示了系统的物理架构</w:t>
      </w:r>
      <w:r>
        <w:rPr>
          <w:rFonts w:hint="default"/>
          <w:lang w:eastAsia="zh-Hans"/>
        </w:rPr>
        <w:t>。</w:t>
      </w:r>
      <w:r>
        <w:rPr>
          <w:rFonts w:hint="eastAsia"/>
          <w:lang w:val="en-US" w:eastAsia="zh-Hans"/>
        </w:rPr>
        <w:t>系统主要由三个核心组件构成</w:t>
      </w:r>
      <w:r>
        <w:rPr>
          <w:rFonts w:hint="default"/>
          <w:lang w:eastAsia="zh-Hans"/>
        </w:rPr>
        <w:t>，</w:t>
      </w:r>
      <w:r>
        <w:rPr>
          <w:rFonts w:hint="eastAsia"/>
          <w:lang w:val="en-US" w:eastAsia="zh-Hans"/>
        </w:rPr>
        <w:t>分别是前端</w:t>
      </w:r>
      <w:r>
        <w:rPr>
          <w:rFonts w:hint="default"/>
          <w:lang w:eastAsia="zh-Hans"/>
        </w:rPr>
        <w:t>，</w:t>
      </w:r>
      <w:r>
        <w:rPr>
          <w:rFonts w:hint="eastAsia"/>
          <w:lang w:val="en-US" w:eastAsia="zh-Hans"/>
        </w:rPr>
        <w:t>后端和kubernetes集群</w:t>
      </w:r>
      <w:r>
        <w:rPr>
          <w:rFonts w:hint="default"/>
          <w:lang w:eastAsia="zh-Hans"/>
        </w:rPr>
        <w:t>，</w:t>
      </w:r>
      <w:r>
        <w:rPr>
          <w:rFonts w:hint="eastAsia"/>
          <w:lang w:val="en-US" w:eastAsia="zh-Hans"/>
        </w:rPr>
        <w:t>用户通过客户终端与前端进行交互</w:t>
      </w:r>
      <w:r>
        <w:rPr>
          <w:rFonts w:hint="default"/>
          <w:lang w:eastAsia="zh-Hans"/>
        </w:rPr>
        <w:t>。</w:t>
      </w:r>
    </w:p>
    <w:p>
      <w:pPr>
        <w:pStyle w:val="4"/>
        <w:rPr>
          <w:rFonts w:hint="eastAsia"/>
          <w:lang w:val="en-US" w:eastAsia="zh-Hans"/>
        </w:rPr>
      </w:pPr>
      <w:r>
        <w:rPr>
          <w:rFonts w:hint="eastAsia"/>
          <w:lang w:val="en-US" w:eastAsia="zh-Hans"/>
        </w:rPr>
        <w:t>其中</w:t>
      </w:r>
      <w:r>
        <w:rPr>
          <w:rFonts w:hint="default"/>
          <w:lang w:eastAsia="zh-Hans"/>
        </w:rPr>
        <w:t>，</w:t>
      </w:r>
      <w:r>
        <w:rPr>
          <w:rFonts w:hint="eastAsia"/>
          <w:lang w:val="en-US" w:eastAsia="zh-Hans"/>
        </w:rPr>
        <w:t>前端和后端部署在Master机器上的不同端口</w:t>
      </w:r>
      <w:r>
        <w:rPr>
          <w:rFonts w:hint="default"/>
          <w:lang w:eastAsia="zh-Hans"/>
        </w:rPr>
        <w:t>，</w:t>
      </w:r>
      <w:r>
        <w:rPr>
          <w:rFonts w:hint="eastAsia"/>
          <w:lang w:val="en-US" w:eastAsia="zh-Hans"/>
        </w:rPr>
        <w:t>保证了前后端交互的时延不受网络延迟的影响</w:t>
      </w:r>
      <w:r>
        <w:rPr>
          <w:rFonts w:hint="default"/>
          <w:lang w:eastAsia="zh-Hans"/>
        </w:rPr>
        <w:t>。</w:t>
      </w:r>
      <w:r>
        <w:rPr>
          <w:rFonts w:hint="eastAsia"/>
          <w:lang w:val="en-US" w:eastAsia="zh-Hans"/>
        </w:rPr>
        <w:t>Kubernetes集群运行在特定服务器上</w:t>
      </w:r>
      <w:r>
        <w:rPr>
          <w:rFonts w:hint="default"/>
          <w:lang w:eastAsia="zh-Hans"/>
        </w:rPr>
        <w:t>，</w:t>
      </w:r>
      <w:r>
        <w:rPr>
          <w:rFonts w:hint="eastAsia"/>
          <w:lang w:val="en-US" w:eastAsia="zh-Hans"/>
        </w:rPr>
        <w:t>后端通过kubernetes</w:t>
      </w:r>
      <w:r>
        <w:rPr>
          <w:rFonts w:hint="default"/>
          <w:lang w:eastAsia="zh-Hans"/>
        </w:rPr>
        <w:t xml:space="preserve"> </w:t>
      </w:r>
      <w:r>
        <w:rPr>
          <w:rFonts w:hint="eastAsia"/>
          <w:lang w:val="en-US" w:eastAsia="zh-Hans"/>
        </w:rPr>
        <w:t>client</w:t>
      </w:r>
      <w:r>
        <w:rPr>
          <w:rFonts w:hint="default"/>
          <w:lang w:eastAsia="zh-Hans"/>
        </w:rPr>
        <w:t xml:space="preserve"> </w:t>
      </w:r>
      <w:r>
        <w:rPr>
          <w:rFonts w:hint="eastAsia"/>
          <w:lang w:val="en-US" w:eastAsia="zh-Hans"/>
        </w:rPr>
        <w:t>API与kubernetes集群进行交互</w:t>
      </w:r>
      <w:r>
        <w:rPr>
          <w:rFonts w:hint="default"/>
          <w:lang w:eastAsia="zh-Hans"/>
        </w:rPr>
        <w:t>。</w:t>
      </w:r>
    </w:p>
    <w:p>
      <w:pPr>
        <w:bidi w:val="0"/>
        <w:ind w:firstLine="420" w:firstLineChars="0"/>
      </w:pPr>
      <w:r>
        <w:drawing>
          <wp:inline distT="0" distB="0" distL="114300" distR="114300">
            <wp:extent cx="4947285" cy="3347720"/>
            <wp:effectExtent l="0" t="0" r="5715" b="508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7"/>
                    <a:stretch>
                      <a:fillRect/>
                    </a:stretch>
                  </pic:blipFill>
                  <pic:spPr>
                    <a:xfrm>
                      <a:off x="0" y="0"/>
                      <a:ext cx="4947285" cy="3347720"/>
                    </a:xfrm>
                    <a:prstGeom prst="rect">
                      <a:avLst/>
                    </a:prstGeom>
                    <a:noFill/>
                    <a:ln w="9525">
                      <a:noFill/>
                    </a:ln>
                  </pic:spPr>
                </pic:pic>
              </a:graphicData>
            </a:graphic>
          </wp:inline>
        </w:drawing>
      </w:r>
    </w:p>
    <w:p>
      <w:pPr>
        <w:pStyle w:val="8"/>
        <w:bidi w:val="0"/>
        <w:ind w:firstLine="420" w:firstLineChars="0"/>
        <w:rPr>
          <w:rFonts w:hint="eastAsia"/>
          <w:b w:val="0"/>
          <w:bCs w:val="0"/>
          <w:sz w:val="21"/>
          <w:szCs w:val="21"/>
          <w:lang w:val="en-US" w:eastAsia="zh-Hans"/>
        </w:rPr>
      </w:pP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6</w:t>
      </w:r>
      <w:r>
        <w:rPr>
          <w:b w:val="0"/>
          <w:bCs w:val="0"/>
          <w:sz w:val="21"/>
          <w:szCs w:val="21"/>
        </w:rPr>
        <w:fldChar w:fldCharType="end"/>
      </w:r>
      <w:r>
        <w:rPr>
          <w:b w:val="0"/>
          <w:bCs w:val="0"/>
          <w:sz w:val="21"/>
          <w:szCs w:val="21"/>
        </w:rPr>
        <w:t xml:space="preserve"> 系统物理部署</w:t>
      </w:r>
      <w:r>
        <w:rPr>
          <w:rFonts w:hint="eastAsia"/>
          <w:b w:val="0"/>
          <w:bCs w:val="0"/>
          <w:sz w:val="21"/>
          <w:szCs w:val="21"/>
          <w:lang w:val="en-US" w:eastAsia="zh-Hans"/>
        </w:rPr>
        <w:t>图</w:t>
      </w:r>
    </w:p>
    <w:p>
      <w:pPr>
        <w:bidi w:val="0"/>
        <w:ind w:firstLine="420" w:firstLineChars="0"/>
        <w:rPr>
          <w:rFonts w:hint="eastAsia"/>
          <w:b w:val="0"/>
          <w:bCs w:val="0"/>
          <w:sz w:val="21"/>
          <w:szCs w:val="21"/>
          <w:lang w:val="en-US" w:eastAsia="zh-Hans"/>
        </w:rPr>
      </w:pPr>
    </w:p>
    <w:p>
      <w:pPr>
        <w:bidi w:val="0"/>
        <w:ind w:firstLine="420" w:firstLineChars="0"/>
        <w:rPr>
          <w:rFonts w:hint="default"/>
          <w:b w:val="0"/>
          <w:bCs w:val="0"/>
          <w:sz w:val="21"/>
          <w:szCs w:val="21"/>
          <w:lang w:val="en-US" w:eastAsia="zh-Hans"/>
        </w:rPr>
      </w:pPr>
      <w:r>
        <w:rPr>
          <w:rFonts w:hint="eastAsia"/>
          <w:b w:val="0"/>
          <w:bCs w:val="0"/>
          <w:sz w:val="21"/>
          <w:szCs w:val="21"/>
          <w:lang w:val="en-US" w:eastAsia="zh-Hans"/>
        </w:rPr>
        <w:t>kubernetes集群上主要运行着三种功能的微服务</w:t>
      </w:r>
      <w:r>
        <w:rPr>
          <w:rFonts w:hint="default"/>
          <w:b w:val="0"/>
          <w:bCs w:val="0"/>
          <w:sz w:val="21"/>
          <w:szCs w:val="21"/>
          <w:lang w:eastAsia="zh-Hans"/>
        </w:rPr>
        <w:t>，</w:t>
      </w:r>
      <w:r>
        <w:rPr>
          <w:rFonts w:hint="eastAsia"/>
          <w:b w:val="0"/>
          <w:bCs w:val="0"/>
          <w:sz w:val="21"/>
          <w:szCs w:val="21"/>
          <w:lang w:val="en-US" w:eastAsia="zh-Hans"/>
        </w:rPr>
        <w:t>分别是模拟负载的微服务</w:t>
      </w:r>
      <w:r>
        <w:rPr>
          <w:rFonts w:hint="default"/>
          <w:b w:val="0"/>
          <w:bCs w:val="0"/>
          <w:sz w:val="21"/>
          <w:szCs w:val="21"/>
          <w:lang w:eastAsia="zh-Hans"/>
        </w:rPr>
        <w:t>，</w:t>
      </w:r>
      <w:r>
        <w:rPr>
          <w:rFonts w:hint="eastAsia"/>
          <w:b w:val="0"/>
          <w:bCs w:val="0"/>
          <w:sz w:val="21"/>
          <w:szCs w:val="21"/>
          <w:lang w:val="en-US" w:eastAsia="zh-Hans"/>
        </w:rPr>
        <w:t>负责时序数据存储的微服务以及负责监控集群实时运行状态的微服务</w:t>
      </w:r>
      <w:r>
        <w:rPr>
          <w:rFonts w:hint="default"/>
          <w:b w:val="0"/>
          <w:bCs w:val="0"/>
          <w:sz w:val="21"/>
          <w:szCs w:val="21"/>
          <w:lang w:eastAsia="zh-Hans"/>
        </w:rPr>
        <w:t>。</w:t>
      </w:r>
    </w:p>
    <w:p>
      <w:pPr>
        <w:bidi w:val="0"/>
        <w:ind w:firstLine="420" w:firstLineChars="0"/>
        <w:rPr>
          <w:rFonts w:hint="default"/>
          <w:b w:val="0"/>
          <w:bCs w:val="0"/>
          <w:sz w:val="21"/>
          <w:szCs w:val="21"/>
          <w:lang w:eastAsia="zh-Hans"/>
        </w:rPr>
      </w:pPr>
      <w:r>
        <w:rPr>
          <w:rFonts w:hint="eastAsia"/>
          <w:b w:val="0"/>
          <w:bCs w:val="0"/>
          <w:sz w:val="21"/>
          <w:szCs w:val="21"/>
          <w:lang w:val="en-US" w:eastAsia="zh-Hans"/>
        </w:rPr>
        <w:t>另外</w:t>
      </w:r>
      <w:r>
        <w:rPr>
          <w:rFonts w:hint="default"/>
          <w:b w:val="0"/>
          <w:bCs w:val="0"/>
          <w:sz w:val="21"/>
          <w:szCs w:val="21"/>
          <w:lang w:eastAsia="zh-Hans"/>
        </w:rPr>
        <w:t>，</w:t>
      </w:r>
      <w:r>
        <w:rPr>
          <w:rFonts w:hint="eastAsia"/>
          <w:b w:val="0"/>
          <w:bCs w:val="0"/>
          <w:sz w:val="21"/>
          <w:szCs w:val="21"/>
          <w:lang w:val="en-US" w:eastAsia="zh-Hans"/>
        </w:rPr>
        <w:t>在kubernetes的master</w:t>
      </w:r>
      <w:r>
        <w:rPr>
          <w:rFonts w:hint="default"/>
          <w:b w:val="0"/>
          <w:bCs w:val="0"/>
          <w:sz w:val="21"/>
          <w:szCs w:val="21"/>
          <w:lang w:eastAsia="zh-Hans"/>
        </w:rPr>
        <w:t xml:space="preserve"> </w:t>
      </w:r>
      <w:r>
        <w:rPr>
          <w:rFonts w:hint="eastAsia"/>
          <w:b w:val="0"/>
          <w:bCs w:val="0"/>
          <w:sz w:val="21"/>
          <w:szCs w:val="21"/>
          <w:lang w:val="en-US" w:eastAsia="zh-Hans"/>
        </w:rPr>
        <w:t>node上运行着kubernetes的控制面板</w:t>
      </w:r>
      <w:r>
        <w:rPr>
          <w:rFonts w:hint="default"/>
          <w:b w:val="0"/>
          <w:bCs w:val="0"/>
          <w:sz w:val="21"/>
          <w:szCs w:val="21"/>
          <w:lang w:eastAsia="zh-Hans"/>
        </w:rPr>
        <w:t>，</w:t>
      </w:r>
      <w:r>
        <w:rPr>
          <w:rFonts w:hint="eastAsia"/>
          <w:b w:val="0"/>
          <w:bCs w:val="0"/>
          <w:sz w:val="21"/>
          <w:szCs w:val="21"/>
          <w:lang w:val="en-US" w:eastAsia="zh-Hans"/>
        </w:rPr>
        <w:t>该控制面板包括了与后端进行交互的kubernetes</w:t>
      </w:r>
      <w:r>
        <w:rPr>
          <w:rFonts w:hint="default"/>
          <w:b w:val="0"/>
          <w:bCs w:val="0"/>
          <w:sz w:val="21"/>
          <w:szCs w:val="21"/>
          <w:lang w:eastAsia="zh-Hans"/>
        </w:rPr>
        <w:t xml:space="preserve"> </w:t>
      </w:r>
      <w:r>
        <w:rPr>
          <w:rFonts w:hint="eastAsia"/>
          <w:b w:val="0"/>
          <w:bCs w:val="0"/>
          <w:sz w:val="21"/>
          <w:szCs w:val="21"/>
          <w:lang w:val="en-US" w:eastAsia="zh-Hans"/>
        </w:rPr>
        <w:t>API</w:t>
      </w:r>
      <w:r>
        <w:rPr>
          <w:rFonts w:hint="default"/>
          <w:b w:val="0"/>
          <w:bCs w:val="0"/>
          <w:sz w:val="21"/>
          <w:szCs w:val="21"/>
          <w:lang w:eastAsia="zh-Hans"/>
        </w:rPr>
        <w:t>，</w:t>
      </w:r>
      <w:r>
        <w:rPr>
          <w:rFonts w:hint="eastAsia"/>
          <w:b w:val="0"/>
          <w:bCs w:val="0"/>
          <w:sz w:val="21"/>
          <w:szCs w:val="21"/>
          <w:lang w:val="en-US" w:eastAsia="zh-Hans"/>
        </w:rPr>
        <w:t>负责Pod的部署和重部署的调度器Scheduler</w:t>
      </w:r>
      <w:r>
        <w:rPr>
          <w:rFonts w:hint="default"/>
          <w:b w:val="0"/>
          <w:bCs w:val="0"/>
          <w:sz w:val="21"/>
          <w:szCs w:val="21"/>
          <w:lang w:eastAsia="zh-Hans"/>
        </w:rPr>
        <w:t>，</w:t>
      </w:r>
      <w:r>
        <w:rPr>
          <w:rFonts w:hint="eastAsia"/>
          <w:b w:val="0"/>
          <w:bCs w:val="0"/>
          <w:sz w:val="21"/>
          <w:szCs w:val="21"/>
          <w:lang w:val="en-US" w:eastAsia="zh-Hans"/>
        </w:rPr>
        <w:t>负责控制worker</w:t>
      </w:r>
      <w:r>
        <w:rPr>
          <w:rFonts w:hint="default"/>
          <w:b w:val="0"/>
          <w:bCs w:val="0"/>
          <w:sz w:val="21"/>
          <w:szCs w:val="21"/>
          <w:lang w:eastAsia="zh-Hans"/>
        </w:rPr>
        <w:t xml:space="preserve"> </w:t>
      </w:r>
      <w:r>
        <w:rPr>
          <w:rFonts w:hint="eastAsia"/>
          <w:b w:val="0"/>
          <w:bCs w:val="0"/>
          <w:sz w:val="21"/>
          <w:szCs w:val="21"/>
          <w:lang w:val="en-US" w:eastAsia="zh-Hans"/>
        </w:rPr>
        <w:t>node上的kubelets的控制器control</w:t>
      </w:r>
      <w:r>
        <w:rPr>
          <w:rFonts w:hint="default"/>
          <w:b w:val="0"/>
          <w:bCs w:val="0"/>
          <w:sz w:val="21"/>
          <w:szCs w:val="21"/>
          <w:lang w:eastAsia="zh-Hans"/>
        </w:rPr>
        <w:t xml:space="preserve"> </w:t>
      </w:r>
      <w:r>
        <w:rPr>
          <w:rFonts w:hint="eastAsia"/>
          <w:b w:val="0"/>
          <w:bCs w:val="0"/>
          <w:sz w:val="21"/>
          <w:szCs w:val="21"/>
          <w:lang w:val="en-US" w:eastAsia="zh-Hans"/>
        </w:rPr>
        <w:t>manager</w:t>
      </w:r>
      <w:r>
        <w:rPr>
          <w:rFonts w:hint="default"/>
          <w:b w:val="0"/>
          <w:bCs w:val="0"/>
          <w:sz w:val="21"/>
          <w:szCs w:val="21"/>
          <w:lang w:eastAsia="zh-Hans"/>
        </w:rPr>
        <w:t>，</w:t>
      </w:r>
      <w:r>
        <w:rPr>
          <w:rFonts w:hint="eastAsia"/>
          <w:b w:val="0"/>
          <w:bCs w:val="0"/>
          <w:sz w:val="21"/>
          <w:szCs w:val="21"/>
          <w:lang w:val="en-US" w:eastAsia="zh-Hans"/>
        </w:rPr>
        <w:t>以及负责存储kubernetes集群上资源状态的分布式数据库ETCD</w:t>
      </w:r>
      <w:r>
        <w:rPr>
          <w:rFonts w:hint="default"/>
          <w:b w:val="0"/>
          <w:bCs w:val="0"/>
          <w:sz w:val="21"/>
          <w:szCs w:val="21"/>
          <w:lang w:eastAsia="zh-Hans"/>
        </w:rPr>
        <w:t>。</w:t>
      </w:r>
    </w:p>
    <w:p>
      <w:pPr>
        <w:pStyle w:val="3"/>
        <w:spacing w:before="156" w:beforeLines="50"/>
        <w:rPr>
          <w:rFonts w:hint="eastAsia" w:ascii="黑体" w:hAnsi="黑体" w:eastAsia="黑体"/>
          <w:i w:val="0"/>
          <w:lang w:val="en-US" w:eastAsia="zh-Hans"/>
        </w:rPr>
      </w:pPr>
      <w:bookmarkStart w:id="12" w:name="_Toc2006141043"/>
      <w:r>
        <w:rPr>
          <w:rFonts w:hint="eastAsia" w:ascii="黑体" w:hAnsi="黑体" w:eastAsia="黑体"/>
          <w:i w:val="0"/>
        </w:rPr>
        <w:t>2</w:t>
      </w:r>
      <w:r>
        <w:rPr>
          <w:rFonts w:ascii="黑体" w:hAnsi="黑体" w:eastAsia="黑体"/>
          <w:i w:val="0"/>
        </w:rPr>
        <w:t xml:space="preserve">.1.3 </w:t>
      </w:r>
      <w:r>
        <w:rPr>
          <w:rFonts w:hint="eastAsia" w:ascii="黑体" w:hAnsi="黑体" w:eastAsia="黑体"/>
          <w:i w:val="0"/>
          <w:lang w:val="en-US" w:eastAsia="zh-Hans"/>
        </w:rPr>
        <w:t>监控模块</w:t>
      </w:r>
      <w:bookmarkEnd w:id="12"/>
    </w:p>
    <w:p>
      <w:pPr>
        <w:bidi w:val="0"/>
        <w:ind w:firstLine="420" w:firstLineChars="0"/>
        <w:rPr>
          <w:rFonts w:hint="default"/>
          <w:lang w:eastAsia="zh-Hans"/>
        </w:rPr>
      </w:pPr>
      <w:r>
        <w:rPr>
          <w:rFonts w:hint="eastAsia"/>
          <w:lang w:val="en-US" w:eastAsia="zh-Hans"/>
        </w:rPr>
        <w:t>监控模块是获取集群相关信息和负载相关数据的核心模块</w:t>
      </w:r>
      <w:r>
        <w:rPr>
          <w:rFonts w:hint="default"/>
          <w:lang w:eastAsia="zh-Hans"/>
        </w:rPr>
        <w:t>。</w:t>
      </w:r>
      <w:r>
        <w:rPr>
          <w:rFonts w:hint="eastAsia"/>
          <w:lang w:val="en-US" w:eastAsia="zh-Hans"/>
        </w:rPr>
        <w:t>在获取集群相关信息这一方面</w:t>
      </w:r>
      <w:r>
        <w:rPr>
          <w:rFonts w:hint="default"/>
          <w:lang w:eastAsia="zh-Hans"/>
        </w:rPr>
        <w:t>，</w:t>
      </w:r>
      <w:r>
        <w:rPr>
          <w:rFonts w:hint="eastAsia"/>
          <w:lang w:val="en-US" w:eastAsia="zh-Hans"/>
        </w:rPr>
        <w:t>主要采用Kubernetes官方的Python</w:t>
      </w:r>
      <w:r>
        <w:rPr>
          <w:rFonts w:hint="default"/>
          <w:lang w:eastAsia="zh-Hans"/>
        </w:rPr>
        <w:t xml:space="preserve"> </w:t>
      </w:r>
      <w:r>
        <w:rPr>
          <w:rFonts w:hint="eastAsia"/>
          <w:lang w:val="en-US" w:eastAsia="zh-Hans"/>
        </w:rPr>
        <w:t>client包</w:t>
      </w:r>
      <w:r>
        <w:rPr>
          <w:rFonts w:hint="eastAsia"/>
          <w:vertAlign w:val="superscript"/>
          <w:lang w:val="en-US" w:eastAsia="zh-Hans"/>
        </w:rPr>
        <w:fldChar w:fldCharType="begin"/>
      </w:r>
      <w:r>
        <w:rPr>
          <w:rFonts w:hint="eastAsia"/>
          <w:vertAlign w:val="superscript"/>
          <w:lang w:val="en-US" w:eastAsia="zh-Hans"/>
        </w:rPr>
        <w:instrText xml:space="preserve"> REF _Ref1632375060 \r \h </w:instrText>
      </w:r>
      <w:r>
        <w:rPr>
          <w:rFonts w:hint="eastAsia"/>
          <w:vertAlign w:val="superscript"/>
          <w:lang w:val="en-US" w:eastAsia="zh-Hans"/>
        </w:rPr>
        <w:fldChar w:fldCharType="separate"/>
      </w:r>
      <w:r>
        <w:rPr>
          <w:rFonts w:hint="eastAsia"/>
          <w:vertAlign w:val="superscript"/>
          <w:lang w:val="en-US" w:eastAsia="zh-Hans"/>
        </w:rPr>
        <w:t>[26]</w:t>
      </w:r>
      <w:r>
        <w:rPr>
          <w:rFonts w:hint="eastAsia"/>
          <w:vertAlign w:val="superscript"/>
          <w:lang w:val="en-US" w:eastAsia="zh-Hans"/>
        </w:rPr>
        <w:fldChar w:fldCharType="end"/>
      </w:r>
      <w:r>
        <w:rPr>
          <w:rFonts w:hint="eastAsia"/>
          <w:lang w:val="en-US" w:eastAsia="zh-Hans"/>
        </w:rPr>
        <w:t>进行开发</w:t>
      </w:r>
      <w:r>
        <w:rPr>
          <w:rFonts w:hint="default"/>
          <w:lang w:eastAsia="zh-Hans"/>
        </w:rPr>
        <w:t>。</w:t>
      </w:r>
      <w:r>
        <w:rPr>
          <w:rFonts w:hint="eastAsia"/>
          <w:lang w:val="en-US" w:eastAsia="zh-Hans"/>
        </w:rPr>
        <w:t>后端在进行了目标集群域名</w:t>
      </w:r>
      <w:r>
        <w:rPr>
          <w:rFonts w:hint="default"/>
          <w:lang w:eastAsia="zh-Hans"/>
        </w:rPr>
        <w:t>，</w:t>
      </w:r>
      <w:r>
        <w:rPr>
          <w:rFonts w:hint="eastAsia"/>
          <w:lang w:val="en-US" w:eastAsia="zh-Hans"/>
        </w:rPr>
        <w:t>ip地址</w:t>
      </w:r>
      <w:r>
        <w:rPr>
          <w:rFonts w:hint="default"/>
          <w:lang w:eastAsia="zh-Hans"/>
        </w:rPr>
        <w:t>，</w:t>
      </w:r>
      <w:r>
        <w:rPr>
          <w:rFonts w:hint="eastAsia"/>
          <w:lang w:val="en-US" w:eastAsia="zh-Hans"/>
        </w:rPr>
        <w:t>端口的配置之后</w:t>
      </w:r>
      <w:r>
        <w:rPr>
          <w:rFonts w:hint="default"/>
          <w:lang w:eastAsia="zh-Hans"/>
        </w:rPr>
        <w:t>，</w:t>
      </w:r>
      <w:r>
        <w:rPr>
          <w:rFonts w:hint="eastAsia"/>
          <w:lang w:val="en-US" w:eastAsia="zh-Hans"/>
        </w:rPr>
        <w:t>通过调用kubernetes</w:t>
      </w:r>
      <w:r>
        <w:rPr>
          <w:rFonts w:hint="default"/>
          <w:lang w:eastAsia="zh-Hans"/>
        </w:rPr>
        <w:t>-</w:t>
      </w:r>
      <w:r>
        <w:rPr>
          <w:rFonts w:hint="eastAsia"/>
          <w:lang w:val="en-US" w:eastAsia="zh-Hans"/>
        </w:rPr>
        <w:t>client中的方法对运行中的目标kubernetes集群进行读写</w:t>
      </w:r>
      <w:r>
        <w:rPr>
          <w:rFonts w:hint="default"/>
          <w:lang w:eastAsia="zh-Hans"/>
        </w:rPr>
        <w:t>。</w:t>
      </w:r>
      <w:r>
        <w:rPr>
          <w:rFonts w:hint="eastAsia"/>
          <w:lang w:val="en-US" w:eastAsia="zh-Hans"/>
        </w:rPr>
        <w:t>监控模块可以获得的基本集群信息包括集群配置中的Nodes</w:t>
      </w:r>
      <w:r>
        <w:rPr>
          <w:rFonts w:hint="default"/>
          <w:lang w:eastAsia="zh-Hans"/>
        </w:rPr>
        <w:t>，</w:t>
      </w:r>
      <w:r>
        <w:rPr>
          <w:rFonts w:hint="eastAsia"/>
          <w:lang w:val="en-US" w:eastAsia="zh-Hans"/>
        </w:rPr>
        <w:t>Services</w:t>
      </w:r>
      <w:r>
        <w:rPr>
          <w:rFonts w:hint="default"/>
          <w:lang w:eastAsia="zh-Hans"/>
        </w:rPr>
        <w:t>，</w:t>
      </w:r>
      <w:r>
        <w:rPr>
          <w:rFonts w:hint="eastAsia"/>
          <w:lang w:val="en-US" w:eastAsia="zh-Hans"/>
        </w:rPr>
        <w:t>正在运行的Pods和相应配置Deployments</w:t>
      </w:r>
      <w:r>
        <w:rPr>
          <w:rFonts w:hint="default"/>
          <w:lang w:eastAsia="zh-Hans"/>
        </w:rPr>
        <w:t>。</w:t>
      </w:r>
    </w:p>
    <w:p>
      <w:pPr>
        <w:bidi w:val="0"/>
        <w:ind w:firstLine="420" w:firstLineChars="0"/>
        <w:rPr>
          <w:rFonts w:hint="default"/>
          <w:lang w:eastAsia="zh-Hans"/>
        </w:rPr>
      </w:pPr>
      <w:r>
        <w:rPr>
          <w:rFonts w:hint="eastAsia"/>
          <w:lang w:val="en-US" w:eastAsia="zh-Hans"/>
        </w:rPr>
        <w:t>对于基本的集群信息</w:t>
      </w:r>
      <w:r>
        <w:rPr>
          <w:rFonts w:hint="default"/>
          <w:lang w:eastAsia="zh-Hans"/>
        </w:rPr>
        <w:t>，</w:t>
      </w:r>
      <w:r>
        <w:rPr>
          <w:rFonts w:hint="eastAsia"/>
          <w:lang w:val="en-US" w:eastAsia="zh-Hans"/>
        </w:rPr>
        <w:t>用户可在前端选择对应的页面</w:t>
      </w:r>
      <w:r>
        <w:rPr>
          <w:rFonts w:hint="default"/>
          <w:lang w:eastAsia="zh-Hans"/>
        </w:rPr>
        <w:t>，</w:t>
      </w:r>
      <w:r>
        <w:rPr>
          <w:rFonts w:hint="eastAsia"/>
          <w:lang w:val="en-US" w:eastAsia="zh-Hans"/>
        </w:rPr>
        <w:t>前端访问后端相应的API端口</w:t>
      </w:r>
      <w:r>
        <w:rPr>
          <w:rFonts w:hint="default"/>
          <w:lang w:eastAsia="zh-Hans"/>
        </w:rPr>
        <w:t>，</w:t>
      </w:r>
      <w:r>
        <w:rPr>
          <w:rFonts w:hint="eastAsia"/>
          <w:lang w:val="en-US" w:eastAsia="zh-Hans"/>
        </w:rPr>
        <w:t>后端以json格式的形式返回相应信息</w:t>
      </w:r>
      <w:r>
        <w:rPr>
          <w:rFonts w:hint="default"/>
          <w:lang w:eastAsia="zh-Hans"/>
        </w:rPr>
        <w:t>。</w:t>
      </w:r>
    </w:p>
    <w:p>
      <w:pPr>
        <w:bidi w:val="0"/>
        <w:ind w:firstLine="420" w:firstLineChars="0"/>
        <w:rPr>
          <w:rFonts w:hint="eastAsia"/>
          <w:lang w:eastAsia="zh-Hans"/>
        </w:rPr>
      </w:pPr>
      <w:r>
        <w:rPr>
          <w:rFonts w:hint="eastAsia"/>
          <w:lang w:eastAsia="zh-Hans"/>
        </w:rPr>
        <w:drawing>
          <wp:anchor distT="0" distB="0" distL="114300" distR="114300" simplePos="0" relativeHeight="251663360" behindDoc="0" locked="0" layoutInCell="1" allowOverlap="1">
            <wp:simplePos x="0" y="0"/>
            <wp:positionH relativeFrom="column">
              <wp:posOffset>1100455</wp:posOffset>
            </wp:positionH>
            <wp:positionV relativeFrom="paragraph">
              <wp:posOffset>63500</wp:posOffset>
            </wp:positionV>
            <wp:extent cx="2910840" cy="3221355"/>
            <wp:effectExtent l="0" t="0" r="0" b="0"/>
            <wp:wrapTopAndBottom/>
            <wp:docPr id="4" name="图片 7"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descr="Untitled Diagram"/>
                    <pic:cNvPicPr>
                      <a:picLocks noChangeAspect="1"/>
                    </pic:cNvPicPr>
                  </pic:nvPicPr>
                  <pic:blipFill>
                    <a:blip r:embed="rId18"/>
                    <a:stretch>
                      <a:fillRect/>
                    </a:stretch>
                  </pic:blipFill>
                  <pic:spPr>
                    <a:xfrm>
                      <a:off x="0" y="0"/>
                      <a:ext cx="2910840" cy="3221355"/>
                    </a:xfrm>
                    <a:prstGeom prst="rect">
                      <a:avLst/>
                    </a:prstGeom>
                    <a:noFill/>
                    <a:ln w="9525">
                      <a:noFill/>
                    </a:ln>
                  </pic:spPr>
                </pic:pic>
              </a:graphicData>
            </a:graphic>
          </wp:anchor>
        </w:drawing>
      </w:r>
    </w:p>
    <w:p>
      <w:pPr>
        <w:pStyle w:val="8"/>
        <w:bidi w:val="0"/>
        <w:ind w:firstLine="420" w:firstLineChars="0"/>
        <w:rPr>
          <w:b w:val="0"/>
          <w:bCs w:val="0"/>
          <w:sz w:val="21"/>
          <w:szCs w:val="21"/>
        </w:rPr>
      </w:pP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7</w:t>
      </w:r>
      <w:r>
        <w:rPr>
          <w:b w:val="0"/>
          <w:bCs w:val="0"/>
          <w:sz w:val="21"/>
          <w:szCs w:val="21"/>
        </w:rPr>
        <w:fldChar w:fldCharType="end"/>
      </w:r>
      <w:r>
        <w:rPr>
          <w:b w:val="0"/>
          <w:bCs w:val="0"/>
          <w:sz w:val="21"/>
          <w:szCs w:val="21"/>
        </w:rPr>
        <w:t xml:space="preserve"> 集群基本信息获取流程图</w:t>
      </w:r>
    </w:p>
    <w:p>
      <w:pPr>
        <w:ind w:firstLine="420" w:firstLineChars="0"/>
        <w:rPr>
          <w:rFonts w:hint="eastAsia"/>
          <w:lang w:val="en-US" w:eastAsia="zh-Hans"/>
        </w:rPr>
      </w:pPr>
    </w:p>
    <w:p>
      <w:pPr>
        <w:ind w:firstLine="420" w:firstLineChars="0"/>
        <w:rPr>
          <w:rFonts w:hint="default"/>
          <w:lang w:eastAsia="zh-Hans"/>
        </w:rPr>
      </w:pPr>
      <w:r>
        <w:rPr>
          <w:rFonts w:hint="eastAsia"/>
          <w:lang w:val="en-US" w:eastAsia="zh-Hans"/>
        </w:rPr>
        <w:t>由于在kubernetes中</w:t>
      </w:r>
      <w:r>
        <w:rPr>
          <w:rFonts w:hint="default"/>
          <w:lang w:eastAsia="zh-Hans"/>
        </w:rPr>
        <w:t>，</w:t>
      </w:r>
      <w:r>
        <w:rPr>
          <w:rFonts w:hint="eastAsia"/>
          <w:lang w:val="en-US" w:eastAsia="zh-Hans"/>
        </w:rPr>
        <w:t>包括运行的Pod</w:t>
      </w:r>
      <w:r>
        <w:rPr>
          <w:rFonts w:hint="default"/>
          <w:lang w:eastAsia="zh-Hans"/>
        </w:rPr>
        <w:t>，</w:t>
      </w:r>
      <w:r>
        <w:rPr>
          <w:rFonts w:hint="eastAsia"/>
          <w:lang w:val="en-US" w:eastAsia="zh-Hans"/>
        </w:rPr>
        <w:t>Node</w:t>
      </w:r>
      <w:r>
        <w:rPr>
          <w:rFonts w:hint="default"/>
          <w:lang w:eastAsia="zh-Hans"/>
        </w:rPr>
        <w:t>，</w:t>
      </w:r>
      <w:r>
        <w:rPr>
          <w:rFonts w:hint="eastAsia"/>
          <w:lang w:val="en-US" w:eastAsia="zh-Hans"/>
        </w:rPr>
        <w:t>用于部署的Deployment</w:t>
      </w:r>
      <w:r>
        <w:rPr>
          <w:rFonts w:hint="default"/>
          <w:lang w:eastAsia="zh-Hans"/>
        </w:rPr>
        <w:t>，</w:t>
      </w:r>
      <w:r>
        <w:rPr>
          <w:rFonts w:hint="eastAsia"/>
          <w:lang w:val="en-US" w:eastAsia="zh-Hans"/>
        </w:rPr>
        <w:t>Replication</w:t>
      </w:r>
      <w:r>
        <w:rPr>
          <w:rFonts w:hint="default"/>
          <w:lang w:eastAsia="zh-Hans"/>
        </w:rPr>
        <w:t xml:space="preserve"> </w:t>
      </w:r>
      <w:r>
        <w:rPr>
          <w:rFonts w:hint="eastAsia"/>
          <w:lang w:val="en-US" w:eastAsia="zh-Hans"/>
        </w:rPr>
        <w:t>Set以及向外暴露接口的Service在内的每一个配置或实例</w:t>
      </w:r>
      <w:r>
        <w:rPr>
          <w:rFonts w:hint="default"/>
          <w:lang w:eastAsia="zh-Hans"/>
        </w:rPr>
        <w:t>，</w:t>
      </w:r>
      <w:r>
        <w:rPr>
          <w:rFonts w:hint="eastAsia"/>
          <w:lang w:val="en-US" w:eastAsia="zh-Hans"/>
        </w:rPr>
        <w:t>都是以RestFul</w:t>
      </w:r>
      <w:r>
        <w:rPr>
          <w:rFonts w:hint="default"/>
          <w:lang w:eastAsia="zh-Hans"/>
        </w:rPr>
        <w:t xml:space="preserve">(Representational state transfer, </w:t>
      </w:r>
      <w:r>
        <w:rPr>
          <w:rFonts w:hint="eastAsia"/>
          <w:lang w:val="en-US" w:eastAsia="zh-Hans"/>
        </w:rPr>
        <w:t>表现层状态转换</w:t>
      </w:r>
      <w:r>
        <w:rPr>
          <w:rFonts w:hint="default"/>
          <w:lang w:eastAsia="zh-Hans"/>
        </w:rPr>
        <w:t>)</w:t>
      </w:r>
      <w:r>
        <w:rPr>
          <w:rFonts w:hint="eastAsia"/>
          <w:lang w:val="en-US" w:eastAsia="zh-Hans"/>
        </w:rPr>
        <w:t>设计中的Representation</w:t>
      </w:r>
      <w:r>
        <w:rPr>
          <w:rFonts w:hint="default"/>
          <w:lang w:eastAsia="zh-Hans"/>
        </w:rPr>
        <w:t>(</w:t>
      </w:r>
      <w:r>
        <w:rPr>
          <w:rFonts w:hint="eastAsia"/>
          <w:lang w:val="en-US" w:eastAsia="zh-Hans"/>
        </w:rPr>
        <w:t>表现层</w:t>
      </w:r>
      <w:r>
        <w:rPr>
          <w:rFonts w:hint="default"/>
          <w:lang w:eastAsia="zh-Hans"/>
        </w:rPr>
        <w:t>)</w:t>
      </w:r>
      <w:r>
        <w:rPr>
          <w:rFonts w:hint="eastAsia"/>
          <w:lang w:val="en-US" w:eastAsia="zh-Hans"/>
        </w:rPr>
        <w:t>形式保存在分布式数据库ETCD中的</w:t>
      </w:r>
      <w:r>
        <w:rPr>
          <w:rFonts w:hint="eastAsia"/>
          <w:vertAlign w:val="superscript"/>
          <w:lang w:val="en-US" w:eastAsia="zh-Hans"/>
        </w:rPr>
        <w:fldChar w:fldCharType="begin"/>
      </w:r>
      <w:r>
        <w:rPr>
          <w:rFonts w:hint="eastAsia"/>
          <w:vertAlign w:val="superscript"/>
          <w:lang w:val="en-US" w:eastAsia="zh-Hans"/>
        </w:rPr>
        <w:instrText xml:space="preserve"> REF _Ref548438373 \r \h </w:instrText>
      </w:r>
      <w:r>
        <w:rPr>
          <w:rFonts w:hint="eastAsia"/>
          <w:vertAlign w:val="superscript"/>
          <w:lang w:val="en-US" w:eastAsia="zh-Hans"/>
        </w:rPr>
        <w:fldChar w:fldCharType="separate"/>
      </w:r>
      <w:r>
        <w:rPr>
          <w:rFonts w:hint="eastAsia"/>
          <w:vertAlign w:val="superscript"/>
          <w:lang w:val="en-US" w:eastAsia="zh-Hans"/>
        </w:rPr>
        <w:t>[27]</w:t>
      </w:r>
      <w:r>
        <w:rPr>
          <w:rFonts w:hint="eastAsia"/>
          <w:vertAlign w:val="superscript"/>
          <w:lang w:val="en-US" w:eastAsia="zh-Hans"/>
        </w:rPr>
        <w:fldChar w:fldCharType="end"/>
      </w:r>
      <w:r>
        <w:rPr>
          <w:rFonts w:hint="default"/>
          <w:lang w:eastAsia="zh-Hans"/>
        </w:rPr>
        <w:t>，</w:t>
      </w:r>
      <w:r>
        <w:rPr>
          <w:rFonts w:hint="eastAsia"/>
          <w:lang w:val="en-US" w:eastAsia="zh-Hans"/>
        </w:rPr>
        <w:t>获取到这些表现层的信息即获取到了相应Pods</w:t>
      </w:r>
      <w:r>
        <w:rPr>
          <w:rFonts w:hint="default"/>
          <w:lang w:eastAsia="zh-Hans"/>
        </w:rPr>
        <w:t>，</w:t>
      </w:r>
      <w:r>
        <w:rPr>
          <w:rFonts w:hint="eastAsia"/>
          <w:lang w:val="en-US" w:eastAsia="zh-Hans"/>
        </w:rPr>
        <w:t>Services</w:t>
      </w:r>
      <w:r>
        <w:rPr>
          <w:rFonts w:hint="default"/>
          <w:lang w:eastAsia="zh-Hans"/>
        </w:rPr>
        <w:t>，</w:t>
      </w:r>
      <w:r>
        <w:rPr>
          <w:rFonts w:hint="eastAsia"/>
          <w:lang w:val="en-US" w:eastAsia="zh-Hans"/>
        </w:rPr>
        <w:t>Deployments等配置或实例实时运行的状态信息</w:t>
      </w:r>
      <w:r>
        <w:rPr>
          <w:rFonts w:hint="default"/>
          <w:lang w:eastAsia="zh-Hans"/>
        </w:rPr>
        <w:t>。</w:t>
      </w:r>
    </w:p>
    <w:p>
      <w:pPr>
        <w:ind w:firstLine="420" w:firstLineChars="0"/>
        <w:rPr>
          <w:rFonts w:hint="default"/>
          <w:lang w:eastAsia="zh-Hans"/>
        </w:rPr>
      </w:pPr>
      <w:r>
        <w:rPr>
          <w:rFonts w:hint="eastAsia"/>
          <w:lang w:val="en-US" w:eastAsia="zh-Hans"/>
        </w:rPr>
        <w:t>并且根据kubernetes对表现层的设计</w:t>
      </w:r>
      <w:r>
        <w:rPr>
          <w:rFonts w:hint="default"/>
          <w:lang w:eastAsia="zh-Hans"/>
        </w:rPr>
        <w:t>，</w:t>
      </w:r>
      <w:r>
        <w:rPr>
          <w:rFonts w:hint="eastAsia"/>
          <w:lang w:val="en-US" w:eastAsia="zh-Hans"/>
        </w:rPr>
        <w:t>一般的表现层具有四个重要的键</w:t>
      </w:r>
      <w:r>
        <w:rPr>
          <w:rFonts w:hint="default"/>
          <w:lang w:eastAsia="zh-Hans"/>
        </w:rPr>
        <w:t>，</w:t>
      </w:r>
      <w:r>
        <w:rPr>
          <w:rFonts w:hint="eastAsia"/>
          <w:lang w:val="en-US" w:eastAsia="zh-Hans"/>
        </w:rPr>
        <w:t>即Type</w:t>
      </w:r>
      <w:r>
        <w:rPr>
          <w:rFonts w:hint="default"/>
          <w:lang w:eastAsia="zh-Hans"/>
        </w:rPr>
        <w:t xml:space="preserve"> </w:t>
      </w:r>
      <w:r>
        <w:rPr>
          <w:rFonts w:hint="eastAsia"/>
          <w:lang w:val="en-US" w:eastAsia="zh-Hans"/>
        </w:rPr>
        <w:t>Metadata</w:t>
      </w:r>
      <w:r>
        <w:rPr>
          <w:rFonts w:hint="default"/>
          <w:lang w:eastAsia="zh-Hans"/>
        </w:rPr>
        <w:t>(</w:t>
      </w:r>
      <w:r>
        <w:rPr>
          <w:rFonts w:hint="eastAsia"/>
          <w:lang w:val="en-US" w:eastAsia="zh-Hans"/>
        </w:rPr>
        <w:t>类型相关的元信息</w:t>
      </w:r>
      <w:r>
        <w:rPr>
          <w:rFonts w:hint="default"/>
          <w:lang w:eastAsia="zh-Hans"/>
        </w:rPr>
        <w:t>)，</w:t>
      </w:r>
      <w:r>
        <w:rPr>
          <w:rFonts w:hint="eastAsia"/>
          <w:lang w:val="en-US" w:eastAsia="zh-Hans"/>
        </w:rPr>
        <w:t>Object</w:t>
      </w:r>
      <w:r>
        <w:rPr>
          <w:rFonts w:hint="default"/>
          <w:lang w:eastAsia="zh-Hans"/>
        </w:rPr>
        <w:t xml:space="preserve"> </w:t>
      </w:r>
      <w:r>
        <w:rPr>
          <w:rFonts w:hint="eastAsia"/>
          <w:lang w:val="en-US" w:eastAsia="zh-Hans"/>
        </w:rPr>
        <w:t>Metadata</w:t>
      </w:r>
      <w:r>
        <w:rPr>
          <w:rFonts w:hint="default"/>
          <w:lang w:eastAsia="zh-Hans"/>
        </w:rPr>
        <w:t>(</w:t>
      </w:r>
      <w:r>
        <w:rPr>
          <w:rFonts w:hint="eastAsia"/>
          <w:lang w:val="en-US" w:eastAsia="zh-Hans"/>
        </w:rPr>
        <w:t>对象相关的元信息</w:t>
      </w:r>
      <w:r>
        <w:rPr>
          <w:rFonts w:hint="default"/>
          <w:lang w:eastAsia="zh-Hans"/>
        </w:rPr>
        <w:t>)，</w:t>
      </w:r>
      <w:r>
        <w:rPr>
          <w:rFonts w:hint="eastAsia"/>
          <w:lang w:val="en-US" w:eastAsia="zh-Hans"/>
        </w:rPr>
        <w:t>Spec</w:t>
      </w:r>
      <w:r>
        <w:rPr>
          <w:rFonts w:hint="default"/>
          <w:lang w:eastAsia="zh-Hans"/>
        </w:rPr>
        <w:t>(</w:t>
      </w:r>
      <w:r>
        <w:rPr>
          <w:rFonts w:hint="eastAsia"/>
          <w:lang w:val="en-US" w:eastAsia="zh-Hans"/>
        </w:rPr>
        <w:t>描述</w:t>
      </w:r>
      <w:r>
        <w:rPr>
          <w:rFonts w:hint="default"/>
          <w:lang w:eastAsia="zh-Hans"/>
        </w:rPr>
        <w:t>)，</w:t>
      </w:r>
      <w:r>
        <w:rPr>
          <w:rFonts w:hint="eastAsia"/>
          <w:lang w:val="en-US" w:eastAsia="zh-Hans"/>
        </w:rPr>
        <w:t>Status</w:t>
      </w:r>
      <w:r>
        <w:rPr>
          <w:rFonts w:hint="default"/>
          <w:lang w:eastAsia="zh-Hans"/>
        </w:rPr>
        <w:t>(</w:t>
      </w:r>
      <w:r>
        <w:rPr>
          <w:rFonts w:hint="eastAsia"/>
          <w:lang w:val="en-US" w:eastAsia="zh-Hans"/>
        </w:rPr>
        <w:t>状态</w:t>
      </w:r>
      <w:r>
        <w:rPr>
          <w:rFonts w:hint="default"/>
          <w:lang w:eastAsia="zh-Hans"/>
        </w:rPr>
        <w:t>)。</w:t>
      </w:r>
      <w:r>
        <w:rPr>
          <w:rFonts w:hint="eastAsia"/>
          <w:lang w:val="en-US" w:eastAsia="zh-Hans"/>
        </w:rPr>
        <w:t>这四个重要的键中</w:t>
      </w:r>
      <w:r>
        <w:rPr>
          <w:rFonts w:hint="default"/>
          <w:lang w:eastAsia="zh-Hans"/>
        </w:rPr>
        <w:t>，</w:t>
      </w:r>
      <w:r>
        <w:rPr>
          <w:rFonts w:hint="eastAsia"/>
          <w:lang w:val="en-US" w:eastAsia="zh-Hans"/>
        </w:rPr>
        <w:t>Spec对应集群操作员或控制器写入的希望对象呈现的属性或未来会呈现的属性</w:t>
      </w:r>
      <w:r>
        <w:rPr>
          <w:rFonts w:hint="default"/>
          <w:lang w:eastAsia="zh-Hans"/>
        </w:rPr>
        <w:t>，</w:t>
      </w:r>
      <w:r>
        <w:rPr>
          <w:rFonts w:hint="eastAsia"/>
          <w:lang w:val="en-US" w:eastAsia="zh-Hans"/>
        </w:rPr>
        <w:t>Status对应对象当前的属性</w:t>
      </w:r>
      <w:r>
        <w:rPr>
          <w:rFonts w:hint="default"/>
          <w:lang w:eastAsia="zh-Hans"/>
        </w:rPr>
        <w:t>。</w:t>
      </w:r>
      <w:r>
        <w:rPr>
          <w:rFonts w:hint="eastAsia"/>
          <w:lang w:val="en-US" w:eastAsia="zh-Hans"/>
        </w:rPr>
        <w:t>例如</w:t>
      </w:r>
      <w:r>
        <w:rPr>
          <w:rFonts w:hint="default"/>
          <w:lang w:eastAsia="zh-Hans"/>
        </w:rPr>
        <w:t>，</w:t>
      </w:r>
      <w:r>
        <w:rPr>
          <w:rFonts w:hint="eastAsia"/>
          <w:lang w:val="en-US" w:eastAsia="zh-Hans"/>
        </w:rPr>
        <w:t>对于一个Pod类型的表现层来说</w:t>
      </w:r>
      <w:r>
        <w:rPr>
          <w:rFonts w:hint="default"/>
          <w:lang w:eastAsia="zh-Hans"/>
        </w:rPr>
        <w:t>，</w:t>
      </w:r>
      <w:r>
        <w:rPr>
          <w:rFonts w:hint="eastAsia"/>
          <w:lang w:val="en-US" w:eastAsia="zh-Hans"/>
        </w:rPr>
        <w:t>它的名称会记录在Object</w:t>
      </w:r>
      <w:r>
        <w:rPr>
          <w:rFonts w:hint="default"/>
          <w:lang w:eastAsia="zh-Hans"/>
        </w:rPr>
        <w:t xml:space="preserve"> </w:t>
      </w:r>
      <w:r>
        <w:rPr>
          <w:rFonts w:hint="eastAsia"/>
          <w:lang w:val="en-US" w:eastAsia="zh-Hans"/>
        </w:rPr>
        <w:t>Metadata中</w:t>
      </w:r>
      <w:r>
        <w:rPr>
          <w:rFonts w:hint="default"/>
          <w:lang w:eastAsia="zh-Hans"/>
        </w:rPr>
        <w:t>，</w:t>
      </w:r>
      <w:r>
        <w:rPr>
          <w:rFonts w:hint="eastAsia"/>
          <w:lang w:val="en-US" w:eastAsia="zh-Hans"/>
        </w:rPr>
        <w:t>它的配置中对应的端口</w:t>
      </w:r>
      <w:r>
        <w:rPr>
          <w:rFonts w:hint="default"/>
          <w:lang w:eastAsia="zh-Hans"/>
        </w:rPr>
        <w:t>，</w:t>
      </w:r>
      <w:r>
        <w:rPr>
          <w:rFonts w:hint="eastAsia"/>
          <w:lang w:val="en-US" w:eastAsia="zh-Hans"/>
        </w:rPr>
        <w:t>挂载的镜像</w:t>
      </w:r>
      <w:r>
        <w:rPr>
          <w:rFonts w:hint="default"/>
          <w:lang w:eastAsia="zh-Hans"/>
        </w:rPr>
        <w:t>，</w:t>
      </w:r>
      <w:r>
        <w:rPr>
          <w:rFonts w:hint="eastAsia"/>
          <w:lang w:val="en-US" w:eastAsia="zh-Hans"/>
        </w:rPr>
        <w:t>文件系统</w:t>
      </w:r>
      <w:r>
        <w:rPr>
          <w:rFonts w:hint="default"/>
          <w:lang w:eastAsia="zh-Hans"/>
        </w:rPr>
        <w:t>，</w:t>
      </w:r>
      <w:r>
        <w:rPr>
          <w:rFonts w:hint="eastAsia"/>
          <w:lang w:val="en-US" w:eastAsia="zh-Hans"/>
        </w:rPr>
        <w:t>复制个数会显示在Spec中</w:t>
      </w:r>
      <w:r>
        <w:rPr>
          <w:rFonts w:hint="default"/>
          <w:lang w:eastAsia="zh-Hans"/>
        </w:rPr>
        <w:t>，</w:t>
      </w:r>
      <w:r>
        <w:rPr>
          <w:rFonts w:hint="eastAsia"/>
          <w:lang w:val="en-US" w:eastAsia="zh-Hans"/>
        </w:rPr>
        <w:t>它当前的状态</w:t>
      </w:r>
      <w:r>
        <w:rPr>
          <w:rFonts w:hint="default"/>
          <w:lang w:eastAsia="zh-Hans"/>
        </w:rPr>
        <w:t>，</w:t>
      </w:r>
      <w:r>
        <w:rPr>
          <w:rFonts w:hint="eastAsia"/>
          <w:lang w:val="en-US" w:eastAsia="zh-Hans"/>
        </w:rPr>
        <w:t>当前端口</w:t>
      </w:r>
      <w:r>
        <w:rPr>
          <w:rFonts w:hint="default"/>
          <w:lang w:eastAsia="zh-Hans"/>
        </w:rPr>
        <w:t>，</w:t>
      </w:r>
      <w:r>
        <w:rPr>
          <w:rFonts w:hint="eastAsia"/>
          <w:lang w:val="en-US" w:eastAsia="zh-Hans"/>
        </w:rPr>
        <w:t>运行个数会显示在Status中</w:t>
      </w:r>
      <w:r>
        <w:rPr>
          <w:rFonts w:hint="default"/>
          <w:lang w:eastAsia="zh-Hans"/>
        </w:rPr>
        <w:t>。</w:t>
      </w:r>
      <w:r>
        <w:rPr>
          <w:rFonts w:hint="eastAsia"/>
          <w:lang w:val="en-US" w:eastAsia="zh-Hans"/>
        </w:rPr>
        <w:t>Kubernetes</w:t>
      </w:r>
      <w:r>
        <w:rPr>
          <w:rFonts w:hint="default"/>
          <w:lang w:eastAsia="zh-Hans"/>
        </w:rPr>
        <w:t xml:space="preserve"> </w:t>
      </w:r>
      <w:r>
        <w:rPr>
          <w:rFonts w:hint="eastAsia"/>
          <w:lang w:val="en-US" w:eastAsia="zh-Hans"/>
        </w:rPr>
        <w:t>worker</w:t>
      </w:r>
      <w:r>
        <w:rPr>
          <w:rFonts w:hint="default"/>
          <w:lang w:eastAsia="zh-Hans"/>
        </w:rPr>
        <w:t xml:space="preserve"> </w:t>
      </w:r>
      <w:r>
        <w:rPr>
          <w:rFonts w:hint="eastAsia"/>
          <w:lang w:val="en-US" w:eastAsia="zh-Hans"/>
        </w:rPr>
        <w:t>node上的kubelet会保证当前status尽可能与spec同步</w:t>
      </w:r>
      <w:r>
        <w:rPr>
          <w:rFonts w:hint="default"/>
          <w:lang w:eastAsia="zh-Hans"/>
        </w:rPr>
        <w:t>。</w:t>
      </w:r>
    </w:p>
    <w:p>
      <w:pPr>
        <w:ind w:firstLine="420" w:firstLineChars="0"/>
        <w:rPr>
          <w:rFonts w:ascii="宋体" w:hAnsi="宋体" w:eastAsia="宋体" w:cs="宋体"/>
          <w:kern w:val="0"/>
          <w:sz w:val="24"/>
          <w:szCs w:val="24"/>
          <w:lang w:val="en-US" w:eastAsia="zh-CN" w:bidi="ar"/>
        </w:rPr>
      </w:pPr>
      <w:r>
        <w:rPr>
          <w:rFonts w:hint="eastAsia"/>
          <w:lang w:val="en-US" w:eastAsia="zh-Hans"/>
        </w:rPr>
        <w:t>所以对于监控模块来说</w:t>
      </w:r>
      <w:r>
        <w:rPr>
          <w:rFonts w:hint="default"/>
          <w:lang w:eastAsia="zh-Hans"/>
        </w:rPr>
        <w:t>，</w:t>
      </w:r>
      <w:r>
        <w:rPr>
          <w:rFonts w:hint="eastAsia"/>
          <w:lang w:val="en-US" w:eastAsia="zh-Hans"/>
        </w:rPr>
        <w:t>只要掌握了Spec</w:t>
      </w:r>
      <w:r>
        <w:rPr>
          <w:rFonts w:hint="default"/>
          <w:lang w:eastAsia="zh-Hans"/>
        </w:rPr>
        <w:t>，</w:t>
      </w:r>
      <w:r>
        <w:rPr>
          <w:rFonts w:hint="eastAsia"/>
          <w:lang w:val="en-US" w:eastAsia="zh-Hans"/>
        </w:rPr>
        <w:t>Status和Object</w:t>
      </w:r>
      <w:r>
        <w:rPr>
          <w:rFonts w:hint="default"/>
          <w:lang w:eastAsia="zh-Hans"/>
        </w:rPr>
        <w:t xml:space="preserve"> </w:t>
      </w:r>
      <w:r>
        <w:rPr>
          <w:rFonts w:hint="eastAsia"/>
          <w:lang w:val="en-US" w:eastAsia="zh-Hans"/>
        </w:rPr>
        <w:t>Metadata中的重要信息</w:t>
      </w:r>
      <w:r>
        <w:rPr>
          <w:rFonts w:hint="default"/>
          <w:lang w:eastAsia="zh-Hans"/>
        </w:rPr>
        <w:t>，</w:t>
      </w:r>
      <w:r>
        <w:rPr>
          <w:rFonts w:hint="eastAsia"/>
          <w:lang w:val="en-US" w:eastAsia="zh-Hans"/>
        </w:rPr>
        <w:t>就</w:t>
      </w:r>
    </w:p>
    <w:p>
      <w:pPr>
        <w:rPr>
          <w:rFonts w:hint="default"/>
          <w:lang w:val="en-US" w:eastAsia="zh-Hans"/>
        </w:rPr>
      </w:pPr>
      <w:r>
        <w:rPr>
          <w:rFonts w:hint="eastAsia"/>
          <w:lang w:val="en-US" w:eastAsia="zh-Hans"/>
        </w:rPr>
        <w:t>掌握了相应表现层的基本状态信息</w:t>
      </w:r>
      <w:r>
        <w:rPr>
          <w:rFonts w:hint="default"/>
          <w:lang w:eastAsia="zh-Hans"/>
        </w:rPr>
        <w:t>，</w:t>
      </w:r>
      <w:r>
        <w:rPr>
          <w:rFonts w:hint="eastAsia"/>
          <w:lang w:val="en-US" w:eastAsia="zh-Hans"/>
        </w:rPr>
        <w:t>配置信息和唯一的名称或ID信息</w:t>
      </w:r>
      <w:r>
        <w:rPr>
          <w:rFonts w:hint="default"/>
          <w:lang w:eastAsia="zh-Hans"/>
        </w:rPr>
        <w:t>。</w:t>
      </w:r>
    </w:p>
    <w:p>
      <w:pPr>
        <w:keepNext w:val="0"/>
        <w:keepLines w:val="0"/>
        <w:widowControl/>
        <w:suppressLineNumbers w:val="0"/>
        <w:jc w:val="left"/>
      </w:pPr>
      <w:r>
        <w:drawing>
          <wp:inline distT="0" distB="0" distL="114300" distR="114300">
            <wp:extent cx="5268595" cy="2675255"/>
            <wp:effectExtent l="0" t="0" r="0" b="0"/>
            <wp:docPr id="1" name="图片 1" descr="Untitled Diagra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ntitled Diagram (19)"/>
                    <pic:cNvPicPr>
                      <a:picLocks noChangeAspect="1"/>
                    </pic:cNvPicPr>
                  </pic:nvPicPr>
                  <pic:blipFill>
                    <a:blip r:embed="rId19"/>
                    <a:stretch>
                      <a:fillRect/>
                    </a:stretch>
                  </pic:blipFill>
                  <pic:spPr>
                    <a:xfrm>
                      <a:off x="0" y="0"/>
                      <a:ext cx="5268595" cy="2675255"/>
                    </a:xfrm>
                    <a:prstGeom prst="rect">
                      <a:avLst/>
                    </a:prstGeom>
                  </pic:spPr>
                </pic:pic>
              </a:graphicData>
            </a:graphic>
          </wp:inline>
        </w:drawing>
      </w:r>
    </w:p>
    <w:p>
      <w:pPr>
        <w:pStyle w:val="8"/>
        <w:ind w:firstLine="420" w:firstLineChars="0"/>
        <w:rPr>
          <w:rFonts w:ascii="宋体" w:hAnsi="宋体" w:eastAsia="宋体" w:cs="宋体"/>
          <w:b w:val="0"/>
          <w:bCs w:val="0"/>
          <w:kern w:val="0"/>
          <w:sz w:val="21"/>
          <w:szCs w:val="21"/>
          <w:lang w:val="en-US" w:eastAsia="zh-CN" w:bidi="ar"/>
        </w:rPr>
      </w:pP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8</w:t>
      </w:r>
      <w:r>
        <w:rPr>
          <w:b w:val="0"/>
          <w:bCs w:val="0"/>
          <w:sz w:val="21"/>
          <w:szCs w:val="21"/>
        </w:rPr>
        <w:fldChar w:fldCharType="end"/>
      </w:r>
      <w:r>
        <w:rPr>
          <w:b w:val="0"/>
          <w:bCs w:val="0"/>
          <w:sz w:val="21"/>
          <w:szCs w:val="21"/>
        </w:rPr>
        <w:t xml:space="preserve"> Kubernetes中表现层键值对分类</w:t>
      </w:r>
      <w:r>
        <w:rPr>
          <w:rFonts w:hint="default"/>
          <w:b w:val="0"/>
          <w:bCs w:val="0"/>
          <w:sz w:val="21"/>
          <w:szCs w:val="21"/>
          <w:vertAlign w:val="superscript"/>
          <w:lang w:val="en-US"/>
        </w:rPr>
        <w:fldChar w:fldCharType="begin"/>
      </w:r>
      <w:r>
        <w:rPr>
          <w:rFonts w:hint="default"/>
          <w:b w:val="0"/>
          <w:bCs w:val="0"/>
          <w:sz w:val="21"/>
          <w:szCs w:val="21"/>
          <w:vertAlign w:val="superscript"/>
          <w:lang w:val="en-US"/>
        </w:rPr>
        <w:instrText xml:space="preserve"> REF _Ref2087920287 \r \h </w:instrText>
      </w:r>
      <w:r>
        <w:rPr>
          <w:rFonts w:hint="default"/>
          <w:b w:val="0"/>
          <w:bCs w:val="0"/>
          <w:sz w:val="21"/>
          <w:szCs w:val="21"/>
          <w:vertAlign w:val="superscript"/>
          <w:lang w:val="en-US"/>
        </w:rPr>
        <w:fldChar w:fldCharType="separate"/>
      </w:r>
      <w:r>
        <w:rPr>
          <w:rFonts w:hint="default"/>
          <w:b w:val="0"/>
          <w:bCs w:val="0"/>
          <w:sz w:val="21"/>
          <w:szCs w:val="21"/>
          <w:vertAlign w:val="superscript"/>
          <w:lang w:val="en-US"/>
        </w:rPr>
        <w:t>[27]</w:t>
      </w:r>
      <w:r>
        <w:rPr>
          <w:rFonts w:hint="default"/>
          <w:b w:val="0"/>
          <w:bCs w:val="0"/>
          <w:sz w:val="21"/>
          <w:szCs w:val="21"/>
          <w:vertAlign w:val="superscript"/>
          <w:lang w:val="en-US"/>
        </w:rPr>
        <w:fldChar w:fldCharType="end"/>
      </w:r>
    </w:p>
    <w:p>
      <w:pPr>
        <w:ind w:firstLine="420" w:firstLineChars="0"/>
        <w:rPr>
          <w:rFonts w:hint="default"/>
          <w:lang w:eastAsia="zh-Hans"/>
        </w:rPr>
      </w:pPr>
    </w:p>
    <w:p>
      <w:pPr>
        <w:ind w:firstLine="420" w:firstLineChars="0"/>
        <w:rPr>
          <w:rFonts w:hint="default"/>
          <w:lang w:eastAsia="zh-Hans"/>
        </w:rPr>
      </w:pPr>
      <w:r>
        <w:rPr>
          <w:rFonts w:hint="eastAsia"/>
          <w:lang w:val="en-US" w:eastAsia="zh-Hans"/>
        </w:rPr>
        <w:t>后端通过与kubernetes</w:t>
      </w:r>
      <w:r>
        <w:rPr>
          <w:rFonts w:hint="default"/>
          <w:lang w:eastAsia="zh-Hans"/>
        </w:rPr>
        <w:t xml:space="preserve"> </w:t>
      </w:r>
      <w:r>
        <w:rPr>
          <w:rFonts w:hint="eastAsia"/>
          <w:lang w:val="en-US" w:eastAsia="zh-Hans"/>
        </w:rPr>
        <w:t>client交互后获得上述表现层信息</w:t>
      </w:r>
      <w:r>
        <w:rPr>
          <w:rFonts w:hint="default"/>
          <w:lang w:eastAsia="zh-Hans"/>
        </w:rPr>
        <w:t>，</w:t>
      </w:r>
      <w:r>
        <w:rPr>
          <w:rFonts w:hint="eastAsia"/>
          <w:lang w:val="en-US" w:eastAsia="zh-Hans"/>
        </w:rPr>
        <w:t>会将相应的重要信息解析出来</w:t>
      </w:r>
      <w:r>
        <w:rPr>
          <w:rFonts w:hint="default"/>
          <w:lang w:eastAsia="zh-Hans"/>
        </w:rPr>
        <w:t>，</w:t>
      </w:r>
      <w:r>
        <w:rPr>
          <w:rFonts w:hint="eastAsia"/>
          <w:lang w:val="en-US" w:eastAsia="zh-Hans"/>
        </w:rPr>
        <w:t>以json格式返回</w:t>
      </w:r>
      <w:r>
        <w:rPr>
          <w:rFonts w:hint="default"/>
          <w:lang w:eastAsia="zh-Hans"/>
        </w:rPr>
        <w:t>。</w:t>
      </w:r>
      <w:r>
        <w:rPr>
          <w:rFonts w:hint="eastAsia"/>
          <w:lang w:val="en-US" w:eastAsia="zh-Hans"/>
        </w:rPr>
        <w:t>其中</w:t>
      </w:r>
      <w:r>
        <w:rPr>
          <w:rFonts w:hint="default"/>
          <w:lang w:eastAsia="zh-Hans"/>
        </w:rPr>
        <w:t>，</w:t>
      </w:r>
      <w:r>
        <w:rPr>
          <w:rFonts w:hint="eastAsia"/>
          <w:lang w:val="en-US" w:eastAsia="zh-Hans"/>
        </w:rPr>
        <w:t>Pod对象返回的格式如下</w:t>
      </w:r>
      <w:r>
        <w:rPr>
          <w:rFonts w:hint="default"/>
          <w:lang w:eastAsia="zh-Hans"/>
        </w:rPr>
        <w:t>：</w:t>
      </w:r>
    </w:p>
    <w:p>
      <w:pPr>
        <w:ind w:firstLine="420" w:firstLineChars="0"/>
        <w:rPr>
          <w:rFonts w:hint="default"/>
          <w:lang w:eastAsia="zh-Hans"/>
        </w:rPr>
      </w:pPr>
      <w:r>
        <w:rPr>
          <w:rFonts w:hint="default"/>
          <w:lang w:eastAsia="zh-Hans"/>
        </w:rPr>
        <w:t>{</w:t>
      </w:r>
    </w:p>
    <w:p>
      <w:pPr>
        <w:ind w:firstLine="420" w:firstLineChars="0"/>
        <w:rPr>
          <w:rFonts w:hint="default"/>
          <w:lang w:eastAsia="zh-Hans"/>
        </w:rPr>
      </w:pPr>
      <w:r>
        <w:rPr>
          <w:rFonts w:hint="default"/>
          <w:lang w:eastAsia="zh-Hans"/>
        </w:rPr>
        <w:t xml:space="preserve">  "label": {...},</w:t>
      </w:r>
    </w:p>
    <w:p>
      <w:pPr>
        <w:ind w:firstLine="420" w:firstLineChars="0"/>
        <w:rPr>
          <w:rFonts w:hint="default"/>
          <w:lang w:eastAsia="zh-Hans"/>
        </w:rPr>
      </w:pPr>
      <w:r>
        <w:rPr>
          <w:rFonts w:hint="default"/>
          <w:lang w:eastAsia="zh-Hans"/>
        </w:rPr>
        <w:t xml:space="preserve">  "monitored": false,</w:t>
      </w:r>
    </w:p>
    <w:p>
      <w:pPr>
        <w:ind w:firstLine="420" w:firstLineChars="0"/>
        <w:rPr>
          <w:rFonts w:hint="default"/>
          <w:lang w:eastAsia="zh-Hans"/>
        </w:rPr>
      </w:pPr>
      <w:r>
        <w:rPr>
          <w:rFonts w:hint="default"/>
          <w:lang w:eastAsia="zh-Hans"/>
        </w:rPr>
        <w:t xml:space="preserve">  "name": "buyservice-6978f578df-6svnq",</w:t>
      </w:r>
    </w:p>
    <w:p>
      <w:pPr>
        <w:ind w:firstLine="420" w:firstLineChars="0"/>
        <w:rPr>
          <w:rFonts w:hint="default"/>
          <w:lang w:eastAsia="zh-Hans"/>
        </w:rPr>
      </w:pPr>
      <w:r>
        <w:rPr>
          <w:rFonts w:hint="default"/>
          <w:lang w:eastAsia="zh-Hans"/>
        </w:rPr>
        <w:t xml:space="preserve">  "spec": {</w:t>
      </w:r>
    </w:p>
    <w:p>
      <w:pPr>
        <w:ind w:firstLine="420" w:firstLineChars="0"/>
        <w:rPr>
          <w:rFonts w:hint="default"/>
          <w:lang w:eastAsia="zh-Hans"/>
        </w:rPr>
      </w:pPr>
      <w:r>
        <w:rPr>
          <w:rFonts w:hint="default"/>
          <w:lang w:eastAsia="zh-Hans"/>
        </w:rPr>
        <w:t xml:space="preserve">    ...</w:t>
      </w:r>
    </w:p>
    <w:p>
      <w:pPr>
        <w:ind w:firstLine="420" w:firstLineChars="0"/>
        <w:rPr>
          <w:rFonts w:hint="default"/>
          <w:lang w:eastAsia="zh-Hans"/>
        </w:rPr>
      </w:pPr>
      <w:r>
        <w:rPr>
          <w:rFonts w:hint="default"/>
          <w:lang w:eastAsia="zh-Hans"/>
        </w:rPr>
        <w:t xml:space="preserve">    "containers": [...],</w:t>
      </w:r>
    </w:p>
    <w:p>
      <w:pPr>
        <w:ind w:firstLine="420" w:firstLineChars="0"/>
        <w:rPr>
          <w:rFonts w:hint="default"/>
          <w:lang w:eastAsia="zh-Hans"/>
        </w:rPr>
      </w:pPr>
      <w:r>
        <w:rPr>
          <w:rFonts w:hint="default"/>
          <w:lang w:eastAsia="zh-Hans"/>
        </w:rPr>
        <w:t xml:space="preserve">    ...</w:t>
      </w:r>
    </w:p>
    <w:p>
      <w:pPr>
        <w:ind w:firstLine="420" w:firstLineChars="0"/>
        <w:rPr>
          <w:rFonts w:hint="default"/>
          <w:lang w:eastAsia="zh-Hans"/>
        </w:rPr>
      </w:pPr>
      <w:r>
        <w:rPr>
          <w:rFonts w:hint="default"/>
          <w:lang w:eastAsia="zh-Hans"/>
        </w:rPr>
        <w:t xml:space="preserve">    "node_name": "vm-4c8g-node2",</w:t>
      </w:r>
    </w:p>
    <w:p>
      <w:pPr>
        <w:ind w:firstLine="420" w:firstLineChars="0"/>
        <w:rPr>
          <w:rFonts w:hint="default"/>
          <w:lang w:eastAsia="zh-Hans"/>
        </w:rPr>
      </w:pPr>
      <w:r>
        <w:rPr>
          <w:rFonts w:hint="default"/>
          <w:lang w:eastAsia="zh-Hans"/>
        </w:rPr>
        <w:t xml:space="preserve">    "node_selector": null,</w:t>
      </w:r>
    </w:p>
    <w:p>
      <w:pPr>
        <w:ind w:firstLine="420" w:firstLineChars="0"/>
        <w:rPr>
          <w:rFonts w:hint="default"/>
          <w:lang w:eastAsia="zh-Hans"/>
        </w:rPr>
      </w:pPr>
      <w:r>
        <w:rPr>
          <w:rFonts w:hint="default"/>
          <w:lang w:eastAsia="zh-Hans"/>
        </w:rPr>
        <w:t xml:space="preserve">    ...</w:t>
      </w:r>
    </w:p>
    <w:p>
      <w:pPr>
        <w:ind w:firstLine="420" w:firstLineChars="0"/>
        <w:rPr>
          <w:rFonts w:hint="default"/>
          <w:lang w:eastAsia="zh-Hans"/>
        </w:rPr>
      </w:pPr>
      <w:r>
        <w:rPr>
          <w:rFonts w:hint="default"/>
          <w:lang w:eastAsia="zh-Hans"/>
        </w:rPr>
        <w:t xml:space="preserve">    "volumes": [...],</w:t>
      </w:r>
    </w:p>
    <w:p>
      <w:pPr>
        <w:ind w:firstLine="420" w:firstLineChars="0"/>
        <w:rPr>
          <w:rFonts w:hint="default"/>
          <w:lang w:eastAsia="zh-Hans"/>
        </w:rPr>
      </w:pPr>
      <w:r>
        <w:rPr>
          <w:rFonts w:hint="default"/>
          <w:lang w:eastAsia="zh-Hans"/>
        </w:rPr>
        <w:t xml:space="preserve">  }</w:t>
      </w:r>
    </w:p>
    <w:p>
      <w:pPr>
        <w:ind w:firstLine="420" w:firstLineChars="0"/>
        <w:rPr>
          <w:rFonts w:hint="default"/>
          <w:lang w:eastAsia="zh-Hans"/>
        </w:rPr>
      </w:pPr>
      <w:r>
        <w:rPr>
          <w:rFonts w:hint="default"/>
          <w:lang w:eastAsia="zh-Hans"/>
        </w:rPr>
        <w:t>}</w:t>
      </w:r>
    </w:p>
    <w:p>
      <w:pPr>
        <w:ind w:firstLine="420" w:firstLineChars="0"/>
        <w:rPr>
          <w:rFonts w:hint="default"/>
          <w:lang w:eastAsia="zh-Hans"/>
        </w:rPr>
      </w:pPr>
      <w:r>
        <w:rPr>
          <w:rFonts w:hint="default"/>
          <w:lang w:eastAsia="zh-Hans"/>
        </w:rPr>
        <w:t>Deployment</w:t>
      </w:r>
      <w:r>
        <w:rPr>
          <w:rFonts w:hint="eastAsia"/>
          <w:lang w:val="en-US" w:eastAsia="zh-Hans"/>
        </w:rPr>
        <w:t>对象返回的格式如下</w:t>
      </w:r>
      <w:r>
        <w:rPr>
          <w:rFonts w:hint="default"/>
          <w:lang w:eastAsia="zh-Hans"/>
        </w:rPr>
        <w:t>：</w:t>
      </w:r>
    </w:p>
    <w:p>
      <w:pPr>
        <w:ind w:firstLine="420" w:firstLineChars="0"/>
        <w:rPr>
          <w:rFonts w:hint="default"/>
          <w:lang w:eastAsia="zh-Hans"/>
        </w:rPr>
      </w:pPr>
      <w:r>
        <w:rPr>
          <w:rFonts w:hint="default"/>
          <w:lang w:eastAsia="zh-Hans"/>
        </w:rPr>
        <w:t>{</w:t>
      </w:r>
    </w:p>
    <w:p>
      <w:pPr>
        <w:ind w:firstLine="420" w:firstLineChars="0"/>
        <w:rPr>
          <w:rFonts w:hint="default"/>
          <w:lang w:eastAsia="zh-Hans"/>
        </w:rPr>
      </w:pPr>
      <w:r>
        <w:rPr>
          <w:rFonts w:hint="default"/>
          <w:lang w:eastAsia="zh-Hans"/>
        </w:rPr>
        <w:t xml:space="preserve">  "available_replicas": 1,</w:t>
      </w:r>
    </w:p>
    <w:p>
      <w:pPr>
        <w:ind w:firstLine="420" w:firstLineChars="0"/>
        <w:rPr>
          <w:rFonts w:hint="default"/>
          <w:lang w:eastAsia="zh-Hans"/>
        </w:rPr>
      </w:pPr>
      <w:r>
        <w:rPr>
          <w:rFonts w:hint="default"/>
          <w:lang w:eastAsia="zh-Hans"/>
        </w:rPr>
        <w:t xml:space="preserve">  "name": "buy-service",</w:t>
      </w:r>
    </w:p>
    <w:p>
      <w:pPr>
        <w:ind w:firstLine="420" w:firstLineChars="0"/>
        <w:rPr>
          <w:rFonts w:hint="default"/>
          <w:lang w:eastAsia="zh-Hans"/>
        </w:rPr>
      </w:pPr>
      <w:r>
        <w:rPr>
          <w:rFonts w:hint="default"/>
          <w:lang w:eastAsia="zh-Hans"/>
        </w:rPr>
        <w:t xml:space="preserve">  "replicas": 1,</w:t>
      </w:r>
    </w:p>
    <w:p>
      <w:pPr>
        <w:ind w:firstLine="420" w:firstLineChars="0"/>
        <w:rPr>
          <w:rFonts w:hint="default"/>
          <w:lang w:eastAsia="zh-Hans"/>
        </w:rPr>
      </w:pPr>
      <w:r>
        <w:rPr>
          <w:rFonts w:hint="default"/>
          <w:lang w:eastAsia="zh-Hans"/>
        </w:rPr>
        <w:t xml:space="preserve">  "template": {</w:t>
      </w:r>
    </w:p>
    <w:p>
      <w:pPr>
        <w:ind w:firstLine="420" w:firstLineChars="0"/>
        <w:rPr>
          <w:rFonts w:hint="default"/>
          <w:lang w:eastAsia="zh-Hans"/>
        </w:rPr>
      </w:pPr>
      <w:r>
        <w:rPr>
          <w:rFonts w:hint="default"/>
          <w:lang w:eastAsia="zh-Hans"/>
        </w:rPr>
        <w:t xml:space="preserve">    "metadata": {...},</w:t>
      </w:r>
    </w:p>
    <w:p>
      <w:pPr>
        <w:ind w:firstLine="420" w:firstLineChars="0"/>
        <w:rPr>
          <w:rFonts w:hint="default"/>
          <w:lang w:eastAsia="zh-Hans"/>
        </w:rPr>
      </w:pPr>
      <w:r>
        <w:rPr>
          <w:rFonts w:hint="default"/>
          <w:lang w:eastAsia="zh-Hans"/>
        </w:rPr>
        <w:t xml:space="preserve">    "spec": {...}</w:t>
      </w:r>
    </w:p>
    <w:p>
      <w:pPr>
        <w:ind w:firstLine="420" w:firstLineChars="0"/>
        <w:rPr>
          <w:rFonts w:hint="default"/>
          <w:lang w:eastAsia="zh-Hans"/>
        </w:rPr>
      </w:pPr>
      <w:r>
        <w:rPr>
          <w:rFonts w:hint="default"/>
          <w:lang w:eastAsia="zh-Hans"/>
        </w:rPr>
        <w:t xml:space="preserve">  }</w:t>
      </w:r>
    </w:p>
    <w:p>
      <w:pPr>
        <w:ind w:firstLine="420" w:firstLineChars="0"/>
        <w:rPr>
          <w:rFonts w:hint="default"/>
          <w:lang w:eastAsia="zh-Hans"/>
        </w:rPr>
      </w:pPr>
      <w:r>
        <w:rPr>
          <w:rFonts w:hint="default"/>
          <w:lang w:eastAsia="zh-Hans"/>
        </w:rPr>
        <w:t>}</w:t>
      </w:r>
    </w:p>
    <w:p>
      <w:pPr>
        <w:ind w:firstLine="420" w:firstLineChars="0"/>
        <w:rPr>
          <w:rFonts w:hint="default"/>
          <w:lang w:eastAsia="zh-Hans"/>
        </w:rPr>
      </w:pPr>
      <w:r>
        <w:rPr>
          <w:rFonts w:hint="default"/>
          <w:lang w:eastAsia="zh-Hans"/>
        </w:rPr>
        <w:t>Service</w:t>
      </w:r>
      <w:r>
        <w:rPr>
          <w:rFonts w:hint="eastAsia"/>
          <w:lang w:val="en-US" w:eastAsia="zh-Hans"/>
        </w:rPr>
        <w:t>对象返回的格式如下</w:t>
      </w:r>
      <w:r>
        <w:rPr>
          <w:rFonts w:hint="default"/>
          <w:lang w:eastAsia="zh-Hans"/>
        </w:rPr>
        <w:t>：</w:t>
      </w:r>
    </w:p>
    <w:p>
      <w:pPr>
        <w:ind w:firstLine="420" w:firstLineChars="0"/>
        <w:rPr>
          <w:rFonts w:hint="default"/>
          <w:lang w:eastAsia="zh-Hans"/>
        </w:rPr>
      </w:pPr>
      <w:r>
        <w:rPr>
          <w:rFonts w:hint="default"/>
          <w:lang w:eastAsia="zh-Hans"/>
        </w:rPr>
        <w:t>{</w:t>
      </w:r>
    </w:p>
    <w:p>
      <w:pPr>
        <w:ind w:firstLine="420" w:firstLineChars="0"/>
        <w:rPr>
          <w:rFonts w:hint="default"/>
          <w:lang w:eastAsia="zh-Hans"/>
        </w:rPr>
      </w:pPr>
      <w:r>
        <w:rPr>
          <w:rFonts w:hint="default"/>
          <w:lang w:eastAsia="zh-Hans"/>
        </w:rPr>
        <w:t xml:space="preserve">  "name":"buy-service",</w:t>
      </w:r>
    </w:p>
    <w:p>
      <w:pPr>
        <w:ind w:firstLine="420" w:firstLineChars="0"/>
        <w:rPr>
          <w:rFonts w:hint="default"/>
          <w:lang w:eastAsia="zh-Hans"/>
        </w:rPr>
      </w:pPr>
      <w:r>
        <w:rPr>
          <w:rFonts w:hint="default"/>
          <w:lang w:eastAsia="zh-Hans"/>
        </w:rPr>
        <w:t xml:space="preserve">  "spec":{</w:t>
      </w:r>
    </w:p>
    <w:p>
      <w:pPr>
        <w:ind w:firstLine="420" w:firstLineChars="0"/>
        <w:rPr>
          <w:rFonts w:hint="default"/>
          <w:lang w:eastAsia="zh-Hans"/>
        </w:rPr>
      </w:pPr>
      <w:r>
        <w:rPr>
          <w:rFonts w:hint="default"/>
          <w:lang w:eastAsia="zh-Hans"/>
        </w:rPr>
        <w:t xml:space="preserve">    "cluster_ip":"xx.xx.xx.xx",</w:t>
      </w:r>
    </w:p>
    <w:p>
      <w:pPr>
        <w:ind w:firstLine="420" w:firstLineChars="0"/>
        <w:rPr>
          <w:rFonts w:hint="default"/>
          <w:lang w:eastAsia="zh-Hans"/>
        </w:rPr>
      </w:pPr>
      <w:r>
        <w:rPr>
          <w:rFonts w:hint="default"/>
          <w:lang w:eastAsia="zh-Hans"/>
        </w:rPr>
        <w:t xml:space="preserve">    ...</w:t>
      </w:r>
    </w:p>
    <w:p>
      <w:pPr>
        <w:ind w:firstLine="420" w:firstLineChars="0"/>
        <w:rPr>
          <w:rFonts w:hint="default"/>
          <w:lang w:eastAsia="zh-Hans"/>
        </w:rPr>
      </w:pPr>
      <w:r>
        <w:rPr>
          <w:rFonts w:hint="default"/>
          <w:lang w:eastAsia="zh-Hans"/>
        </w:rPr>
        <w:t xml:space="preserve">    "external_name":null,</w:t>
      </w:r>
    </w:p>
    <w:p>
      <w:pPr>
        <w:ind w:firstLine="420" w:firstLineChars="0"/>
        <w:rPr>
          <w:rFonts w:hint="default"/>
          <w:lang w:eastAsia="zh-Hans"/>
        </w:rPr>
      </w:pPr>
      <w:r>
        <w:rPr>
          <w:rFonts w:hint="default"/>
          <w:lang w:eastAsia="zh-Hans"/>
        </w:rPr>
        <w:t xml:space="preserve">    ...</w:t>
      </w:r>
    </w:p>
    <w:p>
      <w:pPr>
        <w:ind w:firstLine="420" w:firstLineChars="0"/>
        <w:rPr>
          <w:rFonts w:hint="default"/>
          <w:lang w:eastAsia="zh-Hans"/>
        </w:rPr>
      </w:pPr>
      <w:r>
        <w:rPr>
          <w:rFonts w:hint="default"/>
          <w:lang w:eastAsia="zh-Hans"/>
        </w:rPr>
        <w:t xml:space="preserve">    "load_balancer_ip":null,</w:t>
      </w:r>
    </w:p>
    <w:p>
      <w:pPr>
        <w:ind w:firstLine="420" w:firstLineChars="0"/>
        <w:rPr>
          <w:rFonts w:hint="default"/>
          <w:lang w:eastAsia="zh-Hans"/>
        </w:rPr>
      </w:pPr>
      <w:r>
        <w:rPr>
          <w:rFonts w:hint="default"/>
          <w:lang w:eastAsia="zh-Hans"/>
        </w:rPr>
        <w:t xml:space="preserve">    "ports":[...],</w:t>
      </w:r>
    </w:p>
    <w:p>
      <w:pPr>
        <w:ind w:firstLine="420" w:firstLineChars="0"/>
        <w:rPr>
          <w:rFonts w:hint="default"/>
          <w:lang w:eastAsia="zh-Hans"/>
        </w:rPr>
      </w:pPr>
      <w:r>
        <w:rPr>
          <w:rFonts w:hint="default"/>
          <w:lang w:eastAsia="zh-Hans"/>
        </w:rPr>
        <w:t xml:space="preserve">    ...</w:t>
      </w:r>
    </w:p>
    <w:p>
      <w:pPr>
        <w:ind w:firstLine="420" w:firstLineChars="0"/>
        <w:rPr>
          <w:rFonts w:hint="default"/>
          <w:lang w:eastAsia="zh-Hans"/>
        </w:rPr>
      </w:pPr>
      <w:r>
        <w:rPr>
          <w:rFonts w:hint="default"/>
          <w:lang w:eastAsia="zh-Hans"/>
        </w:rPr>
        <w:t xml:space="preserve">    "selectors":{...},</w:t>
      </w:r>
    </w:p>
    <w:p>
      <w:pPr>
        <w:ind w:firstLine="420" w:firstLineChars="0"/>
        <w:rPr>
          <w:rFonts w:hint="default"/>
          <w:lang w:eastAsia="zh-Hans"/>
        </w:rPr>
      </w:pPr>
      <w:r>
        <w:rPr>
          <w:rFonts w:hint="default"/>
          <w:lang w:eastAsia="zh-Hans"/>
        </w:rPr>
        <w:t xml:space="preserve">    ...</w:t>
      </w:r>
    </w:p>
    <w:p>
      <w:pPr>
        <w:ind w:firstLine="420" w:firstLineChars="0"/>
        <w:rPr>
          <w:rFonts w:hint="default"/>
          <w:lang w:eastAsia="zh-Hans"/>
        </w:rPr>
      </w:pPr>
      <w:r>
        <w:rPr>
          <w:rFonts w:hint="default"/>
          <w:lang w:eastAsia="zh-Hans"/>
        </w:rPr>
        <w:t xml:space="preserve">    "type":"ClusterIP"</w:t>
      </w:r>
    </w:p>
    <w:p>
      <w:pPr>
        <w:ind w:firstLine="420" w:firstLineChars="0"/>
        <w:rPr>
          <w:rFonts w:hint="default"/>
          <w:lang w:eastAsia="zh-Hans"/>
        </w:rPr>
      </w:pPr>
      <w:r>
        <w:rPr>
          <w:rFonts w:hint="default"/>
          <w:lang w:eastAsia="zh-Hans"/>
        </w:rPr>
        <w:t xml:space="preserve">  }</w:t>
      </w:r>
    </w:p>
    <w:p>
      <w:pPr>
        <w:ind w:firstLine="420" w:firstLineChars="0"/>
        <w:rPr>
          <w:rFonts w:hint="default"/>
          <w:lang w:eastAsia="zh-Hans"/>
        </w:rPr>
      </w:pPr>
      <w:r>
        <w:rPr>
          <w:rFonts w:hint="default"/>
          <w:lang w:eastAsia="zh-Hans"/>
        </w:rPr>
        <w:t>}</w:t>
      </w:r>
    </w:p>
    <w:p>
      <w:pPr>
        <w:ind w:firstLine="420" w:firstLineChars="0"/>
        <w:rPr>
          <w:rFonts w:hint="eastAsia"/>
          <w:lang w:val="en-US" w:eastAsia="zh-Hans"/>
        </w:rPr>
      </w:pPr>
    </w:p>
    <w:p>
      <w:pPr>
        <w:ind w:firstLine="420" w:firstLineChars="0"/>
        <w:jc w:val="left"/>
        <w:rPr>
          <w:rFonts w:hint="default"/>
          <w:lang w:eastAsia="zh-Hans"/>
        </w:rPr>
      </w:pPr>
      <w:r>
        <w:rPr>
          <w:rFonts w:hint="eastAsia"/>
          <w:lang w:val="en-US" w:eastAsia="zh-Hans"/>
        </w:rPr>
        <w:t>除了对集群基本运行和配置状态进行监控外</w:t>
      </w:r>
      <w:r>
        <w:rPr>
          <w:rFonts w:hint="default"/>
          <w:lang w:eastAsia="zh-Hans"/>
        </w:rPr>
        <w:t>，</w:t>
      </w:r>
      <w:r>
        <w:rPr>
          <w:rFonts w:hint="eastAsia"/>
          <w:lang w:val="en-US" w:eastAsia="zh-Hans"/>
        </w:rPr>
        <w:t>为了利于后续的分析预测模块</w:t>
      </w:r>
      <w:r>
        <w:rPr>
          <w:rFonts w:hint="default"/>
          <w:lang w:eastAsia="zh-Hans"/>
        </w:rPr>
        <w:t>，</w:t>
      </w:r>
      <w:r>
        <w:rPr>
          <w:rFonts w:hint="eastAsia"/>
          <w:lang w:val="en-US" w:eastAsia="zh-Hans"/>
        </w:rPr>
        <w:t>还需要对于目标Pod进行实时运行状态的监控</w:t>
      </w:r>
      <w:r>
        <w:rPr>
          <w:rFonts w:hint="default"/>
          <w:lang w:eastAsia="zh-Hans"/>
        </w:rPr>
        <w:t>。</w:t>
      </w:r>
      <w:r>
        <w:rPr>
          <w:rFonts w:hint="eastAsia"/>
          <w:lang w:val="en-US" w:eastAsia="zh-Hans"/>
        </w:rPr>
        <w:t>目标Pod的实时运行状态涉及到许多与node性能相关的指标</w:t>
      </w:r>
      <w:r>
        <w:rPr>
          <w:rFonts w:hint="default"/>
          <w:lang w:eastAsia="zh-Hans"/>
        </w:rPr>
        <w:t>，</w:t>
      </w:r>
      <w:r>
        <w:rPr>
          <w:rFonts w:hint="eastAsia"/>
          <w:lang w:val="en-US" w:eastAsia="zh-Hans"/>
        </w:rPr>
        <w:t>诸如CPU利用率</w:t>
      </w:r>
      <w:r>
        <w:rPr>
          <w:rFonts w:hint="default"/>
          <w:lang w:eastAsia="zh-Hans"/>
        </w:rPr>
        <w:t>，</w:t>
      </w:r>
      <w:r>
        <w:rPr>
          <w:rFonts w:hint="eastAsia"/>
          <w:lang w:val="en-US" w:eastAsia="zh-Hans"/>
        </w:rPr>
        <w:t>内存利用率</w:t>
      </w:r>
      <w:r>
        <w:rPr>
          <w:rFonts w:hint="default"/>
          <w:lang w:eastAsia="zh-Hans"/>
        </w:rPr>
        <w:t>，</w:t>
      </w:r>
      <w:r>
        <w:rPr>
          <w:rFonts w:hint="eastAsia"/>
          <w:lang w:val="en-US" w:eastAsia="zh-Hans"/>
        </w:rPr>
        <w:t>HTTP请求增量等</w:t>
      </w:r>
      <w:r>
        <w:rPr>
          <w:rFonts w:hint="default"/>
          <w:lang w:eastAsia="zh-Hans"/>
        </w:rPr>
        <w:t>。</w:t>
      </w:r>
      <w:r>
        <w:rPr>
          <w:rFonts w:hint="eastAsia"/>
          <w:lang w:val="en-US" w:eastAsia="zh-Hans"/>
        </w:rPr>
        <w:t>这些指标并不在kubernetes的表现层中</w:t>
      </w:r>
      <w:r>
        <w:rPr>
          <w:rFonts w:hint="default"/>
          <w:lang w:eastAsia="zh-Hans"/>
        </w:rPr>
        <w:t>，</w:t>
      </w:r>
      <w:r>
        <w:rPr>
          <w:rFonts w:hint="eastAsia"/>
          <w:lang w:val="en-US" w:eastAsia="zh-Hans"/>
        </w:rPr>
        <w:t>需要搭建监控服务</w:t>
      </w:r>
      <w:r>
        <w:rPr>
          <w:rFonts w:hint="default"/>
          <w:lang w:eastAsia="zh-Hans"/>
        </w:rPr>
        <w:t>，</w:t>
      </w:r>
      <w:r>
        <w:rPr>
          <w:rFonts w:hint="eastAsia"/>
          <w:lang w:val="en-US" w:eastAsia="zh-Hans"/>
        </w:rPr>
        <w:t>时序数据库服务进行收集和存储</w:t>
      </w:r>
      <w:r>
        <w:rPr>
          <w:rFonts w:hint="default"/>
          <w:lang w:eastAsia="zh-Hans"/>
        </w:rPr>
        <w:t>。</w:t>
      </w:r>
    </w:p>
    <w:p>
      <w:pPr>
        <w:ind w:firstLine="420" w:firstLineChars="0"/>
        <w:jc w:val="left"/>
        <w:rPr>
          <w:rFonts w:hint="eastAsia"/>
          <w:lang w:val="en-US" w:eastAsia="zh-Hans"/>
        </w:rPr>
      </w:pPr>
      <w:r>
        <w:rPr>
          <w:rFonts w:hint="eastAsia"/>
          <w:lang w:val="en-US" w:eastAsia="zh-Hans"/>
        </w:rPr>
        <w:t>在监控服务这一部分</w:t>
      </w:r>
      <w:r>
        <w:rPr>
          <w:rFonts w:hint="default"/>
          <w:lang w:eastAsia="zh-Hans"/>
        </w:rPr>
        <w:t>，</w:t>
      </w:r>
      <w:r>
        <w:rPr>
          <w:rFonts w:hint="eastAsia"/>
          <w:lang w:val="en-US" w:eastAsia="zh-Hans"/>
        </w:rPr>
        <w:t>监控模块使用Prometheus对整体集群进行监控</w:t>
      </w:r>
      <w:r>
        <w:rPr>
          <w:rFonts w:hint="default"/>
          <w:lang w:eastAsia="zh-Hans"/>
        </w:rPr>
        <w:t>。</w:t>
      </w:r>
      <w:r>
        <w:rPr>
          <w:rFonts w:hint="eastAsia"/>
          <w:lang w:val="en-US" w:eastAsia="zh-Hans"/>
        </w:rPr>
        <w:t>Prometheus是用于事件监控和警报的开源软件应用程序</w:t>
      </w:r>
      <w:r>
        <w:rPr>
          <w:rFonts w:hint="default"/>
          <w:lang w:eastAsia="zh-Hans"/>
        </w:rPr>
        <w:t>，</w:t>
      </w:r>
      <w:r>
        <w:rPr>
          <w:rFonts w:hint="eastAsia"/>
          <w:lang w:val="en-US" w:eastAsia="zh-Hans"/>
        </w:rPr>
        <w:t>它将实时指标记录在使用HTTP拉取模型构建的时间序列数据库中</w:t>
      </w:r>
      <w:r>
        <w:rPr>
          <w:rFonts w:hint="default"/>
          <w:lang w:eastAsia="zh-Hans"/>
        </w:rPr>
        <w:t>，</w:t>
      </w:r>
      <w:r>
        <w:rPr>
          <w:rFonts w:hint="eastAsia"/>
          <w:lang w:val="en-US" w:eastAsia="zh-Hans"/>
        </w:rPr>
        <w:t>具有灵活的查询和实时警报功能</w:t>
      </w:r>
      <w:r>
        <w:rPr>
          <w:rFonts w:hint="eastAsia"/>
          <w:vertAlign w:val="superscript"/>
          <w:lang w:val="en-US" w:eastAsia="zh-Hans"/>
        </w:rPr>
        <w:fldChar w:fldCharType="begin"/>
      </w:r>
      <w:r>
        <w:rPr>
          <w:rFonts w:hint="eastAsia"/>
          <w:vertAlign w:val="superscript"/>
          <w:lang w:val="en-US" w:eastAsia="zh-Hans"/>
        </w:rPr>
        <w:instrText xml:space="preserve"> REF _Ref599430811 \r \h </w:instrText>
      </w:r>
      <w:r>
        <w:rPr>
          <w:rFonts w:hint="eastAsia"/>
          <w:vertAlign w:val="superscript"/>
          <w:lang w:val="en-US" w:eastAsia="zh-Hans"/>
        </w:rPr>
        <w:fldChar w:fldCharType="separate"/>
      </w:r>
      <w:r>
        <w:rPr>
          <w:rFonts w:hint="eastAsia"/>
          <w:vertAlign w:val="superscript"/>
          <w:lang w:val="en-US" w:eastAsia="zh-Hans"/>
        </w:rPr>
        <w:t>[28]</w:t>
      </w:r>
      <w:r>
        <w:rPr>
          <w:rFonts w:hint="eastAsia"/>
          <w:vertAlign w:val="superscript"/>
          <w:lang w:val="en-US" w:eastAsia="zh-Hans"/>
        </w:rPr>
        <w:fldChar w:fldCharType="end"/>
      </w:r>
      <w:r>
        <w:rPr>
          <w:rFonts w:hint="default"/>
          <w:lang w:eastAsia="zh-Hans"/>
        </w:rPr>
        <w:t>。</w:t>
      </w:r>
      <w:r>
        <w:rPr>
          <w:rFonts w:hint="eastAsia"/>
          <w:lang w:val="en-US" w:eastAsia="zh-Hans"/>
        </w:rPr>
        <w:t>许多现代化的云原生应用通过Prometheus结合Grafana</w:t>
      </w:r>
      <w:r>
        <w:rPr>
          <w:rFonts w:hint="eastAsia"/>
          <w:vertAlign w:val="superscript"/>
          <w:lang w:val="en-US" w:eastAsia="zh-Hans"/>
        </w:rPr>
        <w:fldChar w:fldCharType="begin"/>
      </w:r>
      <w:r>
        <w:rPr>
          <w:rFonts w:hint="eastAsia"/>
          <w:vertAlign w:val="superscript"/>
          <w:lang w:val="en-US" w:eastAsia="zh-Hans"/>
        </w:rPr>
        <w:instrText xml:space="preserve"> REF _Ref1904964957 \r \h </w:instrText>
      </w:r>
      <w:r>
        <w:rPr>
          <w:rFonts w:hint="eastAsia"/>
          <w:vertAlign w:val="superscript"/>
          <w:lang w:val="en-US" w:eastAsia="zh-Hans"/>
        </w:rPr>
        <w:fldChar w:fldCharType="separate"/>
      </w:r>
      <w:r>
        <w:rPr>
          <w:rFonts w:hint="eastAsia"/>
          <w:vertAlign w:val="superscript"/>
          <w:lang w:val="en-US" w:eastAsia="zh-Hans"/>
        </w:rPr>
        <w:t>[29]</w:t>
      </w:r>
      <w:r>
        <w:rPr>
          <w:rFonts w:hint="eastAsia"/>
          <w:vertAlign w:val="superscript"/>
          <w:lang w:val="en-US" w:eastAsia="zh-Hans"/>
        </w:rPr>
        <w:fldChar w:fldCharType="end"/>
      </w:r>
      <w:r>
        <w:rPr>
          <w:rFonts w:hint="eastAsia"/>
          <w:lang w:val="en-US" w:eastAsia="zh-Hans"/>
        </w:rPr>
        <w:t>搭建服务监控的大盘</w:t>
      </w:r>
      <w:r>
        <w:rPr>
          <w:rFonts w:hint="default"/>
          <w:lang w:eastAsia="zh-Hans"/>
        </w:rPr>
        <w:t>。</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anchor distT="0" distB="0" distL="114300" distR="114300" simplePos="0" relativeHeight="251668480" behindDoc="0" locked="0" layoutInCell="1" allowOverlap="1">
            <wp:simplePos x="0" y="0"/>
            <wp:positionH relativeFrom="column">
              <wp:posOffset>174625</wp:posOffset>
            </wp:positionH>
            <wp:positionV relativeFrom="paragraph">
              <wp:posOffset>83820</wp:posOffset>
            </wp:positionV>
            <wp:extent cx="4841240" cy="2663825"/>
            <wp:effectExtent l="0" t="0" r="10160" b="3175"/>
            <wp:wrapTopAndBottom/>
            <wp:docPr id="9"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descr="IMG_256"/>
                    <pic:cNvPicPr>
                      <a:picLocks noChangeAspect="1"/>
                    </pic:cNvPicPr>
                  </pic:nvPicPr>
                  <pic:blipFill>
                    <a:blip r:embed="rId20"/>
                    <a:stretch>
                      <a:fillRect/>
                    </a:stretch>
                  </pic:blipFill>
                  <pic:spPr>
                    <a:xfrm>
                      <a:off x="0" y="0"/>
                      <a:ext cx="4841240" cy="2663825"/>
                    </a:xfrm>
                    <a:prstGeom prst="rect">
                      <a:avLst/>
                    </a:prstGeom>
                    <a:noFill/>
                    <a:ln w="9525">
                      <a:noFill/>
                    </a:ln>
                  </pic:spPr>
                </pic:pic>
              </a:graphicData>
            </a:graphic>
          </wp:anchor>
        </w:drawing>
      </w:r>
    </w:p>
    <w:p>
      <w:pPr>
        <w:pStyle w:val="8"/>
        <w:keepNext w:val="0"/>
        <w:keepLines w:val="0"/>
        <w:widowControl/>
        <w:suppressLineNumbers w:val="0"/>
        <w:jc w:val="center"/>
        <w:rPr>
          <w:rFonts w:ascii="宋体" w:hAnsi="宋体" w:eastAsia="宋体" w:cs="宋体"/>
          <w:b w:val="0"/>
          <w:bCs w:val="0"/>
          <w:kern w:val="0"/>
          <w:sz w:val="21"/>
          <w:szCs w:val="21"/>
          <w:lang w:val="en-US" w:eastAsia="zh-CN" w:bidi="ar"/>
        </w:rPr>
      </w:pP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9</w:t>
      </w:r>
      <w:r>
        <w:rPr>
          <w:b w:val="0"/>
          <w:bCs w:val="0"/>
          <w:sz w:val="21"/>
          <w:szCs w:val="21"/>
        </w:rPr>
        <w:fldChar w:fldCharType="end"/>
      </w:r>
      <w:r>
        <w:rPr>
          <w:b w:val="0"/>
          <w:bCs w:val="0"/>
          <w:sz w:val="21"/>
          <w:szCs w:val="21"/>
        </w:rPr>
        <w:t xml:space="preserve"> Prometheus监控架构示意图</w:t>
      </w:r>
    </w:p>
    <w:p>
      <w:pPr>
        <w:ind w:firstLine="420" w:firstLineChars="0"/>
        <w:rPr>
          <w:rFonts w:hint="eastAsia"/>
          <w:b w:val="0"/>
          <w:bCs w:val="0"/>
          <w:sz w:val="21"/>
          <w:szCs w:val="21"/>
          <w:lang w:val="en-US" w:eastAsia="zh-Hans"/>
        </w:rPr>
      </w:pPr>
    </w:p>
    <w:p>
      <w:pPr>
        <w:ind w:firstLine="420" w:firstLineChars="0"/>
        <w:rPr>
          <w:rFonts w:hint="default"/>
          <w:b w:val="0"/>
          <w:bCs w:val="0"/>
          <w:sz w:val="21"/>
          <w:szCs w:val="21"/>
          <w:lang w:eastAsia="zh-Hans"/>
        </w:rPr>
      </w:pPr>
      <w:r>
        <w:rPr>
          <w:rFonts w:hint="eastAsia"/>
          <w:b w:val="0"/>
          <w:bCs w:val="0"/>
          <w:sz w:val="21"/>
          <w:szCs w:val="21"/>
          <w:lang w:val="en-US" w:eastAsia="zh-Hans"/>
        </w:rPr>
        <w:t>为了便于后续主动式部署策略的输入和执行</w:t>
      </w:r>
      <w:r>
        <w:rPr>
          <w:rFonts w:hint="default"/>
          <w:b w:val="0"/>
          <w:bCs w:val="0"/>
          <w:sz w:val="21"/>
          <w:szCs w:val="21"/>
          <w:lang w:eastAsia="zh-Hans"/>
        </w:rPr>
        <w:t>，</w:t>
      </w:r>
      <w:r>
        <w:rPr>
          <w:rFonts w:hint="eastAsia"/>
          <w:b w:val="0"/>
          <w:bCs w:val="0"/>
          <w:sz w:val="21"/>
          <w:szCs w:val="21"/>
          <w:lang w:val="en-US" w:eastAsia="zh-Hans"/>
        </w:rPr>
        <w:t>本工具将Prometheus部署模式设置为对整个集群进行监控</w:t>
      </w:r>
      <w:r>
        <w:rPr>
          <w:rFonts w:hint="default"/>
          <w:b w:val="0"/>
          <w:bCs w:val="0"/>
          <w:sz w:val="21"/>
          <w:szCs w:val="21"/>
          <w:lang w:eastAsia="zh-Hans"/>
        </w:rPr>
        <w:t>。</w:t>
      </w:r>
      <w:r>
        <w:rPr>
          <w:rFonts w:hint="eastAsia"/>
          <w:b w:val="0"/>
          <w:bCs w:val="0"/>
          <w:sz w:val="21"/>
          <w:szCs w:val="21"/>
          <w:lang w:val="en-US" w:eastAsia="zh-Hans"/>
        </w:rPr>
        <w:t>这样做有两点好处</w:t>
      </w:r>
      <w:r>
        <w:rPr>
          <w:rFonts w:hint="default"/>
          <w:b w:val="0"/>
          <w:bCs w:val="0"/>
          <w:sz w:val="21"/>
          <w:szCs w:val="21"/>
          <w:lang w:eastAsia="zh-Hans"/>
        </w:rPr>
        <w:t>，</w:t>
      </w:r>
      <w:r>
        <w:rPr>
          <w:rFonts w:hint="eastAsia"/>
          <w:b w:val="0"/>
          <w:bCs w:val="0"/>
          <w:sz w:val="21"/>
          <w:szCs w:val="21"/>
          <w:lang w:val="en-US" w:eastAsia="zh-Hans"/>
        </w:rPr>
        <w:t>一是针对后续加入的模拟负载</w:t>
      </w:r>
      <w:r>
        <w:rPr>
          <w:rFonts w:hint="default"/>
          <w:b w:val="0"/>
          <w:bCs w:val="0"/>
          <w:sz w:val="21"/>
          <w:szCs w:val="21"/>
          <w:lang w:eastAsia="zh-Hans"/>
        </w:rPr>
        <w:t>，</w:t>
      </w:r>
      <w:r>
        <w:rPr>
          <w:rFonts w:hint="eastAsia"/>
          <w:b w:val="0"/>
          <w:bCs w:val="0"/>
          <w:sz w:val="21"/>
          <w:szCs w:val="21"/>
          <w:lang w:val="en-US" w:eastAsia="zh-Hans"/>
        </w:rPr>
        <w:t>不需要进行额外的配置</w:t>
      </w:r>
      <w:r>
        <w:rPr>
          <w:rFonts w:hint="default"/>
          <w:b w:val="0"/>
          <w:bCs w:val="0"/>
          <w:sz w:val="21"/>
          <w:szCs w:val="21"/>
          <w:lang w:eastAsia="zh-Hans"/>
        </w:rPr>
        <w:t>，</w:t>
      </w:r>
      <w:r>
        <w:rPr>
          <w:rFonts w:hint="eastAsia"/>
          <w:b w:val="0"/>
          <w:bCs w:val="0"/>
          <w:sz w:val="21"/>
          <w:szCs w:val="21"/>
          <w:lang w:val="en-US" w:eastAsia="zh-Hans"/>
        </w:rPr>
        <w:t>提高了系统的可维护性和可扩展性</w:t>
      </w:r>
      <w:r>
        <w:rPr>
          <w:rFonts w:hint="default"/>
          <w:b w:val="0"/>
          <w:bCs w:val="0"/>
          <w:sz w:val="21"/>
          <w:szCs w:val="21"/>
          <w:lang w:eastAsia="zh-Hans"/>
        </w:rPr>
        <w:t>；</w:t>
      </w:r>
      <w:r>
        <w:rPr>
          <w:rFonts w:hint="eastAsia"/>
          <w:b w:val="0"/>
          <w:bCs w:val="0"/>
          <w:sz w:val="21"/>
          <w:szCs w:val="21"/>
          <w:lang w:val="en-US" w:eastAsia="zh-Hans"/>
        </w:rPr>
        <w:t>二是该设计适用于模拟云环境中Pod多次重启</w:t>
      </w:r>
      <w:r>
        <w:rPr>
          <w:rFonts w:hint="default"/>
          <w:b w:val="0"/>
          <w:bCs w:val="0"/>
          <w:sz w:val="21"/>
          <w:szCs w:val="21"/>
          <w:lang w:eastAsia="zh-Hans"/>
        </w:rPr>
        <w:t>，</w:t>
      </w:r>
      <w:r>
        <w:rPr>
          <w:rFonts w:hint="eastAsia"/>
          <w:b w:val="0"/>
          <w:bCs w:val="0"/>
          <w:sz w:val="21"/>
          <w:szCs w:val="21"/>
          <w:lang w:val="en-US" w:eastAsia="zh-Hans"/>
        </w:rPr>
        <w:t>迁移等操作导致的IP</w:t>
      </w:r>
      <w:r>
        <w:rPr>
          <w:rFonts w:hint="default"/>
          <w:b w:val="0"/>
          <w:bCs w:val="0"/>
          <w:sz w:val="21"/>
          <w:szCs w:val="21"/>
          <w:lang w:eastAsia="zh-Hans"/>
        </w:rPr>
        <w:t>，</w:t>
      </w:r>
      <w:r>
        <w:rPr>
          <w:rFonts w:hint="eastAsia"/>
          <w:b w:val="0"/>
          <w:bCs w:val="0"/>
          <w:sz w:val="21"/>
          <w:szCs w:val="21"/>
          <w:lang w:val="en-US" w:eastAsia="zh-Hans"/>
        </w:rPr>
        <w:t>端口的变化</w:t>
      </w:r>
      <w:r>
        <w:rPr>
          <w:rFonts w:hint="default"/>
          <w:b w:val="0"/>
          <w:bCs w:val="0"/>
          <w:sz w:val="21"/>
          <w:szCs w:val="21"/>
          <w:lang w:eastAsia="zh-Hans"/>
        </w:rPr>
        <w:t>。</w:t>
      </w:r>
    </w:p>
    <w:p>
      <w:pPr>
        <w:ind w:firstLine="420" w:firstLineChars="0"/>
        <w:rPr>
          <w:rFonts w:hint="default"/>
          <w:b w:val="0"/>
          <w:bCs w:val="0"/>
          <w:sz w:val="21"/>
          <w:szCs w:val="21"/>
          <w:lang w:eastAsia="zh-Hans"/>
        </w:rPr>
      </w:pPr>
      <w:r>
        <w:rPr>
          <w:rFonts w:hint="eastAsia"/>
          <w:b w:val="0"/>
          <w:bCs w:val="0"/>
          <w:sz w:val="21"/>
          <w:szCs w:val="21"/>
          <w:lang w:val="en-US" w:eastAsia="zh-Hans"/>
        </w:rPr>
        <w:t>在本工具中</w:t>
      </w:r>
      <w:r>
        <w:rPr>
          <w:rFonts w:hint="default"/>
          <w:b w:val="0"/>
          <w:bCs w:val="0"/>
          <w:sz w:val="21"/>
          <w:szCs w:val="21"/>
          <w:lang w:eastAsia="zh-Hans"/>
        </w:rPr>
        <w:t>，</w:t>
      </w:r>
      <w:r>
        <w:rPr>
          <w:rFonts w:hint="eastAsia"/>
          <w:b w:val="0"/>
          <w:bCs w:val="0"/>
          <w:sz w:val="21"/>
          <w:szCs w:val="21"/>
          <w:lang w:val="en-US" w:eastAsia="zh-Hans"/>
        </w:rPr>
        <w:t>Prometheus的监控技术栈主要包含三个组件</w:t>
      </w:r>
      <w:r>
        <w:rPr>
          <w:rFonts w:hint="default"/>
          <w:b w:val="0"/>
          <w:bCs w:val="0"/>
          <w:sz w:val="21"/>
          <w:szCs w:val="21"/>
          <w:lang w:eastAsia="zh-Hans"/>
        </w:rPr>
        <w:t>，</w:t>
      </w:r>
      <w:r>
        <w:rPr>
          <w:rFonts w:hint="eastAsia"/>
          <w:b w:val="0"/>
          <w:bCs w:val="0"/>
          <w:sz w:val="21"/>
          <w:szCs w:val="21"/>
          <w:lang w:val="en-US" w:eastAsia="zh-Hans"/>
        </w:rPr>
        <w:t>分别是cAdvisor</w:t>
      </w:r>
      <w:r>
        <w:rPr>
          <w:rFonts w:hint="default"/>
          <w:b w:val="0"/>
          <w:bCs w:val="0"/>
          <w:sz w:val="21"/>
          <w:szCs w:val="21"/>
          <w:lang w:eastAsia="zh-Hans"/>
        </w:rPr>
        <w:t>，</w:t>
      </w:r>
      <w:r>
        <w:rPr>
          <w:rFonts w:hint="eastAsia"/>
          <w:b w:val="0"/>
          <w:bCs w:val="0"/>
          <w:sz w:val="21"/>
          <w:szCs w:val="21"/>
          <w:lang w:val="en-US" w:eastAsia="zh-Hans"/>
        </w:rPr>
        <w:t>Kube</w:t>
      </w:r>
      <w:r>
        <w:rPr>
          <w:rFonts w:hint="default"/>
          <w:b w:val="0"/>
          <w:bCs w:val="0"/>
          <w:sz w:val="21"/>
          <w:szCs w:val="21"/>
          <w:lang w:eastAsia="zh-Hans"/>
        </w:rPr>
        <w:t>-</w:t>
      </w:r>
      <w:r>
        <w:rPr>
          <w:rFonts w:hint="eastAsia"/>
          <w:b w:val="0"/>
          <w:bCs w:val="0"/>
          <w:sz w:val="21"/>
          <w:szCs w:val="21"/>
          <w:lang w:val="en-US" w:eastAsia="zh-Hans"/>
        </w:rPr>
        <w:t>state</w:t>
      </w:r>
      <w:r>
        <w:rPr>
          <w:rFonts w:hint="default"/>
          <w:b w:val="0"/>
          <w:bCs w:val="0"/>
          <w:sz w:val="21"/>
          <w:szCs w:val="21"/>
          <w:lang w:eastAsia="zh-Hans"/>
        </w:rPr>
        <w:t>-</w:t>
      </w:r>
      <w:r>
        <w:rPr>
          <w:rFonts w:hint="eastAsia"/>
          <w:b w:val="0"/>
          <w:bCs w:val="0"/>
          <w:sz w:val="21"/>
          <w:szCs w:val="21"/>
          <w:lang w:val="en-US" w:eastAsia="zh-Hans"/>
        </w:rPr>
        <w:t>metrics和Metric</w:t>
      </w:r>
      <w:r>
        <w:rPr>
          <w:rFonts w:hint="default"/>
          <w:b w:val="0"/>
          <w:bCs w:val="0"/>
          <w:sz w:val="21"/>
          <w:szCs w:val="21"/>
          <w:lang w:eastAsia="zh-Hans"/>
        </w:rPr>
        <w:t>-</w:t>
      </w:r>
      <w:r>
        <w:rPr>
          <w:rFonts w:hint="eastAsia"/>
          <w:b w:val="0"/>
          <w:bCs w:val="0"/>
          <w:sz w:val="21"/>
          <w:szCs w:val="21"/>
          <w:lang w:val="en-US" w:eastAsia="zh-Hans"/>
        </w:rPr>
        <w:t>server</w:t>
      </w:r>
      <w:r>
        <w:rPr>
          <w:rFonts w:hint="default"/>
          <w:b w:val="0"/>
          <w:bCs w:val="0"/>
          <w:sz w:val="21"/>
          <w:szCs w:val="21"/>
          <w:lang w:eastAsia="zh-Hans"/>
        </w:rPr>
        <w:t>。</w:t>
      </w:r>
      <w:r>
        <w:rPr>
          <w:rFonts w:hint="eastAsia"/>
          <w:b w:val="0"/>
          <w:bCs w:val="0"/>
          <w:sz w:val="21"/>
          <w:szCs w:val="21"/>
          <w:lang w:val="en-US" w:eastAsia="zh-Hans"/>
        </w:rPr>
        <w:t>它们的具体作用和配置如下</w:t>
      </w:r>
      <w:r>
        <w:rPr>
          <w:rFonts w:hint="default"/>
          <w:b w:val="0"/>
          <w:bCs w:val="0"/>
          <w:sz w:val="21"/>
          <w:szCs w:val="21"/>
          <w:lang w:eastAsia="zh-Hans"/>
        </w:rPr>
        <w:t>：</w:t>
      </w:r>
    </w:p>
    <w:p>
      <w:pPr>
        <w:numPr>
          <w:ilvl w:val="0"/>
          <w:numId w:val="0"/>
        </w:numPr>
        <w:ind w:leftChars="0" w:firstLine="420" w:firstLineChars="0"/>
        <w:rPr>
          <w:rFonts w:hint="default"/>
          <w:b w:val="0"/>
          <w:bCs w:val="0"/>
          <w:sz w:val="21"/>
          <w:szCs w:val="21"/>
          <w:lang w:eastAsia="zh-Hans"/>
        </w:rPr>
      </w:pPr>
      <w:r>
        <w:rPr>
          <w:rFonts w:hint="default" w:ascii="Times New Roman Bold" w:hAnsi="Times New Roman Bold" w:cs="Times New Roman Bold"/>
          <w:b/>
          <w:bCs/>
          <w:sz w:val="21"/>
          <w:szCs w:val="21"/>
          <w:lang w:val="en-US" w:eastAsia="zh-Hans"/>
        </w:rPr>
        <w:t>cAdvisor</w:t>
      </w:r>
      <w:r>
        <w:rPr>
          <w:rFonts w:hint="eastAsia" w:ascii="Times New Roman" w:hAnsi="Times New Roman" w:cs="Times New Roman"/>
          <w:b w:val="0"/>
          <w:bCs w:val="0"/>
          <w:sz w:val="21"/>
          <w:szCs w:val="21"/>
          <w:lang w:val="en-US" w:eastAsia="zh-Hans"/>
        </w:rPr>
        <w:t>是一个开源的容器资源利用率和性能分析代理</w:t>
      </w:r>
      <w:r>
        <w:rPr>
          <w:rFonts w:hint="default" w:ascii="Times New Roman" w:hAnsi="Times New Roman" w:cs="Times New Roman"/>
          <w:b w:val="0"/>
          <w:bCs w:val="0"/>
          <w:sz w:val="21"/>
          <w:szCs w:val="21"/>
          <w:lang w:eastAsia="zh-Hans"/>
        </w:rPr>
        <w:t>。</w:t>
      </w:r>
      <w:r>
        <w:rPr>
          <w:rFonts w:hint="eastAsia" w:ascii="Times New Roman" w:hAnsi="Times New Roman" w:cs="Times New Roman"/>
          <w:b w:val="0"/>
          <w:bCs w:val="0"/>
          <w:sz w:val="21"/>
          <w:szCs w:val="21"/>
          <w:lang w:val="en-US" w:eastAsia="zh-Hans"/>
        </w:rPr>
        <w:t>cAdvisor内置在容器中并支持原生Docker的应用</w:t>
      </w:r>
      <w:r>
        <w:rPr>
          <w:rFonts w:hint="default" w:ascii="Times New Roman" w:hAnsi="Times New Roman" w:cs="Times New Roman"/>
          <w:b w:val="0"/>
          <w:bCs w:val="0"/>
          <w:sz w:val="21"/>
          <w:szCs w:val="21"/>
          <w:lang w:eastAsia="zh-Hans"/>
        </w:rPr>
        <w:t>，</w:t>
      </w:r>
      <w:r>
        <w:rPr>
          <w:rFonts w:hint="eastAsia" w:ascii="Times New Roman" w:hAnsi="Times New Roman" w:cs="Times New Roman"/>
          <w:b w:val="0"/>
          <w:bCs w:val="0"/>
          <w:sz w:val="21"/>
          <w:szCs w:val="21"/>
          <w:lang w:val="en-US" w:eastAsia="zh-Hans"/>
        </w:rPr>
        <w:t>作为kubernetes系统执行程序的一部分运行</w:t>
      </w:r>
      <w:r>
        <w:rPr>
          <w:rFonts w:hint="default" w:ascii="Times New Roman" w:hAnsi="Times New Roman" w:cs="Times New Roman"/>
          <w:b w:val="0"/>
          <w:bCs w:val="0"/>
          <w:sz w:val="21"/>
          <w:szCs w:val="21"/>
          <w:lang w:eastAsia="zh-Hans"/>
        </w:rPr>
        <w:t>。</w:t>
      </w:r>
      <w:r>
        <w:rPr>
          <w:rFonts w:hint="eastAsia" w:ascii="Times New Roman" w:hAnsi="Times New Roman" w:cs="Times New Roman"/>
          <w:b w:val="0"/>
          <w:bCs w:val="0"/>
          <w:sz w:val="21"/>
          <w:szCs w:val="21"/>
          <w:lang w:val="en-US" w:eastAsia="zh-Hans"/>
        </w:rPr>
        <w:t>因此</w:t>
      </w:r>
      <w:r>
        <w:rPr>
          <w:rFonts w:hint="default" w:ascii="Times New Roman" w:hAnsi="Times New Roman" w:cs="Times New Roman"/>
          <w:b w:val="0"/>
          <w:bCs w:val="0"/>
          <w:sz w:val="21"/>
          <w:szCs w:val="21"/>
          <w:lang w:eastAsia="zh-Hans"/>
        </w:rPr>
        <w:t>，</w:t>
      </w:r>
      <w:r>
        <w:rPr>
          <w:rFonts w:hint="eastAsia" w:ascii="Times New Roman" w:hAnsi="Times New Roman" w:cs="Times New Roman"/>
          <w:b w:val="0"/>
          <w:bCs w:val="0"/>
          <w:sz w:val="21"/>
          <w:szCs w:val="21"/>
          <w:lang w:val="en-US" w:eastAsia="zh-Hans"/>
        </w:rPr>
        <w:t>任何指标聚合器会在</w:t>
      </w:r>
      <w:r>
        <w:rPr>
          <w:rFonts w:hint="default" w:ascii="Times New Roman" w:hAnsi="Times New Roman" w:cs="Times New Roman"/>
          <w:b w:val="0"/>
          <w:bCs w:val="0"/>
          <w:sz w:val="21"/>
          <w:szCs w:val="21"/>
          <w:lang w:val="en-US" w:eastAsia="zh-Hans"/>
        </w:rPr>
        <w:t>cAdvisor</w:t>
      </w:r>
      <w:r>
        <w:rPr>
          <w:rFonts w:hint="eastAsia" w:ascii="Times New Roman" w:hAnsi="Times New Roman" w:cs="Times New Roman"/>
          <w:b w:val="0"/>
          <w:bCs w:val="0"/>
          <w:sz w:val="21"/>
          <w:szCs w:val="21"/>
          <w:lang w:val="en-US" w:eastAsia="zh-Hans"/>
        </w:rPr>
        <w:t>的作用下将容器指标作为Prometheus的终端点</w:t>
      </w:r>
      <w:r>
        <w:rPr>
          <w:rFonts w:hint="default" w:ascii="Times New Roman" w:hAnsi="Times New Roman" w:cs="Times New Roman"/>
          <w:b w:val="0"/>
          <w:bCs w:val="0"/>
          <w:sz w:val="21"/>
          <w:szCs w:val="21"/>
          <w:lang w:eastAsia="zh-Hans"/>
        </w:rPr>
        <w:t>。</w:t>
      </w:r>
    </w:p>
    <w:p>
      <w:pPr>
        <w:numPr>
          <w:ilvl w:val="0"/>
          <w:numId w:val="0"/>
        </w:numPr>
        <w:ind w:leftChars="0" w:firstLine="420" w:firstLineChars="0"/>
        <w:rPr>
          <w:rFonts w:hint="eastAsia"/>
          <w:b w:val="0"/>
          <w:bCs w:val="0"/>
          <w:sz w:val="21"/>
          <w:szCs w:val="21"/>
          <w:lang w:val="en-US" w:eastAsia="zh-Hans"/>
        </w:rPr>
      </w:pPr>
      <w:r>
        <w:rPr>
          <w:rFonts w:hint="default" w:ascii="Times New Roman Bold" w:hAnsi="Times New Roman Bold" w:cs="Times New Roman Bold"/>
          <w:b/>
          <w:bCs/>
          <w:sz w:val="21"/>
          <w:szCs w:val="21"/>
          <w:lang w:val="en-US" w:eastAsia="zh-Hans"/>
        </w:rPr>
        <w:t>Kube</w:t>
      </w:r>
      <w:r>
        <w:rPr>
          <w:rFonts w:hint="default" w:ascii="Times New Roman Bold" w:hAnsi="Times New Roman Bold" w:cs="Times New Roman Bold"/>
          <w:b/>
          <w:bCs/>
          <w:sz w:val="21"/>
          <w:szCs w:val="21"/>
          <w:lang w:eastAsia="zh-Hans"/>
        </w:rPr>
        <w:t>-</w:t>
      </w:r>
      <w:r>
        <w:rPr>
          <w:rFonts w:hint="default" w:ascii="Times New Roman Bold" w:hAnsi="Times New Roman Bold" w:cs="Times New Roman Bold"/>
          <w:b/>
          <w:bCs/>
          <w:sz w:val="21"/>
          <w:szCs w:val="21"/>
          <w:lang w:val="en-US" w:eastAsia="zh-Hans"/>
        </w:rPr>
        <w:t>state-metrics</w:t>
      </w:r>
      <w:r>
        <w:rPr>
          <w:rFonts w:hint="eastAsia" w:ascii="Times New Roman Bold" w:hAnsi="Times New Roman Bold" w:cs="Times New Roman Bold"/>
          <w:b w:val="0"/>
          <w:bCs w:val="0"/>
          <w:sz w:val="21"/>
          <w:szCs w:val="21"/>
          <w:lang w:val="en-US" w:eastAsia="zh-Hans"/>
        </w:rPr>
        <w:t>是一个响应</w:t>
      </w:r>
      <w:r>
        <w:rPr>
          <w:rFonts w:hint="default" w:ascii="Times New Roman" w:hAnsi="Times New Roman" w:cs="Times New Roman"/>
          <w:b w:val="0"/>
          <w:bCs w:val="0"/>
          <w:sz w:val="21"/>
          <w:szCs w:val="21"/>
          <w:lang w:val="en-US" w:eastAsia="zh-Hans"/>
        </w:rPr>
        <w:t>kubernetes</w:t>
      </w:r>
      <w:r>
        <w:rPr>
          <w:rFonts w:hint="default" w:ascii="Times New Roman" w:hAnsi="Times New Roman" w:cs="Times New Roman"/>
          <w:b w:val="0"/>
          <w:bCs w:val="0"/>
          <w:sz w:val="21"/>
          <w:szCs w:val="21"/>
          <w:lang w:eastAsia="zh-Hans"/>
        </w:rPr>
        <w:t xml:space="preserve"> </w:t>
      </w:r>
      <w:r>
        <w:rPr>
          <w:rFonts w:hint="default" w:ascii="Times New Roman" w:hAnsi="Times New Roman" w:cs="Times New Roman"/>
          <w:b w:val="0"/>
          <w:bCs w:val="0"/>
          <w:sz w:val="21"/>
          <w:szCs w:val="21"/>
          <w:lang w:val="en-US" w:eastAsia="zh-Hans"/>
        </w:rPr>
        <w:t>API</w:t>
      </w:r>
      <w:r>
        <w:rPr>
          <w:rFonts w:hint="eastAsia" w:ascii="Times New Roman Bold" w:hAnsi="Times New Roman Bold" w:cs="Times New Roman Bold"/>
          <w:b w:val="0"/>
          <w:bCs w:val="0"/>
          <w:sz w:val="21"/>
          <w:szCs w:val="21"/>
          <w:lang w:val="en-US" w:eastAsia="zh-Hans"/>
        </w:rPr>
        <w:t>并生成跟对象状态有关的指标的服务</w:t>
      </w:r>
      <w:r>
        <w:rPr>
          <w:rFonts w:hint="default" w:ascii="Times New Roman Bold" w:hAnsi="Times New Roman Bold" w:cs="Times New Roman Bold"/>
          <w:b w:val="0"/>
          <w:bCs w:val="0"/>
          <w:sz w:val="21"/>
          <w:szCs w:val="21"/>
          <w:lang w:eastAsia="zh-Hans"/>
        </w:rPr>
        <w:t>。</w:t>
      </w:r>
      <w:r>
        <w:rPr>
          <w:rFonts w:hint="eastAsia" w:ascii="Times New Roman Bold" w:hAnsi="Times New Roman Bold" w:cs="Times New Roman Bold"/>
          <w:b w:val="0"/>
          <w:bCs w:val="0"/>
          <w:sz w:val="21"/>
          <w:szCs w:val="21"/>
          <w:lang w:val="en-US" w:eastAsia="zh-Hans"/>
        </w:rPr>
        <w:t>这些指标包括</w:t>
      </w:r>
      <w:r>
        <w:rPr>
          <w:rFonts w:hint="eastAsia" w:ascii="Times New Roman" w:hAnsi="Times New Roman" w:cs="Times New Roman"/>
          <w:b w:val="0"/>
          <w:bCs w:val="0"/>
          <w:sz w:val="21"/>
          <w:szCs w:val="21"/>
          <w:lang w:val="en-US" w:eastAsia="zh-Hans"/>
        </w:rPr>
        <w:t>deployment</w:t>
      </w:r>
      <w:r>
        <w:rPr>
          <w:rFonts w:hint="default" w:ascii="Times New Roman" w:hAnsi="Times New Roman" w:cs="Times New Roman"/>
          <w:b w:val="0"/>
          <w:bCs w:val="0"/>
          <w:sz w:val="21"/>
          <w:szCs w:val="21"/>
          <w:lang w:eastAsia="zh-Hans"/>
        </w:rPr>
        <w:t>，</w:t>
      </w:r>
      <w:r>
        <w:rPr>
          <w:rFonts w:hint="eastAsia" w:ascii="Times New Roman" w:hAnsi="Times New Roman" w:cs="Times New Roman"/>
          <w:b w:val="0"/>
          <w:bCs w:val="0"/>
          <w:sz w:val="21"/>
          <w:szCs w:val="21"/>
          <w:lang w:val="en-US" w:eastAsia="zh-Hans"/>
        </w:rPr>
        <w:t>node</w:t>
      </w:r>
      <w:r>
        <w:rPr>
          <w:rFonts w:hint="default" w:ascii="Times New Roman" w:hAnsi="Times New Roman" w:cs="Times New Roman"/>
          <w:b w:val="0"/>
          <w:bCs w:val="0"/>
          <w:sz w:val="21"/>
          <w:szCs w:val="21"/>
          <w:lang w:eastAsia="zh-Hans"/>
        </w:rPr>
        <w:t>，</w:t>
      </w:r>
      <w:r>
        <w:rPr>
          <w:rFonts w:hint="eastAsia" w:ascii="Times New Roman" w:hAnsi="Times New Roman" w:cs="Times New Roman"/>
          <w:b w:val="0"/>
          <w:bCs w:val="0"/>
          <w:sz w:val="21"/>
          <w:szCs w:val="21"/>
          <w:lang w:val="en-US" w:eastAsia="zh-Hans"/>
        </w:rPr>
        <w:t>service</w:t>
      </w:r>
      <w:r>
        <w:rPr>
          <w:rFonts w:hint="eastAsia" w:ascii="Times New Roman Bold" w:hAnsi="Times New Roman Bold" w:cs="Times New Roman Bold"/>
          <w:b w:val="0"/>
          <w:bCs w:val="0"/>
          <w:sz w:val="21"/>
          <w:szCs w:val="21"/>
          <w:lang w:val="en-US" w:eastAsia="zh-Hans"/>
        </w:rPr>
        <w:t>当前的状态</w:t>
      </w:r>
      <w:r>
        <w:rPr>
          <w:rFonts w:hint="default" w:ascii="Times New Roman Bold" w:hAnsi="Times New Roman Bold" w:cs="Times New Roman Bold"/>
          <w:b w:val="0"/>
          <w:bCs w:val="0"/>
          <w:sz w:val="21"/>
          <w:szCs w:val="21"/>
          <w:lang w:eastAsia="zh-Hans"/>
        </w:rPr>
        <w:t>。</w:t>
      </w:r>
      <w:r>
        <w:rPr>
          <w:rFonts w:hint="eastAsia" w:ascii="Times New Roman" w:hAnsi="Times New Roman" w:cs="Times New Roman"/>
          <w:b w:val="0"/>
          <w:bCs w:val="0"/>
          <w:sz w:val="21"/>
          <w:szCs w:val="21"/>
          <w:lang w:val="en-US" w:eastAsia="zh-Hans"/>
        </w:rPr>
        <w:t>Prometheus的指标聚合器会将kube</w:t>
      </w:r>
      <w:r>
        <w:rPr>
          <w:rFonts w:hint="default" w:ascii="Times New Roman" w:hAnsi="Times New Roman" w:cs="Times New Roman"/>
          <w:b w:val="0"/>
          <w:bCs w:val="0"/>
          <w:sz w:val="21"/>
          <w:szCs w:val="21"/>
          <w:lang w:eastAsia="zh-Hans"/>
        </w:rPr>
        <w:t>-</w:t>
      </w:r>
      <w:r>
        <w:rPr>
          <w:rFonts w:hint="eastAsia" w:ascii="Times New Roman" w:hAnsi="Times New Roman" w:cs="Times New Roman"/>
          <w:b w:val="0"/>
          <w:bCs w:val="0"/>
          <w:sz w:val="21"/>
          <w:szCs w:val="21"/>
          <w:lang w:val="en-US" w:eastAsia="zh-Hans"/>
        </w:rPr>
        <w:t>state</w:t>
      </w:r>
      <w:r>
        <w:rPr>
          <w:rFonts w:hint="default" w:ascii="Times New Roman" w:hAnsi="Times New Roman" w:cs="Times New Roman"/>
          <w:b w:val="0"/>
          <w:bCs w:val="0"/>
          <w:sz w:val="21"/>
          <w:szCs w:val="21"/>
          <w:lang w:eastAsia="zh-Hans"/>
        </w:rPr>
        <w:t>-</w:t>
      </w:r>
      <w:r>
        <w:rPr>
          <w:rFonts w:hint="eastAsia" w:ascii="Times New Roman" w:hAnsi="Times New Roman" w:cs="Times New Roman"/>
          <w:b w:val="0"/>
          <w:bCs w:val="0"/>
          <w:sz w:val="21"/>
          <w:szCs w:val="21"/>
          <w:lang w:val="en-US" w:eastAsia="zh-Hans"/>
        </w:rPr>
        <w:t>metrics</w:t>
      </w:r>
      <w:r>
        <w:rPr>
          <w:rFonts w:hint="eastAsia" w:ascii="Times New Roman Bold" w:hAnsi="Times New Roman Bold" w:cs="Times New Roman Bold"/>
          <w:b w:val="0"/>
          <w:bCs w:val="0"/>
          <w:sz w:val="21"/>
          <w:szCs w:val="21"/>
          <w:lang w:val="en-US" w:eastAsia="zh-Hans"/>
        </w:rPr>
        <w:t>当做一个指标终端点</w:t>
      </w:r>
      <w:r>
        <w:rPr>
          <w:rFonts w:hint="default" w:ascii="Times New Roman Bold" w:hAnsi="Times New Roman Bold" w:cs="Times New Roman Bold"/>
          <w:b w:val="0"/>
          <w:bCs w:val="0"/>
          <w:sz w:val="21"/>
          <w:szCs w:val="21"/>
          <w:lang w:eastAsia="zh-Hans"/>
        </w:rPr>
        <w:t>。</w:t>
      </w:r>
    </w:p>
    <w:p>
      <w:pPr>
        <w:numPr>
          <w:ilvl w:val="0"/>
          <w:numId w:val="0"/>
        </w:numPr>
        <w:ind w:leftChars="0" w:firstLine="420" w:firstLineChars="0"/>
        <w:rPr>
          <w:rFonts w:hint="eastAsia"/>
          <w:b w:val="0"/>
          <w:bCs w:val="0"/>
          <w:sz w:val="21"/>
          <w:szCs w:val="21"/>
          <w:lang w:val="en-US" w:eastAsia="zh-Hans"/>
        </w:rPr>
      </w:pPr>
      <w:r>
        <w:rPr>
          <w:rFonts w:hint="default" w:ascii="Times New Roman Bold" w:hAnsi="Times New Roman Bold" w:cs="Times New Roman Bold"/>
          <w:b/>
          <w:bCs/>
          <w:sz w:val="21"/>
          <w:szCs w:val="21"/>
          <w:lang w:eastAsia="zh-Hans"/>
        </w:rPr>
        <w:t>Metrics-server</w:t>
      </w:r>
      <w:r>
        <w:rPr>
          <w:rFonts w:hint="eastAsia"/>
          <w:b w:val="0"/>
          <w:bCs w:val="0"/>
          <w:sz w:val="21"/>
          <w:szCs w:val="21"/>
          <w:lang w:val="en-US" w:eastAsia="zh-Hans"/>
        </w:rPr>
        <w:t>是一个集群范围的资源利用率指标聚合器</w:t>
      </w:r>
      <w:r>
        <w:rPr>
          <w:rFonts w:hint="default"/>
          <w:b w:val="0"/>
          <w:bCs w:val="0"/>
          <w:sz w:val="21"/>
          <w:szCs w:val="21"/>
          <w:lang w:eastAsia="zh-Hans"/>
        </w:rPr>
        <w:t>。</w:t>
      </w:r>
      <w:r>
        <w:rPr>
          <w:rFonts w:hint="eastAsia"/>
          <w:b w:val="0"/>
          <w:bCs w:val="0"/>
          <w:sz w:val="21"/>
          <w:szCs w:val="21"/>
          <w:lang w:val="en-US" w:eastAsia="zh-Hans"/>
        </w:rPr>
        <w:t>但它只呈现最近的数据结果并不保存长期的数据</w:t>
      </w:r>
      <w:r>
        <w:rPr>
          <w:rFonts w:hint="default"/>
          <w:b w:val="0"/>
          <w:bCs w:val="0"/>
          <w:sz w:val="21"/>
          <w:szCs w:val="21"/>
          <w:lang w:eastAsia="zh-Hans"/>
        </w:rPr>
        <w:t>。</w:t>
      </w:r>
    </w:p>
    <w:p>
      <w:pPr>
        <w:numPr>
          <w:ilvl w:val="0"/>
          <w:numId w:val="0"/>
        </w:numPr>
        <w:ind w:leftChars="0" w:firstLine="420" w:firstLineChars="0"/>
        <w:rPr>
          <w:rFonts w:hint="default"/>
          <w:b w:val="0"/>
          <w:bCs w:val="0"/>
          <w:sz w:val="21"/>
          <w:szCs w:val="21"/>
          <w:lang w:eastAsia="zh-Hans"/>
        </w:rPr>
      </w:pPr>
      <w:r>
        <w:rPr>
          <w:rFonts w:hint="eastAsia"/>
          <w:b w:val="0"/>
          <w:bCs w:val="0"/>
          <w:sz w:val="21"/>
          <w:szCs w:val="21"/>
          <w:lang w:val="en-US" w:eastAsia="zh-Hans"/>
        </w:rPr>
        <w:t>成功搭建好Prometheus监控服务后可以通过访问服务暴露出的接口并输入相应指标的查询语句查询对应的指标</w:t>
      </w:r>
      <w:r>
        <w:rPr>
          <w:rFonts w:hint="default"/>
          <w:b w:val="0"/>
          <w:bCs w:val="0"/>
          <w:sz w:val="21"/>
          <w:szCs w:val="21"/>
          <w:lang w:eastAsia="zh-Hans"/>
        </w:rPr>
        <w:t>。</w:t>
      </w:r>
      <w:r>
        <w:rPr>
          <w:rFonts w:hint="eastAsia"/>
          <w:b w:val="0"/>
          <w:bCs w:val="0"/>
          <w:sz w:val="21"/>
          <w:szCs w:val="21"/>
          <w:lang w:val="en-US" w:eastAsia="zh-Hans"/>
        </w:rPr>
        <w:t>本工具中主要使用Prometheus聚合器收集的每个Pod每分钟实际利用的cpu占Pod要求的cpu份额的比例作为cpu利用率指标</w:t>
      </w:r>
      <w:r>
        <w:rPr>
          <w:rFonts w:hint="default"/>
          <w:b w:val="0"/>
          <w:bCs w:val="0"/>
          <w:sz w:val="21"/>
          <w:szCs w:val="21"/>
          <w:lang w:eastAsia="zh-Hans"/>
        </w:rPr>
        <w:t>，</w:t>
      </w:r>
      <w:r>
        <w:rPr>
          <w:rFonts w:hint="eastAsia"/>
          <w:b w:val="0"/>
          <w:bCs w:val="0"/>
          <w:sz w:val="21"/>
          <w:szCs w:val="21"/>
          <w:lang w:val="en-US" w:eastAsia="zh-Hans"/>
        </w:rPr>
        <w:t>每个Pod实际利用的内存占Pod最大限制的内存的比例作为内存利用率指标</w:t>
      </w:r>
      <w:r>
        <w:rPr>
          <w:rFonts w:hint="default"/>
          <w:b w:val="0"/>
          <w:bCs w:val="0"/>
          <w:sz w:val="21"/>
          <w:szCs w:val="21"/>
          <w:lang w:eastAsia="zh-Hans"/>
        </w:rPr>
        <w:t>。</w:t>
      </w:r>
    </w:p>
    <w:p>
      <w:pPr>
        <w:numPr>
          <w:ilvl w:val="0"/>
          <w:numId w:val="0"/>
        </w:numPr>
        <w:ind w:leftChars="0" w:firstLine="420" w:firstLineChars="0"/>
        <w:rPr>
          <w:rFonts w:hint="default"/>
          <w:b w:val="0"/>
          <w:bCs w:val="0"/>
          <w:sz w:val="21"/>
          <w:szCs w:val="21"/>
          <w:lang w:eastAsia="zh-Hans"/>
        </w:rPr>
      </w:pPr>
      <w:r>
        <w:rPr>
          <w:rFonts w:hint="eastAsia"/>
          <w:b w:val="0"/>
          <w:bCs w:val="0"/>
          <w:sz w:val="21"/>
          <w:szCs w:val="21"/>
          <w:lang w:val="en-US" w:eastAsia="zh-Hans"/>
        </w:rPr>
        <w:t>由于Prometheus的监控机制并不能保证长期数据的存储</w:t>
      </w:r>
      <w:r>
        <w:rPr>
          <w:rFonts w:hint="default"/>
          <w:b w:val="0"/>
          <w:bCs w:val="0"/>
          <w:sz w:val="21"/>
          <w:szCs w:val="21"/>
          <w:lang w:eastAsia="zh-Hans"/>
        </w:rPr>
        <w:t>，</w:t>
      </w:r>
      <w:r>
        <w:rPr>
          <w:rFonts w:hint="eastAsia"/>
          <w:b w:val="0"/>
          <w:bCs w:val="0"/>
          <w:sz w:val="21"/>
          <w:szCs w:val="21"/>
          <w:lang w:val="en-US" w:eastAsia="zh-Hans"/>
        </w:rPr>
        <w:t>且并非集群中所有Pod的实时监控信息都是需要的目标监控信息</w:t>
      </w:r>
      <w:r>
        <w:rPr>
          <w:rFonts w:hint="default"/>
          <w:b w:val="0"/>
          <w:bCs w:val="0"/>
          <w:sz w:val="21"/>
          <w:szCs w:val="21"/>
          <w:lang w:eastAsia="zh-Hans"/>
        </w:rPr>
        <w:t>，</w:t>
      </w:r>
      <w:r>
        <w:rPr>
          <w:rFonts w:hint="eastAsia"/>
          <w:b w:val="0"/>
          <w:bCs w:val="0"/>
          <w:sz w:val="21"/>
          <w:szCs w:val="21"/>
          <w:lang w:val="en-US" w:eastAsia="zh-Hans"/>
        </w:rPr>
        <w:t>本工具在前端提供给用户一个类似购物车的选择机制</w:t>
      </w:r>
      <w:r>
        <w:rPr>
          <w:rFonts w:hint="default"/>
          <w:b w:val="0"/>
          <w:bCs w:val="0"/>
          <w:sz w:val="21"/>
          <w:szCs w:val="21"/>
          <w:lang w:eastAsia="zh-Hans"/>
        </w:rPr>
        <w:t>，</w:t>
      </w:r>
      <w:r>
        <w:rPr>
          <w:rFonts w:hint="eastAsia"/>
          <w:b w:val="0"/>
          <w:bCs w:val="0"/>
          <w:sz w:val="21"/>
          <w:szCs w:val="21"/>
          <w:lang w:val="en-US" w:eastAsia="zh-Hans"/>
        </w:rPr>
        <w:t>用户可以在集群上正在运行的Pods中选择一批需要同时开始监控的Pods</w:t>
      </w:r>
      <w:r>
        <w:rPr>
          <w:rFonts w:hint="default"/>
          <w:b w:val="0"/>
          <w:bCs w:val="0"/>
          <w:sz w:val="21"/>
          <w:szCs w:val="21"/>
          <w:lang w:eastAsia="zh-Hans"/>
        </w:rPr>
        <w:t>，</w:t>
      </w:r>
      <w:r>
        <w:rPr>
          <w:rFonts w:hint="eastAsia"/>
          <w:b w:val="0"/>
          <w:bCs w:val="0"/>
          <w:sz w:val="21"/>
          <w:szCs w:val="21"/>
          <w:lang w:val="en-US" w:eastAsia="zh-Hans"/>
        </w:rPr>
        <w:t>并选择对应的操作</w:t>
      </w:r>
      <w:r>
        <w:rPr>
          <w:rFonts w:hint="default"/>
          <w:b w:val="0"/>
          <w:bCs w:val="0"/>
          <w:sz w:val="21"/>
          <w:szCs w:val="21"/>
          <w:lang w:eastAsia="zh-Hans"/>
        </w:rPr>
        <w:t>。</w:t>
      </w:r>
      <w:r>
        <w:rPr>
          <w:rFonts w:hint="eastAsia"/>
          <w:b w:val="0"/>
          <w:bCs w:val="0"/>
          <w:sz w:val="21"/>
          <w:szCs w:val="21"/>
          <w:lang w:val="en-US" w:eastAsia="zh-Hans"/>
        </w:rPr>
        <w:t>后端根据用户选择的Pods启动监控子进程</w:t>
      </w:r>
      <w:r>
        <w:rPr>
          <w:rFonts w:hint="default"/>
          <w:b w:val="0"/>
          <w:bCs w:val="0"/>
          <w:sz w:val="21"/>
          <w:szCs w:val="21"/>
          <w:lang w:eastAsia="zh-Hans"/>
        </w:rPr>
        <w:t>，</w:t>
      </w:r>
      <w:r>
        <w:rPr>
          <w:rFonts w:hint="eastAsia"/>
          <w:b w:val="0"/>
          <w:bCs w:val="0"/>
          <w:sz w:val="21"/>
          <w:szCs w:val="21"/>
          <w:lang w:val="en-US" w:eastAsia="zh-Hans"/>
        </w:rPr>
        <w:t>子进程持续对这些目标Pods的对应指标进行查询</w:t>
      </w:r>
      <w:r>
        <w:rPr>
          <w:rFonts w:hint="default"/>
          <w:b w:val="0"/>
          <w:bCs w:val="0"/>
          <w:sz w:val="21"/>
          <w:szCs w:val="21"/>
          <w:lang w:eastAsia="zh-Hans"/>
        </w:rPr>
        <w:t>，</w:t>
      </w:r>
      <w:r>
        <w:rPr>
          <w:rFonts w:hint="eastAsia"/>
          <w:b w:val="0"/>
          <w:bCs w:val="0"/>
          <w:sz w:val="21"/>
          <w:szCs w:val="21"/>
          <w:lang w:val="en-US" w:eastAsia="zh-Hans"/>
        </w:rPr>
        <w:t>直到用户选择停止对目标Pods的监控</w:t>
      </w:r>
      <w:r>
        <w:rPr>
          <w:rFonts w:hint="default"/>
          <w:b w:val="0"/>
          <w:bCs w:val="0"/>
          <w:sz w:val="21"/>
          <w:szCs w:val="21"/>
          <w:lang w:eastAsia="zh-Hans"/>
        </w:rPr>
        <w:t>。</w:t>
      </w:r>
    </w:p>
    <w:p>
      <w:pPr>
        <w:numPr>
          <w:ilvl w:val="0"/>
          <w:numId w:val="0"/>
        </w:numPr>
        <w:ind w:leftChars="0" w:firstLine="420" w:firstLineChars="0"/>
      </w:pPr>
      <w:r>
        <w:drawing>
          <wp:anchor distT="0" distB="0" distL="114300" distR="114300" simplePos="0" relativeHeight="251669504" behindDoc="0" locked="0" layoutInCell="1" allowOverlap="1">
            <wp:simplePos x="0" y="0"/>
            <wp:positionH relativeFrom="column">
              <wp:posOffset>266700</wp:posOffset>
            </wp:positionH>
            <wp:positionV relativeFrom="paragraph">
              <wp:posOffset>83820</wp:posOffset>
            </wp:positionV>
            <wp:extent cx="5270500" cy="2606040"/>
            <wp:effectExtent l="0" t="0" r="12700" b="10160"/>
            <wp:wrapTopAndBottom/>
            <wp:docPr id="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
                    <pic:cNvPicPr>
                      <a:picLocks noChangeAspect="1"/>
                    </pic:cNvPicPr>
                  </pic:nvPicPr>
                  <pic:blipFill>
                    <a:blip r:embed="rId21"/>
                    <a:stretch>
                      <a:fillRect/>
                    </a:stretch>
                  </pic:blipFill>
                  <pic:spPr>
                    <a:xfrm>
                      <a:off x="0" y="0"/>
                      <a:ext cx="5270500" cy="2606040"/>
                    </a:xfrm>
                    <a:prstGeom prst="rect">
                      <a:avLst/>
                    </a:prstGeom>
                    <a:noFill/>
                    <a:ln w="9525">
                      <a:noFill/>
                    </a:ln>
                  </pic:spPr>
                </pic:pic>
              </a:graphicData>
            </a:graphic>
          </wp:anchor>
        </w:drawing>
      </w:r>
    </w:p>
    <w:p>
      <w:pPr>
        <w:pStyle w:val="8"/>
        <w:numPr>
          <w:ilvl w:val="0"/>
          <w:numId w:val="0"/>
        </w:numPr>
        <w:ind w:leftChars="0" w:firstLine="420" w:firstLineChars="0"/>
        <w:rPr>
          <w:rFonts w:hint="default"/>
          <w:b w:val="0"/>
          <w:bCs w:val="0"/>
          <w:sz w:val="21"/>
          <w:szCs w:val="21"/>
          <w:lang w:eastAsia="zh-Hans"/>
        </w:rPr>
      </w:pP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10</w:t>
      </w:r>
      <w:r>
        <w:rPr>
          <w:b w:val="0"/>
          <w:bCs w:val="0"/>
          <w:sz w:val="21"/>
          <w:szCs w:val="21"/>
        </w:rPr>
        <w:fldChar w:fldCharType="end"/>
      </w:r>
      <w:r>
        <w:rPr>
          <w:b w:val="0"/>
          <w:bCs w:val="0"/>
          <w:sz w:val="21"/>
          <w:szCs w:val="21"/>
        </w:rPr>
        <w:t xml:space="preserve"> 用户操作监控示例图</w:t>
      </w:r>
    </w:p>
    <w:p>
      <w:pPr>
        <w:ind w:firstLine="420" w:firstLineChars="0"/>
        <w:jc w:val="left"/>
        <w:rPr>
          <w:rFonts w:hint="eastAsia"/>
          <w:lang w:val="en-US" w:eastAsia="zh-Hans"/>
        </w:rPr>
      </w:pPr>
    </w:p>
    <w:p>
      <w:pPr>
        <w:ind w:firstLine="420" w:firstLineChars="0"/>
        <w:jc w:val="left"/>
        <w:rPr>
          <w:rFonts w:hint="default"/>
          <w:lang w:eastAsia="zh-Hans"/>
        </w:rPr>
      </w:pPr>
      <w:r>
        <w:rPr>
          <w:rFonts w:hint="eastAsia"/>
          <w:lang w:val="en-US" w:eastAsia="zh-Hans"/>
        </w:rPr>
        <w:t>已经启动的子进程每隔</w:t>
      </w:r>
      <w:r>
        <w:rPr>
          <w:rFonts w:hint="default"/>
          <w:lang w:eastAsia="zh-Hans"/>
        </w:rPr>
        <w:t>15</w:t>
      </w:r>
      <w:r>
        <w:rPr>
          <w:rFonts w:hint="eastAsia"/>
          <w:lang w:val="en-US" w:eastAsia="zh-Hans"/>
        </w:rPr>
        <w:t>s访问Prometheus查询API查询一次对应Pod的指标</w:t>
      </w:r>
      <w:r>
        <w:rPr>
          <w:rFonts w:hint="default"/>
          <w:lang w:eastAsia="zh-Hans"/>
        </w:rPr>
        <w:t>，</w:t>
      </w:r>
      <w:r>
        <w:rPr>
          <w:rFonts w:hint="eastAsia"/>
          <w:lang w:val="en-US" w:eastAsia="zh-Hans"/>
        </w:rPr>
        <w:t>并清洗指标数据格式</w:t>
      </w:r>
      <w:r>
        <w:rPr>
          <w:rFonts w:hint="default"/>
          <w:lang w:eastAsia="zh-Hans"/>
        </w:rPr>
        <w:t>，</w:t>
      </w:r>
      <w:r>
        <w:rPr>
          <w:rFonts w:hint="eastAsia"/>
          <w:lang w:val="en-US" w:eastAsia="zh-Hans"/>
        </w:rPr>
        <w:t>将其存储在时序型数据库InfluxDB</w:t>
      </w:r>
      <w:r>
        <w:rPr>
          <w:rFonts w:hint="eastAsia"/>
          <w:vertAlign w:val="superscript"/>
          <w:lang w:val="en-US" w:eastAsia="zh-Hans"/>
        </w:rPr>
        <w:fldChar w:fldCharType="begin"/>
      </w:r>
      <w:r>
        <w:rPr>
          <w:rFonts w:hint="eastAsia"/>
          <w:vertAlign w:val="superscript"/>
          <w:lang w:val="en-US" w:eastAsia="zh-Hans"/>
        </w:rPr>
        <w:instrText xml:space="preserve"> REF _Ref1906578429 \r \h </w:instrText>
      </w:r>
      <w:r>
        <w:rPr>
          <w:rFonts w:hint="eastAsia"/>
          <w:vertAlign w:val="superscript"/>
          <w:lang w:val="en-US" w:eastAsia="zh-Hans"/>
        </w:rPr>
        <w:fldChar w:fldCharType="separate"/>
      </w:r>
      <w:r>
        <w:rPr>
          <w:rFonts w:hint="eastAsia"/>
          <w:vertAlign w:val="superscript"/>
          <w:lang w:val="en-US" w:eastAsia="zh-Hans"/>
        </w:rPr>
        <w:t>[30]</w:t>
      </w:r>
      <w:r>
        <w:rPr>
          <w:rFonts w:hint="eastAsia"/>
          <w:vertAlign w:val="superscript"/>
          <w:lang w:val="en-US" w:eastAsia="zh-Hans"/>
        </w:rPr>
        <w:fldChar w:fldCharType="end"/>
      </w:r>
      <w:r>
        <w:rPr>
          <w:rFonts w:hint="eastAsia"/>
          <w:lang w:val="en-US" w:eastAsia="zh-Hans"/>
        </w:rPr>
        <w:t>监控表里</w:t>
      </w:r>
      <w:r>
        <w:rPr>
          <w:rFonts w:hint="default"/>
          <w:lang w:eastAsia="zh-Hans"/>
        </w:rPr>
        <w:t>。</w:t>
      </w:r>
      <w:r>
        <w:rPr>
          <w:rFonts w:hint="eastAsia"/>
          <w:lang w:val="en-US" w:eastAsia="zh-Hans"/>
        </w:rPr>
        <w:t>子进程运行过程中</w:t>
      </w:r>
      <w:r>
        <w:rPr>
          <w:rFonts w:hint="default"/>
          <w:lang w:eastAsia="zh-Hans"/>
        </w:rPr>
        <w:t>，</w:t>
      </w:r>
      <w:r>
        <w:rPr>
          <w:rFonts w:hint="eastAsia"/>
          <w:lang w:val="en-US" w:eastAsia="zh-Hans"/>
        </w:rPr>
        <w:t>主进程维护一个运行中的子进程表项</w:t>
      </w:r>
      <w:r>
        <w:rPr>
          <w:rFonts w:hint="default"/>
          <w:lang w:eastAsia="zh-Hans"/>
        </w:rPr>
        <w:t>，</w:t>
      </w:r>
      <w:r>
        <w:rPr>
          <w:rFonts w:hint="eastAsia"/>
          <w:lang w:val="en-US" w:eastAsia="zh-Hans"/>
        </w:rPr>
        <w:t>其中每一项记录着进程对应监控的Pod名称和进程ID</w:t>
      </w:r>
      <w:r>
        <w:rPr>
          <w:rFonts w:hint="default"/>
          <w:lang w:eastAsia="zh-Hans"/>
        </w:rPr>
        <w:t>，</w:t>
      </w:r>
      <w:r>
        <w:rPr>
          <w:rFonts w:hint="eastAsia"/>
          <w:lang w:val="en-US" w:eastAsia="zh-Hans"/>
        </w:rPr>
        <w:t>用户不能重复开启已经处于监控中的进程</w:t>
      </w:r>
      <w:r>
        <w:rPr>
          <w:rFonts w:hint="default"/>
          <w:lang w:eastAsia="zh-Hans"/>
        </w:rPr>
        <w:t>。</w:t>
      </w:r>
      <w:r>
        <w:rPr>
          <w:rFonts w:hint="eastAsia"/>
          <w:lang w:val="en-US" w:eastAsia="zh-Hans"/>
        </w:rPr>
        <w:t>如用户终止监控进程</w:t>
      </w:r>
      <w:r>
        <w:rPr>
          <w:rFonts w:hint="default"/>
          <w:lang w:eastAsia="zh-Hans"/>
        </w:rPr>
        <w:t>，</w:t>
      </w:r>
      <w:r>
        <w:rPr>
          <w:rFonts w:hint="eastAsia"/>
          <w:lang w:val="en-US" w:eastAsia="zh-Hans"/>
        </w:rPr>
        <w:t>则主进程将该Pod对应的监控子进程杀死</w:t>
      </w:r>
      <w:r>
        <w:rPr>
          <w:rFonts w:hint="default"/>
          <w:lang w:eastAsia="zh-Hans"/>
        </w:rPr>
        <w:t>，</w:t>
      </w:r>
      <w:r>
        <w:rPr>
          <w:rFonts w:hint="eastAsia"/>
          <w:lang w:val="en-US" w:eastAsia="zh-Hans"/>
        </w:rPr>
        <w:t>并从子进程表项中移除</w:t>
      </w:r>
      <w:r>
        <w:rPr>
          <w:rFonts w:hint="default"/>
          <w:lang w:eastAsia="zh-Hans"/>
        </w:rPr>
        <w:t>。</w:t>
      </w:r>
      <w:r>
        <w:rPr>
          <w:rFonts w:hint="eastAsia"/>
          <w:lang w:val="en-US" w:eastAsia="zh-Hans"/>
        </w:rPr>
        <w:t>整体流程图如下所示</w:t>
      </w:r>
      <w:r>
        <w:rPr>
          <w:rFonts w:hint="default"/>
          <w:lang w:eastAsia="zh-Hans"/>
        </w:rPr>
        <w:t>：</w:t>
      </w:r>
    </w:p>
    <w:p>
      <w:pPr>
        <w:ind w:firstLine="420" w:firstLineChars="0"/>
        <w:jc w:val="left"/>
        <w:rPr>
          <w:rFonts w:hint="eastAsia"/>
          <w:lang w:eastAsia="zh-Hans"/>
        </w:rPr>
      </w:pPr>
      <w:r>
        <w:rPr>
          <w:rFonts w:hint="eastAsia"/>
          <w:lang w:eastAsia="zh-Hans"/>
        </w:rPr>
        <w:drawing>
          <wp:anchor distT="0" distB="0" distL="114300" distR="114300" simplePos="0" relativeHeight="251670528" behindDoc="0" locked="0" layoutInCell="1" allowOverlap="1">
            <wp:simplePos x="0" y="0"/>
            <wp:positionH relativeFrom="column">
              <wp:posOffset>1061085</wp:posOffset>
            </wp:positionH>
            <wp:positionV relativeFrom="paragraph">
              <wp:posOffset>58420</wp:posOffset>
            </wp:positionV>
            <wp:extent cx="3531235" cy="2714625"/>
            <wp:effectExtent l="0" t="0" r="24765" b="0"/>
            <wp:wrapTopAndBottom/>
            <wp:docPr id="11" name="图片 14"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descr="Untitled Diagram (1)"/>
                    <pic:cNvPicPr>
                      <a:picLocks noChangeAspect="1"/>
                    </pic:cNvPicPr>
                  </pic:nvPicPr>
                  <pic:blipFill>
                    <a:blip r:embed="rId22"/>
                    <a:stretch>
                      <a:fillRect/>
                    </a:stretch>
                  </pic:blipFill>
                  <pic:spPr>
                    <a:xfrm>
                      <a:off x="0" y="0"/>
                      <a:ext cx="3531235" cy="2714625"/>
                    </a:xfrm>
                    <a:prstGeom prst="rect">
                      <a:avLst/>
                    </a:prstGeom>
                    <a:noFill/>
                    <a:ln w="9525">
                      <a:noFill/>
                    </a:ln>
                  </pic:spPr>
                </pic:pic>
              </a:graphicData>
            </a:graphic>
          </wp:anchor>
        </w:drawing>
      </w:r>
    </w:p>
    <w:p>
      <w:pPr>
        <w:pStyle w:val="8"/>
        <w:ind w:firstLine="420" w:firstLineChars="0"/>
        <w:jc w:val="center"/>
        <w:rPr>
          <w:b w:val="0"/>
          <w:bCs w:val="0"/>
          <w:sz w:val="21"/>
          <w:szCs w:val="21"/>
        </w:rPr>
      </w:pP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11</w:t>
      </w:r>
      <w:r>
        <w:rPr>
          <w:b w:val="0"/>
          <w:bCs w:val="0"/>
          <w:sz w:val="21"/>
          <w:szCs w:val="21"/>
        </w:rPr>
        <w:fldChar w:fldCharType="end"/>
      </w:r>
      <w:r>
        <w:rPr>
          <w:b w:val="0"/>
          <w:bCs w:val="0"/>
          <w:sz w:val="21"/>
          <w:szCs w:val="21"/>
        </w:rPr>
        <w:t xml:space="preserve"> 监控子进程启动/终止流程图</w:t>
      </w:r>
    </w:p>
    <w:p>
      <w:pPr>
        <w:ind w:firstLine="420" w:firstLineChars="0"/>
        <w:rPr>
          <w:rFonts w:hint="eastAsia" w:eastAsia="Times New Roman"/>
          <w:lang w:val="en-US" w:eastAsia="zh-Hans"/>
        </w:rPr>
      </w:pPr>
      <w:r>
        <w:rPr>
          <w:rFonts w:hint="eastAsia"/>
          <w:b w:val="0"/>
          <w:bCs w:val="0"/>
          <w:sz w:val="21"/>
          <w:szCs w:val="21"/>
          <w:lang w:val="en-US" w:eastAsia="zh-Hans"/>
        </w:rPr>
        <w:t>在监控中的Pod其指标变化可以在可视化模块中动态展示</w:t>
      </w:r>
      <w:r>
        <w:rPr>
          <w:rFonts w:hint="default"/>
          <w:b w:val="0"/>
          <w:bCs w:val="0"/>
          <w:sz w:val="21"/>
          <w:szCs w:val="21"/>
          <w:lang w:eastAsia="zh-Hans"/>
        </w:rPr>
        <w:t>，</w:t>
      </w:r>
      <w:r>
        <w:rPr>
          <w:rFonts w:hint="eastAsia"/>
          <w:b w:val="0"/>
          <w:bCs w:val="0"/>
          <w:sz w:val="21"/>
          <w:szCs w:val="21"/>
          <w:lang w:val="en-US" w:eastAsia="zh-Hans"/>
        </w:rPr>
        <w:t>该部分内容将在</w:t>
      </w:r>
      <w:r>
        <w:rPr>
          <w:rFonts w:hint="default"/>
          <w:b w:val="0"/>
          <w:bCs w:val="0"/>
          <w:sz w:val="21"/>
          <w:szCs w:val="21"/>
          <w:lang w:eastAsia="zh-Hans"/>
        </w:rPr>
        <w:t>2</w:t>
      </w:r>
      <w:r>
        <w:rPr>
          <w:rFonts w:hint="eastAsia"/>
          <w:b w:val="0"/>
          <w:bCs w:val="0"/>
          <w:sz w:val="21"/>
          <w:szCs w:val="21"/>
          <w:lang w:val="en-US" w:eastAsia="zh-Hans"/>
        </w:rPr>
        <w:t>.</w:t>
      </w:r>
      <w:r>
        <w:rPr>
          <w:rFonts w:hint="default"/>
          <w:b w:val="0"/>
          <w:bCs w:val="0"/>
          <w:sz w:val="21"/>
          <w:szCs w:val="21"/>
          <w:lang w:eastAsia="zh-Hans"/>
        </w:rPr>
        <w:t>1</w:t>
      </w:r>
      <w:r>
        <w:rPr>
          <w:rFonts w:hint="eastAsia"/>
          <w:b w:val="0"/>
          <w:bCs w:val="0"/>
          <w:sz w:val="21"/>
          <w:szCs w:val="21"/>
          <w:lang w:val="en-US" w:eastAsia="zh-Hans"/>
        </w:rPr>
        <w:t>.</w:t>
      </w:r>
      <w:r>
        <w:rPr>
          <w:rFonts w:hint="default"/>
          <w:b w:val="0"/>
          <w:bCs w:val="0"/>
          <w:sz w:val="21"/>
          <w:szCs w:val="21"/>
          <w:lang w:eastAsia="zh-Hans"/>
        </w:rPr>
        <w:t>5</w:t>
      </w:r>
      <w:r>
        <w:rPr>
          <w:rFonts w:hint="eastAsia"/>
          <w:b w:val="0"/>
          <w:bCs w:val="0"/>
          <w:sz w:val="21"/>
          <w:szCs w:val="21"/>
          <w:lang w:val="en-US" w:eastAsia="zh-Hans"/>
        </w:rPr>
        <w:t>小节中详述</w:t>
      </w:r>
      <w:r>
        <w:rPr>
          <w:rFonts w:hint="default"/>
          <w:b w:val="0"/>
          <w:bCs w:val="0"/>
          <w:sz w:val="21"/>
          <w:szCs w:val="21"/>
          <w:lang w:eastAsia="zh-Hans"/>
        </w:rPr>
        <w:t>。</w:t>
      </w:r>
    </w:p>
    <w:p>
      <w:pPr>
        <w:pStyle w:val="3"/>
        <w:spacing w:before="156" w:beforeLines="50"/>
        <w:rPr>
          <w:rFonts w:hint="eastAsia" w:ascii="黑体" w:hAnsi="黑体" w:eastAsia="黑体"/>
          <w:i w:val="0"/>
          <w:lang w:val="en-US" w:eastAsia="zh-Hans"/>
        </w:rPr>
      </w:pPr>
      <w:bookmarkStart w:id="13" w:name="_Toc1719251801"/>
      <w:r>
        <w:rPr>
          <w:rFonts w:hint="eastAsia" w:ascii="黑体" w:hAnsi="黑体" w:eastAsia="黑体"/>
          <w:i w:val="0"/>
        </w:rPr>
        <w:t>2</w:t>
      </w:r>
      <w:r>
        <w:rPr>
          <w:rFonts w:ascii="黑体" w:hAnsi="黑体" w:eastAsia="黑体"/>
          <w:i w:val="0"/>
        </w:rPr>
        <w:t xml:space="preserve">.1.4 </w:t>
      </w:r>
      <w:r>
        <w:rPr>
          <w:rFonts w:hint="eastAsia" w:ascii="黑体" w:hAnsi="黑体" w:eastAsia="黑体"/>
          <w:i w:val="0"/>
          <w:lang w:val="en-US" w:eastAsia="zh-Hans"/>
        </w:rPr>
        <w:t>分析预测模块</w:t>
      </w:r>
      <w:bookmarkEnd w:id="13"/>
    </w:p>
    <w:p>
      <w:pPr>
        <w:pStyle w:val="4"/>
        <w:rPr>
          <w:rFonts w:hint="default"/>
          <w:lang w:eastAsia="zh-Hans"/>
        </w:rPr>
      </w:pPr>
      <w:r>
        <w:rPr>
          <w:rFonts w:hint="eastAsia"/>
          <w:lang w:val="en-US" w:eastAsia="zh-Hans"/>
        </w:rPr>
        <w:t>分析预测模块需要实现根据用户的需求在模型池中抓取对应的模型</w:t>
      </w:r>
      <w:r>
        <w:rPr>
          <w:rFonts w:hint="default"/>
          <w:lang w:eastAsia="zh-Hans"/>
        </w:rPr>
        <w:t>，</w:t>
      </w:r>
      <w:r>
        <w:rPr>
          <w:rFonts w:hint="eastAsia"/>
          <w:lang w:val="en-US" w:eastAsia="zh-Hans"/>
        </w:rPr>
        <w:t>提取相应Pod的输入指标</w:t>
      </w:r>
      <w:r>
        <w:rPr>
          <w:rFonts w:hint="default"/>
          <w:lang w:eastAsia="zh-Hans"/>
        </w:rPr>
        <w:t>，</w:t>
      </w:r>
      <w:r>
        <w:rPr>
          <w:rFonts w:hint="eastAsia"/>
          <w:lang w:val="en-US" w:eastAsia="zh-Hans"/>
        </w:rPr>
        <w:t>并将输入指标清洗为模型输入对应的格式</w:t>
      </w:r>
      <w:r>
        <w:rPr>
          <w:rFonts w:hint="default"/>
          <w:lang w:eastAsia="zh-Hans"/>
        </w:rPr>
        <w:t>，</w:t>
      </w:r>
      <w:r>
        <w:rPr>
          <w:rFonts w:hint="eastAsia"/>
          <w:lang w:val="en-US" w:eastAsia="zh-Hans"/>
        </w:rPr>
        <w:t>获取预测的模型输出后反馈到前端</w:t>
      </w:r>
      <w:r>
        <w:rPr>
          <w:rFonts w:hint="default"/>
          <w:lang w:eastAsia="zh-Hans"/>
        </w:rPr>
        <w:t>，</w:t>
      </w:r>
      <w:r>
        <w:rPr>
          <w:rFonts w:hint="eastAsia"/>
          <w:lang w:val="en-US" w:eastAsia="zh-Hans"/>
        </w:rPr>
        <w:t>并在线更新模型</w:t>
      </w:r>
      <w:r>
        <w:rPr>
          <w:rFonts w:hint="default"/>
          <w:lang w:eastAsia="zh-Hans"/>
        </w:rPr>
        <w:t>。</w:t>
      </w:r>
      <w:r>
        <w:rPr>
          <w:rFonts w:hint="eastAsia"/>
          <w:lang w:val="en-US" w:eastAsia="zh-Hans"/>
        </w:rPr>
        <w:t>整体流程如下图所示</w:t>
      </w:r>
      <w:r>
        <w:rPr>
          <w:rFonts w:hint="default"/>
          <w:lang w:eastAsia="zh-Hans"/>
        </w:rPr>
        <w:t>：</w:t>
      </w:r>
    </w:p>
    <w:p>
      <w:pPr>
        <w:pStyle w:val="4"/>
        <w:rPr>
          <w:rFonts w:hint="default"/>
          <w:lang w:eastAsia="zh-Hans"/>
        </w:rPr>
      </w:pPr>
      <w:r>
        <w:rPr>
          <w:rFonts w:hint="default"/>
          <w:lang w:eastAsia="zh-Hans"/>
        </w:rPr>
        <w:drawing>
          <wp:inline distT="0" distB="0" distL="114300" distR="114300">
            <wp:extent cx="5263515" cy="2875280"/>
            <wp:effectExtent l="0" t="0" r="19685" b="0"/>
            <wp:docPr id="21" name="图片 18"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descr="Untitled Diagram (2)"/>
                    <pic:cNvPicPr>
                      <a:picLocks noChangeAspect="1"/>
                    </pic:cNvPicPr>
                  </pic:nvPicPr>
                  <pic:blipFill>
                    <a:blip r:embed="rId23"/>
                    <a:stretch>
                      <a:fillRect/>
                    </a:stretch>
                  </pic:blipFill>
                  <pic:spPr>
                    <a:xfrm>
                      <a:off x="0" y="0"/>
                      <a:ext cx="5263515" cy="2875280"/>
                    </a:xfrm>
                    <a:prstGeom prst="rect">
                      <a:avLst/>
                    </a:prstGeom>
                    <a:noFill/>
                    <a:ln w="9525">
                      <a:noFill/>
                    </a:ln>
                  </pic:spPr>
                </pic:pic>
              </a:graphicData>
            </a:graphic>
          </wp:inline>
        </w:drawing>
      </w:r>
    </w:p>
    <w:p>
      <w:pPr>
        <w:pStyle w:val="8"/>
        <w:rPr>
          <w:b w:val="0"/>
          <w:bCs w:val="0"/>
          <w:sz w:val="21"/>
          <w:szCs w:val="21"/>
        </w:rPr>
      </w:pP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12</w:t>
      </w:r>
      <w:r>
        <w:rPr>
          <w:b w:val="0"/>
          <w:bCs w:val="0"/>
          <w:sz w:val="21"/>
          <w:szCs w:val="21"/>
        </w:rPr>
        <w:fldChar w:fldCharType="end"/>
      </w:r>
      <w:r>
        <w:rPr>
          <w:b w:val="0"/>
          <w:bCs w:val="0"/>
          <w:sz w:val="21"/>
          <w:szCs w:val="21"/>
        </w:rPr>
        <w:t xml:space="preserve"> 分析预测流程图</w:t>
      </w:r>
    </w:p>
    <w:p>
      <w:pPr>
        <w:rPr>
          <w:rFonts w:hint="default"/>
          <w:lang w:eastAsia="zh-Hans"/>
        </w:rPr>
      </w:pPr>
    </w:p>
    <w:p>
      <w:pPr>
        <w:pStyle w:val="4"/>
        <w:rPr>
          <w:rFonts w:hint="default"/>
          <w:lang w:eastAsia="zh-Hans"/>
        </w:rPr>
      </w:pPr>
      <w:r>
        <w:rPr>
          <w:rFonts w:hint="eastAsia"/>
          <w:lang w:val="en-US" w:eastAsia="zh-Hans"/>
        </w:rPr>
        <w:t>在上述流程中</w:t>
      </w:r>
      <w:r>
        <w:rPr>
          <w:rFonts w:hint="default"/>
          <w:lang w:eastAsia="zh-Hans"/>
        </w:rPr>
        <w:t>，</w:t>
      </w:r>
      <w:r>
        <w:rPr>
          <w:rFonts w:hint="eastAsia"/>
          <w:lang w:val="en-US" w:eastAsia="zh-Hans"/>
        </w:rPr>
        <w:t>主进程维护一个运行中的子进程表项</w:t>
      </w:r>
      <w:r>
        <w:rPr>
          <w:rFonts w:hint="default"/>
          <w:lang w:eastAsia="zh-Hans"/>
        </w:rPr>
        <w:t>，</w:t>
      </w:r>
      <w:r>
        <w:rPr>
          <w:rFonts w:hint="eastAsia"/>
          <w:lang w:val="en-US" w:eastAsia="zh-Hans"/>
        </w:rPr>
        <w:t>需要注意的是该表项不同于前一章节中的监控模块子进程表项</w:t>
      </w:r>
      <w:r>
        <w:rPr>
          <w:rFonts w:hint="default"/>
          <w:lang w:eastAsia="zh-Hans"/>
        </w:rPr>
        <w:t>，</w:t>
      </w:r>
      <w:r>
        <w:rPr>
          <w:rFonts w:hint="eastAsia"/>
          <w:lang w:val="en-US" w:eastAsia="zh-Hans"/>
        </w:rPr>
        <w:t>该表项存储的是Pod名称</w:t>
      </w:r>
      <w:r>
        <w:rPr>
          <w:rFonts w:hint="default"/>
          <w:lang w:eastAsia="zh-Hans"/>
        </w:rPr>
        <w:t>，</w:t>
      </w:r>
      <w:r>
        <w:rPr>
          <w:rFonts w:hint="eastAsia"/>
          <w:lang w:val="en-US" w:eastAsia="zh-Hans"/>
        </w:rPr>
        <w:t>预测模型名称和对应的预测子进程ID</w:t>
      </w:r>
      <w:r>
        <w:rPr>
          <w:rFonts w:hint="default"/>
          <w:lang w:eastAsia="zh-Hans"/>
        </w:rPr>
        <w:t>。</w:t>
      </w:r>
      <w:r>
        <w:rPr>
          <w:rFonts w:hint="eastAsia"/>
          <w:lang w:val="en-US" w:eastAsia="zh-Hans"/>
        </w:rPr>
        <w:t>前一章节的监控模块子进程主要负责查询相应指标存入时序数据库监控表中</w:t>
      </w:r>
      <w:r>
        <w:rPr>
          <w:rFonts w:hint="default"/>
          <w:lang w:eastAsia="zh-Hans"/>
        </w:rPr>
        <w:t>，</w:t>
      </w:r>
      <w:r>
        <w:rPr>
          <w:rFonts w:hint="eastAsia"/>
          <w:lang w:val="en-US" w:eastAsia="zh-Hans"/>
        </w:rPr>
        <w:t>本章节的预测模块子进程主要负责从对应Pod的监控表中读取监控数据</w:t>
      </w:r>
      <w:r>
        <w:rPr>
          <w:rFonts w:hint="default"/>
          <w:lang w:eastAsia="zh-Hans"/>
        </w:rPr>
        <w:t>，</w:t>
      </w:r>
      <w:r>
        <w:rPr>
          <w:rFonts w:hint="eastAsia"/>
          <w:lang w:val="en-US" w:eastAsia="zh-Hans"/>
        </w:rPr>
        <w:t>并将该数据作为输入传入对应模型中</w:t>
      </w:r>
      <w:r>
        <w:rPr>
          <w:rFonts w:hint="default"/>
          <w:lang w:eastAsia="zh-Hans"/>
        </w:rPr>
        <w:t>，</w:t>
      </w:r>
      <w:r>
        <w:rPr>
          <w:rFonts w:hint="eastAsia"/>
          <w:lang w:val="en-US" w:eastAsia="zh-Hans"/>
        </w:rPr>
        <w:t>输出的数据则存入时序数据库预测表中</w:t>
      </w:r>
      <w:r>
        <w:rPr>
          <w:rFonts w:hint="default"/>
          <w:lang w:eastAsia="zh-Hans"/>
        </w:rPr>
        <w:t>。</w:t>
      </w:r>
    </w:p>
    <w:p>
      <w:pPr>
        <w:pStyle w:val="4"/>
        <w:rPr>
          <w:rFonts w:hint="default"/>
          <w:lang w:eastAsia="zh-Hans"/>
        </w:rPr>
      </w:pPr>
      <w:r>
        <w:rPr>
          <w:rFonts w:hint="eastAsia"/>
          <w:lang w:val="en-US" w:eastAsia="zh-Hans"/>
        </w:rPr>
        <w:t>该子进程表项保证了正在运行的预测子进程的记录</w:t>
      </w:r>
      <w:r>
        <w:rPr>
          <w:rFonts w:hint="default"/>
          <w:lang w:eastAsia="zh-Hans"/>
        </w:rPr>
        <w:t>，</w:t>
      </w:r>
      <w:r>
        <w:rPr>
          <w:rFonts w:hint="eastAsia"/>
          <w:lang w:val="en-US" w:eastAsia="zh-Hans"/>
        </w:rPr>
        <w:t>保证用户可以及时终止预测子进程的运行</w:t>
      </w:r>
      <w:r>
        <w:rPr>
          <w:rFonts w:hint="default"/>
          <w:lang w:eastAsia="zh-Hans"/>
        </w:rPr>
        <w:t>，</w:t>
      </w:r>
      <w:r>
        <w:rPr>
          <w:rFonts w:hint="eastAsia"/>
          <w:lang w:val="en-US" w:eastAsia="zh-Hans"/>
        </w:rPr>
        <w:t>并对于同一个Pod可以同时开启多个预测子进程</w:t>
      </w:r>
      <w:r>
        <w:rPr>
          <w:rFonts w:hint="default"/>
          <w:lang w:eastAsia="zh-Hans"/>
        </w:rPr>
        <w:t>。</w:t>
      </w:r>
    </w:p>
    <w:p>
      <w:pPr>
        <w:pStyle w:val="4"/>
        <w:rPr>
          <w:rFonts w:hint="eastAsia"/>
          <w:lang w:val="en-US" w:eastAsia="zh-Hans"/>
        </w:rPr>
      </w:pPr>
      <w:r>
        <w:rPr>
          <w:rFonts w:hint="eastAsia"/>
          <w:lang w:val="en-US" w:eastAsia="zh-Hans"/>
        </w:rPr>
        <w:t>预测子进程每次循环都会去检查数据库对应监控表中是否存在新的数据</w:t>
      </w:r>
      <w:r>
        <w:rPr>
          <w:rFonts w:hint="default"/>
          <w:lang w:eastAsia="zh-Hans"/>
        </w:rPr>
        <w:t>（</w:t>
      </w:r>
      <w:r>
        <w:rPr>
          <w:rFonts w:hint="eastAsia"/>
          <w:lang w:val="en-US" w:eastAsia="zh-Hans"/>
        </w:rPr>
        <w:t>时间戳更新的数据</w:t>
      </w:r>
      <w:r>
        <w:rPr>
          <w:rFonts w:hint="default"/>
          <w:lang w:eastAsia="zh-Hans"/>
        </w:rPr>
        <w:t>），</w:t>
      </w:r>
      <w:r>
        <w:rPr>
          <w:rFonts w:hint="eastAsia"/>
          <w:lang w:val="en-US" w:eastAsia="zh-Hans"/>
        </w:rPr>
        <w:t>如果不存在新的数据则进程睡眠</w:t>
      </w:r>
      <w:r>
        <w:rPr>
          <w:rFonts w:hint="default"/>
          <w:lang w:eastAsia="zh-Hans"/>
        </w:rPr>
        <w:t>5</w:t>
      </w:r>
      <w:r>
        <w:rPr>
          <w:rFonts w:hint="eastAsia"/>
          <w:lang w:val="en-US" w:eastAsia="zh-Hans"/>
        </w:rPr>
        <w:t>秒重复循环</w:t>
      </w:r>
      <w:r>
        <w:rPr>
          <w:rFonts w:hint="default"/>
          <w:lang w:eastAsia="zh-Hans"/>
        </w:rPr>
        <w:t>，</w:t>
      </w:r>
      <w:r>
        <w:rPr>
          <w:rFonts w:hint="eastAsia"/>
          <w:lang w:val="en-US" w:eastAsia="zh-Hans"/>
        </w:rPr>
        <w:t>如果存在新的数据则按照相应模型设定的回溯窗口切分相应长度的数据作为模型输入数据</w:t>
      </w:r>
      <w:r>
        <w:rPr>
          <w:rFonts w:hint="default"/>
          <w:lang w:eastAsia="zh-Hans"/>
        </w:rPr>
        <w:t>。</w:t>
      </w:r>
    </w:p>
    <w:p>
      <w:pPr>
        <w:pStyle w:val="4"/>
        <w:rPr>
          <w:rFonts w:hint="default"/>
          <w:lang w:eastAsia="zh-Hans"/>
        </w:rPr>
      </w:pPr>
      <w:r>
        <w:rPr>
          <w:rFonts w:hint="eastAsia"/>
          <w:lang w:val="en-US" w:eastAsia="zh-Hans"/>
        </w:rPr>
        <w:t>分析预测相关模型的设计与部署在</w:t>
      </w:r>
      <w:r>
        <w:rPr>
          <w:rFonts w:hint="default"/>
          <w:lang w:eastAsia="zh-Hans"/>
        </w:rPr>
        <w:t>2</w:t>
      </w:r>
      <w:r>
        <w:rPr>
          <w:rFonts w:hint="eastAsia"/>
          <w:lang w:val="en-US" w:eastAsia="zh-Hans"/>
        </w:rPr>
        <w:t>.</w:t>
      </w:r>
      <w:r>
        <w:rPr>
          <w:rFonts w:hint="default"/>
          <w:lang w:eastAsia="zh-Hans"/>
        </w:rPr>
        <w:t>2</w:t>
      </w:r>
      <w:r>
        <w:rPr>
          <w:rFonts w:hint="eastAsia"/>
          <w:lang w:val="en-US" w:eastAsia="zh-Hans"/>
        </w:rPr>
        <w:t>章节中详述</w:t>
      </w:r>
      <w:r>
        <w:rPr>
          <w:rFonts w:hint="default"/>
          <w:lang w:eastAsia="zh-Hans"/>
        </w:rPr>
        <w:t>。</w:t>
      </w:r>
    </w:p>
    <w:p>
      <w:pPr>
        <w:ind w:firstLine="420" w:firstLineChars="0"/>
        <w:rPr>
          <w:rFonts w:hint="eastAsia"/>
          <w:lang w:val="en-US" w:eastAsia="zh-Hans"/>
        </w:rPr>
      </w:pPr>
      <w:r>
        <w:rPr>
          <w:rFonts w:hint="eastAsia"/>
          <w:b w:val="0"/>
          <w:bCs w:val="0"/>
          <w:sz w:val="21"/>
          <w:szCs w:val="21"/>
          <w:lang w:val="en-US" w:eastAsia="zh-Hans"/>
        </w:rPr>
        <w:t>预测的Pod指标变化和模型的评估指标可以在可视化模块中动态展示</w:t>
      </w:r>
      <w:r>
        <w:rPr>
          <w:rFonts w:hint="default"/>
          <w:b w:val="0"/>
          <w:bCs w:val="0"/>
          <w:sz w:val="21"/>
          <w:szCs w:val="21"/>
          <w:lang w:eastAsia="zh-Hans"/>
        </w:rPr>
        <w:t>，</w:t>
      </w:r>
      <w:r>
        <w:rPr>
          <w:rFonts w:hint="eastAsia"/>
          <w:b w:val="0"/>
          <w:bCs w:val="0"/>
          <w:sz w:val="21"/>
          <w:szCs w:val="21"/>
          <w:lang w:val="en-US" w:eastAsia="zh-Hans"/>
        </w:rPr>
        <w:t>该部分内容将在</w:t>
      </w:r>
      <w:r>
        <w:rPr>
          <w:rFonts w:hint="default"/>
          <w:b w:val="0"/>
          <w:bCs w:val="0"/>
          <w:sz w:val="21"/>
          <w:szCs w:val="21"/>
          <w:lang w:eastAsia="zh-Hans"/>
        </w:rPr>
        <w:t>2</w:t>
      </w:r>
      <w:r>
        <w:rPr>
          <w:rFonts w:hint="eastAsia"/>
          <w:b w:val="0"/>
          <w:bCs w:val="0"/>
          <w:sz w:val="21"/>
          <w:szCs w:val="21"/>
          <w:lang w:val="en-US" w:eastAsia="zh-Hans"/>
        </w:rPr>
        <w:t>.</w:t>
      </w:r>
      <w:r>
        <w:rPr>
          <w:rFonts w:hint="default"/>
          <w:b w:val="0"/>
          <w:bCs w:val="0"/>
          <w:sz w:val="21"/>
          <w:szCs w:val="21"/>
          <w:lang w:eastAsia="zh-Hans"/>
        </w:rPr>
        <w:t>1</w:t>
      </w:r>
      <w:r>
        <w:rPr>
          <w:rFonts w:hint="eastAsia"/>
          <w:b w:val="0"/>
          <w:bCs w:val="0"/>
          <w:sz w:val="21"/>
          <w:szCs w:val="21"/>
          <w:lang w:val="en-US" w:eastAsia="zh-Hans"/>
        </w:rPr>
        <w:t>.</w:t>
      </w:r>
      <w:r>
        <w:rPr>
          <w:rFonts w:hint="default"/>
          <w:b w:val="0"/>
          <w:bCs w:val="0"/>
          <w:sz w:val="21"/>
          <w:szCs w:val="21"/>
          <w:lang w:eastAsia="zh-Hans"/>
        </w:rPr>
        <w:t>5</w:t>
      </w:r>
      <w:r>
        <w:rPr>
          <w:rFonts w:hint="eastAsia"/>
          <w:b w:val="0"/>
          <w:bCs w:val="0"/>
          <w:sz w:val="21"/>
          <w:szCs w:val="21"/>
          <w:lang w:val="en-US" w:eastAsia="zh-Hans"/>
        </w:rPr>
        <w:t>小节中详述</w:t>
      </w:r>
      <w:r>
        <w:rPr>
          <w:rFonts w:hint="default"/>
          <w:b w:val="0"/>
          <w:bCs w:val="0"/>
          <w:sz w:val="21"/>
          <w:szCs w:val="21"/>
          <w:lang w:eastAsia="zh-Hans"/>
        </w:rPr>
        <w:t>。</w:t>
      </w:r>
    </w:p>
    <w:p>
      <w:pPr>
        <w:pStyle w:val="3"/>
        <w:spacing w:before="156" w:beforeLines="50"/>
        <w:rPr>
          <w:rFonts w:hint="eastAsia" w:ascii="黑体" w:hAnsi="黑体" w:eastAsia="黑体"/>
          <w:i w:val="0"/>
          <w:lang w:val="en-US" w:eastAsia="zh-Hans"/>
        </w:rPr>
      </w:pPr>
      <w:bookmarkStart w:id="14" w:name="_Toc1072549022"/>
      <w:r>
        <w:rPr>
          <w:rFonts w:hint="eastAsia" w:ascii="黑体" w:hAnsi="黑体" w:eastAsia="黑体"/>
          <w:i w:val="0"/>
        </w:rPr>
        <w:t>2</w:t>
      </w:r>
      <w:r>
        <w:rPr>
          <w:rFonts w:ascii="黑体" w:hAnsi="黑体" w:eastAsia="黑体"/>
          <w:i w:val="0"/>
        </w:rPr>
        <w:t xml:space="preserve">.1.5 </w:t>
      </w:r>
      <w:r>
        <w:rPr>
          <w:rFonts w:hint="eastAsia" w:ascii="黑体" w:hAnsi="黑体" w:eastAsia="黑体"/>
          <w:i w:val="0"/>
          <w:lang w:val="en-US" w:eastAsia="zh-Hans"/>
        </w:rPr>
        <w:t>可视化模块</w:t>
      </w:r>
      <w:bookmarkEnd w:id="14"/>
    </w:p>
    <w:p>
      <w:pPr>
        <w:bidi w:val="0"/>
        <w:ind w:firstLine="420" w:firstLineChars="0"/>
        <w:rPr>
          <w:rFonts w:hint="default"/>
          <w:lang w:eastAsia="zh-Hans"/>
        </w:rPr>
      </w:pPr>
      <w:r>
        <w:rPr>
          <w:rFonts w:hint="eastAsia"/>
          <w:lang w:val="en-US" w:eastAsia="zh-Hans"/>
        </w:rPr>
        <w:t>可视化模块主要基于Vue框架搭建</w:t>
      </w:r>
      <w:r>
        <w:rPr>
          <w:rFonts w:hint="default"/>
          <w:lang w:eastAsia="zh-Hans"/>
        </w:rPr>
        <w:t>，</w:t>
      </w:r>
      <w:r>
        <w:rPr>
          <w:rFonts w:hint="eastAsia"/>
          <w:lang w:val="en-US" w:eastAsia="zh-Hans"/>
        </w:rPr>
        <w:t>通过解析挂载后端传入的相应数据动态直观地展示集群的基本信息和Pod的实时运行情况以及预测值</w:t>
      </w:r>
      <w:r>
        <w:rPr>
          <w:rFonts w:hint="default"/>
          <w:lang w:eastAsia="zh-Hans"/>
        </w:rPr>
        <w:t>。</w:t>
      </w:r>
    </w:p>
    <w:p>
      <w:pPr>
        <w:bidi w:val="0"/>
        <w:ind w:firstLine="420" w:firstLineChars="0"/>
        <w:rPr>
          <w:rFonts w:hint="default"/>
          <w:lang w:eastAsia="zh-Hans"/>
        </w:rPr>
      </w:pPr>
      <w:r>
        <w:rPr>
          <w:rFonts w:hint="eastAsia"/>
          <w:lang w:val="en-US" w:eastAsia="zh-Hans"/>
        </w:rPr>
        <w:t>在基本信息的可视化这一块</w:t>
      </w:r>
      <w:r>
        <w:rPr>
          <w:rFonts w:hint="default"/>
          <w:lang w:eastAsia="zh-Hans"/>
        </w:rPr>
        <w:t>，</w:t>
      </w:r>
      <w:r>
        <w:rPr>
          <w:rFonts w:hint="eastAsia"/>
          <w:lang w:val="en-US" w:eastAsia="zh-Hans"/>
        </w:rPr>
        <w:t>可视化模块会对访问的端口返回的json格式数据进行解析</w:t>
      </w:r>
      <w:r>
        <w:rPr>
          <w:rFonts w:hint="default"/>
          <w:lang w:eastAsia="zh-Hans"/>
        </w:rPr>
        <w:t>，</w:t>
      </w:r>
      <w:r>
        <w:rPr>
          <w:rFonts w:hint="eastAsia"/>
          <w:lang w:val="en-US" w:eastAsia="zh-Hans"/>
        </w:rPr>
        <w:t>以表格的形式展示相应的数据</w:t>
      </w:r>
      <w:r>
        <w:rPr>
          <w:rFonts w:hint="default"/>
          <w:lang w:eastAsia="zh-Hans"/>
        </w:rPr>
        <w:t>。</w:t>
      </w:r>
    </w:p>
    <w:p>
      <w:pPr>
        <w:bidi w:val="0"/>
        <w:ind w:firstLine="420" w:firstLineChars="0"/>
        <w:rPr>
          <w:rFonts w:hint="default"/>
          <w:lang w:eastAsia="zh-Hans"/>
        </w:rPr>
      </w:pPr>
      <w:r>
        <w:rPr>
          <w:rFonts w:hint="eastAsia"/>
          <w:lang w:val="en-US" w:eastAsia="zh-Hans"/>
        </w:rPr>
        <w:t>集群上部署的deployments在展示的时候会显示名称</w:t>
      </w:r>
      <w:r>
        <w:rPr>
          <w:rFonts w:hint="default"/>
          <w:lang w:eastAsia="zh-Hans"/>
        </w:rPr>
        <w:t>，</w:t>
      </w:r>
      <w:r>
        <w:rPr>
          <w:rFonts w:hint="eastAsia"/>
          <w:lang w:val="en-US" w:eastAsia="zh-Hans"/>
        </w:rPr>
        <w:t>复制个数</w:t>
      </w:r>
      <w:r>
        <w:rPr>
          <w:rFonts w:hint="default"/>
          <w:lang w:eastAsia="zh-Hans"/>
        </w:rPr>
        <w:t>，</w:t>
      </w:r>
      <w:r>
        <w:rPr>
          <w:rFonts w:hint="eastAsia"/>
          <w:lang w:val="en-US" w:eastAsia="zh-Hans"/>
        </w:rPr>
        <w:t>正在运行中的复制个数</w:t>
      </w:r>
      <w:r>
        <w:rPr>
          <w:rFonts w:hint="default"/>
          <w:lang w:eastAsia="zh-Hans"/>
        </w:rPr>
        <w:t>，</w:t>
      </w:r>
      <w:r>
        <w:rPr>
          <w:rFonts w:hint="eastAsia"/>
          <w:lang w:val="en-US" w:eastAsia="zh-Hans"/>
        </w:rPr>
        <w:t>并提供下载spec文件的按钮</w:t>
      </w:r>
      <w:r>
        <w:rPr>
          <w:rFonts w:hint="default"/>
          <w:lang w:eastAsia="zh-Hans"/>
        </w:rPr>
        <w:t>。</w:t>
      </w:r>
    </w:p>
    <w:p>
      <w:pPr>
        <w:bidi w:val="0"/>
        <w:ind w:firstLine="420" w:firstLineChars="0"/>
      </w:pPr>
      <w:r>
        <w:drawing>
          <wp:inline distT="0" distB="0" distL="114300" distR="114300">
            <wp:extent cx="5270500" cy="3016885"/>
            <wp:effectExtent l="0" t="0" r="12700" b="571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24"/>
                    <a:stretch>
                      <a:fillRect/>
                    </a:stretch>
                  </pic:blipFill>
                  <pic:spPr>
                    <a:xfrm>
                      <a:off x="0" y="0"/>
                      <a:ext cx="5270500" cy="3016885"/>
                    </a:xfrm>
                    <a:prstGeom prst="rect">
                      <a:avLst/>
                    </a:prstGeom>
                    <a:noFill/>
                    <a:ln w="9525">
                      <a:noFill/>
                    </a:ln>
                  </pic:spPr>
                </pic:pic>
              </a:graphicData>
            </a:graphic>
          </wp:inline>
        </w:drawing>
      </w:r>
    </w:p>
    <w:p>
      <w:pPr>
        <w:pStyle w:val="8"/>
        <w:bidi w:val="0"/>
        <w:ind w:firstLine="420" w:firstLineChars="0"/>
        <w:rPr>
          <w:b w:val="0"/>
          <w:bCs w:val="0"/>
          <w:sz w:val="21"/>
          <w:szCs w:val="21"/>
        </w:rPr>
      </w:pP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13</w:t>
      </w:r>
      <w:r>
        <w:rPr>
          <w:b w:val="0"/>
          <w:bCs w:val="0"/>
          <w:sz w:val="21"/>
          <w:szCs w:val="21"/>
        </w:rPr>
        <w:fldChar w:fldCharType="end"/>
      </w:r>
      <w:r>
        <w:rPr>
          <w:b w:val="0"/>
          <w:bCs w:val="0"/>
          <w:sz w:val="21"/>
          <w:szCs w:val="21"/>
        </w:rPr>
        <w:t xml:space="preserve"> Deployments可视化示例</w:t>
      </w:r>
    </w:p>
    <w:p>
      <w:pPr>
        <w:ind w:firstLine="420" w:firstLineChars="0"/>
        <w:rPr>
          <w:rFonts w:hint="default"/>
          <w:lang w:val="en-US" w:eastAsia="zh-Hans"/>
        </w:rPr>
      </w:pPr>
    </w:p>
    <w:p>
      <w:pPr>
        <w:bidi w:val="0"/>
        <w:ind w:firstLine="420" w:firstLineChars="0"/>
        <w:rPr>
          <w:rFonts w:hint="default"/>
          <w:lang w:eastAsia="zh-Hans"/>
        </w:rPr>
      </w:pPr>
      <w:r>
        <w:rPr>
          <w:rFonts w:hint="eastAsia"/>
          <w:lang w:val="en-US" w:eastAsia="zh-Hans"/>
        </w:rPr>
        <w:t>集群上部署的services在展示的时候会显示名称并提供下载spec文件的按钮</w:t>
      </w:r>
      <w:r>
        <w:rPr>
          <w:rFonts w:hint="default"/>
          <w:lang w:eastAsia="zh-Hans"/>
        </w:rPr>
        <w:t>。</w:t>
      </w:r>
    </w:p>
    <w:p>
      <w:pPr>
        <w:ind w:firstLine="420" w:firstLineChars="0"/>
      </w:pPr>
      <w:r>
        <w:drawing>
          <wp:inline distT="0" distB="0" distL="114300" distR="114300">
            <wp:extent cx="5259705" cy="3002915"/>
            <wp:effectExtent l="0" t="0" r="23495" b="19685"/>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25"/>
                    <a:stretch>
                      <a:fillRect/>
                    </a:stretch>
                  </pic:blipFill>
                  <pic:spPr>
                    <a:xfrm>
                      <a:off x="0" y="0"/>
                      <a:ext cx="5259705" cy="3002915"/>
                    </a:xfrm>
                    <a:prstGeom prst="rect">
                      <a:avLst/>
                    </a:prstGeom>
                    <a:noFill/>
                    <a:ln w="9525">
                      <a:noFill/>
                    </a:ln>
                  </pic:spPr>
                </pic:pic>
              </a:graphicData>
            </a:graphic>
          </wp:inline>
        </w:drawing>
      </w:r>
    </w:p>
    <w:p>
      <w:pPr>
        <w:pStyle w:val="8"/>
        <w:ind w:firstLine="420" w:firstLineChars="0"/>
        <w:rPr>
          <w:rFonts w:hint="eastAsia"/>
          <w:b w:val="0"/>
          <w:bCs w:val="0"/>
          <w:sz w:val="21"/>
          <w:szCs w:val="21"/>
          <w:lang w:val="en-US" w:eastAsia="zh-Hans"/>
        </w:rPr>
      </w:pP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14</w:t>
      </w:r>
      <w:r>
        <w:rPr>
          <w:b w:val="0"/>
          <w:bCs w:val="0"/>
          <w:sz w:val="21"/>
          <w:szCs w:val="21"/>
        </w:rPr>
        <w:fldChar w:fldCharType="end"/>
      </w:r>
      <w:r>
        <w:rPr>
          <w:b w:val="0"/>
          <w:bCs w:val="0"/>
          <w:sz w:val="21"/>
          <w:szCs w:val="21"/>
        </w:rPr>
        <w:t xml:space="preserve"> Services可视化</w:t>
      </w:r>
      <w:r>
        <w:rPr>
          <w:rFonts w:hint="eastAsia"/>
          <w:b w:val="0"/>
          <w:bCs w:val="0"/>
          <w:sz w:val="21"/>
          <w:szCs w:val="21"/>
          <w:lang w:val="en-US" w:eastAsia="zh-Hans"/>
        </w:rPr>
        <w:t>示例</w:t>
      </w:r>
    </w:p>
    <w:p>
      <w:pPr>
        <w:rPr>
          <w:rFonts w:hint="default"/>
          <w:lang w:val="en-US" w:eastAsia="zh-Hans"/>
        </w:rPr>
      </w:pPr>
    </w:p>
    <w:p>
      <w:pPr>
        <w:bidi w:val="0"/>
        <w:ind w:firstLine="420" w:firstLineChars="0"/>
        <w:rPr>
          <w:rFonts w:hint="default"/>
          <w:lang w:eastAsia="zh-Hans"/>
        </w:rPr>
      </w:pPr>
      <w:r>
        <w:rPr>
          <w:rFonts w:hint="eastAsia"/>
          <w:lang w:val="en-US" w:eastAsia="zh-Hans"/>
        </w:rPr>
        <w:t>集群上正在运行的Pod在展示的时候会显示名称</w:t>
      </w:r>
      <w:r>
        <w:rPr>
          <w:rFonts w:hint="default"/>
          <w:lang w:eastAsia="zh-Hans"/>
        </w:rPr>
        <w:t>，</w:t>
      </w:r>
      <w:r>
        <w:rPr>
          <w:rFonts w:hint="eastAsia"/>
          <w:lang w:val="en-US" w:eastAsia="zh-Hans"/>
        </w:rPr>
        <w:t>label</w:t>
      </w:r>
      <w:r>
        <w:rPr>
          <w:rFonts w:hint="default"/>
          <w:lang w:eastAsia="zh-Hans"/>
        </w:rPr>
        <w:t>，</w:t>
      </w:r>
      <w:r>
        <w:rPr>
          <w:rFonts w:hint="eastAsia"/>
          <w:lang w:val="en-US" w:eastAsia="zh-Hans"/>
        </w:rPr>
        <w:t>状态</w:t>
      </w:r>
      <w:r>
        <w:rPr>
          <w:rFonts w:hint="default"/>
          <w:lang w:eastAsia="zh-Hans"/>
        </w:rPr>
        <w:t>，</w:t>
      </w:r>
      <w:r>
        <w:rPr>
          <w:rFonts w:hint="eastAsia"/>
          <w:lang w:val="en-US" w:eastAsia="zh-Hans"/>
        </w:rPr>
        <w:t>提供下载spec文件的按钮</w:t>
      </w:r>
      <w:r>
        <w:rPr>
          <w:rFonts w:hint="default"/>
          <w:lang w:eastAsia="zh-Hans"/>
        </w:rPr>
        <w:t>。</w:t>
      </w:r>
      <w:r>
        <w:rPr>
          <w:rFonts w:hint="eastAsia"/>
          <w:lang w:val="en-US" w:eastAsia="zh-Hans"/>
        </w:rPr>
        <w:t>其中</w:t>
      </w:r>
      <w:r>
        <w:rPr>
          <w:rFonts w:hint="default"/>
          <w:lang w:eastAsia="zh-Hans"/>
        </w:rPr>
        <w:t>，</w:t>
      </w:r>
      <w:r>
        <w:rPr>
          <w:rFonts w:hint="eastAsia"/>
          <w:lang w:val="en-US" w:eastAsia="zh-Hans"/>
        </w:rPr>
        <w:t>状态这一栏是提示用户当前的Pod是否已开启监控子进程</w:t>
      </w:r>
      <w:r>
        <w:rPr>
          <w:rFonts w:hint="default"/>
          <w:lang w:eastAsia="zh-Hans"/>
        </w:rPr>
        <w:t>，</w:t>
      </w:r>
      <w:r>
        <w:rPr>
          <w:rFonts w:hint="eastAsia"/>
          <w:lang w:val="en-US" w:eastAsia="zh-Hans"/>
        </w:rPr>
        <w:t>default状态代表未开启监控的状态</w:t>
      </w:r>
      <w:r>
        <w:rPr>
          <w:rFonts w:hint="default"/>
          <w:lang w:eastAsia="zh-Hans"/>
        </w:rPr>
        <w:t>，</w:t>
      </w:r>
      <w:r>
        <w:rPr>
          <w:rFonts w:hint="eastAsia"/>
          <w:lang w:val="en-US" w:eastAsia="zh-Hans"/>
        </w:rPr>
        <w:t>monitoring状态代表已开启监控的状态</w:t>
      </w:r>
      <w:r>
        <w:rPr>
          <w:rFonts w:hint="default"/>
          <w:lang w:eastAsia="zh-Hans"/>
        </w:rPr>
        <w:t>。</w:t>
      </w:r>
    </w:p>
    <w:p>
      <w:pPr>
        <w:bidi w:val="0"/>
        <w:ind w:firstLine="420" w:firstLineChars="0"/>
      </w:pPr>
      <w:r>
        <w:drawing>
          <wp:inline distT="0" distB="0" distL="114300" distR="114300">
            <wp:extent cx="5267325" cy="3020695"/>
            <wp:effectExtent l="0" t="0" r="15875" b="1905"/>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26"/>
                    <a:stretch>
                      <a:fillRect/>
                    </a:stretch>
                  </pic:blipFill>
                  <pic:spPr>
                    <a:xfrm>
                      <a:off x="0" y="0"/>
                      <a:ext cx="5267325" cy="3020695"/>
                    </a:xfrm>
                    <a:prstGeom prst="rect">
                      <a:avLst/>
                    </a:prstGeom>
                    <a:noFill/>
                    <a:ln w="9525">
                      <a:noFill/>
                    </a:ln>
                  </pic:spPr>
                </pic:pic>
              </a:graphicData>
            </a:graphic>
          </wp:inline>
        </w:drawing>
      </w:r>
    </w:p>
    <w:p>
      <w:pPr>
        <w:pStyle w:val="8"/>
        <w:bidi w:val="0"/>
        <w:ind w:firstLine="420" w:firstLineChars="0"/>
        <w:rPr>
          <w:b w:val="0"/>
          <w:bCs w:val="0"/>
          <w:sz w:val="21"/>
          <w:szCs w:val="21"/>
        </w:rPr>
      </w:pP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15</w:t>
      </w:r>
      <w:r>
        <w:rPr>
          <w:b w:val="0"/>
          <w:bCs w:val="0"/>
          <w:sz w:val="21"/>
          <w:szCs w:val="21"/>
        </w:rPr>
        <w:fldChar w:fldCharType="end"/>
      </w:r>
      <w:r>
        <w:rPr>
          <w:b w:val="0"/>
          <w:bCs w:val="0"/>
          <w:sz w:val="21"/>
          <w:szCs w:val="21"/>
        </w:rPr>
        <w:t xml:space="preserve"> Pods可视化示例</w:t>
      </w:r>
    </w:p>
    <w:p/>
    <w:p>
      <w:pPr>
        <w:ind w:firstLine="420" w:firstLineChars="0"/>
        <w:rPr>
          <w:rFonts w:hint="default"/>
          <w:lang w:eastAsia="zh-Hans"/>
        </w:rPr>
      </w:pPr>
      <w:r>
        <w:rPr>
          <w:rFonts w:hint="eastAsia"/>
          <w:lang w:val="en-US" w:eastAsia="zh-Hans"/>
        </w:rPr>
        <w:t>关于具体监控信息的可视化这一块</w:t>
      </w:r>
      <w:r>
        <w:rPr>
          <w:rFonts w:hint="default"/>
          <w:lang w:eastAsia="zh-Hans"/>
        </w:rPr>
        <w:t>，</w:t>
      </w:r>
      <w:r>
        <w:rPr>
          <w:rFonts w:hint="eastAsia"/>
          <w:lang w:val="en-US" w:eastAsia="zh-Hans"/>
        </w:rPr>
        <w:t>前后端通讯的设计采用了websocket协议</w:t>
      </w:r>
      <w:r>
        <w:rPr>
          <w:rFonts w:hint="default"/>
          <w:lang w:eastAsia="zh-Hans"/>
        </w:rPr>
        <w:t>。</w:t>
      </w:r>
      <w:r>
        <w:rPr>
          <w:rFonts w:hint="eastAsia"/>
          <w:lang w:val="en-US" w:eastAsia="zh-Hans"/>
        </w:rPr>
        <w:t>因为websocket协议不同于HTTP协议</w:t>
      </w:r>
      <w:r>
        <w:rPr>
          <w:rFonts w:hint="default"/>
          <w:lang w:eastAsia="zh-Hans"/>
        </w:rPr>
        <w:t>，</w:t>
      </w:r>
      <w:r>
        <w:rPr>
          <w:rFonts w:hint="eastAsia"/>
          <w:lang w:val="en-US" w:eastAsia="zh-Hans"/>
        </w:rPr>
        <w:t>其设计模式是基于客户端和服务端有双向通讯的情景</w:t>
      </w:r>
      <w:r>
        <w:rPr>
          <w:rFonts w:hint="default"/>
          <w:lang w:eastAsia="zh-Hans"/>
        </w:rPr>
        <w:t>。</w:t>
      </w:r>
      <w:r>
        <w:rPr>
          <w:rFonts w:hint="eastAsia"/>
          <w:lang w:val="en-US" w:eastAsia="zh-Hans"/>
        </w:rPr>
        <w:t>在分析预测模块的场景中</w:t>
      </w:r>
      <w:r>
        <w:rPr>
          <w:rFonts w:hint="default"/>
          <w:lang w:eastAsia="zh-Hans"/>
        </w:rPr>
        <w:t>，</w:t>
      </w:r>
      <w:r>
        <w:rPr>
          <w:rFonts w:hint="eastAsia"/>
          <w:lang w:val="en-US" w:eastAsia="zh-Hans"/>
        </w:rPr>
        <w:t>服务端需要将更新的监控数据及时推送到客户端</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由于在客户端可能出现多个Pod监控可视化页面同时打开的情况</w:t>
      </w:r>
      <w:r>
        <w:rPr>
          <w:rFonts w:hint="default"/>
          <w:lang w:eastAsia="zh-Hans"/>
        </w:rPr>
        <w:t>，</w:t>
      </w:r>
      <w:r>
        <w:rPr>
          <w:rFonts w:hint="eastAsia"/>
          <w:lang w:val="en-US" w:eastAsia="zh-Hans"/>
        </w:rPr>
        <w:t>或者多个用户同时监控同一个Pod的情况</w:t>
      </w:r>
      <w:r>
        <w:rPr>
          <w:rFonts w:hint="default"/>
          <w:lang w:eastAsia="zh-Hans"/>
        </w:rPr>
        <w:t>，</w:t>
      </w:r>
      <w:r>
        <w:rPr>
          <w:rFonts w:hint="eastAsia"/>
          <w:lang w:val="en-US" w:eastAsia="zh-Hans"/>
        </w:rPr>
        <w:t>更新的监控数据需要保证推送到正确的接收端</w:t>
      </w:r>
      <w:r>
        <w:rPr>
          <w:rFonts w:hint="default"/>
          <w:lang w:eastAsia="zh-Hans"/>
        </w:rPr>
        <w:t>。</w:t>
      </w:r>
    </w:p>
    <w:p>
      <w:pPr>
        <w:ind w:firstLine="420" w:firstLineChars="0"/>
        <w:rPr>
          <w:rFonts w:hint="default"/>
          <w:lang w:eastAsia="zh-Hans"/>
        </w:rPr>
      </w:pPr>
      <w:r>
        <w:rPr>
          <w:rFonts w:hint="eastAsia"/>
          <w:lang w:val="en-US" w:eastAsia="zh-Hans"/>
        </w:rPr>
        <w:t>因此</w:t>
      </w:r>
      <w:r>
        <w:rPr>
          <w:rFonts w:hint="default"/>
          <w:lang w:eastAsia="zh-Hans"/>
        </w:rPr>
        <w:t>，</w:t>
      </w:r>
      <w:r>
        <w:rPr>
          <w:rFonts w:hint="eastAsia"/>
          <w:lang w:val="en-US" w:eastAsia="zh-Hans"/>
        </w:rPr>
        <w:t>在具体监控信息的可视化这一块</w:t>
      </w:r>
      <w:r>
        <w:rPr>
          <w:rFonts w:hint="default"/>
          <w:lang w:eastAsia="zh-Hans"/>
        </w:rPr>
        <w:t>，</w:t>
      </w:r>
      <w:r>
        <w:rPr>
          <w:rFonts w:hint="eastAsia"/>
          <w:lang w:val="en-US" w:eastAsia="zh-Hans"/>
        </w:rPr>
        <w:t>主要采用了类似聊天室架构的设计</w:t>
      </w:r>
      <w:r>
        <w:rPr>
          <w:rFonts w:hint="default"/>
          <w:lang w:eastAsia="zh-Hans"/>
        </w:rPr>
        <w:t>，</w:t>
      </w:r>
      <w:r>
        <w:rPr>
          <w:rFonts w:hint="eastAsia"/>
          <w:lang w:val="en-US" w:eastAsia="zh-Hans"/>
        </w:rPr>
        <w:t>在前端打开页面的瞬间前后端建立特定名称的长连接</w:t>
      </w:r>
      <w:r>
        <w:rPr>
          <w:rFonts w:hint="default"/>
          <w:lang w:eastAsia="zh-Hans"/>
        </w:rPr>
        <w:t>，</w:t>
      </w:r>
      <w:r>
        <w:rPr>
          <w:rFonts w:hint="eastAsia"/>
          <w:lang w:val="en-US" w:eastAsia="zh-Hans"/>
        </w:rPr>
        <w:t>长连接建立后前端申请订阅特定名称空间下的消息</w:t>
      </w:r>
      <w:r>
        <w:rPr>
          <w:rFonts w:hint="default"/>
          <w:lang w:eastAsia="zh-Hans"/>
        </w:rPr>
        <w:t>(</w:t>
      </w:r>
      <w:r>
        <w:rPr>
          <w:rFonts w:hint="eastAsia"/>
          <w:lang w:val="en-US" w:eastAsia="zh-Hans"/>
        </w:rPr>
        <w:t>在监控这一部分</w:t>
      </w:r>
      <w:r>
        <w:rPr>
          <w:rFonts w:hint="default"/>
          <w:lang w:eastAsia="zh-Hans"/>
        </w:rPr>
        <w:t>，</w:t>
      </w:r>
      <w:r>
        <w:rPr>
          <w:rFonts w:hint="eastAsia"/>
          <w:lang w:val="en-US" w:eastAsia="zh-Hans"/>
        </w:rPr>
        <w:t>该特定名称空间为</w:t>
      </w:r>
      <w:r>
        <w:rPr>
          <w:rFonts w:hint="default"/>
          <w:lang w:eastAsia="zh-Hans"/>
        </w:rPr>
        <w:t>{</w:t>
      </w:r>
      <w:r>
        <w:rPr>
          <w:rFonts w:hint="eastAsia"/>
          <w:lang w:val="en-US" w:eastAsia="zh-Hans"/>
        </w:rPr>
        <w:t>Pod名称</w:t>
      </w:r>
      <w:r>
        <w:rPr>
          <w:rFonts w:hint="default"/>
          <w:lang w:eastAsia="zh-Hans"/>
        </w:rPr>
        <w:t>}-</w:t>
      </w:r>
      <w:r>
        <w:rPr>
          <w:rFonts w:hint="eastAsia"/>
          <w:lang w:val="en-US" w:eastAsia="zh-Hans"/>
        </w:rPr>
        <w:t>monitoring</w:t>
      </w:r>
      <w:r>
        <w:rPr>
          <w:rFonts w:hint="default"/>
          <w:lang w:eastAsia="zh-Hans"/>
        </w:rPr>
        <w:t>)，</w:t>
      </w:r>
      <w:r>
        <w:rPr>
          <w:rFonts w:hint="eastAsia"/>
          <w:lang w:val="en-US" w:eastAsia="zh-Hans"/>
        </w:rPr>
        <w:t>同时后端启动特定名称空间下的推送数据子进程</w:t>
      </w:r>
      <w:r>
        <w:rPr>
          <w:rFonts w:hint="default"/>
          <w:lang w:eastAsia="zh-Hans"/>
        </w:rPr>
        <w:t>，</w:t>
      </w:r>
      <w:r>
        <w:rPr>
          <w:rFonts w:hint="eastAsia"/>
          <w:lang w:val="en-US" w:eastAsia="zh-Hans"/>
        </w:rPr>
        <w:t>每隔</w:t>
      </w:r>
      <w:r>
        <w:rPr>
          <w:rFonts w:hint="default"/>
          <w:lang w:eastAsia="zh-Hans"/>
        </w:rPr>
        <w:t>15</w:t>
      </w:r>
      <w:r>
        <w:rPr>
          <w:rFonts w:hint="eastAsia"/>
          <w:lang w:val="en-US" w:eastAsia="zh-Hans"/>
        </w:rPr>
        <w:t>s检查对应数据库表中是否有新数据</w:t>
      </w:r>
      <w:r>
        <w:rPr>
          <w:rFonts w:hint="default"/>
          <w:lang w:eastAsia="zh-Hans"/>
        </w:rPr>
        <w:t>（</w:t>
      </w:r>
      <w:r>
        <w:rPr>
          <w:rFonts w:hint="eastAsia"/>
          <w:lang w:val="en-US" w:eastAsia="zh-Hans"/>
        </w:rPr>
        <w:t>时间戳更新的数据</w:t>
      </w:r>
      <w:r>
        <w:rPr>
          <w:rFonts w:hint="default"/>
          <w:lang w:eastAsia="zh-Hans"/>
        </w:rPr>
        <w:t>），</w:t>
      </w:r>
      <w:r>
        <w:rPr>
          <w:rFonts w:hint="eastAsia"/>
          <w:lang w:val="en-US" w:eastAsia="zh-Hans"/>
        </w:rPr>
        <w:t>如有新数据则推送到前端</w:t>
      </w:r>
      <w:r>
        <w:rPr>
          <w:rFonts w:hint="default"/>
          <w:lang w:eastAsia="zh-Hans"/>
        </w:rPr>
        <w:t>。</w:t>
      </w:r>
      <w:r>
        <w:rPr>
          <w:rFonts w:hint="eastAsia"/>
          <w:lang w:val="en-US" w:eastAsia="zh-Hans"/>
        </w:rPr>
        <w:t>前端页面关闭前订阅取消</w:t>
      </w:r>
      <w:r>
        <w:rPr>
          <w:rFonts w:hint="default"/>
          <w:lang w:eastAsia="zh-Hans"/>
        </w:rPr>
        <w:t>，</w:t>
      </w:r>
      <w:r>
        <w:rPr>
          <w:rFonts w:hint="eastAsia"/>
          <w:lang w:val="en-US" w:eastAsia="zh-Hans"/>
        </w:rPr>
        <w:t>连接关闭</w:t>
      </w:r>
      <w:r>
        <w:rPr>
          <w:rFonts w:hint="default"/>
          <w:lang w:eastAsia="zh-Hans"/>
        </w:rPr>
        <w:t>，</w:t>
      </w:r>
      <w:r>
        <w:rPr>
          <w:rFonts w:hint="eastAsia"/>
          <w:lang w:val="en-US" w:eastAsia="zh-Hans"/>
        </w:rPr>
        <w:t>同时后端终止推送数据进程</w:t>
      </w:r>
      <w:r>
        <w:rPr>
          <w:rFonts w:hint="default"/>
          <w:lang w:eastAsia="zh-Hans"/>
        </w:rPr>
        <w:t>。</w:t>
      </w:r>
    </w:p>
    <w:p>
      <w:pPr>
        <w:ind w:firstLine="420" w:firstLineChars="0"/>
        <w:rPr>
          <w:rFonts w:hint="default"/>
          <w:lang w:eastAsia="zh-Hans"/>
        </w:rPr>
      </w:pPr>
      <w:r>
        <w:rPr>
          <w:rFonts w:hint="default"/>
          <w:lang w:eastAsia="zh-Hans"/>
        </w:rPr>
        <w:drawing>
          <wp:anchor distT="0" distB="0" distL="114300" distR="114300" simplePos="0" relativeHeight="251671552" behindDoc="0" locked="0" layoutInCell="1" allowOverlap="1">
            <wp:simplePos x="0" y="0"/>
            <wp:positionH relativeFrom="column">
              <wp:posOffset>1123950</wp:posOffset>
            </wp:positionH>
            <wp:positionV relativeFrom="paragraph">
              <wp:posOffset>140335</wp:posOffset>
            </wp:positionV>
            <wp:extent cx="3069590" cy="4337050"/>
            <wp:effectExtent l="0" t="0" r="0" b="0"/>
            <wp:wrapTopAndBottom/>
            <wp:docPr id="12" name="图片 15" descr="Untitled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descr="Untitled Diagram (3)"/>
                    <pic:cNvPicPr>
                      <a:picLocks noChangeAspect="1"/>
                    </pic:cNvPicPr>
                  </pic:nvPicPr>
                  <pic:blipFill>
                    <a:blip r:embed="rId27"/>
                    <a:stretch>
                      <a:fillRect/>
                    </a:stretch>
                  </pic:blipFill>
                  <pic:spPr>
                    <a:xfrm>
                      <a:off x="0" y="0"/>
                      <a:ext cx="3069590" cy="4337050"/>
                    </a:xfrm>
                    <a:prstGeom prst="rect">
                      <a:avLst/>
                    </a:prstGeom>
                    <a:noFill/>
                    <a:ln w="9525">
                      <a:noFill/>
                    </a:ln>
                  </pic:spPr>
                </pic:pic>
              </a:graphicData>
            </a:graphic>
          </wp:anchor>
        </w:drawing>
      </w:r>
    </w:p>
    <w:p>
      <w:pPr>
        <w:pStyle w:val="8"/>
        <w:ind w:firstLine="420" w:firstLineChars="0"/>
        <w:rPr>
          <w:rFonts w:hint="default"/>
          <w:b w:val="0"/>
          <w:bCs w:val="0"/>
          <w:sz w:val="21"/>
          <w:szCs w:val="21"/>
          <w:lang w:eastAsia="zh-Hans"/>
        </w:rPr>
      </w:pP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16</w:t>
      </w:r>
      <w:r>
        <w:rPr>
          <w:b w:val="0"/>
          <w:bCs w:val="0"/>
          <w:sz w:val="21"/>
          <w:szCs w:val="21"/>
        </w:rPr>
        <w:fldChar w:fldCharType="end"/>
      </w:r>
      <w:r>
        <w:rPr>
          <w:b w:val="0"/>
          <w:bCs w:val="0"/>
          <w:sz w:val="21"/>
          <w:szCs w:val="21"/>
        </w:rPr>
        <w:t xml:space="preserve"> 监控具体指标消息推送流程图</w:t>
      </w:r>
    </w:p>
    <w:p>
      <w:pPr>
        <w:ind w:firstLine="420" w:firstLineChars="0"/>
        <w:rPr>
          <w:rFonts w:hint="eastAsia"/>
          <w:lang w:val="en-US" w:eastAsia="zh-Hans"/>
        </w:rPr>
      </w:pPr>
    </w:p>
    <w:p>
      <w:pPr>
        <w:ind w:firstLine="420" w:firstLineChars="0"/>
        <w:rPr>
          <w:rFonts w:hint="eastAsia"/>
          <w:lang w:val="en-US" w:eastAsia="zh-Hans"/>
        </w:rPr>
      </w:pPr>
      <w:r>
        <w:rPr>
          <w:rFonts w:hint="eastAsia"/>
          <w:lang w:val="en-US" w:eastAsia="zh-Hans"/>
        </w:rPr>
        <w:t>这一部分主要在前端使用了Vue</w:t>
      </w:r>
      <w:r>
        <w:rPr>
          <w:rFonts w:hint="default"/>
          <w:lang w:eastAsia="zh-Hans"/>
        </w:rPr>
        <w:t>-</w:t>
      </w:r>
      <w:r>
        <w:rPr>
          <w:rFonts w:hint="eastAsia"/>
          <w:lang w:val="en-US" w:eastAsia="zh-Hans"/>
        </w:rPr>
        <w:t>socketio</w:t>
      </w:r>
      <w:r>
        <w:rPr>
          <w:rFonts w:hint="default"/>
          <w:lang w:eastAsia="zh-Hans"/>
        </w:rPr>
        <w:t>，</w:t>
      </w:r>
      <w:r>
        <w:rPr>
          <w:rFonts w:hint="eastAsia"/>
          <w:lang w:val="en-US" w:eastAsia="zh-Hans"/>
        </w:rPr>
        <w:t>socketio包</w:t>
      </w:r>
      <w:r>
        <w:rPr>
          <w:rFonts w:hint="default"/>
          <w:lang w:eastAsia="zh-Hans"/>
        </w:rPr>
        <w:t>，</w:t>
      </w:r>
      <w:r>
        <w:rPr>
          <w:rFonts w:hint="eastAsia"/>
          <w:lang w:val="en-US" w:eastAsia="zh-Hans"/>
        </w:rPr>
        <w:t>在后端使用了flask</w:t>
      </w:r>
      <w:r>
        <w:rPr>
          <w:rFonts w:hint="default"/>
          <w:lang w:eastAsia="zh-Hans"/>
        </w:rPr>
        <w:t>-</w:t>
      </w:r>
      <w:r>
        <w:rPr>
          <w:rFonts w:hint="eastAsia"/>
          <w:lang w:val="en-US" w:eastAsia="zh-Hans"/>
        </w:rPr>
        <w:t>socket第三方库并配置了相应的允许跨域请求列表</w:t>
      </w:r>
      <w:r>
        <w:rPr>
          <w:rFonts w:hint="default"/>
          <w:lang w:eastAsia="zh-Hans"/>
        </w:rPr>
        <w:t>。</w:t>
      </w:r>
    </w:p>
    <w:p>
      <w:pPr>
        <w:ind w:firstLine="420" w:firstLineChars="0"/>
        <w:rPr>
          <w:rFonts w:hint="eastAsia"/>
        </w:rPr>
      </w:pPr>
      <w:r>
        <w:rPr>
          <w:rFonts w:hint="eastAsia"/>
          <w:lang w:val="en-US" w:eastAsia="zh-Hans"/>
        </w:rPr>
        <w:t>在前端图表的显示上</w:t>
      </w:r>
      <w:r>
        <w:rPr>
          <w:rFonts w:hint="default"/>
          <w:lang w:eastAsia="zh-Hans"/>
        </w:rPr>
        <w:t>，</w:t>
      </w:r>
      <w:r>
        <w:rPr>
          <w:rFonts w:hint="eastAsia"/>
          <w:lang w:val="en-US" w:eastAsia="zh-Hans"/>
        </w:rPr>
        <w:t>主要使用了基于TypeScript开发的Echarts</w:t>
      </w:r>
      <w:r>
        <w:rPr>
          <w:rFonts w:hint="default"/>
          <w:lang w:eastAsia="zh-Hans"/>
        </w:rPr>
        <w:t>，</w:t>
      </w:r>
      <w:r>
        <w:rPr>
          <w:rFonts w:hint="eastAsia"/>
          <w:lang w:val="en-US" w:eastAsia="zh-Hans"/>
        </w:rPr>
        <w:t>通过动态绑定图表数据</w:t>
      </w:r>
      <w:r>
        <w:rPr>
          <w:rFonts w:hint="default"/>
          <w:lang w:eastAsia="zh-Hans"/>
        </w:rPr>
        <w:t>，</w:t>
      </w:r>
      <w:r>
        <w:rPr>
          <w:rFonts w:hint="eastAsia"/>
          <w:lang w:val="en-US" w:eastAsia="zh-Hans"/>
        </w:rPr>
        <w:t>响应后端推送数据的数据处理函数来更新数据实现图表的动态更新</w:t>
      </w:r>
      <w:r>
        <w:rPr>
          <w:rFonts w:hint="default"/>
          <w:lang w:eastAsia="zh-Hans"/>
        </w:rPr>
        <w:t>。</w:t>
      </w:r>
    </w:p>
    <w:p>
      <w:pPr>
        <w:bidi w:val="0"/>
        <w:ind w:firstLine="420" w:firstLineChars="0"/>
        <w:rPr>
          <w:rFonts w:hint="default"/>
          <w:b w:val="0"/>
          <w:bCs w:val="0"/>
          <w:sz w:val="21"/>
          <w:szCs w:val="21"/>
          <w:lang w:eastAsia="zh-Hans"/>
        </w:rPr>
      </w:pPr>
      <w:r>
        <w:rPr>
          <w:rFonts w:hint="eastAsia"/>
          <w:lang w:val="en-US" w:eastAsia="zh-Hans"/>
        </w:rPr>
        <w:t>用户可以在该监控页面中选择模型池中的预测模型并点击switch按钮</w:t>
      </w:r>
      <w:r>
        <w:rPr>
          <w:rFonts w:hint="default"/>
          <w:lang w:eastAsia="zh-Hans"/>
        </w:rPr>
        <w:t>，</w:t>
      </w:r>
      <w:r>
        <w:rPr>
          <w:rFonts w:hint="eastAsia"/>
          <w:lang w:val="en-US" w:eastAsia="zh-Hans"/>
        </w:rPr>
        <w:t>前端会取消对之前消息的订阅并订阅新的名称空间为</w:t>
      </w:r>
      <w:r>
        <w:rPr>
          <w:rFonts w:hint="default"/>
          <w:lang w:eastAsia="zh-Hans"/>
        </w:rPr>
        <w:t>{Pod</w:t>
      </w:r>
      <w:r>
        <w:rPr>
          <w:rFonts w:hint="eastAsia"/>
          <w:lang w:val="en-US" w:eastAsia="zh-Hans"/>
        </w:rPr>
        <w:t>名称</w:t>
      </w:r>
      <w:r>
        <w:rPr>
          <w:rFonts w:hint="default"/>
          <w:lang w:eastAsia="zh-Hans"/>
        </w:rPr>
        <w:t>}-{</w:t>
      </w:r>
      <w:r>
        <w:rPr>
          <w:rFonts w:hint="eastAsia"/>
          <w:lang w:val="en-US" w:eastAsia="zh-Hans"/>
        </w:rPr>
        <w:t>预测模型名称</w:t>
      </w:r>
      <w:r>
        <w:rPr>
          <w:rFonts w:hint="default"/>
          <w:lang w:eastAsia="zh-Hans"/>
        </w:rPr>
        <w:t>}</w:t>
      </w:r>
      <w:r>
        <w:rPr>
          <w:rFonts w:hint="eastAsia"/>
          <w:lang w:val="en-US" w:eastAsia="zh-Hans"/>
        </w:rPr>
        <w:t>的消息</w:t>
      </w:r>
      <w:r>
        <w:rPr>
          <w:rFonts w:hint="default"/>
          <w:lang w:eastAsia="zh-Hans"/>
        </w:rPr>
        <w:t>，</w:t>
      </w:r>
      <w:r>
        <w:rPr>
          <w:rFonts w:hint="eastAsia"/>
          <w:lang w:val="en-US" w:eastAsia="zh-Hans"/>
        </w:rPr>
        <w:t>后端接收到该消息会终止之前的推送消息子进程</w:t>
      </w:r>
      <w:r>
        <w:rPr>
          <w:rFonts w:hint="default"/>
          <w:lang w:eastAsia="zh-Hans"/>
        </w:rPr>
        <w:t>，</w:t>
      </w:r>
      <w:r>
        <w:rPr>
          <w:rFonts w:hint="eastAsia"/>
          <w:lang w:val="en-US" w:eastAsia="zh-Hans"/>
        </w:rPr>
        <w:t>开启新的名称空间对应的推送消息子进程</w:t>
      </w:r>
      <w:r>
        <w:rPr>
          <w:rFonts w:hint="default"/>
          <w:lang w:eastAsia="zh-Hans"/>
        </w:rPr>
        <w:t>。</w:t>
      </w:r>
    </w:p>
    <w:p>
      <w:pPr>
        <w:bidi w:val="0"/>
        <w:ind w:firstLine="420" w:firstLineChars="0"/>
        <w:rPr>
          <w:rFonts w:hint="eastAsia"/>
          <w:lang w:val="en-US" w:eastAsia="zh-Hans"/>
        </w:rPr>
      </w:pPr>
    </w:p>
    <w:p>
      <w:pPr>
        <w:pStyle w:val="3"/>
        <w:spacing w:before="156" w:beforeLines="50"/>
        <w:rPr>
          <w:rFonts w:ascii="黑体" w:hAnsi="黑体" w:eastAsia="黑体"/>
          <w:i w:val="0"/>
        </w:rPr>
      </w:pPr>
      <w:bookmarkStart w:id="15" w:name="_Toc353679836"/>
      <w:r>
        <w:rPr>
          <w:rFonts w:hint="eastAsia" w:ascii="黑体" w:hAnsi="黑体" w:eastAsia="黑体"/>
          <w:i w:val="0"/>
        </w:rPr>
        <w:t>2</w:t>
      </w:r>
      <w:r>
        <w:rPr>
          <w:rFonts w:ascii="黑体" w:hAnsi="黑体" w:eastAsia="黑体"/>
          <w:i w:val="0"/>
        </w:rPr>
        <w:t>.2</w:t>
      </w:r>
      <w:r>
        <w:rPr>
          <w:rFonts w:hint="eastAsia" w:ascii="黑体" w:hAnsi="黑体" w:eastAsia="黑体"/>
          <w:i w:val="0"/>
          <w:lang w:val="en-US" w:eastAsia="zh-Hans"/>
        </w:rPr>
        <w:t>基于微服务相关性的负载预测算法的设计与部署</w:t>
      </w:r>
      <w:bookmarkEnd w:id="15"/>
    </w:p>
    <w:p>
      <w:pPr>
        <w:pStyle w:val="3"/>
        <w:spacing w:before="156" w:beforeLines="50"/>
        <w:rPr>
          <w:rFonts w:hint="eastAsia" w:ascii="黑体" w:hAnsi="黑体" w:eastAsia="黑体"/>
          <w:i w:val="0"/>
          <w:lang w:val="en-US" w:eastAsia="zh-Hans"/>
        </w:rPr>
      </w:pPr>
      <w:bookmarkStart w:id="16" w:name="_Toc62268756"/>
      <w:r>
        <w:rPr>
          <w:rFonts w:hint="eastAsia" w:ascii="黑体" w:hAnsi="黑体" w:eastAsia="黑体"/>
          <w:i w:val="0"/>
        </w:rPr>
        <w:t>2</w:t>
      </w:r>
      <w:r>
        <w:rPr>
          <w:rFonts w:ascii="黑体" w:hAnsi="黑体" w:eastAsia="黑体"/>
          <w:i w:val="0"/>
        </w:rPr>
        <w:t>.2.1</w:t>
      </w:r>
      <w:r>
        <w:rPr>
          <w:rFonts w:hint="eastAsia" w:ascii="黑体" w:hAnsi="黑体" w:eastAsia="黑体"/>
          <w:i w:val="0"/>
          <w:lang w:val="en-US" w:eastAsia="zh-Hans"/>
        </w:rPr>
        <w:t>方案设计背景</w:t>
      </w:r>
      <w:bookmarkEnd w:id="16"/>
    </w:p>
    <w:p>
      <w:pPr>
        <w:bidi w:val="0"/>
        <w:ind w:firstLine="420" w:firstLineChars="0"/>
        <w:rPr>
          <w:rFonts w:hint="eastAsia"/>
          <w:lang w:val="en-US" w:eastAsia="zh-Hans"/>
        </w:rPr>
      </w:pPr>
      <w:r>
        <w:rPr>
          <w:rFonts w:hint="eastAsia"/>
          <w:lang w:val="en-US" w:eastAsia="zh-Hans"/>
        </w:rPr>
        <w:t>在微服务容器化的应用部署背景下</w:t>
      </w:r>
      <w:r>
        <w:rPr>
          <w:rFonts w:hint="default"/>
          <w:lang w:eastAsia="zh-Hans"/>
        </w:rPr>
        <w:t>，</w:t>
      </w:r>
      <w:r>
        <w:rPr>
          <w:rFonts w:hint="eastAsia"/>
          <w:lang w:val="en-US" w:eastAsia="zh-Hans"/>
        </w:rPr>
        <w:t>由于微服务应用的分布式架构（DAG图结构）使得容器上运行的负载具有了显著的相关性关系，主要体现在两个方面：</w:t>
      </w:r>
    </w:p>
    <w:p>
      <w:pPr>
        <w:numPr>
          <w:ilvl w:val="0"/>
          <w:numId w:val="2"/>
        </w:numPr>
        <w:bidi w:val="0"/>
        <w:ind w:left="845" w:leftChars="0" w:hanging="425" w:firstLineChars="0"/>
        <w:rPr>
          <w:rFonts w:hint="eastAsia"/>
          <w:lang w:eastAsia="zh-Hans"/>
        </w:rPr>
      </w:pPr>
      <w:r>
        <w:rPr>
          <w:rFonts w:hint="eastAsia"/>
          <w:lang w:val="en-US" w:eastAsia="zh-Hans"/>
        </w:rPr>
        <w:t>基于微服务之间调用或事件触发关系的不同微服务之间的负载相关性</w:t>
      </w:r>
    </w:p>
    <w:p>
      <w:pPr>
        <w:numPr>
          <w:ilvl w:val="0"/>
          <w:numId w:val="2"/>
        </w:numPr>
        <w:bidi w:val="0"/>
        <w:ind w:left="845" w:leftChars="0" w:hanging="425" w:firstLineChars="0"/>
        <w:rPr>
          <w:rFonts w:hint="eastAsia"/>
          <w:lang w:val="en-US" w:eastAsia="zh-Hans"/>
        </w:rPr>
      </w:pPr>
      <w:r>
        <w:rPr>
          <w:rFonts w:hint="eastAsia"/>
          <w:lang w:val="en-US" w:eastAsia="zh-Hans"/>
        </w:rPr>
        <w:t>基于负载均衡技术产生的相同微服务不同实例之间的负载相关性</w:t>
      </w:r>
    </w:p>
    <w:p>
      <w:pPr>
        <w:numPr>
          <w:ilvl w:val="0"/>
          <w:numId w:val="0"/>
        </w:numPr>
        <w:bidi w:val="0"/>
        <w:ind w:leftChars="0" w:firstLine="420" w:firstLineChars="0"/>
        <w:rPr>
          <w:rFonts w:hint="eastAsia"/>
          <w:lang w:val="en-US" w:eastAsia="zh-Hans"/>
        </w:rPr>
      </w:pPr>
      <w:r>
        <w:rPr>
          <w:rFonts w:hint="eastAsia"/>
          <w:lang w:val="en-US" w:eastAsia="zh-Hans"/>
        </w:rPr>
        <w:t>因此</w:t>
      </w:r>
      <w:r>
        <w:rPr>
          <w:rFonts w:hint="default"/>
          <w:lang w:eastAsia="zh-Hans"/>
        </w:rPr>
        <w:t>，</w:t>
      </w:r>
      <w:r>
        <w:rPr>
          <w:rFonts w:hint="eastAsia"/>
          <w:lang w:val="en-US" w:eastAsia="zh-Hans"/>
        </w:rPr>
        <w:t>如果能够充分挖掘微服务负载相关性将有助于负载变化的分析与预测</w:t>
      </w:r>
      <w:r>
        <w:rPr>
          <w:rFonts w:hint="default"/>
          <w:lang w:eastAsia="zh-Hans"/>
        </w:rPr>
        <w:t>，</w:t>
      </w:r>
      <w:r>
        <w:rPr>
          <w:rFonts w:hint="eastAsia"/>
          <w:lang w:val="en-US" w:eastAsia="zh-Hans"/>
        </w:rPr>
        <w:t>同时使模型具有良好的泛化性能和可解释性</w:t>
      </w:r>
      <w:r>
        <w:rPr>
          <w:rFonts w:hint="default"/>
          <w:lang w:eastAsia="zh-Hans"/>
        </w:rPr>
        <w:t>。</w:t>
      </w:r>
    </w:p>
    <w:p>
      <w:pPr>
        <w:pStyle w:val="3"/>
        <w:spacing w:before="156" w:beforeLines="50"/>
        <w:rPr>
          <w:rFonts w:hint="eastAsia" w:ascii="黑体" w:hAnsi="黑体" w:eastAsia="黑体"/>
          <w:i w:val="0"/>
          <w:lang w:val="en-US" w:eastAsia="zh-Hans"/>
        </w:rPr>
      </w:pPr>
      <w:bookmarkStart w:id="17" w:name="_Toc726446003"/>
      <w:r>
        <w:rPr>
          <w:rFonts w:hint="eastAsia" w:ascii="黑体" w:hAnsi="黑体" w:eastAsia="黑体"/>
          <w:i w:val="0"/>
        </w:rPr>
        <w:t>2</w:t>
      </w:r>
      <w:r>
        <w:rPr>
          <w:rFonts w:ascii="黑体" w:hAnsi="黑体" w:eastAsia="黑体"/>
          <w:i w:val="0"/>
        </w:rPr>
        <w:t>.2.2</w:t>
      </w:r>
      <w:r>
        <w:rPr>
          <w:rFonts w:hint="eastAsia" w:ascii="黑体" w:hAnsi="黑体" w:eastAsia="黑体"/>
          <w:i w:val="0"/>
          <w:lang w:val="en-US" w:eastAsia="zh-Hans"/>
        </w:rPr>
        <w:t>现有工作不足</w:t>
      </w:r>
      <w:bookmarkEnd w:id="17"/>
    </w:p>
    <w:p>
      <w:pPr>
        <w:bidi w:val="0"/>
        <w:ind w:firstLine="420" w:firstLineChars="0"/>
        <w:rPr>
          <w:rFonts w:hint="default"/>
          <w:lang w:eastAsia="zh-Hans"/>
        </w:rPr>
      </w:pPr>
      <w:r>
        <w:rPr>
          <w:rFonts w:hint="eastAsia"/>
          <w:lang w:val="en-US" w:eastAsia="zh-Hans"/>
        </w:rPr>
        <w:t>现有工作大多没有考虑不同微服务</w:t>
      </w:r>
      <w:r>
        <w:rPr>
          <w:rFonts w:hint="default"/>
          <w:lang w:eastAsia="zh-Hans"/>
        </w:rPr>
        <w:t>(</w:t>
      </w:r>
      <w:r>
        <w:rPr>
          <w:rFonts w:hint="eastAsia"/>
          <w:lang w:val="en-US" w:eastAsia="zh-Hans"/>
        </w:rPr>
        <w:t>容器或虚拟机</w:t>
      </w:r>
      <w:r>
        <w:rPr>
          <w:rFonts w:hint="default"/>
          <w:lang w:eastAsia="zh-Hans"/>
        </w:rPr>
        <w:t>)</w:t>
      </w:r>
      <w:r>
        <w:rPr>
          <w:rFonts w:hint="eastAsia"/>
          <w:lang w:val="en-US" w:eastAsia="zh-Hans"/>
        </w:rPr>
        <w:t>负载之间的空间相关性</w:t>
      </w:r>
      <w:r>
        <w:rPr>
          <w:rFonts w:hint="default"/>
          <w:lang w:eastAsia="zh-Hans"/>
        </w:rPr>
        <w:t>，</w:t>
      </w:r>
      <w:r>
        <w:rPr>
          <w:rFonts w:hint="eastAsia"/>
          <w:lang w:val="en-US" w:eastAsia="zh-Hans"/>
        </w:rPr>
        <w:t>仅关注负载自身的时间相关性关系</w:t>
      </w:r>
      <w:r>
        <w:rPr>
          <w:rFonts w:hint="default"/>
          <w:lang w:eastAsia="zh-Hans"/>
        </w:rPr>
        <w:t>，</w:t>
      </w:r>
      <w:r>
        <w:rPr>
          <w:rFonts w:hint="eastAsia"/>
          <w:lang w:val="en-US" w:eastAsia="zh-Hans"/>
        </w:rPr>
        <w:t>由于云环境的动态性</w:t>
      </w:r>
      <w:r>
        <w:rPr>
          <w:rFonts w:hint="default"/>
          <w:lang w:eastAsia="zh-Hans"/>
        </w:rPr>
        <w:t>，</w:t>
      </w:r>
      <w:r>
        <w:rPr>
          <w:rFonts w:hint="eastAsia"/>
          <w:lang w:val="en-US" w:eastAsia="zh-Hans"/>
        </w:rPr>
        <w:t>微服务自身负载中存在大量的噪声</w:t>
      </w:r>
      <w:r>
        <w:rPr>
          <w:rFonts w:hint="default"/>
          <w:lang w:eastAsia="zh-Hans"/>
        </w:rPr>
        <w:t>，</w:t>
      </w:r>
      <w:r>
        <w:rPr>
          <w:rFonts w:hint="eastAsia"/>
          <w:lang w:val="en-US" w:eastAsia="zh-Hans"/>
        </w:rPr>
        <w:t>仅基于自身负载数据的模型容易受到数据噪声的影响</w:t>
      </w:r>
      <w:r>
        <w:rPr>
          <w:rFonts w:hint="default"/>
          <w:lang w:eastAsia="zh-Hans"/>
        </w:rPr>
        <w:t>，</w:t>
      </w:r>
      <w:r>
        <w:rPr>
          <w:rFonts w:hint="eastAsia"/>
          <w:lang w:val="en-US" w:eastAsia="zh-Hans"/>
        </w:rPr>
        <w:t>模型可靠性和稳定性不足</w:t>
      </w:r>
      <w:r>
        <w:rPr>
          <w:rFonts w:hint="default"/>
          <w:lang w:eastAsia="zh-Hans"/>
        </w:rPr>
        <w:t>。</w:t>
      </w:r>
    </w:p>
    <w:p>
      <w:pPr>
        <w:bidi w:val="0"/>
        <w:ind w:firstLine="420" w:firstLineChars="0"/>
        <w:rPr>
          <w:rFonts w:hint="default"/>
          <w:lang w:eastAsia="zh-Hans"/>
        </w:rPr>
      </w:pPr>
      <w:r>
        <w:rPr>
          <w:rFonts w:hint="eastAsia"/>
          <w:lang w:val="en-US" w:eastAsia="zh-Hans"/>
        </w:rPr>
        <w:t>目前已有部分工作关注不同微服务之间的空间相关性来辅助负载预测</w:t>
      </w:r>
      <w:r>
        <w:rPr>
          <w:rFonts w:hint="default"/>
          <w:lang w:eastAsia="zh-Hans"/>
        </w:rPr>
        <w:t>，</w:t>
      </w:r>
      <w:r>
        <w:rPr>
          <w:rFonts w:hint="eastAsia"/>
          <w:lang w:val="en-US" w:eastAsia="zh-Hans"/>
        </w:rPr>
        <w:t>它们采用的方法一般是如下两种</w:t>
      </w:r>
      <w:r>
        <w:rPr>
          <w:rFonts w:hint="default"/>
          <w:lang w:eastAsia="zh-Hans"/>
        </w:rPr>
        <w:t>：</w:t>
      </w:r>
    </w:p>
    <w:p>
      <w:pPr>
        <w:numPr>
          <w:ilvl w:val="0"/>
          <w:numId w:val="3"/>
        </w:numPr>
        <w:bidi w:val="0"/>
        <w:ind w:left="845" w:leftChars="0" w:hanging="425" w:firstLineChars="0"/>
        <w:rPr>
          <w:rFonts w:hint="eastAsia"/>
          <w:lang w:val="en-US" w:eastAsia="zh-Hans"/>
        </w:rPr>
      </w:pPr>
      <w:r>
        <w:rPr>
          <w:rFonts w:hint="eastAsia"/>
          <w:lang w:val="en-US" w:eastAsia="zh-Hans"/>
        </w:rPr>
        <w:t>基于机器学习或深度学习模型从所有微服务历史负载数据中挖掘时空相关性</w:t>
      </w:r>
      <w:r>
        <w:rPr>
          <w:rFonts w:hint="default"/>
          <w:lang w:eastAsia="zh-Hans"/>
        </w:rPr>
        <w:t>，</w:t>
      </w:r>
      <w:r>
        <w:rPr>
          <w:rFonts w:hint="eastAsia"/>
          <w:lang w:val="en-US" w:eastAsia="zh-Hans"/>
        </w:rPr>
        <w:t>即直接将所有历史负载数据输入到神经网络中进行学习</w:t>
      </w:r>
      <w:r>
        <w:rPr>
          <w:rFonts w:hint="default"/>
          <w:lang w:eastAsia="zh-Hans"/>
        </w:rPr>
        <w:t>，</w:t>
      </w:r>
      <w:r>
        <w:rPr>
          <w:rFonts w:hint="eastAsia"/>
          <w:lang w:val="en-US" w:eastAsia="zh-Hans"/>
        </w:rPr>
        <w:t>其中的空间相关性不可解释</w:t>
      </w:r>
      <w:r>
        <w:rPr>
          <w:rFonts w:hint="default"/>
          <w:lang w:eastAsia="zh-Hans"/>
        </w:rPr>
        <w:t>，</w:t>
      </w:r>
      <w:r>
        <w:rPr>
          <w:rFonts w:hint="eastAsia"/>
          <w:lang w:val="en-US" w:eastAsia="zh-Hans"/>
        </w:rPr>
        <w:t>且模型本身容易受到相关性低甚至无关的微服务负载数据的影响</w:t>
      </w:r>
      <w:r>
        <w:rPr>
          <w:rFonts w:hint="default"/>
          <w:lang w:eastAsia="zh-Hans"/>
        </w:rPr>
        <w:t>。</w:t>
      </w:r>
    </w:p>
    <w:p>
      <w:pPr>
        <w:numPr>
          <w:ilvl w:val="0"/>
          <w:numId w:val="3"/>
        </w:numPr>
        <w:bidi w:val="0"/>
        <w:ind w:left="845" w:leftChars="0" w:hanging="425" w:firstLineChars="0"/>
        <w:rPr>
          <w:rFonts w:hint="eastAsia"/>
          <w:lang w:val="en-US" w:eastAsia="zh-Hans"/>
        </w:rPr>
      </w:pPr>
      <w:r>
        <w:rPr>
          <w:rFonts w:hint="eastAsia"/>
          <w:lang w:val="en-US" w:eastAsia="zh-Hans"/>
        </w:rPr>
        <w:t>基于原始负载序列计算相关性</w:t>
      </w:r>
      <w:r>
        <w:rPr>
          <w:rFonts w:hint="default"/>
          <w:lang w:eastAsia="zh-Hans"/>
        </w:rPr>
        <w:t>（</w:t>
      </w:r>
      <w:r>
        <w:rPr>
          <w:rFonts w:hint="eastAsia"/>
          <w:lang w:val="en-US" w:eastAsia="zh-Hans"/>
        </w:rPr>
        <w:t>诸如欧氏距离</w:t>
      </w:r>
      <w:r>
        <w:rPr>
          <w:rFonts w:hint="default"/>
          <w:lang w:eastAsia="zh-Hans"/>
        </w:rPr>
        <w:t>，</w:t>
      </w:r>
      <w:r>
        <w:rPr>
          <w:rFonts w:hint="eastAsia"/>
          <w:lang w:val="en-US" w:eastAsia="zh-Hans"/>
        </w:rPr>
        <w:t>互相关</w:t>
      </w:r>
      <w:r>
        <w:rPr>
          <w:rFonts w:hint="default"/>
          <w:lang w:eastAsia="zh-Hans"/>
        </w:rPr>
        <w:t>，</w:t>
      </w:r>
      <w:r>
        <w:rPr>
          <w:rFonts w:hint="eastAsia"/>
          <w:lang w:val="en-US" w:eastAsia="zh-Hans"/>
        </w:rPr>
        <w:t>皮尔逊相关系数</w:t>
      </w:r>
      <w:r>
        <w:rPr>
          <w:rFonts w:hint="default"/>
          <w:lang w:eastAsia="zh-Hans"/>
        </w:rPr>
        <w:t>，</w:t>
      </w:r>
      <w:r>
        <w:rPr>
          <w:rFonts w:hint="eastAsia"/>
          <w:lang w:val="en-US" w:eastAsia="zh-Hans"/>
        </w:rPr>
        <w:t>聚类等</w:t>
      </w:r>
      <w:r>
        <w:rPr>
          <w:rFonts w:hint="default"/>
          <w:lang w:eastAsia="zh-Hans"/>
        </w:rPr>
        <w:t>）</w:t>
      </w:r>
      <w:r>
        <w:rPr>
          <w:rFonts w:hint="eastAsia"/>
          <w:lang w:val="en-US" w:eastAsia="zh-Hans"/>
        </w:rPr>
        <w:t>以寻找具有相关性的负载序列</w:t>
      </w:r>
      <w:r>
        <w:rPr>
          <w:rFonts w:hint="default"/>
          <w:lang w:eastAsia="zh-Hans"/>
        </w:rPr>
        <w:t>，</w:t>
      </w:r>
      <w:r>
        <w:rPr>
          <w:rFonts w:hint="eastAsia"/>
          <w:lang w:val="en-US" w:eastAsia="zh-Hans"/>
        </w:rPr>
        <w:t>建立统一的预测模型或者建立集成模型</w:t>
      </w:r>
      <w:r>
        <w:rPr>
          <w:rFonts w:hint="default"/>
          <w:lang w:eastAsia="zh-Hans"/>
        </w:rPr>
        <w:t>。</w:t>
      </w:r>
    </w:p>
    <w:p>
      <w:pPr>
        <w:numPr>
          <w:ilvl w:val="0"/>
          <w:numId w:val="0"/>
        </w:numPr>
        <w:bidi w:val="0"/>
        <w:ind w:leftChars="0" w:firstLine="420" w:firstLineChars="0"/>
        <w:rPr>
          <w:rFonts w:hint="default"/>
          <w:lang w:eastAsia="zh-Hans"/>
        </w:rPr>
      </w:pPr>
      <w:r>
        <w:rPr>
          <w:rFonts w:hint="eastAsia"/>
          <w:lang w:val="en-US" w:eastAsia="zh-Hans"/>
        </w:rPr>
        <w:t>上述的这两种方法有以下几点不足</w:t>
      </w:r>
      <w:r>
        <w:rPr>
          <w:rFonts w:hint="default"/>
          <w:lang w:eastAsia="zh-Hans"/>
        </w:rPr>
        <w:t>：</w:t>
      </w:r>
    </w:p>
    <w:p>
      <w:pPr>
        <w:numPr>
          <w:ilvl w:val="0"/>
          <w:numId w:val="4"/>
        </w:numPr>
        <w:bidi w:val="0"/>
        <w:ind w:left="845" w:leftChars="0" w:hanging="425" w:firstLineChars="0"/>
        <w:rPr>
          <w:rFonts w:hint="eastAsia"/>
          <w:lang w:val="en-US" w:eastAsia="zh-Hans"/>
        </w:rPr>
      </w:pPr>
      <w:r>
        <w:rPr>
          <w:rFonts w:hint="eastAsia"/>
          <w:lang w:val="en-US" w:eastAsia="zh-Hans"/>
        </w:rPr>
        <w:t>要求不同微服务负载序列数据上高度相关的假设是困难的</w:t>
      </w:r>
      <w:r>
        <w:rPr>
          <w:rFonts w:hint="default"/>
          <w:lang w:eastAsia="zh-Hans"/>
        </w:rPr>
        <w:t>；</w:t>
      </w:r>
      <w:r>
        <w:rPr>
          <w:rFonts w:hint="eastAsia"/>
          <w:lang w:val="en-US" w:eastAsia="zh-Hans"/>
        </w:rPr>
        <w:t>不同微服务之间可能出现趋势相关</w:t>
      </w:r>
      <w:r>
        <w:rPr>
          <w:rFonts w:hint="default"/>
          <w:lang w:eastAsia="zh-Hans"/>
        </w:rPr>
        <w:t>、</w:t>
      </w:r>
      <w:r>
        <w:rPr>
          <w:rFonts w:hint="eastAsia"/>
          <w:lang w:val="en-US" w:eastAsia="zh-Hans"/>
        </w:rPr>
        <w:t>周期相关</w:t>
      </w:r>
      <w:r>
        <w:rPr>
          <w:rFonts w:hint="default"/>
          <w:lang w:eastAsia="zh-Hans"/>
        </w:rPr>
        <w:t>、</w:t>
      </w:r>
      <w:r>
        <w:rPr>
          <w:rFonts w:hint="eastAsia"/>
          <w:lang w:val="en-US" w:eastAsia="zh-Hans"/>
        </w:rPr>
        <w:t>数据相关等不同特点</w:t>
      </w:r>
      <w:r>
        <w:rPr>
          <w:rFonts w:hint="default"/>
          <w:lang w:eastAsia="zh-Hans"/>
        </w:rPr>
        <w:t>，</w:t>
      </w:r>
      <w:r>
        <w:rPr>
          <w:rFonts w:hint="eastAsia"/>
          <w:lang w:val="en-US" w:eastAsia="zh-Hans"/>
        </w:rPr>
        <w:t>仅利用数据相关使得相关性信息遗漏或相关负载难以捕捉</w:t>
      </w:r>
      <w:r>
        <w:rPr>
          <w:rFonts w:hint="default"/>
          <w:lang w:eastAsia="zh-Hans"/>
        </w:rPr>
        <w:t>，</w:t>
      </w:r>
      <w:r>
        <w:rPr>
          <w:rFonts w:hint="eastAsia"/>
          <w:lang w:val="en-US" w:eastAsia="zh-Hans"/>
        </w:rPr>
        <w:t>从而造成模型生成困难或模型可靠性不足的问题</w:t>
      </w:r>
      <w:r>
        <w:rPr>
          <w:rFonts w:hint="default"/>
          <w:lang w:eastAsia="zh-Hans"/>
        </w:rPr>
        <w:t>。</w:t>
      </w:r>
    </w:p>
    <w:p>
      <w:pPr>
        <w:numPr>
          <w:ilvl w:val="0"/>
          <w:numId w:val="4"/>
        </w:numPr>
        <w:bidi w:val="0"/>
        <w:ind w:left="845" w:leftChars="0" w:hanging="425" w:firstLineChars="0"/>
        <w:rPr>
          <w:rFonts w:hint="eastAsia"/>
          <w:lang w:val="en-US" w:eastAsia="zh-Hans"/>
        </w:rPr>
      </w:pPr>
      <w:r>
        <w:rPr>
          <w:rFonts w:hint="eastAsia"/>
          <w:lang w:val="en-US" w:eastAsia="zh-Hans"/>
        </w:rPr>
        <w:t>模型相关性建模粒度粗糙</w:t>
      </w:r>
      <w:r>
        <w:rPr>
          <w:rFonts w:hint="default"/>
          <w:lang w:eastAsia="zh-Hans"/>
        </w:rPr>
        <w:t>：</w:t>
      </w:r>
      <w:r>
        <w:rPr>
          <w:rFonts w:hint="eastAsia"/>
          <w:lang w:val="en-US" w:eastAsia="zh-Hans"/>
        </w:rPr>
        <w:t>没有提出统一模型以细粒度且全面地方式分析负载之间的多种相关性</w:t>
      </w:r>
      <w:r>
        <w:rPr>
          <w:rFonts w:hint="default"/>
          <w:lang w:eastAsia="zh-Hans"/>
        </w:rPr>
        <w:t>，</w:t>
      </w:r>
      <w:r>
        <w:rPr>
          <w:rFonts w:hint="eastAsia"/>
          <w:lang w:val="en-US" w:eastAsia="zh-Hans"/>
        </w:rPr>
        <w:t>模型在不同场景下的建模能力不足</w:t>
      </w:r>
      <w:r>
        <w:rPr>
          <w:rFonts w:hint="default"/>
          <w:lang w:eastAsia="zh-Hans"/>
        </w:rPr>
        <w:t>。</w:t>
      </w:r>
    </w:p>
    <w:p>
      <w:pPr>
        <w:numPr>
          <w:ilvl w:val="0"/>
          <w:numId w:val="4"/>
        </w:numPr>
        <w:bidi w:val="0"/>
        <w:ind w:left="845" w:leftChars="0" w:hanging="425" w:firstLineChars="0"/>
        <w:rPr>
          <w:rFonts w:hint="eastAsia"/>
          <w:lang w:val="en-US" w:eastAsia="zh-Hans"/>
        </w:rPr>
      </w:pPr>
      <w:r>
        <w:rPr>
          <w:rFonts w:hint="eastAsia"/>
          <w:lang w:val="en-US" w:eastAsia="zh-Hans"/>
        </w:rPr>
        <w:t>模型开销较大</w:t>
      </w:r>
      <w:r>
        <w:rPr>
          <w:rFonts w:hint="default"/>
          <w:lang w:eastAsia="zh-Hans"/>
        </w:rPr>
        <w:t>：</w:t>
      </w:r>
      <w:r>
        <w:rPr>
          <w:rFonts w:hint="eastAsia"/>
          <w:lang w:val="en-US" w:eastAsia="zh-Hans"/>
        </w:rPr>
        <w:t>通常在获得大量数据的前提下离线训练模型</w:t>
      </w:r>
      <w:r>
        <w:rPr>
          <w:rFonts w:hint="default"/>
          <w:lang w:eastAsia="zh-Hans"/>
        </w:rPr>
        <w:t>，</w:t>
      </w:r>
      <w:r>
        <w:rPr>
          <w:rFonts w:hint="eastAsia"/>
          <w:lang w:val="en-US" w:eastAsia="zh-Hans"/>
        </w:rPr>
        <w:t>模型训练开销大且难以自适应负载的相关性变化</w:t>
      </w:r>
      <w:r>
        <w:rPr>
          <w:rFonts w:hint="default"/>
          <w:lang w:eastAsia="zh-Hans"/>
        </w:rPr>
        <w:t>。</w:t>
      </w:r>
    </w:p>
    <w:p>
      <w:pPr>
        <w:numPr>
          <w:ilvl w:val="0"/>
          <w:numId w:val="4"/>
        </w:numPr>
        <w:bidi w:val="0"/>
        <w:ind w:left="845" w:leftChars="0" w:hanging="425" w:firstLineChars="0"/>
        <w:rPr>
          <w:rFonts w:hint="eastAsia"/>
          <w:lang w:val="en-US" w:eastAsia="zh-Hans"/>
        </w:rPr>
      </w:pPr>
      <w:r>
        <w:rPr>
          <w:rFonts w:hint="eastAsia"/>
          <w:lang w:val="en-US" w:eastAsia="zh-Hans"/>
        </w:rPr>
        <w:t>与资源管理结合不足</w:t>
      </w:r>
      <w:r>
        <w:rPr>
          <w:rFonts w:hint="default"/>
          <w:lang w:eastAsia="zh-Hans"/>
        </w:rPr>
        <w:t>：</w:t>
      </w:r>
      <w:r>
        <w:rPr>
          <w:rFonts w:hint="eastAsia"/>
          <w:lang w:val="en-US" w:eastAsia="zh-Hans"/>
        </w:rPr>
        <w:t>负载预测模型没有充分利用负载相关性关系辅助资源管理</w:t>
      </w:r>
      <w:r>
        <w:rPr>
          <w:rFonts w:hint="default"/>
          <w:lang w:eastAsia="zh-Hans"/>
        </w:rPr>
        <w:t>。</w:t>
      </w:r>
    </w:p>
    <w:p>
      <w:pPr>
        <w:pStyle w:val="3"/>
        <w:spacing w:before="156" w:beforeLines="50"/>
        <w:rPr>
          <w:rFonts w:hint="eastAsia" w:ascii="黑体" w:hAnsi="黑体" w:eastAsia="黑体"/>
          <w:i w:val="0"/>
          <w:lang w:val="en-US" w:eastAsia="zh-Hans"/>
        </w:rPr>
      </w:pPr>
      <w:bookmarkStart w:id="18" w:name="_Toc933439226"/>
      <w:r>
        <w:rPr>
          <w:rFonts w:hint="eastAsia" w:ascii="黑体" w:hAnsi="黑体" w:eastAsia="黑体"/>
          <w:i w:val="0"/>
        </w:rPr>
        <w:t>2</w:t>
      </w:r>
      <w:r>
        <w:rPr>
          <w:rFonts w:ascii="黑体" w:hAnsi="黑体" w:eastAsia="黑体"/>
          <w:i w:val="0"/>
        </w:rPr>
        <w:t>.2.3</w:t>
      </w:r>
      <w:r>
        <w:rPr>
          <w:rFonts w:hint="eastAsia" w:ascii="黑体" w:hAnsi="黑体" w:eastAsia="黑体"/>
          <w:i w:val="0"/>
          <w:lang w:val="en-US" w:eastAsia="zh-Hans"/>
        </w:rPr>
        <w:t>基于微服务相关性的负载预测算法设计</w:t>
      </w:r>
      <w:bookmarkEnd w:id="18"/>
    </w:p>
    <w:p>
      <w:pPr>
        <w:bidi w:val="0"/>
        <w:ind w:firstLine="420" w:firstLineChars="0"/>
        <w:rPr>
          <w:rFonts w:hint="default"/>
          <w:lang w:eastAsia="zh-Hans"/>
        </w:rPr>
      </w:pPr>
      <w:r>
        <w:rPr>
          <w:rFonts w:hint="eastAsia"/>
          <w:lang w:val="en-US" w:eastAsia="zh-Hans"/>
        </w:rPr>
        <w:t>为全面利用微服务负载的相关性</w:t>
      </w:r>
      <w:r>
        <w:rPr>
          <w:rFonts w:hint="default"/>
          <w:lang w:eastAsia="zh-Hans"/>
        </w:rPr>
        <w:t>，</w:t>
      </w:r>
      <w:r>
        <w:rPr>
          <w:rFonts w:hint="eastAsia"/>
          <w:lang w:val="en-US" w:eastAsia="zh-Hans"/>
        </w:rPr>
        <w:t>基于微服务相关性的负载预测算法设计主要包括分析并建模微服务实例负载间的多样化相关性关系</w:t>
      </w:r>
      <w:r>
        <w:rPr>
          <w:rFonts w:hint="default"/>
          <w:lang w:eastAsia="zh-Hans"/>
        </w:rPr>
        <w:t>，</w:t>
      </w:r>
      <w:r>
        <w:rPr>
          <w:rFonts w:hint="eastAsia"/>
          <w:lang w:val="en-US" w:eastAsia="zh-Hans"/>
        </w:rPr>
        <w:t>包括</w:t>
      </w:r>
      <w:r>
        <w:rPr>
          <w:rFonts w:hint="default"/>
          <w:lang w:eastAsia="zh-Hans"/>
        </w:rPr>
        <w:t>：</w:t>
      </w:r>
    </w:p>
    <w:p>
      <w:pPr>
        <w:numPr>
          <w:ilvl w:val="0"/>
          <w:numId w:val="5"/>
        </w:numPr>
        <w:bidi w:val="0"/>
        <w:ind w:left="845" w:leftChars="0" w:hanging="425" w:firstLineChars="0"/>
        <w:rPr>
          <w:rFonts w:hint="default"/>
          <w:lang w:eastAsia="zh-Hans"/>
        </w:rPr>
      </w:pPr>
      <w:r>
        <w:rPr>
          <w:rFonts w:hint="eastAsia"/>
          <w:b/>
          <w:bCs/>
          <w:lang w:val="en-US" w:eastAsia="zh-Hans"/>
        </w:rPr>
        <w:t>空间相关性</w:t>
      </w:r>
      <w:r>
        <w:rPr>
          <w:rFonts w:hint="default"/>
          <w:lang w:eastAsia="zh-Hans"/>
        </w:rPr>
        <w:t>：</w:t>
      </w:r>
      <w:r>
        <w:rPr>
          <w:rFonts w:hint="eastAsia"/>
          <w:lang w:val="en-US" w:eastAsia="zh-Hans"/>
        </w:rPr>
        <w:t>不同微服务实例负载之间的相关性</w:t>
      </w:r>
    </w:p>
    <w:p>
      <w:pPr>
        <w:numPr>
          <w:ilvl w:val="0"/>
          <w:numId w:val="5"/>
        </w:numPr>
        <w:bidi w:val="0"/>
        <w:ind w:left="845" w:leftChars="0" w:hanging="425" w:firstLineChars="0"/>
        <w:rPr>
          <w:rFonts w:hint="default"/>
          <w:lang w:eastAsia="zh-Hans"/>
        </w:rPr>
      </w:pPr>
      <w:r>
        <w:rPr>
          <w:rFonts w:hint="eastAsia"/>
          <w:b/>
          <w:bCs/>
          <w:lang w:val="en-US" w:eastAsia="zh-Hans"/>
        </w:rPr>
        <w:t>时间相关性</w:t>
      </w:r>
      <w:r>
        <w:rPr>
          <w:rFonts w:hint="default"/>
          <w:lang w:eastAsia="zh-Hans"/>
        </w:rPr>
        <w:t>：</w:t>
      </w:r>
      <w:r>
        <w:rPr>
          <w:rFonts w:hint="eastAsia"/>
          <w:lang w:val="en-US" w:eastAsia="zh-Hans"/>
        </w:rPr>
        <w:t>微服务实例自身负载时间上的相关性</w:t>
      </w:r>
    </w:p>
    <w:p>
      <w:pPr>
        <w:numPr>
          <w:ilvl w:val="0"/>
          <w:numId w:val="5"/>
        </w:numPr>
        <w:bidi w:val="0"/>
        <w:ind w:left="845" w:leftChars="0" w:hanging="425" w:firstLineChars="0"/>
        <w:rPr>
          <w:rFonts w:hint="default"/>
          <w:lang w:eastAsia="zh-Hans"/>
        </w:rPr>
      </w:pPr>
      <w:r>
        <w:rPr>
          <w:rFonts w:hint="eastAsia"/>
          <w:b/>
          <w:bCs/>
          <w:lang w:val="en-US" w:eastAsia="zh-Hans"/>
        </w:rPr>
        <w:t>特征相关性</w:t>
      </w:r>
      <w:r>
        <w:rPr>
          <w:rFonts w:hint="default"/>
          <w:lang w:eastAsia="zh-Hans"/>
        </w:rPr>
        <w:t>：</w:t>
      </w:r>
      <w:r>
        <w:rPr>
          <w:rFonts w:hint="eastAsia"/>
          <w:lang w:val="en-US" w:eastAsia="zh-Hans"/>
        </w:rPr>
        <w:t>微服务实例负载多个子特征序列之间的相关性</w:t>
      </w:r>
    </w:p>
    <w:p>
      <w:pPr>
        <w:numPr>
          <w:ilvl w:val="0"/>
          <w:numId w:val="5"/>
        </w:numPr>
        <w:bidi w:val="0"/>
        <w:ind w:left="845" w:leftChars="0" w:hanging="425" w:firstLineChars="0"/>
        <w:rPr>
          <w:rFonts w:hint="default"/>
          <w:lang w:eastAsia="zh-Hans"/>
        </w:rPr>
      </w:pPr>
      <w:r>
        <w:rPr>
          <w:rFonts w:hint="eastAsia"/>
          <w:b/>
          <w:bCs/>
          <w:lang w:val="en-US" w:eastAsia="zh-Hans"/>
        </w:rPr>
        <w:t>多尺度负载相关性</w:t>
      </w:r>
      <w:r>
        <w:rPr>
          <w:rFonts w:hint="default"/>
          <w:lang w:eastAsia="zh-Hans"/>
        </w:rPr>
        <w:t>：</w:t>
      </w:r>
      <w:r>
        <w:rPr>
          <w:rFonts w:hint="eastAsia"/>
          <w:lang w:val="en-US" w:eastAsia="zh-Hans"/>
        </w:rPr>
        <w:t>远期负载</w:t>
      </w:r>
      <w:r>
        <w:rPr>
          <w:rFonts w:hint="default"/>
          <w:lang w:eastAsia="zh-Hans"/>
        </w:rPr>
        <w:t>、</w:t>
      </w:r>
      <w:r>
        <w:rPr>
          <w:rFonts w:hint="eastAsia"/>
          <w:lang w:val="en-US" w:eastAsia="zh-Hans"/>
        </w:rPr>
        <w:t>中期负载</w:t>
      </w:r>
      <w:r>
        <w:rPr>
          <w:rFonts w:hint="default"/>
          <w:lang w:eastAsia="zh-Hans"/>
        </w:rPr>
        <w:t>、</w:t>
      </w:r>
      <w:r>
        <w:rPr>
          <w:rFonts w:hint="eastAsia"/>
          <w:lang w:val="en-US" w:eastAsia="zh-Hans"/>
        </w:rPr>
        <w:t>近期负载与未来负载之间的相关性</w:t>
      </w:r>
    </w:p>
    <w:p>
      <w:pPr>
        <w:numPr>
          <w:ilvl w:val="0"/>
          <w:numId w:val="5"/>
        </w:numPr>
        <w:bidi w:val="0"/>
        <w:ind w:left="845" w:leftChars="0" w:hanging="425" w:firstLineChars="0"/>
        <w:rPr>
          <w:rFonts w:hint="default"/>
          <w:lang w:eastAsia="zh-Hans"/>
        </w:rPr>
      </w:pPr>
      <w:r>
        <w:rPr>
          <w:rFonts w:hint="eastAsia"/>
          <w:b/>
          <w:bCs/>
          <w:lang w:val="en-US" w:eastAsia="zh-Hans"/>
        </w:rPr>
        <w:t>异常事件相关性</w:t>
      </w:r>
      <w:r>
        <w:rPr>
          <w:rFonts w:hint="default"/>
          <w:lang w:eastAsia="zh-Hans"/>
        </w:rPr>
        <w:t>：</w:t>
      </w:r>
      <w:r>
        <w:rPr>
          <w:rFonts w:hint="eastAsia"/>
          <w:lang w:val="en-US" w:eastAsia="zh-Hans"/>
        </w:rPr>
        <w:t>微服务负载的变化具有突变性</w:t>
      </w:r>
      <w:r>
        <w:rPr>
          <w:rFonts w:hint="default"/>
          <w:lang w:eastAsia="zh-Hans"/>
        </w:rPr>
        <w:t>，</w:t>
      </w:r>
      <w:r>
        <w:rPr>
          <w:rFonts w:hint="eastAsia"/>
          <w:lang w:val="en-US" w:eastAsia="zh-Hans"/>
        </w:rPr>
        <w:t>这种突变性大多由于外部事件引发</w:t>
      </w:r>
      <w:r>
        <w:rPr>
          <w:rFonts w:hint="default"/>
          <w:lang w:eastAsia="zh-Hans"/>
        </w:rPr>
        <w:t>。</w:t>
      </w:r>
      <w:r>
        <w:rPr>
          <w:rFonts w:hint="eastAsia"/>
          <w:lang w:val="en-US" w:eastAsia="zh-Hans"/>
        </w:rPr>
        <w:t>如</w:t>
      </w:r>
      <w:r>
        <w:rPr>
          <w:rFonts w:hint="default"/>
          <w:lang w:eastAsia="zh-Hans"/>
        </w:rPr>
        <w:t>：</w:t>
      </w:r>
      <w:r>
        <w:rPr>
          <w:rFonts w:hint="eastAsia"/>
          <w:lang w:val="en-US" w:eastAsia="zh-Hans"/>
        </w:rPr>
        <w:t>节假日</w:t>
      </w:r>
      <w:r>
        <w:rPr>
          <w:rFonts w:hint="default"/>
          <w:lang w:eastAsia="zh-Hans"/>
        </w:rPr>
        <w:t>、</w:t>
      </w:r>
      <w:r>
        <w:rPr>
          <w:rFonts w:hint="eastAsia"/>
          <w:lang w:val="en-US" w:eastAsia="zh-Hans"/>
        </w:rPr>
        <w:t>自然灾害等特殊事件</w:t>
      </w:r>
    </w:p>
    <w:p>
      <w:pPr>
        <w:numPr>
          <w:ilvl w:val="0"/>
          <w:numId w:val="0"/>
        </w:numPr>
        <w:bidi w:val="0"/>
        <w:ind w:firstLine="420" w:firstLineChars="0"/>
        <w:rPr>
          <w:rFonts w:hint="default"/>
          <w:lang w:eastAsia="zh-Hans"/>
        </w:rPr>
      </w:pPr>
      <w:r>
        <w:rPr>
          <w:rFonts w:hint="eastAsia"/>
          <w:lang w:val="en-US" w:eastAsia="zh-Hans"/>
        </w:rPr>
        <w:t>其中</w:t>
      </w:r>
      <w:r>
        <w:rPr>
          <w:rFonts w:hint="default"/>
          <w:lang w:eastAsia="zh-Hans"/>
        </w:rPr>
        <w:t>，</w:t>
      </w:r>
      <w:r>
        <w:rPr>
          <w:rFonts w:hint="eastAsia"/>
          <w:lang w:val="en-US" w:eastAsia="zh-Hans"/>
        </w:rPr>
        <w:t>特征相关性的获取主要以时间序列分解技术作为基本技术</w:t>
      </w:r>
      <w:r>
        <w:rPr>
          <w:rFonts w:hint="default"/>
          <w:lang w:eastAsia="zh-Hans"/>
        </w:rPr>
        <w:t>，</w:t>
      </w:r>
      <w:r>
        <w:rPr>
          <w:rFonts w:hint="eastAsia"/>
          <w:lang w:val="en-US" w:eastAsia="zh-Hans"/>
        </w:rPr>
        <w:t>从微服务负载原始时间序列数据分解出趋势特征</w:t>
      </w:r>
      <w:r>
        <w:rPr>
          <w:rFonts w:hint="default"/>
          <w:lang w:eastAsia="zh-Hans"/>
        </w:rPr>
        <w:t>，</w:t>
      </w:r>
      <w:r>
        <w:rPr>
          <w:rFonts w:hint="eastAsia"/>
          <w:lang w:val="en-US" w:eastAsia="zh-Hans"/>
        </w:rPr>
        <w:t>周期特征和波动特征这三种特征</w:t>
      </w:r>
      <w:r>
        <w:rPr>
          <w:rFonts w:hint="default"/>
          <w:lang w:eastAsia="zh-Hans"/>
        </w:rPr>
        <w:t>，</w:t>
      </w:r>
      <w:r>
        <w:rPr>
          <w:rFonts w:hint="eastAsia"/>
          <w:lang w:val="en-US" w:eastAsia="zh-Hans"/>
        </w:rPr>
        <w:t>结合微服务负载原始时间序列数据</w:t>
      </w:r>
      <w:r>
        <w:rPr>
          <w:rFonts w:hint="default"/>
          <w:lang w:eastAsia="zh-Hans"/>
        </w:rPr>
        <w:t>，</w:t>
      </w:r>
      <w:r>
        <w:rPr>
          <w:rFonts w:hint="eastAsia"/>
          <w:lang w:val="en-US" w:eastAsia="zh-Hans"/>
        </w:rPr>
        <w:t>在这四类数据的基础上挖掘序列间的数据相关性</w:t>
      </w:r>
      <w:r>
        <w:rPr>
          <w:rFonts w:hint="default"/>
          <w:lang w:eastAsia="zh-Hans"/>
        </w:rPr>
        <w:t>，</w:t>
      </w:r>
      <w:r>
        <w:rPr>
          <w:rFonts w:hint="eastAsia"/>
          <w:lang w:val="en-US" w:eastAsia="zh-Hans"/>
        </w:rPr>
        <w:t>趋势相关性</w:t>
      </w:r>
      <w:r>
        <w:rPr>
          <w:rFonts w:hint="default"/>
          <w:lang w:eastAsia="zh-Hans"/>
        </w:rPr>
        <w:t>，</w:t>
      </w:r>
      <w:r>
        <w:rPr>
          <w:rFonts w:hint="eastAsia"/>
          <w:lang w:val="en-US" w:eastAsia="zh-Hans"/>
        </w:rPr>
        <w:t>周期相关性</w:t>
      </w:r>
      <w:r>
        <w:rPr>
          <w:rFonts w:hint="default"/>
          <w:lang w:eastAsia="zh-Hans"/>
        </w:rPr>
        <w:t>，</w:t>
      </w:r>
      <w:r>
        <w:rPr>
          <w:rFonts w:hint="eastAsia"/>
          <w:lang w:val="en-US" w:eastAsia="zh-Hans"/>
        </w:rPr>
        <w:t>波动相关性及他们之间的大小</w:t>
      </w:r>
      <w:r>
        <w:rPr>
          <w:rFonts w:hint="default"/>
          <w:lang w:eastAsia="zh-Hans"/>
        </w:rPr>
        <w:t>，</w:t>
      </w:r>
      <w:r>
        <w:rPr>
          <w:rFonts w:hint="eastAsia"/>
          <w:lang w:val="en-US" w:eastAsia="zh-Hans"/>
        </w:rPr>
        <w:t>时间和正负关系</w:t>
      </w:r>
      <w:r>
        <w:rPr>
          <w:rFonts w:hint="default"/>
          <w:lang w:eastAsia="zh-Hans"/>
        </w:rPr>
        <w:t>。</w:t>
      </w:r>
    </w:p>
    <w:p>
      <w:pPr>
        <w:bidi w:val="0"/>
        <w:ind w:firstLine="420" w:firstLineChars="0"/>
        <w:rPr>
          <w:rFonts w:hint="eastAsia"/>
          <w:lang w:val="en-US" w:eastAsia="zh-Hans"/>
        </w:rPr>
      </w:pPr>
      <w:r>
        <w:rPr>
          <w:rFonts w:hint="eastAsia"/>
          <w:lang w:val="en-US" w:eastAsia="zh-Hans"/>
        </w:rPr>
        <w:drawing>
          <wp:anchor distT="0" distB="0" distL="114300" distR="114300" simplePos="0" relativeHeight="251676672" behindDoc="0" locked="0" layoutInCell="1" allowOverlap="1">
            <wp:simplePos x="0" y="0"/>
            <wp:positionH relativeFrom="column">
              <wp:posOffset>993140</wp:posOffset>
            </wp:positionH>
            <wp:positionV relativeFrom="paragraph">
              <wp:posOffset>48895</wp:posOffset>
            </wp:positionV>
            <wp:extent cx="3646170" cy="3502660"/>
            <wp:effectExtent l="0" t="0" r="11430" b="2540"/>
            <wp:wrapTopAndBottom/>
            <wp:docPr id="17" name="图片 21" descr="Affin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 descr="Affinity diagram"/>
                    <pic:cNvPicPr>
                      <a:picLocks noChangeAspect="1"/>
                    </pic:cNvPicPr>
                  </pic:nvPicPr>
                  <pic:blipFill>
                    <a:blip r:embed="rId28"/>
                    <a:stretch>
                      <a:fillRect/>
                    </a:stretch>
                  </pic:blipFill>
                  <pic:spPr>
                    <a:xfrm>
                      <a:off x="0" y="0"/>
                      <a:ext cx="3646170" cy="3502660"/>
                    </a:xfrm>
                    <a:prstGeom prst="rect">
                      <a:avLst/>
                    </a:prstGeom>
                    <a:noFill/>
                    <a:ln w="9525">
                      <a:noFill/>
                    </a:ln>
                  </pic:spPr>
                </pic:pic>
              </a:graphicData>
            </a:graphic>
          </wp:anchor>
        </w:drawing>
      </w:r>
    </w:p>
    <w:p>
      <w:pPr>
        <w:pStyle w:val="8"/>
        <w:bidi w:val="0"/>
        <w:ind w:firstLine="420" w:firstLineChars="0"/>
        <w:rPr>
          <w:rFonts w:hint="eastAsia"/>
          <w:b w:val="0"/>
          <w:bCs w:val="0"/>
          <w:sz w:val="21"/>
          <w:szCs w:val="21"/>
          <w:lang w:val="en-US" w:eastAsia="zh-Hans"/>
        </w:rPr>
      </w:pP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17</w:t>
      </w:r>
      <w:r>
        <w:rPr>
          <w:b w:val="0"/>
          <w:bCs w:val="0"/>
          <w:sz w:val="21"/>
          <w:szCs w:val="21"/>
        </w:rPr>
        <w:fldChar w:fldCharType="end"/>
      </w:r>
      <w:r>
        <w:rPr>
          <w:b w:val="0"/>
          <w:bCs w:val="0"/>
          <w:sz w:val="21"/>
          <w:szCs w:val="21"/>
        </w:rPr>
        <w:t xml:space="preserve"> 特征相关性关系挖掘</w:t>
      </w:r>
    </w:p>
    <w:p>
      <w:pPr>
        <w:pStyle w:val="8"/>
        <w:bidi w:val="0"/>
        <w:jc w:val="center"/>
        <w:rPr>
          <w:b w:val="0"/>
          <w:bCs w:val="0"/>
          <w:sz w:val="21"/>
          <w:szCs w:val="21"/>
        </w:rPr>
      </w:pPr>
    </w:p>
    <w:p>
      <w:pPr>
        <w:ind w:firstLine="420" w:firstLineChars="0"/>
        <w:rPr>
          <w:rFonts w:hint="default"/>
          <w:b w:val="0"/>
          <w:bCs w:val="0"/>
          <w:sz w:val="21"/>
          <w:szCs w:val="21"/>
          <w:lang w:eastAsia="zh-Hans"/>
        </w:rPr>
      </w:pPr>
      <w:r>
        <w:rPr>
          <w:rFonts w:hint="eastAsia"/>
          <w:b w:val="0"/>
          <w:bCs w:val="0"/>
          <w:sz w:val="21"/>
          <w:szCs w:val="21"/>
          <w:lang w:val="en-US" w:eastAsia="zh-Hans"/>
        </w:rPr>
        <w:t>多尺度负载相关性主要是在微服务运行的时间轴上</w:t>
      </w:r>
      <w:r>
        <w:rPr>
          <w:rFonts w:hint="default"/>
          <w:b w:val="0"/>
          <w:bCs w:val="0"/>
          <w:sz w:val="21"/>
          <w:szCs w:val="21"/>
          <w:lang w:eastAsia="zh-Hans"/>
        </w:rPr>
        <w:t>，</w:t>
      </w:r>
      <w:r>
        <w:rPr>
          <w:rFonts w:hint="eastAsia"/>
          <w:b w:val="0"/>
          <w:bCs w:val="0"/>
          <w:sz w:val="21"/>
          <w:szCs w:val="21"/>
          <w:lang w:val="en-US" w:eastAsia="zh-Hans"/>
        </w:rPr>
        <w:t>考虑多个尺度的负载与未来负载之间的相关性</w:t>
      </w:r>
      <w:r>
        <w:rPr>
          <w:rFonts w:hint="default"/>
          <w:b w:val="0"/>
          <w:bCs w:val="0"/>
          <w:sz w:val="21"/>
          <w:szCs w:val="21"/>
          <w:lang w:eastAsia="zh-Hans"/>
        </w:rPr>
        <w:t>。</w:t>
      </w:r>
    </w:p>
    <w:p>
      <w:pPr>
        <w:ind w:firstLine="420" w:firstLineChars="0"/>
        <w:rPr>
          <w:rFonts w:hint="eastAsia"/>
          <w:b w:val="0"/>
          <w:bCs w:val="0"/>
          <w:sz w:val="21"/>
          <w:szCs w:val="21"/>
          <w:lang w:val="en-US" w:eastAsia="zh-Hans"/>
        </w:rPr>
      </w:pPr>
      <w:r>
        <w:rPr>
          <w:rFonts w:hint="eastAsia"/>
          <w:b w:val="0"/>
          <w:bCs w:val="0"/>
          <w:sz w:val="21"/>
          <w:szCs w:val="21"/>
          <w:lang w:val="en-US" w:eastAsia="zh-Hans"/>
        </w:rPr>
        <w:drawing>
          <wp:anchor distT="0" distB="0" distL="114300" distR="114300" simplePos="0" relativeHeight="251678720" behindDoc="0" locked="0" layoutInCell="1" allowOverlap="1">
            <wp:simplePos x="0" y="0"/>
            <wp:positionH relativeFrom="column">
              <wp:posOffset>85725</wp:posOffset>
            </wp:positionH>
            <wp:positionV relativeFrom="paragraph">
              <wp:posOffset>75565</wp:posOffset>
            </wp:positionV>
            <wp:extent cx="5034915" cy="2049145"/>
            <wp:effectExtent l="0" t="0" r="0" b="0"/>
            <wp:wrapTopAndBottom/>
            <wp:docPr id="31" name="图片 31" descr="Untitled Diagra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Untitled Diagram (4)"/>
                    <pic:cNvPicPr>
                      <a:picLocks noChangeAspect="1"/>
                    </pic:cNvPicPr>
                  </pic:nvPicPr>
                  <pic:blipFill>
                    <a:blip r:embed="rId29"/>
                    <a:stretch>
                      <a:fillRect/>
                    </a:stretch>
                  </pic:blipFill>
                  <pic:spPr>
                    <a:xfrm>
                      <a:off x="0" y="0"/>
                      <a:ext cx="5034915" cy="2049145"/>
                    </a:xfrm>
                    <a:prstGeom prst="rect">
                      <a:avLst/>
                    </a:prstGeom>
                  </pic:spPr>
                </pic:pic>
              </a:graphicData>
            </a:graphic>
          </wp:anchor>
        </w:drawing>
      </w:r>
    </w:p>
    <w:p>
      <w:pPr>
        <w:pStyle w:val="8"/>
        <w:ind w:firstLine="420" w:firstLineChars="0"/>
        <w:rPr>
          <w:rFonts w:hint="eastAsia"/>
          <w:b w:val="0"/>
          <w:bCs w:val="0"/>
          <w:sz w:val="21"/>
          <w:szCs w:val="21"/>
          <w:lang w:val="en-US" w:eastAsia="zh-Hans"/>
        </w:rPr>
      </w:pP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18</w:t>
      </w:r>
      <w:r>
        <w:rPr>
          <w:b w:val="0"/>
          <w:bCs w:val="0"/>
          <w:sz w:val="21"/>
          <w:szCs w:val="21"/>
        </w:rPr>
        <w:fldChar w:fldCharType="end"/>
      </w:r>
      <w:r>
        <w:rPr>
          <w:b w:val="0"/>
          <w:bCs w:val="0"/>
          <w:sz w:val="21"/>
          <w:szCs w:val="21"/>
        </w:rPr>
        <w:t xml:space="preserve"> 多尺度负载相关性示意图</w:t>
      </w:r>
    </w:p>
    <w:p>
      <w:pPr>
        <w:bidi w:val="0"/>
        <w:ind w:firstLine="420" w:firstLineChars="0"/>
        <w:rPr>
          <w:rFonts w:hint="default"/>
          <w:lang w:val="en-US" w:eastAsia="zh-Hans"/>
        </w:rPr>
      </w:pPr>
      <w:r>
        <w:rPr>
          <w:rFonts w:hint="eastAsia"/>
          <w:lang w:val="en-US" w:eastAsia="zh-Hans"/>
        </w:rPr>
        <w:t>接下来需要构建深度学习模型全面捕捉负载之间的相关性</w:t>
      </w:r>
      <w:r>
        <w:rPr>
          <w:rFonts w:hint="default"/>
          <w:lang w:eastAsia="zh-Hans"/>
        </w:rPr>
        <w:t>，</w:t>
      </w:r>
      <w:r>
        <w:rPr>
          <w:rFonts w:hint="eastAsia"/>
          <w:lang w:val="en-US" w:eastAsia="zh-Hans"/>
        </w:rPr>
        <w:t>以建模负载相关性特征与未来负载之间的复杂关系</w:t>
      </w:r>
      <w:r>
        <w:rPr>
          <w:rFonts w:hint="default"/>
          <w:lang w:eastAsia="zh-Hans"/>
        </w:rPr>
        <w:t>。</w:t>
      </w:r>
      <w:r>
        <w:rPr>
          <w:rFonts w:hint="eastAsia"/>
          <w:lang w:val="en-US" w:eastAsia="zh-Hans"/>
        </w:rPr>
        <w:t>具体步骤如下</w:t>
      </w:r>
      <w:r>
        <w:rPr>
          <w:rFonts w:hint="default"/>
          <w:lang w:eastAsia="zh-Hans"/>
        </w:rPr>
        <w:t>：</w:t>
      </w:r>
    </w:p>
    <w:p>
      <w:pPr>
        <w:numPr>
          <w:ilvl w:val="0"/>
          <w:numId w:val="0"/>
        </w:numPr>
        <w:ind w:left="420" w:leftChars="0"/>
        <w:rPr>
          <w:rFonts w:hint="default"/>
          <w:b w:val="0"/>
          <w:bCs w:val="0"/>
          <w:lang w:eastAsia="zh-Hans"/>
        </w:rPr>
      </w:pPr>
      <w:r>
        <w:rPr>
          <w:rFonts w:hint="eastAsia"/>
          <w:b/>
          <w:bCs/>
          <w:lang w:val="en-US" w:eastAsia="zh-Hans"/>
        </w:rPr>
        <w:t>获取原始负载序列</w:t>
      </w:r>
      <w:r>
        <w:rPr>
          <w:rFonts w:hint="default"/>
          <w:b/>
          <w:bCs/>
          <w:lang w:eastAsia="zh-Hans"/>
        </w:rPr>
        <w:t>：</w:t>
      </w:r>
      <w:r>
        <w:rPr>
          <w:rFonts w:hint="eastAsia"/>
          <w:b w:val="0"/>
          <w:bCs w:val="0"/>
          <w:lang w:val="en-US" w:eastAsia="zh-Hans"/>
        </w:rPr>
        <w:t>假设历史负载中有</w:t>
      </w:r>
      <w:r>
        <w:rPr>
          <w:rFonts w:hint="default"/>
          <w:b w:val="0"/>
          <w:bCs w:val="0"/>
          <w:lang w:eastAsia="zh-Hans"/>
        </w:rPr>
        <w:t>5</w:t>
      </w:r>
      <w:r>
        <w:rPr>
          <w:rFonts w:hint="eastAsia"/>
          <w:b w:val="0"/>
          <w:bCs w:val="0"/>
          <w:lang w:val="en-US" w:eastAsia="zh-Hans"/>
        </w:rPr>
        <w:t>个容器的负载序列</w:t>
      </w:r>
      <w:r>
        <w:rPr>
          <w:rFonts w:hint="default"/>
          <w:b w:val="0"/>
          <w:bCs w:val="0"/>
          <w:lang w:eastAsia="zh-Hans"/>
        </w:rPr>
        <w:t>，</w:t>
      </w:r>
      <w:r>
        <w:rPr>
          <w:rFonts w:hint="eastAsia"/>
          <w:b w:val="0"/>
          <w:bCs w:val="0"/>
          <w:lang w:val="en-US" w:eastAsia="zh-Hans"/>
        </w:rPr>
        <w:t>其中待预测容器为a</w:t>
      </w:r>
      <w:r>
        <w:rPr>
          <w:rFonts w:hint="default"/>
          <w:b w:val="0"/>
          <w:bCs w:val="0"/>
          <w:lang w:eastAsia="zh-Hans"/>
        </w:rPr>
        <w:t>。</w:t>
      </w:r>
    </w:p>
    <w:p>
      <w:pPr>
        <w:numPr>
          <w:ilvl w:val="0"/>
          <w:numId w:val="0"/>
        </w:numPr>
        <w:ind w:left="420" w:leftChars="0"/>
        <w:jc w:val="center"/>
        <w:rPr>
          <w:b w:val="0"/>
          <w:bCs w:val="0"/>
          <w:sz w:val="21"/>
          <w:szCs w:val="21"/>
        </w:rPr>
      </w:pPr>
      <w:r>
        <w:rPr>
          <w:rFonts w:hint="default"/>
          <w:b w:val="0"/>
          <w:bCs w:val="0"/>
          <w:sz w:val="21"/>
          <w:szCs w:val="24"/>
          <w:lang w:eastAsia="zh-Hans"/>
        </w:rPr>
        <w:drawing>
          <wp:anchor distT="0" distB="0" distL="114300" distR="114300" simplePos="0" relativeHeight="251679744" behindDoc="0" locked="0" layoutInCell="1" allowOverlap="1">
            <wp:simplePos x="0" y="0"/>
            <wp:positionH relativeFrom="column">
              <wp:posOffset>1021715</wp:posOffset>
            </wp:positionH>
            <wp:positionV relativeFrom="paragraph">
              <wp:posOffset>46990</wp:posOffset>
            </wp:positionV>
            <wp:extent cx="3371850" cy="1914525"/>
            <wp:effectExtent l="0" t="0" r="0" b="0"/>
            <wp:wrapTopAndBottom/>
            <wp:docPr id="18" name="图片 18" descr="Untitled Dia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Untitled Diagram (5)"/>
                    <pic:cNvPicPr>
                      <a:picLocks noChangeAspect="1"/>
                    </pic:cNvPicPr>
                  </pic:nvPicPr>
                  <pic:blipFill>
                    <a:blip r:embed="rId30"/>
                    <a:stretch>
                      <a:fillRect/>
                    </a:stretch>
                  </pic:blipFill>
                  <pic:spPr>
                    <a:xfrm>
                      <a:off x="0" y="0"/>
                      <a:ext cx="3371850" cy="1914525"/>
                    </a:xfrm>
                    <a:prstGeom prst="rect">
                      <a:avLst/>
                    </a:prstGeom>
                  </pic:spPr>
                </pic:pic>
              </a:graphicData>
            </a:graphic>
          </wp:anchor>
        </w:drawing>
      </w: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19</w:t>
      </w:r>
      <w:r>
        <w:rPr>
          <w:b w:val="0"/>
          <w:bCs w:val="0"/>
          <w:sz w:val="21"/>
          <w:szCs w:val="21"/>
        </w:rPr>
        <w:fldChar w:fldCharType="end"/>
      </w:r>
      <w:r>
        <w:rPr>
          <w:b w:val="0"/>
          <w:bCs w:val="0"/>
          <w:sz w:val="21"/>
          <w:szCs w:val="21"/>
        </w:rPr>
        <w:t xml:space="preserve"> 候选原始负载序列示意图</w:t>
      </w:r>
    </w:p>
    <w:p>
      <w:pPr>
        <w:numPr>
          <w:ilvl w:val="0"/>
          <w:numId w:val="0"/>
        </w:numPr>
        <w:ind w:left="420" w:leftChars="0"/>
        <w:jc w:val="center"/>
        <w:rPr>
          <w:rFonts w:hint="default"/>
          <w:b w:val="0"/>
          <w:bCs w:val="0"/>
          <w:sz w:val="20"/>
          <w:szCs w:val="20"/>
          <w:lang w:eastAsia="zh-Hans"/>
        </w:rPr>
      </w:pPr>
    </w:p>
    <w:p>
      <w:pPr>
        <w:numPr>
          <w:ilvl w:val="0"/>
          <w:numId w:val="0"/>
        </w:numPr>
        <w:ind w:firstLine="420" w:firstLineChars="0"/>
        <w:rPr>
          <w:rFonts w:hint="default"/>
          <w:b w:val="0"/>
          <w:bCs w:val="0"/>
          <w:lang w:eastAsia="zh-Hans"/>
        </w:rPr>
      </w:pPr>
      <w:r>
        <w:rPr>
          <w:rFonts w:hint="eastAsia"/>
          <w:b/>
          <w:bCs/>
          <w:lang w:val="en-US" w:eastAsia="zh-Hans"/>
        </w:rPr>
        <w:t>获取四种子特征负载序列</w:t>
      </w:r>
      <w:r>
        <w:rPr>
          <w:rFonts w:hint="default"/>
          <w:b/>
          <w:bCs/>
          <w:lang w:eastAsia="zh-Hans"/>
        </w:rPr>
        <w:t>：</w:t>
      </w:r>
      <w:r>
        <w:rPr>
          <w:rFonts w:hint="eastAsia"/>
          <w:b w:val="0"/>
          <w:bCs w:val="0"/>
          <w:lang w:val="en-US" w:eastAsia="zh-Hans"/>
        </w:rPr>
        <w:t>接下来对于候选微服务负载原始数据序列中的每个序列都进行时间序列分解</w:t>
      </w:r>
      <w:r>
        <w:rPr>
          <w:rFonts w:hint="default"/>
          <w:b w:val="0"/>
          <w:bCs w:val="0"/>
          <w:lang w:eastAsia="zh-Hans"/>
        </w:rPr>
        <w:t>，</w:t>
      </w:r>
      <w:r>
        <w:rPr>
          <w:rFonts w:hint="eastAsia"/>
          <w:b w:val="0"/>
          <w:bCs w:val="0"/>
          <w:lang w:val="en-US" w:eastAsia="zh-Hans"/>
        </w:rPr>
        <w:t>提取出其数据特征DS</w:t>
      </w:r>
      <w:r>
        <w:rPr>
          <w:rFonts w:hint="default"/>
          <w:b w:val="0"/>
          <w:bCs w:val="0"/>
          <w:lang w:eastAsia="zh-Hans"/>
        </w:rPr>
        <w:t>，</w:t>
      </w:r>
      <w:r>
        <w:rPr>
          <w:rFonts w:hint="eastAsia"/>
          <w:b w:val="0"/>
          <w:bCs w:val="0"/>
          <w:lang w:val="en-US" w:eastAsia="zh-Hans"/>
        </w:rPr>
        <w:t>趋势特征TS</w:t>
      </w:r>
      <w:r>
        <w:rPr>
          <w:rFonts w:hint="default"/>
          <w:b w:val="0"/>
          <w:bCs w:val="0"/>
          <w:lang w:eastAsia="zh-Hans"/>
        </w:rPr>
        <w:t>，</w:t>
      </w:r>
      <w:r>
        <w:rPr>
          <w:rFonts w:hint="eastAsia"/>
          <w:b w:val="0"/>
          <w:bCs w:val="0"/>
          <w:lang w:val="en-US" w:eastAsia="zh-Hans"/>
        </w:rPr>
        <w:t>周期特征PS</w:t>
      </w:r>
      <w:r>
        <w:rPr>
          <w:rFonts w:hint="default"/>
          <w:b w:val="0"/>
          <w:bCs w:val="0"/>
          <w:lang w:eastAsia="zh-Hans"/>
        </w:rPr>
        <w:t>，</w:t>
      </w:r>
      <w:r>
        <w:rPr>
          <w:rFonts w:hint="eastAsia"/>
          <w:b w:val="0"/>
          <w:bCs w:val="0"/>
          <w:lang w:val="en-US" w:eastAsia="zh-Hans"/>
        </w:rPr>
        <w:t>波动特征FS</w:t>
      </w:r>
      <w:r>
        <w:rPr>
          <w:rFonts w:hint="default"/>
          <w:b w:val="0"/>
          <w:bCs w:val="0"/>
          <w:lang w:eastAsia="zh-Hans"/>
        </w:rPr>
        <w:t>；</w:t>
      </w:r>
      <w:r>
        <w:rPr>
          <w:rFonts w:hint="eastAsia"/>
          <w:b w:val="0"/>
          <w:bCs w:val="0"/>
          <w:lang w:val="en-US" w:eastAsia="zh-Hans"/>
        </w:rPr>
        <w:t>这些特征构成一组候选特征序列</w:t>
      </w:r>
      <w:r>
        <w:rPr>
          <w:rFonts w:hint="default"/>
          <w:b w:val="0"/>
          <w:bCs w:val="0"/>
          <w:lang w:eastAsia="zh-Hans"/>
        </w:rPr>
        <w:t>。</w:t>
      </w:r>
    </w:p>
    <w:p>
      <w:pPr>
        <w:numPr>
          <w:ilvl w:val="0"/>
          <w:numId w:val="0"/>
        </w:numPr>
        <w:ind w:firstLine="420" w:firstLineChars="0"/>
        <w:rPr>
          <w:b w:val="0"/>
          <w:bCs w:val="0"/>
          <w:sz w:val="20"/>
          <w:szCs w:val="20"/>
        </w:rPr>
      </w:pPr>
      <w:r>
        <w:rPr>
          <w:b w:val="0"/>
          <w:bCs w:val="0"/>
          <w:sz w:val="20"/>
          <w:szCs w:val="20"/>
        </w:rPr>
        <w:drawing>
          <wp:anchor distT="0" distB="0" distL="114300" distR="114300" simplePos="0" relativeHeight="251680768" behindDoc="0" locked="0" layoutInCell="1" allowOverlap="1">
            <wp:simplePos x="0" y="0"/>
            <wp:positionH relativeFrom="column">
              <wp:posOffset>266700</wp:posOffset>
            </wp:positionH>
            <wp:positionV relativeFrom="paragraph">
              <wp:posOffset>31115</wp:posOffset>
            </wp:positionV>
            <wp:extent cx="4331335" cy="1576705"/>
            <wp:effectExtent l="0" t="0" r="0" b="0"/>
            <wp:wrapTopAndBottom/>
            <wp:docPr id="33" name="图片 33" descr="Untitled Diagra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Untitled Diagram (6)"/>
                    <pic:cNvPicPr>
                      <a:picLocks noChangeAspect="1"/>
                    </pic:cNvPicPr>
                  </pic:nvPicPr>
                  <pic:blipFill>
                    <a:blip r:embed="rId31"/>
                    <a:stretch>
                      <a:fillRect/>
                    </a:stretch>
                  </pic:blipFill>
                  <pic:spPr>
                    <a:xfrm>
                      <a:off x="0" y="0"/>
                      <a:ext cx="4331335" cy="1576705"/>
                    </a:xfrm>
                    <a:prstGeom prst="rect">
                      <a:avLst/>
                    </a:prstGeom>
                  </pic:spPr>
                </pic:pic>
              </a:graphicData>
            </a:graphic>
          </wp:anchor>
        </w:drawing>
      </w:r>
    </w:p>
    <w:p>
      <w:pPr>
        <w:pStyle w:val="8"/>
        <w:numPr>
          <w:ilvl w:val="0"/>
          <w:numId w:val="0"/>
        </w:numPr>
        <w:ind w:firstLine="420" w:firstLineChars="0"/>
        <w:rPr>
          <w:b w:val="0"/>
          <w:bCs w:val="0"/>
          <w:sz w:val="21"/>
          <w:szCs w:val="21"/>
        </w:rPr>
      </w:pP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20</w:t>
      </w:r>
      <w:r>
        <w:rPr>
          <w:b w:val="0"/>
          <w:bCs w:val="0"/>
          <w:sz w:val="21"/>
          <w:szCs w:val="21"/>
        </w:rPr>
        <w:fldChar w:fldCharType="end"/>
      </w:r>
      <w:r>
        <w:rPr>
          <w:b w:val="0"/>
          <w:bCs w:val="0"/>
          <w:sz w:val="21"/>
          <w:szCs w:val="21"/>
        </w:rPr>
        <w:t xml:space="preserve"> 时间序列分解示意图</w:t>
      </w:r>
    </w:p>
    <w:p>
      <w:pPr>
        <w:rPr>
          <w:rFonts w:hint="default"/>
          <w:lang w:eastAsia="zh-Hans"/>
        </w:rPr>
      </w:pPr>
    </w:p>
    <w:p>
      <w:pPr>
        <w:numPr>
          <w:ilvl w:val="0"/>
          <w:numId w:val="0"/>
        </w:numPr>
        <w:ind w:firstLine="420" w:firstLineChars="0"/>
        <w:rPr>
          <w:rFonts w:hint="default"/>
          <w:b w:val="0"/>
          <w:bCs w:val="0"/>
          <w:sz w:val="21"/>
          <w:szCs w:val="21"/>
          <w:lang w:eastAsia="zh-Hans"/>
        </w:rPr>
      </w:pPr>
      <w:r>
        <w:rPr>
          <w:rFonts w:hint="eastAsia"/>
          <w:b/>
          <w:bCs/>
          <w:sz w:val="21"/>
          <w:szCs w:val="21"/>
          <w:lang w:val="en-US" w:eastAsia="zh-Hans"/>
        </w:rPr>
        <w:t>特征分组与对齐</w:t>
      </w:r>
      <w:r>
        <w:rPr>
          <w:rFonts w:hint="default"/>
          <w:b/>
          <w:bCs/>
          <w:sz w:val="21"/>
          <w:szCs w:val="21"/>
          <w:lang w:eastAsia="zh-Hans"/>
        </w:rPr>
        <w:t>：</w:t>
      </w:r>
      <w:r>
        <w:rPr>
          <w:rFonts w:hint="eastAsia"/>
          <w:b w:val="0"/>
          <w:bCs w:val="0"/>
          <w:sz w:val="21"/>
          <w:szCs w:val="21"/>
          <w:lang w:val="en-US" w:eastAsia="zh-Hans"/>
        </w:rPr>
        <w:t>针对每一种特征子序列</w:t>
      </w:r>
      <w:r>
        <w:rPr>
          <w:rFonts w:hint="default"/>
          <w:b w:val="0"/>
          <w:bCs w:val="0"/>
          <w:sz w:val="21"/>
          <w:szCs w:val="21"/>
          <w:lang w:eastAsia="zh-Hans"/>
        </w:rPr>
        <w:t>，</w:t>
      </w:r>
      <w:r>
        <w:rPr>
          <w:rFonts w:hint="eastAsia"/>
          <w:b w:val="0"/>
          <w:bCs w:val="0"/>
          <w:sz w:val="21"/>
          <w:szCs w:val="21"/>
          <w:lang w:val="en-US" w:eastAsia="zh-Hans"/>
        </w:rPr>
        <w:t>通过互相关公式计算目标微服务与任意微服务对应特征序列之间的相关性</w:t>
      </w:r>
      <w:r>
        <w:rPr>
          <w:rFonts w:hint="default"/>
          <w:b w:val="0"/>
          <w:bCs w:val="0"/>
          <w:sz w:val="21"/>
          <w:szCs w:val="21"/>
          <w:lang w:eastAsia="zh-Hans"/>
        </w:rPr>
        <w:t>。</w:t>
      </w:r>
      <w:r>
        <w:rPr>
          <w:rFonts w:hint="eastAsia"/>
          <w:b w:val="0"/>
          <w:bCs w:val="0"/>
          <w:sz w:val="21"/>
          <w:szCs w:val="21"/>
          <w:lang w:val="en-US" w:eastAsia="zh-Hans"/>
        </w:rPr>
        <w:t>通过互相关公式可以知道两个子序列之间的相关性程度</w:t>
      </w:r>
      <w:r>
        <w:rPr>
          <w:rFonts w:hint="default"/>
          <w:b w:val="0"/>
          <w:bCs w:val="0"/>
          <w:sz w:val="21"/>
          <w:szCs w:val="21"/>
          <w:lang w:eastAsia="zh-Hans"/>
        </w:rPr>
        <w:t>（</w:t>
      </w:r>
      <w:r>
        <w:rPr>
          <w:rFonts w:hint="eastAsia"/>
          <w:b w:val="0"/>
          <w:bCs w:val="0"/>
          <w:sz w:val="21"/>
          <w:szCs w:val="21"/>
          <w:lang w:val="en-US" w:eastAsia="zh-Hans"/>
        </w:rPr>
        <w:t>大小</w:t>
      </w:r>
      <w:r>
        <w:rPr>
          <w:rFonts w:hint="default"/>
          <w:b w:val="0"/>
          <w:bCs w:val="0"/>
          <w:sz w:val="21"/>
          <w:szCs w:val="21"/>
          <w:lang w:eastAsia="zh-Hans"/>
        </w:rPr>
        <w:t>），</w:t>
      </w:r>
      <w:r>
        <w:rPr>
          <w:rFonts w:hint="eastAsia"/>
          <w:b w:val="0"/>
          <w:bCs w:val="0"/>
          <w:sz w:val="21"/>
          <w:szCs w:val="21"/>
          <w:lang w:val="en-US" w:eastAsia="zh-Hans"/>
        </w:rPr>
        <w:t>相关性关系的时间顺序和相关性关系的正负性</w:t>
      </w:r>
      <w:r>
        <w:rPr>
          <w:rFonts w:hint="default"/>
          <w:b w:val="0"/>
          <w:bCs w:val="0"/>
          <w:sz w:val="21"/>
          <w:szCs w:val="21"/>
          <w:lang w:eastAsia="zh-Hans"/>
        </w:rPr>
        <w:t>。</w:t>
      </w:r>
      <w:r>
        <w:rPr>
          <w:rFonts w:hint="eastAsia"/>
          <w:b w:val="0"/>
          <w:bCs w:val="0"/>
          <w:sz w:val="21"/>
          <w:szCs w:val="21"/>
          <w:lang w:val="en-US" w:eastAsia="zh-Hans"/>
        </w:rPr>
        <w:t>其中</w:t>
      </w:r>
      <w:r>
        <w:rPr>
          <w:rFonts w:hint="default"/>
          <w:b w:val="0"/>
          <w:bCs w:val="0"/>
          <w:sz w:val="21"/>
          <w:szCs w:val="21"/>
          <w:lang w:eastAsia="zh-Hans"/>
        </w:rPr>
        <w:t>，</w:t>
      </w:r>
      <w:r>
        <w:rPr>
          <w:rFonts w:hint="eastAsia"/>
          <w:b w:val="0"/>
          <w:bCs w:val="0"/>
          <w:sz w:val="21"/>
          <w:szCs w:val="21"/>
          <w:lang w:val="en-US" w:eastAsia="zh-Hans"/>
        </w:rPr>
        <w:t>获得相关性大小是为了选出与目标微服务子特征最相关的负载序列</w:t>
      </w:r>
      <w:r>
        <w:rPr>
          <w:rFonts w:hint="default"/>
          <w:b w:val="0"/>
          <w:bCs w:val="0"/>
          <w:sz w:val="21"/>
          <w:szCs w:val="21"/>
          <w:lang w:eastAsia="zh-Hans"/>
        </w:rPr>
        <w:t>，</w:t>
      </w:r>
      <w:r>
        <w:rPr>
          <w:rFonts w:hint="eastAsia"/>
          <w:b w:val="0"/>
          <w:bCs w:val="0"/>
          <w:sz w:val="21"/>
          <w:szCs w:val="21"/>
          <w:lang w:val="en-US" w:eastAsia="zh-Hans"/>
        </w:rPr>
        <w:t>获得相关性时间顺序和相关性正负性是为了在特征拼接的时候进行特征对齐</w:t>
      </w:r>
      <w:r>
        <w:rPr>
          <w:rFonts w:hint="default"/>
          <w:b w:val="0"/>
          <w:bCs w:val="0"/>
          <w:sz w:val="21"/>
          <w:szCs w:val="21"/>
          <w:lang w:eastAsia="zh-Hans"/>
        </w:rPr>
        <w:t>。</w:t>
      </w:r>
    </w:p>
    <w:p>
      <w:pPr>
        <w:numPr>
          <w:ilvl w:val="0"/>
          <w:numId w:val="0"/>
        </w:numPr>
        <w:ind w:firstLine="420" w:firstLineChars="0"/>
        <w:rPr>
          <w:rFonts w:hint="default"/>
          <w:b w:val="0"/>
          <w:bCs w:val="0"/>
          <w:sz w:val="21"/>
          <w:szCs w:val="21"/>
          <w:lang w:eastAsia="zh-Hans"/>
        </w:rPr>
      </w:pPr>
      <w:r>
        <w:rPr>
          <w:rFonts w:hint="default"/>
          <w:b w:val="0"/>
          <w:bCs w:val="0"/>
          <w:sz w:val="21"/>
          <w:szCs w:val="21"/>
          <w:lang w:eastAsia="zh-Hans"/>
        </w:rPr>
        <w:drawing>
          <wp:inline distT="0" distB="0" distL="114300" distR="114300">
            <wp:extent cx="5271135" cy="496570"/>
            <wp:effectExtent l="0" t="0" r="12065" b="11430"/>
            <wp:docPr id="34" name="334E55B0-647D-440b-865C-3EC943EB4CBC-1" descr="/private/var/folders/_r/28xnc7192ls25mlxbv08_qyr0000gn/T/com.kingsoft.wpsoffice.mac/wpsoffice.ncURBN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34E55B0-647D-440b-865C-3EC943EB4CBC-1" descr="/private/var/folders/_r/28xnc7192ls25mlxbv08_qyr0000gn/T/com.kingsoft.wpsoffice.mac/wpsoffice.ncURBNwpsoffice"/>
                    <pic:cNvPicPr>
                      <a:picLocks noChangeAspect="1"/>
                    </pic:cNvPicPr>
                  </pic:nvPicPr>
                  <pic:blipFill>
                    <a:blip r:embed="rId32"/>
                    <a:stretch>
                      <a:fillRect/>
                    </a:stretch>
                  </pic:blipFill>
                  <pic:spPr>
                    <a:xfrm>
                      <a:off x="0" y="0"/>
                      <a:ext cx="5271135" cy="496570"/>
                    </a:xfrm>
                    <a:prstGeom prst="rect">
                      <a:avLst/>
                    </a:prstGeom>
                  </pic:spPr>
                </pic:pic>
              </a:graphicData>
            </a:graphic>
          </wp:inline>
        </w:drawing>
      </w:r>
    </w:p>
    <w:p>
      <w:pPr>
        <w:numPr>
          <w:ilvl w:val="0"/>
          <w:numId w:val="0"/>
        </w:numPr>
        <w:ind w:firstLine="420" w:firstLineChars="0"/>
        <w:rPr>
          <w:rFonts w:hint="eastAsia"/>
          <w:b w:val="0"/>
          <w:bCs w:val="0"/>
          <w:sz w:val="21"/>
          <w:szCs w:val="21"/>
          <w:lang w:val="en-US" w:eastAsia="zh-Hans"/>
        </w:rPr>
      </w:pPr>
    </w:p>
    <w:p>
      <w:pPr>
        <w:numPr>
          <w:ilvl w:val="0"/>
          <w:numId w:val="0"/>
        </w:numPr>
        <w:ind w:firstLine="420" w:firstLineChars="0"/>
        <w:rPr>
          <w:rFonts w:hint="default"/>
          <w:b w:val="0"/>
          <w:bCs w:val="0"/>
          <w:sz w:val="21"/>
          <w:szCs w:val="21"/>
          <w:lang w:eastAsia="zh-Hans"/>
        </w:rPr>
      </w:pPr>
      <w:r>
        <w:rPr>
          <w:rFonts w:hint="eastAsia"/>
          <w:b w:val="0"/>
          <w:bCs w:val="0"/>
          <w:sz w:val="21"/>
          <w:szCs w:val="21"/>
          <w:lang w:val="en-US" w:eastAsia="zh-Hans"/>
        </w:rPr>
        <w:t>计算出相关性程度后</w:t>
      </w:r>
      <w:r>
        <w:rPr>
          <w:rFonts w:hint="default"/>
          <w:b w:val="0"/>
          <w:bCs w:val="0"/>
          <w:sz w:val="21"/>
          <w:szCs w:val="21"/>
          <w:lang w:eastAsia="zh-Hans"/>
        </w:rPr>
        <w:t>，</w:t>
      </w:r>
      <w:r>
        <w:rPr>
          <w:rFonts w:hint="eastAsia"/>
          <w:b w:val="0"/>
          <w:bCs w:val="0"/>
          <w:sz w:val="21"/>
          <w:szCs w:val="21"/>
          <w:lang w:val="en-US" w:eastAsia="zh-Hans"/>
        </w:rPr>
        <w:t>针对每种特征类别</w:t>
      </w:r>
      <w:r>
        <w:rPr>
          <w:rFonts w:hint="default"/>
          <w:b w:val="0"/>
          <w:bCs w:val="0"/>
          <w:sz w:val="21"/>
          <w:szCs w:val="21"/>
          <w:lang w:eastAsia="zh-Hans"/>
        </w:rPr>
        <w:t>，</w:t>
      </w:r>
      <w:r>
        <w:rPr>
          <w:rFonts w:hint="eastAsia"/>
          <w:b w:val="0"/>
          <w:bCs w:val="0"/>
          <w:sz w:val="21"/>
          <w:szCs w:val="21"/>
          <w:lang w:val="en-US" w:eastAsia="zh-Hans"/>
        </w:rPr>
        <w:t>选出最相关的Top</w:t>
      </w:r>
      <w:r>
        <w:rPr>
          <w:rFonts w:hint="default"/>
          <w:b w:val="0"/>
          <w:bCs w:val="0"/>
          <w:sz w:val="21"/>
          <w:szCs w:val="21"/>
          <w:lang w:eastAsia="zh-Hans"/>
        </w:rPr>
        <w:t xml:space="preserve"> </w:t>
      </w:r>
      <w:r>
        <w:rPr>
          <w:rFonts w:hint="eastAsia"/>
          <w:b w:val="0"/>
          <w:bCs w:val="0"/>
          <w:sz w:val="21"/>
          <w:szCs w:val="21"/>
          <w:lang w:val="en-US" w:eastAsia="zh-Hans"/>
        </w:rPr>
        <w:t>K个负载特征序列</w:t>
      </w:r>
      <w:r>
        <w:rPr>
          <w:rFonts w:hint="default"/>
          <w:b w:val="0"/>
          <w:bCs w:val="0"/>
          <w:sz w:val="21"/>
          <w:szCs w:val="21"/>
          <w:lang w:eastAsia="zh-Hans"/>
        </w:rPr>
        <w:t>。</w:t>
      </w:r>
    </w:p>
    <w:p>
      <w:pPr>
        <w:numPr>
          <w:ilvl w:val="0"/>
          <w:numId w:val="0"/>
        </w:numPr>
        <w:rPr>
          <w:rFonts w:hint="default"/>
          <w:b w:val="0"/>
          <w:bCs w:val="0"/>
          <w:sz w:val="21"/>
          <w:szCs w:val="21"/>
          <w:lang w:eastAsia="zh-Hans"/>
        </w:rPr>
      </w:pPr>
      <w:r>
        <w:rPr>
          <w:rFonts w:hint="default"/>
          <w:b w:val="0"/>
          <w:bCs w:val="0"/>
          <w:sz w:val="21"/>
          <w:szCs w:val="21"/>
          <w:lang w:eastAsia="zh-Hans"/>
        </w:rPr>
        <w:drawing>
          <wp:inline distT="0" distB="0" distL="114300" distR="114300">
            <wp:extent cx="5262880" cy="1437640"/>
            <wp:effectExtent l="0" t="0" r="0" b="0"/>
            <wp:docPr id="36" name="图片 36" descr="Untitled Diagra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Untitled Diagram (8)"/>
                    <pic:cNvPicPr>
                      <a:picLocks noChangeAspect="1"/>
                    </pic:cNvPicPr>
                  </pic:nvPicPr>
                  <pic:blipFill>
                    <a:blip r:embed="rId33"/>
                    <a:stretch>
                      <a:fillRect/>
                    </a:stretch>
                  </pic:blipFill>
                  <pic:spPr>
                    <a:xfrm>
                      <a:off x="0" y="0"/>
                      <a:ext cx="5262880" cy="1437640"/>
                    </a:xfrm>
                    <a:prstGeom prst="rect">
                      <a:avLst/>
                    </a:prstGeom>
                  </pic:spPr>
                </pic:pic>
              </a:graphicData>
            </a:graphic>
          </wp:inline>
        </w:drawing>
      </w:r>
    </w:p>
    <w:p>
      <w:pPr>
        <w:pStyle w:val="8"/>
        <w:numPr>
          <w:ilvl w:val="0"/>
          <w:numId w:val="0"/>
        </w:numPr>
        <w:ind w:firstLine="420" w:firstLineChars="0"/>
        <w:rPr>
          <w:rFonts w:hint="default"/>
          <w:b w:val="0"/>
          <w:bCs w:val="0"/>
          <w:sz w:val="18"/>
          <w:szCs w:val="18"/>
          <w:lang w:val="en-US" w:eastAsia="zh-Hans"/>
        </w:rPr>
      </w:pP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21</w:t>
      </w:r>
      <w:r>
        <w:rPr>
          <w:b w:val="0"/>
          <w:bCs w:val="0"/>
          <w:sz w:val="21"/>
          <w:szCs w:val="21"/>
        </w:rPr>
        <w:fldChar w:fldCharType="end"/>
      </w:r>
      <w:r>
        <w:rPr>
          <w:b w:val="0"/>
          <w:bCs w:val="0"/>
          <w:sz w:val="21"/>
          <w:szCs w:val="21"/>
        </w:rPr>
        <w:t xml:space="preserve"> 特征分组与对齐示意图</w:t>
      </w:r>
    </w:p>
    <w:p>
      <w:pPr>
        <w:ind w:firstLine="420" w:firstLineChars="0"/>
        <w:rPr>
          <w:rFonts w:hint="eastAsia"/>
          <w:lang w:val="en-US" w:eastAsia="zh-Hans"/>
        </w:rPr>
      </w:pPr>
    </w:p>
    <w:p>
      <w:pPr>
        <w:ind w:firstLine="420" w:firstLineChars="0"/>
        <w:rPr>
          <w:rFonts w:hint="default"/>
          <w:b w:val="0"/>
          <w:bCs w:val="0"/>
          <w:lang w:eastAsia="zh-Hans"/>
        </w:rPr>
      </w:pPr>
      <w:r>
        <w:rPr>
          <w:rFonts w:hint="eastAsia"/>
          <w:b/>
          <w:bCs/>
          <w:lang w:val="en-US" w:eastAsia="zh-Hans"/>
        </w:rPr>
        <w:t>构造深度学习模型的输入特征</w:t>
      </w:r>
      <w:r>
        <w:rPr>
          <w:rFonts w:hint="default"/>
          <w:b/>
          <w:bCs/>
          <w:lang w:eastAsia="zh-Hans"/>
        </w:rPr>
        <w:t>：</w:t>
      </w:r>
      <w:r>
        <w:rPr>
          <w:rFonts w:hint="eastAsia"/>
          <w:b w:val="0"/>
          <w:bCs w:val="0"/>
          <w:lang w:val="en-US" w:eastAsia="zh-Hans"/>
        </w:rPr>
        <w:t>上述步骤获得的负载特征序列将作为深度学习模型的输入</w:t>
      </w:r>
      <w:r>
        <w:rPr>
          <w:rFonts w:hint="default"/>
          <w:b w:val="0"/>
          <w:bCs w:val="0"/>
          <w:lang w:eastAsia="zh-Hans"/>
        </w:rPr>
        <w:t>，</w:t>
      </w:r>
      <w:r>
        <w:rPr>
          <w:rFonts w:hint="eastAsia"/>
          <w:b w:val="0"/>
          <w:bCs w:val="0"/>
          <w:lang w:val="en-US" w:eastAsia="zh-Hans"/>
        </w:rPr>
        <w:t>深度学习模型输入神经元第一个通道代表目标微服务的四个子特征序列</w:t>
      </w:r>
      <w:r>
        <w:rPr>
          <w:rFonts w:hint="default"/>
          <w:b w:val="0"/>
          <w:bCs w:val="0"/>
          <w:lang w:eastAsia="zh-Hans"/>
        </w:rPr>
        <w:t>，</w:t>
      </w:r>
      <w:r>
        <w:rPr>
          <w:rFonts w:hint="eastAsia"/>
          <w:b w:val="0"/>
          <w:bCs w:val="0"/>
          <w:lang w:val="en-US" w:eastAsia="zh-Hans"/>
        </w:rPr>
        <w:t>第</w:t>
      </w:r>
      <w:r>
        <w:rPr>
          <w:rFonts w:hint="default"/>
          <w:b w:val="0"/>
          <w:bCs w:val="0"/>
          <w:lang w:eastAsia="zh-Hans"/>
        </w:rPr>
        <w:t>2、3、4</w:t>
      </w:r>
      <w:r>
        <w:rPr>
          <w:rFonts w:hint="eastAsia"/>
          <w:b w:val="0"/>
          <w:bCs w:val="0"/>
          <w:lang w:val="en-US" w:eastAsia="zh-Hans"/>
        </w:rPr>
        <w:t>通道分别代表与目标微服务对应子特征序列最相关的Top</w:t>
      </w:r>
      <w:r>
        <w:rPr>
          <w:rFonts w:hint="default"/>
          <w:b w:val="0"/>
          <w:bCs w:val="0"/>
          <w:lang w:eastAsia="zh-Hans"/>
        </w:rPr>
        <w:t>1、2、3</w:t>
      </w:r>
      <w:r>
        <w:rPr>
          <w:rFonts w:hint="eastAsia"/>
          <w:b w:val="0"/>
          <w:bCs w:val="0"/>
          <w:lang w:val="en-US" w:eastAsia="zh-Hans"/>
        </w:rPr>
        <w:t>的子特征负载序列</w:t>
      </w:r>
      <w:r>
        <w:rPr>
          <w:rFonts w:hint="default"/>
          <w:b w:val="0"/>
          <w:bCs w:val="0"/>
          <w:lang w:eastAsia="zh-Hans"/>
        </w:rPr>
        <w:t>。</w:t>
      </w:r>
    </w:p>
    <w:p>
      <w:pPr>
        <w:ind w:firstLine="420" w:firstLineChars="0"/>
        <w:rPr>
          <w:rFonts w:hint="eastAsia"/>
          <w:b w:val="0"/>
          <w:bCs w:val="0"/>
          <w:sz w:val="18"/>
          <w:szCs w:val="21"/>
          <w:lang w:eastAsia="zh-Hans"/>
        </w:rPr>
      </w:pPr>
      <w:r>
        <w:rPr>
          <w:rFonts w:hint="eastAsia"/>
          <w:b w:val="0"/>
          <w:bCs w:val="0"/>
          <w:sz w:val="18"/>
          <w:szCs w:val="21"/>
          <w:lang w:eastAsia="zh-Hans"/>
        </w:rPr>
        <w:drawing>
          <wp:anchor distT="0" distB="0" distL="114300" distR="114300" simplePos="0" relativeHeight="251681792" behindDoc="0" locked="0" layoutInCell="1" allowOverlap="1">
            <wp:simplePos x="0" y="0"/>
            <wp:positionH relativeFrom="column">
              <wp:posOffset>-26670</wp:posOffset>
            </wp:positionH>
            <wp:positionV relativeFrom="paragraph">
              <wp:posOffset>33655</wp:posOffset>
            </wp:positionV>
            <wp:extent cx="5269230" cy="2925445"/>
            <wp:effectExtent l="0" t="0" r="0" b="0"/>
            <wp:wrapTopAndBottom/>
            <wp:docPr id="37" name="图片 37" descr="Untitled Diagra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Untitled Diagram (9)"/>
                    <pic:cNvPicPr>
                      <a:picLocks noChangeAspect="1"/>
                    </pic:cNvPicPr>
                  </pic:nvPicPr>
                  <pic:blipFill>
                    <a:blip r:embed="rId34"/>
                    <a:stretch>
                      <a:fillRect/>
                    </a:stretch>
                  </pic:blipFill>
                  <pic:spPr>
                    <a:xfrm>
                      <a:off x="0" y="0"/>
                      <a:ext cx="5269230" cy="2925445"/>
                    </a:xfrm>
                    <a:prstGeom prst="rect">
                      <a:avLst/>
                    </a:prstGeom>
                  </pic:spPr>
                </pic:pic>
              </a:graphicData>
            </a:graphic>
          </wp:anchor>
        </w:drawing>
      </w:r>
    </w:p>
    <w:p>
      <w:pPr>
        <w:pStyle w:val="8"/>
        <w:ind w:firstLine="420" w:firstLineChars="0"/>
        <w:rPr>
          <w:b w:val="0"/>
          <w:bCs w:val="0"/>
          <w:sz w:val="21"/>
          <w:szCs w:val="21"/>
        </w:rPr>
      </w:pP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22</w:t>
      </w:r>
      <w:r>
        <w:rPr>
          <w:b w:val="0"/>
          <w:bCs w:val="0"/>
          <w:sz w:val="21"/>
          <w:szCs w:val="21"/>
        </w:rPr>
        <w:fldChar w:fldCharType="end"/>
      </w:r>
      <w:r>
        <w:rPr>
          <w:b w:val="0"/>
          <w:bCs w:val="0"/>
          <w:sz w:val="21"/>
          <w:szCs w:val="21"/>
        </w:rPr>
        <w:t xml:space="preserve"> 构造深度学习模型的输入特征示意图</w:t>
      </w:r>
    </w:p>
    <w:p/>
    <w:p>
      <w:pPr>
        <w:ind w:firstLine="420" w:firstLineChars="0"/>
        <w:rPr>
          <w:rFonts w:hint="default"/>
          <w:b w:val="0"/>
          <w:bCs w:val="0"/>
          <w:sz w:val="21"/>
          <w:szCs w:val="21"/>
          <w:lang w:eastAsia="zh-Hans"/>
        </w:rPr>
      </w:pPr>
      <w:r>
        <w:rPr>
          <w:rFonts w:hint="eastAsia"/>
          <w:b/>
          <w:bCs/>
          <w:sz w:val="21"/>
          <w:szCs w:val="21"/>
          <w:lang w:val="en-US" w:eastAsia="zh-Hans"/>
        </w:rPr>
        <w:t>提取空间相关性</w:t>
      </w:r>
      <w:r>
        <w:rPr>
          <w:rFonts w:hint="default"/>
          <w:b/>
          <w:bCs/>
          <w:sz w:val="21"/>
          <w:szCs w:val="21"/>
          <w:lang w:eastAsia="zh-Hans"/>
        </w:rPr>
        <w:t>：</w:t>
      </w:r>
      <w:r>
        <w:rPr>
          <w:rFonts w:hint="eastAsia"/>
          <w:b w:val="0"/>
          <w:bCs w:val="0"/>
          <w:sz w:val="21"/>
          <w:szCs w:val="21"/>
          <w:lang w:val="en-US" w:eastAsia="zh-Hans"/>
        </w:rPr>
        <w:t>提取空间相关性即提取不同微服务相同子特征序列的相关性</w:t>
      </w:r>
      <w:r>
        <w:rPr>
          <w:rFonts w:hint="default"/>
          <w:b w:val="0"/>
          <w:bCs w:val="0"/>
          <w:sz w:val="21"/>
          <w:szCs w:val="21"/>
          <w:lang w:eastAsia="zh-Hans"/>
        </w:rPr>
        <w:t>。</w:t>
      </w:r>
      <w:r>
        <w:rPr>
          <w:rFonts w:hint="eastAsia"/>
          <w:b w:val="0"/>
          <w:bCs w:val="0"/>
          <w:sz w:val="21"/>
          <w:szCs w:val="21"/>
          <w:lang w:val="en-US" w:eastAsia="zh-Hans"/>
        </w:rPr>
        <w:t>如下图所示</w:t>
      </w:r>
      <w:r>
        <w:rPr>
          <w:rFonts w:hint="default"/>
          <w:b w:val="0"/>
          <w:bCs w:val="0"/>
          <w:sz w:val="21"/>
          <w:szCs w:val="21"/>
          <w:lang w:eastAsia="zh-Hans"/>
        </w:rPr>
        <w:t>，</w:t>
      </w:r>
      <w:r>
        <w:rPr>
          <w:rFonts w:hint="eastAsia"/>
          <w:b w:val="0"/>
          <w:bCs w:val="0"/>
          <w:sz w:val="21"/>
          <w:szCs w:val="21"/>
          <w:lang w:val="en-US" w:eastAsia="zh-Hans"/>
        </w:rPr>
        <w:t>深度学习模型通过对输入特征图中的相应部分进行卷积计算一步步提取特征抽象</w:t>
      </w:r>
      <w:r>
        <w:rPr>
          <w:rFonts w:hint="default"/>
          <w:b w:val="0"/>
          <w:bCs w:val="0"/>
          <w:sz w:val="21"/>
          <w:szCs w:val="21"/>
          <w:lang w:eastAsia="zh-Hans"/>
        </w:rPr>
        <w:t>，</w:t>
      </w:r>
      <w:r>
        <w:rPr>
          <w:rFonts w:hint="eastAsia"/>
          <w:b w:val="0"/>
          <w:bCs w:val="0"/>
          <w:sz w:val="21"/>
          <w:szCs w:val="21"/>
          <w:lang w:val="en-US" w:eastAsia="zh-Hans"/>
        </w:rPr>
        <w:t>得到最后的</w:t>
      </w:r>
      <w:r>
        <w:rPr>
          <w:rFonts w:hint="default"/>
          <w:b w:val="0"/>
          <w:bCs w:val="0"/>
          <w:sz w:val="21"/>
          <w:szCs w:val="21"/>
          <w:lang w:eastAsia="zh-Hans"/>
        </w:rPr>
        <w:t>1</w:t>
      </w:r>
      <w:r>
        <w:rPr>
          <w:rFonts w:hint="eastAsia"/>
          <w:b w:val="0"/>
          <w:bCs w:val="0"/>
          <w:sz w:val="21"/>
          <w:szCs w:val="21"/>
          <w:lang w:val="en-US" w:eastAsia="zh-Hans"/>
        </w:rPr>
        <w:t>通道特征图</w:t>
      </w:r>
      <w:r>
        <w:rPr>
          <w:rFonts w:hint="default"/>
          <w:b w:val="0"/>
          <w:bCs w:val="0"/>
          <w:sz w:val="21"/>
          <w:szCs w:val="21"/>
          <w:lang w:eastAsia="zh-Hans"/>
        </w:rPr>
        <w:t>。</w:t>
      </w:r>
      <w:r>
        <w:rPr>
          <w:rFonts w:hint="eastAsia"/>
          <w:b w:val="0"/>
          <w:bCs w:val="0"/>
          <w:sz w:val="21"/>
          <w:szCs w:val="21"/>
          <w:lang w:val="en-US" w:eastAsia="zh-Hans"/>
        </w:rPr>
        <w:t>最后的</w:t>
      </w:r>
      <w:r>
        <w:rPr>
          <w:rFonts w:hint="default"/>
          <w:b w:val="0"/>
          <w:bCs w:val="0"/>
          <w:sz w:val="21"/>
          <w:szCs w:val="21"/>
          <w:lang w:eastAsia="zh-Hans"/>
        </w:rPr>
        <w:t>1</w:t>
      </w:r>
      <w:r>
        <w:rPr>
          <w:rFonts w:hint="eastAsia"/>
          <w:b w:val="0"/>
          <w:bCs w:val="0"/>
          <w:sz w:val="21"/>
          <w:szCs w:val="21"/>
          <w:lang w:val="en-US" w:eastAsia="zh-Hans"/>
        </w:rPr>
        <w:t>通道特征图中的每个值都来自于原始的不同微服务相同时刻相同子特征序列的加权和</w:t>
      </w:r>
      <w:r>
        <w:rPr>
          <w:rFonts w:hint="default"/>
          <w:b w:val="0"/>
          <w:bCs w:val="0"/>
          <w:sz w:val="21"/>
          <w:szCs w:val="21"/>
          <w:lang w:eastAsia="zh-Hans"/>
        </w:rPr>
        <w:t>，</w:t>
      </w:r>
      <w:r>
        <w:rPr>
          <w:rFonts w:hint="eastAsia"/>
          <w:b w:val="0"/>
          <w:bCs w:val="0"/>
          <w:sz w:val="21"/>
          <w:szCs w:val="21"/>
          <w:lang w:val="en-US" w:eastAsia="zh-Hans"/>
        </w:rPr>
        <w:t>从而达到了提取空间相关性的目的</w:t>
      </w:r>
      <w:r>
        <w:rPr>
          <w:rFonts w:hint="default"/>
          <w:b w:val="0"/>
          <w:bCs w:val="0"/>
          <w:sz w:val="21"/>
          <w:szCs w:val="21"/>
          <w:lang w:eastAsia="zh-Hans"/>
        </w:rPr>
        <w:t>。</w:t>
      </w:r>
    </w:p>
    <w:p>
      <w:pPr>
        <w:ind w:firstLine="420" w:firstLineChars="0"/>
        <w:rPr>
          <w:rFonts w:hint="default"/>
          <w:b w:val="0"/>
          <w:bCs w:val="0"/>
          <w:sz w:val="21"/>
          <w:szCs w:val="21"/>
          <w:lang w:eastAsia="zh-Hans"/>
        </w:rPr>
      </w:pPr>
      <w:r>
        <w:rPr>
          <w:rFonts w:hint="default"/>
          <w:b w:val="0"/>
          <w:bCs w:val="0"/>
          <w:sz w:val="21"/>
          <w:szCs w:val="21"/>
          <w:lang w:eastAsia="zh-Hans"/>
        </w:rPr>
        <w:drawing>
          <wp:anchor distT="0" distB="0" distL="114300" distR="114300" simplePos="0" relativeHeight="251682816" behindDoc="0" locked="0" layoutInCell="1" allowOverlap="1">
            <wp:simplePos x="0" y="0"/>
            <wp:positionH relativeFrom="column">
              <wp:posOffset>-26670</wp:posOffset>
            </wp:positionH>
            <wp:positionV relativeFrom="paragraph">
              <wp:posOffset>80010</wp:posOffset>
            </wp:positionV>
            <wp:extent cx="5259705" cy="831215"/>
            <wp:effectExtent l="0" t="0" r="23495" b="0"/>
            <wp:wrapTopAndBottom/>
            <wp:docPr id="38" name="图片 38" descr="Untitled Diagra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Untitled Diagram (10)"/>
                    <pic:cNvPicPr>
                      <a:picLocks noChangeAspect="1"/>
                    </pic:cNvPicPr>
                  </pic:nvPicPr>
                  <pic:blipFill>
                    <a:blip r:embed="rId35"/>
                    <a:stretch>
                      <a:fillRect/>
                    </a:stretch>
                  </pic:blipFill>
                  <pic:spPr>
                    <a:xfrm>
                      <a:off x="0" y="0"/>
                      <a:ext cx="5259705" cy="831215"/>
                    </a:xfrm>
                    <a:prstGeom prst="rect">
                      <a:avLst/>
                    </a:prstGeom>
                  </pic:spPr>
                </pic:pic>
              </a:graphicData>
            </a:graphic>
          </wp:anchor>
        </w:drawing>
      </w:r>
    </w:p>
    <w:p>
      <w:pPr>
        <w:pStyle w:val="8"/>
        <w:ind w:firstLine="420" w:firstLineChars="0"/>
        <w:rPr>
          <w:b w:val="0"/>
          <w:bCs w:val="0"/>
          <w:sz w:val="21"/>
          <w:szCs w:val="21"/>
        </w:rPr>
      </w:pP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23</w:t>
      </w:r>
      <w:r>
        <w:rPr>
          <w:b w:val="0"/>
          <w:bCs w:val="0"/>
          <w:sz w:val="21"/>
          <w:szCs w:val="21"/>
        </w:rPr>
        <w:fldChar w:fldCharType="end"/>
      </w:r>
      <w:r>
        <w:rPr>
          <w:b w:val="0"/>
          <w:bCs w:val="0"/>
          <w:sz w:val="21"/>
          <w:szCs w:val="21"/>
        </w:rPr>
        <w:t xml:space="preserve"> 提取空间相关性示意图</w:t>
      </w:r>
    </w:p>
    <w:p>
      <w:pPr>
        <w:rPr>
          <w:rFonts w:hint="default"/>
          <w:lang w:eastAsia="zh-Hans"/>
        </w:rPr>
      </w:pPr>
    </w:p>
    <w:p>
      <w:pPr>
        <w:ind w:firstLine="420" w:firstLineChars="0"/>
        <w:rPr>
          <w:rFonts w:hint="default"/>
          <w:b w:val="0"/>
          <w:bCs w:val="0"/>
          <w:sz w:val="21"/>
          <w:szCs w:val="21"/>
          <w:lang w:eastAsia="zh-Hans"/>
        </w:rPr>
      </w:pPr>
      <w:r>
        <w:rPr>
          <w:rFonts w:hint="default"/>
          <w:b w:val="0"/>
          <w:bCs w:val="0"/>
          <w:sz w:val="21"/>
          <w:szCs w:val="21"/>
          <w:lang w:eastAsia="zh-Hans"/>
        </w:rPr>
        <w:drawing>
          <wp:anchor distT="0" distB="0" distL="114300" distR="114300" simplePos="0" relativeHeight="251685888" behindDoc="0" locked="0" layoutInCell="1" allowOverlap="1">
            <wp:simplePos x="0" y="0"/>
            <wp:positionH relativeFrom="column">
              <wp:posOffset>118110</wp:posOffset>
            </wp:positionH>
            <wp:positionV relativeFrom="paragraph">
              <wp:posOffset>613410</wp:posOffset>
            </wp:positionV>
            <wp:extent cx="5047615" cy="1531620"/>
            <wp:effectExtent l="0" t="0" r="0" b="0"/>
            <wp:wrapTopAndBottom/>
            <wp:docPr id="41" name="图片 41" descr="Untitled Diagra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Untitled Diagram (15)"/>
                    <pic:cNvPicPr>
                      <a:picLocks noChangeAspect="1"/>
                    </pic:cNvPicPr>
                  </pic:nvPicPr>
                  <pic:blipFill>
                    <a:blip r:embed="rId36"/>
                    <a:stretch>
                      <a:fillRect/>
                    </a:stretch>
                  </pic:blipFill>
                  <pic:spPr>
                    <a:xfrm>
                      <a:off x="0" y="0"/>
                      <a:ext cx="5047615" cy="1531620"/>
                    </a:xfrm>
                    <a:prstGeom prst="rect">
                      <a:avLst/>
                    </a:prstGeom>
                  </pic:spPr>
                </pic:pic>
              </a:graphicData>
            </a:graphic>
          </wp:anchor>
        </w:drawing>
      </w:r>
      <w:r>
        <w:rPr>
          <w:rFonts w:hint="eastAsia"/>
          <w:b/>
          <w:bCs/>
          <w:sz w:val="21"/>
          <w:szCs w:val="21"/>
          <w:lang w:val="en-US" w:eastAsia="zh-Hans"/>
        </w:rPr>
        <w:t>提取时间相关性</w:t>
      </w:r>
      <w:r>
        <w:rPr>
          <w:rFonts w:hint="default"/>
          <w:b/>
          <w:bCs/>
          <w:sz w:val="21"/>
          <w:szCs w:val="21"/>
          <w:lang w:eastAsia="zh-Hans"/>
        </w:rPr>
        <w:t>：</w:t>
      </w:r>
      <w:r>
        <w:rPr>
          <w:rFonts w:hint="eastAsia"/>
          <w:b w:val="0"/>
          <w:bCs w:val="0"/>
          <w:sz w:val="21"/>
          <w:szCs w:val="21"/>
          <w:lang w:val="en-US" w:eastAsia="zh-Hans"/>
        </w:rPr>
        <w:t>提取时间相关性即提取时间维度上子特征序列自身的相关性</w:t>
      </w:r>
      <w:r>
        <w:rPr>
          <w:rFonts w:hint="default"/>
          <w:b w:val="0"/>
          <w:bCs w:val="0"/>
          <w:sz w:val="21"/>
          <w:szCs w:val="21"/>
          <w:lang w:eastAsia="zh-Hans"/>
        </w:rPr>
        <w:t>。</w:t>
      </w:r>
      <w:r>
        <w:rPr>
          <w:rFonts w:hint="eastAsia"/>
          <w:b w:val="0"/>
          <w:bCs w:val="0"/>
          <w:sz w:val="21"/>
          <w:szCs w:val="21"/>
          <w:lang w:val="en-US" w:eastAsia="zh-Hans"/>
        </w:rPr>
        <w:t>该步主要以历史四个时刻的不同子特征序列作为输入</w:t>
      </w:r>
      <w:r>
        <w:rPr>
          <w:rFonts w:hint="default"/>
          <w:b w:val="0"/>
          <w:bCs w:val="0"/>
          <w:sz w:val="21"/>
          <w:szCs w:val="21"/>
          <w:lang w:eastAsia="zh-Hans"/>
        </w:rPr>
        <w:t>，</w:t>
      </w:r>
      <w:r>
        <w:rPr>
          <w:rFonts w:hint="eastAsia"/>
          <w:b w:val="0"/>
          <w:bCs w:val="0"/>
          <w:sz w:val="21"/>
          <w:szCs w:val="21"/>
          <w:lang w:val="en-US" w:eastAsia="zh-Hans"/>
        </w:rPr>
        <w:t>未来四个时刻的不同子特征序列作为输出</w:t>
      </w:r>
      <w:r>
        <w:rPr>
          <w:rFonts w:hint="default"/>
          <w:b w:val="0"/>
          <w:bCs w:val="0"/>
          <w:sz w:val="21"/>
          <w:szCs w:val="21"/>
          <w:lang w:eastAsia="zh-Hans"/>
        </w:rPr>
        <w:t>，</w:t>
      </w:r>
      <w:r>
        <w:rPr>
          <w:rFonts w:hint="eastAsia"/>
          <w:b w:val="0"/>
          <w:bCs w:val="0"/>
          <w:sz w:val="21"/>
          <w:szCs w:val="21"/>
          <w:lang w:val="en-US" w:eastAsia="zh-Hans"/>
        </w:rPr>
        <w:t>通过时序神经网络</w:t>
      </w:r>
      <w:r>
        <w:rPr>
          <w:rFonts w:hint="default"/>
          <w:b w:val="0"/>
          <w:bCs w:val="0"/>
          <w:sz w:val="21"/>
          <w:szCs w:val="21"/>
          <w:lang w:eastAsia="zh-Hans"/>
        </w:rPr>
        <w:t>(GRU</w:t>
      </w:r>
      <w:r>
        <w:rPr>
          <w:rFonts w:hint="default"/>
          <w:b w:val="0"/>
          <w:bCs w:val="0"/>
          <w:sz w:val="21"/>
          <w:szCs w:val="21"/>
          <w:vertAlign w:val="superscript"/>
          <w:lang w:eastAsia="zh-Hans"/>
        </w:rPr>
        <w:fldChar w:fldCharType="begin"/>
      </w:r>
      <w:r>
        <w:rPr>
          <w:rFonts w:hint="default"/>
          <w:b w:val="0"/>
          <w:bCs w:val="0"/>
          <w:sz w:val="21"/>
          <w:szCs w:val="21"/>
          <w:vertAlign w:val="superscript"/>
          <w:lang w:eastAsia="zh-Hans"/>
        </w:rPr>
        <w:instrText xml:space="preserve"> REF _Ref1692908202 \r \h </w:instrText>
      </w:r>
      <w:r>
        <w:rPr>
          <w:rFonts w:hint="default"/>
          <w:b w:val="0"/>
          <w:bCs w:val="0"/>
          <w:sz w:val="21"/>
          <w:szCs w:val="21"/>
          <w:vertAlign w:val="superscript"/>
          <w:lang w:eastAsia="zh-Hans"/>
        </w:rPr>
        <w:fldChar w:fldCharType="separate"/>
      </w:r>
      <w:r>
        <w:rPr>
          <w:rFonts w:hint="default"/>
          <w:b w:val="0"/>
          <w:bCs w:val="0"/>
          <w:sz w:val="21"/>
          <w:szCs w:val="21"/>
          <w:vertAlign w:val="superscript"/>
          <w:lang w:eastAsia="zh-Hans"/>
        </w:rPr>
        <w:t>[31]</w:t>
      </w:r>
      <w:r>
        <w:rPr>
          <w:rFonts w:hint="default"/>
          <w:b w:val="0"/>
          <w:bCs w:val="0"/>
          <w:sz w:val="21"/>
          <w:szCs w:val="21"/>
          <w:vertAlign w:val="superscript"/>
          <w:lang w:eastAsia="zh-Hans"/>
        </w:rPr>
        <w:fldChar w:fldCharType="end"/>
      </w:r>
      <w:r>
        <w:rPr>
          <w:rFonts w:hint="default"/>
          <w:b w:val="0"/>
          <w:bCs w:val="0"/>
          <w:sz w:val="21"/>
          <w:szCs w:val="21"/>
          <w:lang w:eastAsia="zh-Hans"/>
        </w:rPr>
        <w:t>)</w:t>
      </w:r>
      <w:r>
        <w:rPr>
          <w:rFonts w:hint="eastAsia"/>
          <w:b w:val="0"/>
          <w:bCs w:val="0"/>
          <w:sz w:val="21"/>
          <w:szCs w:val="21"/>
          <w:lang w:val="en-US" w:eastAsia="zh-Hans"/>
        </w:rPr>
        <w:t>建模时间相关性</w:t>
      </w:r>
      <w:r>
        <w:rPr>
          <w:rFonts w:hint="default"/>
          <w:b w:val="0"/>
          <w:bCs w:val="0"/>
          <w:sz w:val="21"/>
          <w:szCs w:val="21"/>
          <w:lang w:eastAsia="zh-Hans"/>
        </w:rPr>
        <w:t>。</w:t>
      </w:r>
    </w:p>
    <w:p>
      <w:pPr>
        <w:pStyle w:val="8"/>
        <w:ind w:firstLine="420" w:firstLineChars="0"/>
        <w:rPr>
          <w:rFonts w:hint="default"/>
          <w:b w:val="0"/>
          <w:bCs w:val="0"/>
          <w:sz w:val="20"/>
          <w:szCs w:val="20"/>
          <w:lang w:eastAsia="zh-Hans"/>
        </w:rPr>
      </w:pPr>
      <w:r>
        <w:rPr>
          <w:b w:val="0"/>
          <w:bCs w:val="0"/>
          <w:sz w:val="22"/>
          <w:szCs w:val="22"/>
        </w:rPr>
        <w:t xml:space="preserve">图 </w:t>
      </w:r>
      <w:r>
        <w:rPr>
          <w:b w:val="0"/>
          <w:bCs w:val="0"/>
          <w:sz w:val="22"/>
          <w:szCs w:val="22"/>
        </w:rPr>
        <w:fldChar w:fldCharType="begin"/>
      </w:r>
      <w:r>
        <w:rPr>
          <w:b w:val="0"/>
          <w:bCs w:val="0"/>
          <w:sz w:val="22"/>
          <w:szCs w:val="22"/>
        </w:rPr>
        <w:instrText xml:space="preserve"> SEQ 图 \* ARABIC </w:instrText>
      </w:r>
      <w:r>
        <w:rPr>
          <w:b w:val="0"/>
          <w:bCs w:val="0"/>
          <w:sz w:val="22"/>
          <w:szCs w:val="22"/>
        </w:rPr>
        <w:fldChar w:fldCharType="separate"/>
      </w:r>
      <w:r>
        <w:rPr>
          <w:b w:val="0"/>
          <w:bCs w:val="0"/>
          <w:sz w:val="22"/>
          <w:szCs w:val="22"/>
        </w:rPr>
        <w:t>24</w:t>
      </w:r>
      <w:r>
        <w:rPr>
          <w:b w:val="0"/>
          <w:bCs w:val="0"/>
          <w:sz w:val="22"/>
          <w:szCs w:val="22"/>
        </w:rPr>
        <w:fldChar w:fldCharType="end"/>
      </w:r>
      <w:r>
        <w:rPr>
          <w:b w:val="0"/>
          <w:bCs w:val="0"/>
          <w:sz w:val="22"/>
          <w:szCs w:val="22"/>
        </w:rPr>
        <w:t xml:space="preserve"> 提取时间相关性示意图</w:t>
      </w:r>
    </w:p>
    <w:p>
      <w:pPr>
        <w:ind w:firstLine="420" w:firstLineChars="0"/>
        <w:rPr>
          <w:rFonts w:hint="eastAsia"/>
          <w:b w:val="0"/>
          <w:bCs w:val="0"/>
          <w:sz w:val="21"/>
          <w:szCs w:val="21"/>
          <w:lang w:val="en-US" w:eastAsia="zh-Hans"/>
        </w:rPr>
      </w:pPr>
    </w:p>
    <w:p>
      <w:pPr>
        <w:ind w:firstLine="420" w:firstLineChars="0"/>
        <w:rPr>
          <w:rFonts w:hint="default"/>
          <w:b w:val="0"/>
          <w:bCs w:val="0"/>
          <w:sz w:val="21"/>
          <w:szCs w:val="21"/>
          <w:lang w:eastAsia="zh-Hans"/>
        </w:rPr>
      </w:pPr>
      <w:r>
        <w:rPr>
          <w:rFonts w:hint="eastAsia"/>
          <w:b/>
          <w:bCs/>
          <w:sz w:val="21"/>
          <w:szCs w:val="21"/>
          <w:lang w:val="en-US" w:eastAsia="zh-Hans"/>
        </w:rPr>
        <w:t>提取子特征相关性</w:t>
      </w:r>
      <w:r>
        <w:rPr>
          <w:rFonts w:hint="default"/>
          <w:b/>
          <w:bCs/>
          <w:sz w:val="21"/>
          <w:szCs w:val="21"/>
          <w:lang w:eastAsia="zh-Hans"/>
        </w:rPr>
        <w:t>：</w:t>
      </w:r>
      <w:r>
        <w:rPr>
          <w:rFonts w:hint="eastAsia"/>
          <w:b w:val="0"/>
          <w:bCs w:val="0"/>
          <w:sz w:val="21"/>
          <w:szCs w:val="21"/>
          <w:lang w:val="en-US" w:eastAsia="zh-Hans"/>
        </w:rPr>
        <w:t>提取子特征相关性即提取任意两个子特征之间</w:t>
      </w:r>
      <w:r>
        <w:rPr>
          <w:rFonts w:hint="default"/>
          <w:b w:val="0"/>
          <w:bCs w:val="0"/>
          <w:sz w:val="21"/>
          <w:szCs w:val="21"/>
          <w:lang w:eastAsia="zh-Hans"/>
        </w:rPr>
        <w:t>，</w:t>
      </w:r>
      <w:r>
        <w:rPr>
          <w:rFonts w:hint="eastAsia"/>
          <w:b w:val="0"/>
          <w:bCs w:val="0"/>
          <w:sz w:val="21"/>
          <w:szCs w:val="21"/>
          <w:lang w:val="en-US" w:eastAsia="zh-Hans"/>
        </w:rPr>
        <w:t>任意三个子特征之间</w:t>
      </w:r>
      <w:r>
        <w:rPr>
          <w:rFonts w:hint="default"/>
          <w:b w:val="0"/>
          <w:bCs w:val="0"/>
          <w:sz w:val="21"/>
          <w:szCs w:val="21"/>
          <w:lang w:eastAsia="zh-Hans"/>
        </w:rPr>
        <w:t>，</w:t>
      </w:r>
      <w:r>
        <w:rPr>
          <w:rFonts w:hint="eastAsia"/>
          <w:b w:val="0"/>
          <w:bCs w:val="0"/>
          <w:sz w:val="21"/>
          <w:szCs w:val="21"/>
          <w:lang w:val="en-US" w:eastAsia="zh-Hans"/>
        </w:rPr>
        <w:t>任意四个子特征之间的相关性</w:t>
      </w:r>
      <w:r>
        <w:rPr>
          <w:rFonts w:hint="default"/>
          <w:b w:val="0"/>
          <w:bCs w:val="0"/>
          <w:sz w:val="21"/>
          <w:szCs w:val="21"/>
          <w:lang w:eastAsia="zh-Hans"/>
        </w:rPr>
        <w:t>。</w:t>
      </w:r>
      <w:r>
        <w:rPr>
          <w:rFonts w:hint="eastAsia"/>
          <w:b w:val="0"/>
          <w:bCs w:val="0"/>
          <w:sz w:val="21"/>
          <w:szCs w:val="21"/>
          <w:lang w:val="en-US" w:eastAsia="zh-Hans"/>
        </w:rPr>
        <w:t>由于直接对输入特征图卷积会是的特征降纬</w:t>
      </w:r>
      <w:r>
        <w:rPr>
          <w:rFonts w:hint="default"/>
          <w:b w:val="0"/>
          <w:bCs w:val="0"/>
          <w:sz w:val="21"/>
          <w:szCs w:val="21"/>
          <w:lang w:eastAsia="zh-Hans"/>
        </w:rPr>
        <w:t>，</w:t>
      </w:r>
      <w:r>
        <w:rPr>
          <w:rFonts w:hint="eastAsia"/>
          <w:b w:val="0"/>
          <w:bCs w:val="0"/>
          <w:sz w:val="21"/>
          <w:szCs w:val="21"/>
          <w:lang w:val="en-US" w:eastAsia="zh-Hans"/>
        </w:rPr>
        <w:t>为了保证特征尺寸不变</w:t>
      </w:r>
      <w:r>
        <w:rPr>
          <w:rFonts w:hint="default"/>
          <w:b w:val="0"/>
          <w:bCs w:val="0"/>
          <w:sz w:val="21"/>
          <w:szCs w:val="21"/>
          <w:lang w:eastAsia="zh-Hans"/>
        </w:rPr>
        <w:t>，</w:t>
      </w:r>
      <w:r>
        <w:rPr>
          <w:rFonts w:hint="eastAsia"/>
          <w:b w:val="0"/>
          <w:bCs w:val="0"/>
          <w:sz w:val="21"/>
          <w:szCs w:val="21"/>
          <w:lang w:val="en-US" w:eastAsia="zh-Hans"/>
        </w:rPr>
        <w:t>需要通过padding</w:t>
      </w:r>
      <w:r>
        <w:rPr>
          <w:rFonts w:hint="eastAsia"/>
          <w:b w:val="0"/>
          <w:bCs w:val="0"/>
          <w:sz w:val="21"/>
          <w:szCs w:val="21"/>
          <w:vertAlign w:val="superscript"/>
          <w:lang w:val="en-US" w:eastAsia="zh-Hans"/>
        </w:rPr>
        <w:fldChar w:fldCharType="begin"/>
      </w:r>
      <w:r>
        <w:rPr>
          <w:rFonts w:hint="eastAsia"/>
          <w:b w:val="0"/>
          <w:bCs w:val="0"/>
          <w:sz w:val="21"/>
          <w:szCs w:val="21"/>
          <w:vertAlign w:val="superscript"/>
          <w:lang w:val="en-US" w:eastAsia="zh-Hans"/>
        </w:rPr>
        <w:instrText xml:space="preserve"> REF _Ref1708353835 \r \h </w:instrText>
      </w:r>
      <w:r>
        <w:rPr>
          <w:rFonts w:hint="eastAsia"/>
          <w:b w:val="0"/>
          <w:bCs w:val="0"/>
          <w:sz w:val="21"/>
          <w:szCs w:val="21"/>
          <w:vertAlign w:val="superscript"/>
          <w:lang w:val="en-US" w:eastAsia="zh-Hans"/>
        </w:rPr>
        <w:fldChar w:fldCharType="separate"/>
      </w:r>
      <w:r>
        <w:rPr>
          <w:rFonts w:hint="eastAsia"/>
          <w:b w:val="0"/>
          <w:bCs w:val="0"/>
          <w:sz w:val="21"/>
          <w:szCs w:val="21"/>
          <w:vertAlign w:val="superscript"/>
          <w:lang w:val="en-US" w:eastAsia="zh-Hans"/>
        </w:rPr>
        <w:t>[32]</w:t>
      </w:r>
      <w:r>
        <w:rPr>
          <w:rFonts w:hint="eastAsia"/>
          <w:b w:val="0"/>
          <w:bCs w:val="0"/>
          <w:sz w:val="21"/>
          <w:szCs w:val="21"/>
          <w:vertAlign w:val="superscript"/>
          <w:lang w:val="en-US" w:eastAsia="zh-Hans"/>
        </w:rPr>
        <w:fldChar w:fldCharType="end"/>
      </w:r>
      <w:r>
        <w:rPr>
          <w:rFonts w:hint="eastAsia"/>
          <w:b w:val="0"/>
          <w:bCs w:val="0"/>
          <w:sz w:val="21"/>
          <w:szCs w:val="21"/>
          <w:lang w:val="en-US" w:eastAsia="zh-Hans"/>
        </w:rPr>
        <w:t>使得以上三种卷积的结果特征图与输入特征图尺寸一致</w:t>
      </w:r>
      <w:r>
        <w:rPr>
          <w:rFonts w:hint="default"/>
          <w:b w:val="0"/>
          <w:bCs w:val="0"/>
          <w:sz w:val="21"/>
          <w:szCs w:val="21"/>
          <w:lang w:eastAsia="zh-Hans"/>
        </w:rPr>
        <w:t>。</w:t>
      </w:r>
      <w:r>
        <w:rPr>
          <w:rFonts w:hint="eastAsia"/>
          <w:b w:val="0"/>
          <w:bCs w:val="0"/>
          <w:sz w:val="21"/>
          <w:szCs w:val="21"/>
          <w:lang w:val="en-US" w:eastAsia="zh-Hans"/>
        </w:rPr>
        <w:t>另外</w:t>
      </w:r>
      <w:r>
        <w:rPr>
          <w:rFonts w:hint="default"/>
          <w:b w:val="0"/>
          <w:bCs w:val="0"/>
          <w:sz w:val="21"/>
          <w:szCs w:val="21"/>
          <w:lang w:eastAsia="zh-Hans"/>
        </w:rPr>
        <w:t>，</w:t>
      </w:r>
      <w:r>
        <w:rPr>
          <w:rFonts w:hint="eastAsia"/>
          <w:b w:val="0"/>
          <w:bCs w:val="0"/>
          <w:sz w:val="21"/>
          <w:szCs w:val="21"/>
          <w:lang w:val="en-US" w:eastAsia="zh-Hans"/>
        </w:rPr>
        <w:t>由于卷积只能提取相邻特征之间的相关性</w:t>
      </w:r>
      <w:r>
        <w:rPr>
          <w:rFonts w:hint="default"/>
          <w:b w:val="0"/>
          <w:bCs w:val="0"/>
          <w:sz w:val="21"/>
          <w:szCs w:val="21"/>
          <w:lang w:eastAsia="zh-Hans"/>
        </w:rPr>
        <w:t>，</w:t>
      </w:r>
      <w:r>
        <w:rPr>
          <w:rFonts w:hint="eastAsia"/>
          <w:b w:val="0"/>
          <w:bCs w:val="0"/>
          <w:sz w:val="21"/>
          <w:szCs w:val="21"/>
          <w:lang w:val="en-US" w:eastAsia="zh-Hans"/>
        </w:rPr>
        <w:t>在固定的子特征序列排序顺序下</w:t>
      </w:r>
      <w:r>
        <w:rPr>
          <w:rFonts w:hint="default"/>
          <w:b w:val="0"/>
          <w:bCs w:val="0"/>
          <w:sz w:val="21"/>
          <w:szCs w:val="21"/>
          <w:lang w:eastAsia="zh-Hans"/>
        </w:rPr>
        <w:t>，</w:t>
      </w:r>
      <w:r>
        <w:rPr>
          <w:rFonts w:hint="eastAsia"/>
          <w:b w:val="0"/>
          <w:bCs w:val="0"/>
          <w:sz w:val="21"/>
          <w:szCs w:val="21"/>
          <w:lang w:val="en-US" w:eastAsia="zh-Hans"/>
        </w:rPr>
        <w:t>卷积无法提取跨行的子特征序列之间的相关性</w:t>
      </w:r>
      <w:r>
        <w:rPr>
          <w:rFonts w:hint="default"/>
          <w:b w:val="0"/>
          <w:bCs w:val="0"/>
          <w:sz w:val="21"/>
          <w:szCs w:val="21"/>
          <w:lang w:eastAsia="zh-Hans"/>
        </w:rPr>
        <w:t>。</w:t>
      </w:r>
      <w:r>
        <w:rPr>
          <w:rFonts w:hint="eastAsia"/>
          <w:b w:val="0"/>
          <w:bCs w:val="0"/>
          <w:sz w:val="21"/>
          <w:szCs w:val="21"/>
          <w:lang w:val="en-US" w:eastAsia="zh-Hans"/>
        </w:rPr>
        <w:t>因此</w:t>
      </w:r>
      <w:r>
        <w:rPr>
          <w:rFonts w:hint="default"/>
          <w:b w:val="0"/>
          <w:bCs w:val="0"/>
          <w:sz w:val="21"/>
          <w:szCs w:val="21"/>
          <w:lang w:eastAsia="zh-Hans"/>
        </w:rPr>
        <w:t>，</w:t>
      </w:r>
      <w:r>
        <w:rPr>
          <w:rFonts w:hint="eastAsia"/>
          <w:b w:val="0"/>
          <w:bCs w:val="0"/>
          <w:sz w:val="21"/>
          <w:szCs w:val="21"/>
          <w:lang w:val="en-US" w:eastAsia="zh-Hans"/>
        </w:rPr>
        <w:t>本算法在构造训练样本时采用随机采样的方式</w:t>
      </w:r>
      <w:r>
        <w:rPr>
          <w:rFonts w:hint="default"/>
          <w:b w:val="0"/>
          <w:bCs w:val="0"/>
          <w:sz w:val="21"/>
          <w:szCs w:val="21"/>
          <w:lang w:eastAsia="zh-Hans"/>
        </w:rPr>
        <w:t>，</w:t>
      </w:r>
      <w:r>
        <w:rPr>
          <w:rFonts w:hint="eastAsia"/>
          <w:b w:val="0"/>
          <w:bCs w:val="0"/>
          <w:sz w:val="21"/>
          <w:szCs w:val="21"/>
          <w:lang w:val="en-US" w:eastAsia="zh-Hans"/>
        </w:rPr>
        <w:t>每个样本的四个子特征序列的顺序随机生成</w:t>
      </w:r>
      <w:r>
        <w:rPr>
          <w:rFonts w:hint="default"/>
          <w:b w:val="0"/>
          <w:bCs w:val="0"/>
          <w:sz w:val="21"/>
          <w:szCs w:val="21"/>
          <w:lang w:eastAsia="zh-Hans"/>
        </w:rPr>
        <w:t>。</w:t>
      </w:r>
      <w:r>
        <w:rPr>
          <w:rFonts w:hint="eastAsia"/>
          <w:b w:val="0"/>
          <w:bCs w:val="0"/>
          <w:sz w:val="21"/>
          <w:szCs w:val="21"/>
          <w:lang w:val="en-US" w:eastAsia="zh-Hans"/>
        </w:rPr>
        <w:t>只要训练样本充足</w:t>
      </w:r>
      <w:r>
        <w:rPr>
          <w:rFonts w:hint="default"/>
          <w:b w:val="0"/>
          <w:bCs w:val="0"/>
          <w:sz w:val="21"/>
          <w:szCs w:val="21"/>
          <w:lang w:eastAsia="zh-Hans"/>
        </w:rPr>
        <w:t>，</w:t>
      </w:r>
      <w:r>
        <w:rPr>
          <w:rFonts w:hint="eastAsia"/>
          <w:b w:val="0"/>
          <w:bCs w:val="0"/>
          <w:sz w:val="21"/>
          <w:szCs w:val="21"/>
          <w:lang w:val="en-US" w:eastAsia="zh-Hans"/>
        </w:rPr>
        <w:t>模型就既能够学习到不同子特征序列之间的相关性</w:t>
      </w:r>
      <w:r>
        <w:rPr>
          <w:rFonts w:hint="default"/>
          <w:b w:val="0"/>
          <w:bCs w:val="0"/>
          <w:sz w:val="21"/>
          <w:szCs w:val="21"/>
          <w:lang w:eastAsia="zh-Hans"/>
        </w:rPr>
        <w:t>，</w:t>
      </w:r>
      <w:r>
        <w:rPr>
          <w:rFonts w:hint="eastAsia"/>
          <w:b w:val="0"/>
          <w:bCs w:val="0"/>
          <w:sz w:val="21"/>
          <w:szCs w:val="21"/>
          <w:lang w:val="en-US" w:eastAsia="zh-Hans"/>
        </w:rPr>
        <w:t>又能够避免排列组合所带来的模型高复杂度</w:t>
      </w:r>
      <w:r>
        <w:rPr>
          <w:rFonts w:hint="default"/>
          <w:b w:val="0"/>
          <w:bCs w:val="0"/>
          <w:sz w:val="21"/>
          <w:szCs w:val="21"/>
          <w:lang w:eastAsia="zh-Hans"/>
        </w:rPr>
        <w:t>。</w:t>
      </w:r>
    </w:p>
    <w:p>
      <w:pPr>
        <w:ind w:firstLine="420" w:firstLineChars="0"/>
        <w:jc w:val="center"/>
        <w:rPr>
          <w:rFonts w:hint="eastAsia"/>
          <w:b w:val="0"/>
          <w:bCs w:val="0"/>
          <w:sz w:val="21"/>
          <w:szCs w:val="21"/>
          <w:lang w:val="en-US" w:eastAsia="zh-Hans"/>
        </w:rPr>
      </w:pPr>
      <w:r>
        <w:rPr>
          <w:rFonts w:hint="eastAsia"/>
          <w:b w:val="0"/>
          <w:bCs w:val="0"/>
          <w:sz w:val="21"/>
          <w:szCs w:val="21"/>
          <w:lang w:eastAsia="zh-Hans"/>
        </w:rPr>
        <w:drawing>
          <wp:anchor distT="0" distB="0" distL="114300" distR="114300" simplePos="0" relativeHeight="251684864" behindDoc="0" locked="0" layoutInCell="1" allowOverlap="1">
            <wp:simplePos x="0" y="0"/>
            <wp:positionH relativeFrom="column">
              <wp:posOffset>42545</wp:posOffset>
            </wp:positionH>
            <wp:positionV relativeFrom="paragraph">
              <wp:posOffset>26035</wp:posOffset>
            </wp:positionV>
            <wp:extent cx="5020945" cy="1675765"/>
            <wp:effectExtent l="0" t="0" r="0" b="0"/>
            <wp:wrapTopAndBottom/>
            <wp:docPr id="40" name="图片 40" descr="Untitled Diagra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Untitled Diagram (14)"/>
                    <pic:cNvPicPr>
                      <a:picLocks noChangeAspect="1"/>
                    </pic:cNvPicPr>
                  </pic:nvPicPr>
                  <pic:blipFill>
                    <a:blip r:embed="rId37"/>
                    <a:stretch>
                      <a:fillRect/>
                    </a:stretch>
                  </pic:blipFill>
                  <pic:spPr>
                    <a:xfrm>
                      <a:off x="0" y="0"/>
                      <a:ext cx="5020945" cy="1675765"/>
                    </a:xfrm>
                    <a:prstGeom prst="rect">
                      <a:avLst/>
                    </a:prstGeom>
                  </pic:spPr>
                </pic:pic>
              </a:graphicData>
            </a:graphic>
          </wp:anchor>
        </w:drawing>
      </w: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25</w:t>
      </w:r>
      <w:r>
        <w:rPr>
          <w:b w:val="0"/>
          <w:bCs w:val="0"/>
          <w:sz w:val="21"/>
          <w:szCs w:val="21"/>
        </w:rPr>
        <w:fldChar w:fldCharType="end"/>
      </w:r>
      <w:r>
        <w:rPr>
          <w:b w:val="0"/>
          <w:bCs w:val="0"/>
          <w:sz w:val="21"/>
          <w:szCs w:val="21"/>
        </w:rPr>
        <w:t xml:space="preserve"> 提取子特征序列相关性</w:t>
      </w:r>
      <w:r>
        <w:rPr>
          <w:rFonts w:hint="eastAsia"/>
          <w:b w:val="0"/>
          <w:bCs w:val="0"/>
          <w:sz w:val="21"/>
          <w:szCs w:val="21"/>
          <w:lang w:val="en-US" w:eastAsia="zh-Hans"/>
        </w:rPr>
        <w:t>示意图</w:t>
      </w:r>
    </w:p>
    <w:p>
      <w:pPr>
        <w:ind w:firstLine="420" w:firstLineChars="0"/>
        <w:jc w:val="center"/>
        <w:rPr>
          <w:rFonts w:hint="eastAsia"/>
          <w:b w:val="0"/>
          <w:bCs w:val="0"/>
          <w:sz w:val="21"/>
          <w:szCs w:val="21"/>
          <w:lang w:eastAsia="zh-Hans"/>
        </w:rPr>
      </w:pPr>
    </w:p>
    <w:p>
      <w:pPr>
        <w:ind w:firstLine="420" w:firstLineChars="0"/>
        <w:jc w:val="left"/>
        <w:rPr>
          <w:rFonts w:hint="default"/>
          <w:b w:val="0"/>
          <w:bCs w:val="0"/>
          <w:sz w:val="21"/>
          <w:szCs w:val="21"/>
          <w:lang w:eastAsia="zh-Hans"/>
        </w:rPr>
      </w:pPr>
      <w:r>
        <w:rPr>
          <w:rFonts w:hint="eastAsia"/>
          <w:b/>
          <w:bCs/>
          <w:sz w:val="21"/>
          <w:szCs w:val="21"/>
          <w:lang w:val="en-US" w:eastAsia="zh-Hans"/>
        </w:rPr>
        <w:t>提取多尺度时间序列相关性</w:t>
      </w:r>
      <w:r>
        <w:rPr>
          <w:rFonts w:hint="default"/>
          <w:b/>
          <w:bCs/>
          <w:sz w:val="21"/>
          <w:szCs w:val="21"/>
          <w:lang w:eastAsia="zh-Hans"/>
        </w:rPr>
        <w:t>：</w:t>
      </w:r>
      <w:r>
        <w:rPr>
          <w:rFonts w:hint="eastAsia"/>
          <w:b w:val="0"/>
          <w:bCs w:val="0"/>
          <w:sz w:val="21"/>
          <w:szCs w:val="21"/>
          <w:lang w:val="en-US" w:eastAsia="zh-Hans"/>
        </w:rPr>
        <w:t>提取多尺度时间序列相关性即提取在远期</w:t>
      </w:r>
      <w:r>
        <w:rPr>
          <w:rFonts w:hint="default"/>
          <w:b w:val="0"/>
          <w:bCs w:val="0"/>
          <w:sz w:val="21"/>
          <w:szCs w:val="21"/>
          <w:lang w:eastAsia="zh-Hans"/>
        </w:rPr>
        <w:t>，</w:t>
      </w:r>
      <w:r>
        <w:rPr>
          <w:rFonts w:hint="eastAsia"/>
          <w:b w:val="0"/>
          <w:bCs w:val="0"/>
          <w:sz w:val="21"/>
          <w:szCs w:val="21"/>
          <w:lang w:val="en-US" w:eastAsia="zh-Hans"/>
        </w:rPr>
        <w:t>中期</w:t>
      </w:r>
      <w:r>
        <w:rPr>
          <w:rFonts w:hint="default"/>
          <w:b w:val="0"/>
          <w:bCs w:val="0"/>
          <w:sz w:val="21"/>
          <w:szCs w:val="21"/>
          <w:lang w:eastAsia="zh-Hans"/>
        </w:rPr>
        <w:t>，</w:t>
      </w:r>
      <w:r>
        <w:rPr>
          <w:rFonts w:hint="eastAsia"/>
          <w:b w:val="0"/>
          <w:bCs w:val="0"/>
          <w:sz w:val="21"/>
          <w:szCs w:val="21"/>
          <w:lang w:val="en-US" w:eastAsia="zh-Hans"/>
        </w:rPr>
        <w:t>近期的子时间序列与未来的序列之间的相关性</w:t>
      </w:r>
      <w:r>
        <w:rPr>
          <w:rFonts w:hint="default"/>
          <w:b w:val="0"/>
          <w:bCs w:val="0"/>
          <w:sz w:val="21"/>
          <w:szCs w:val="21"/>
          <w:lang w:eastAsia="zh-Hans"/>
        </w:rPr>
        <w:t>。</w:t>
      </w:r>
      <w:r>
        <w:rPr>
          <w:rFonts w:hint="eastAsia"/>
          <w:b w:val="0"/>
          <w:bCs w:val="0"/>
          <w:sz w:val="21"/>
          <w:szCs w:val="21"/>
          <w:lang w:val="en-US" w:eastAsia="zh-Hans"/>
        </w:rPr>
        <w:t>其中</w:t>
      </w:r>
      <w:r>
        <w:rPr>
          <w:rFonts w:hint="default"/>
          <w:b w:val="0"/>
          <w:bCs w:val="0"/>
          <w:sz w:val="21"/>
          <w:szCs w:val="21"/>
          <w:lang w:eastAsia="zh-Hans"/>
        </w:rPr>
        <w:t>，</w:t>
      </w:r>
      <w:r>
        <w:rPr>
          <w:rFonts w:hint="eastAsia"/>
          <w:b w:val="0"/>
          <w:bCs w:val="0"/>
          <w:sz w:val="21"/>
          <w:szCs w:val="21"/>
          <w:lang w:val="en-US" w:eastAsia="zh-Hans"/>
        </w:rPr>
        <w:t>短期序列即距离预测点最近的m个时刻</w:t>
      </w:r>
      <w:r>
        <w:rPr>
          <w:rFonts w:hint="default"/>
          <w:b w:val="0"/>
          <w:bCs w:val="0"/>
          <w:sz w:val="21"/>
          <w:szCs w:val="21"/>
          <w:lang w:eastAsia="zh-Hans"/>
        </w:rPr>
        <w:t>；</w:t>
      </w:r>
      <w:r>
        <w:rPr>
          <w:rFonts w:hint="eastAsia"/>
          <w:b w:val="0"/>
          <w:bCs w:val="0"/>
          <w:sz w:val="21"/>
          <w:szCs w:val="21"/>
          <w:lang w:val="en-US" w:eastAsia="zh-Hans"/>
        </w:rPr>
        <w:t>中期序列即增大一级周期粒度</w:t>
      </w:r>
      <w:r>
        <w:rPr>
          <w:rFonts w:hint="default"/>
          <w:b w:val="0"/>
          <w:bCs w:val="0"/>
          <w:sz w:val="21"/>
          <w:szCs w:val="21"/>
          <w:lang w:eastAsia="zh-Hans"/>
        </w:rPr>
        <w:t>，</w:t>
      </w:r>
      <w:r>
        <w:rPr>
          <w:rFonts w:hint="eastAsia"/>
          <w:b w:val="0"/>
          <w:bCs w:val="0"/>
          <w:sz w:val="21"/>
          <w:szCs w:val="21"/>
          <w:lang w:val="en-US" w:eastAsia="zh-Hans"/>
        </w:rPr>
        <w:t>距离预测点最近的m个时刻</w:t>
      </w:r>
      <w:r>
        <w:rPr>
          <w:rFonts w:hint="default"/>
          <w:b w:val="0"/>
          <w:bCs w:val="0"/>
          <w:sz w:val="21"/>
          <w:szCs w:val="21"/>
          <w:lang w:eastAsia="zh-Hans"/>
        </w:rPr>
        <w:t>；</w:t>
      </w:r>
      <w:r>
        <w:rPr>
          <w:rFonts w:hint="eastAsia"/>
          <w:b w:val="0"/>
          <w:bCs w:val="0"/>
          <w:sz w:val="21"/>
          <w:szCs w:val="21"/>
          <w:lang w:val="en-US" w:eastAsia="zh-Hans"/>
        </w:rPr>
        <w:t>长期序列即增大两级周期粒度</w:t>
      </w:r>
      <w:r>
        <w:rPr>
          <w:rFonts w:hint="default"/>
          <w:b w:val="0"/>
          <w:bCs w:val="0"/>
          <w:sz w:val="21"/>
          <w:szCs w:val="21"/>
          <w:lang w:eastAsia="zh-Hans"/>
        </w:rPr>
        <w:t>，</w:t>
      </w:r>
      <w:r>
        <w:rPr>
          <w:rFonts w:hint="eastAsia"/>
          <w:b w:val="0"/>
          <w:bCs w:val="0"/>
          <w:sz w:val="21"/>
          <w:szCs w:val="21"/>
          <w:lang w:val="en-US" w:eastAsia="zh-Hans"/>
        </w:rPr>
        <w:t>距离预测点最近的m个时刻</w:t>
      </w:r>
      <w:r>
        <w:rPr>
          <w:rFonts w:hint="default"/>
          <w:b w:val="0"/>
          <w:bCs w:val="0"/>
          <w:sz w:val="21"/>
          <w:szCs w:val="21"/>
          <w:lang w:eastAsia="zh-Hans"/>
        </w:rPr>
        <w:t>。</w:t>
      </w:r>
    </w:p>
    <w:p>
      <w:pPr>
        <w:ind w:firstLine="420" w:firstLineChars="0"/>
        <w:jc w:val="left"/>
        <w:rPr>
          <w:rFonts w:hint="default"/>
          <w:b w:val="0"/>
          <w:bCs w:val="0"/>
          <w:sz w:val="21"/>
          <w:szCs w:val="21"/>
          <w:lang w:val="en-US" w:eastAsia="zh-Hans"/>
        </w:rPr>
      </w:pPr>
      <w:r>
        <w:rPr>
          <w:rFonts w:hint="eastAsia"/>
          <w:b/>
          <w:bCs/>
          <w:sz w:val="21"/>
          <w:szCs w:val="21"/>
          <w:lang w:val="en-US" w:eastAsia="zh-Hans"/>
        </w:rPr>
        <w:t>提取异常事件相关性</w:t>
      </w:r>
      <w:r>
        <w:rPr>
          <w:rFonts w:hint="default"/>
          <w:b/>
          <w:bCs/>
          <w:sz w:val="21"/>
          <w:szCs w:val="21"/>
          <w:lang w:eastAsia="zh-Hans"/>
        </w:rPr>
        <w:t>：</w:t>
      </w:r>
      <w:r>
        <w:rPr>
          <w:rFonts w:hint="eastAsia"/>
          <w:b w:val="0"/>
          <w:bCs w:val="0"/>
          <w:sz w:val="21"/>
          <w:szCs w:val="21"/>
          <w:lang w:val="en-US" w:eastAsia="zh-Hans"/>
        </w:rPr>
        <w:t>异常事件向量化后作为模型的额外输入</w:t>
      </w:r>
      <w:r>
        <w:rPr>
          <w:rFonts w:hint="default"/>
          <w:b w:val="0"/>
          <w:bCs w:val="0"/>
          <w:sz w:val="21"/>
          <w:szCs w:val="21"/>
          <w:lang w:eastAsia="zh-Hans"/>
        </w:rPr>
        <w:t>。</w:t>
      </w:r>
    </w:p>
    <w:p>
      <w:pPr>
        <w:ind w:firstLine="420" w:firstLineChars="0"/>
        <w:jc w:val="center"/>
        <w:rPr>
          <w:rFonts w:hint="eastAsia"/>
          <w:b/>
          <w:bCs/>
          <w:sz w:val="20"/>
          <w:szCs w:val="20"/>
          <w:lang w:eastAsia="zh-Hans"/>
        </w:rPr>
      </w:pPr>
      <w:r>
        <w:rPr>
          <w:rFonts w:hint="eastAsia"/>
          <w:b/>
          <w:bCs/>
          <w:sz w:val="20"/>
          <w:szCs w:val="20"/>
          <w:lang w:eastAsia="zh-Hans"/>
        </w:rPr>
        <w:drawing>
          <wp:anchor distT="0" distB="0" distL="114300" distR="114300" simplePos="0" relativeHeight="251686912" behindDoc="0" locked="0" layoutInCell="1" allowOverlap="1">
            <wp:simplePos x="0" y="0"/>
            <wp:positionH relativeFrom="column">
              <wp:posOffset>-50165</wp:posOffset>
            </wp:positionH>
            <wp:positionV relativeFrom="paragraph">
              <wp:posOffset>66675</wp:posOffset>
            </wp:positionV>
            <wp:extent cx="5268595" cy="4267200"/>
            <wp:effectExtent l="0" t="0" r="0" b="0"/>
            <wp:wrapTopAndBottom/>
            <wp:docPr id="35" name="图片 35" descr="Untitled Diagra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Untitled Diagram (16)"/>
                    <pic:cNvPicPr>
                      <a:picLocks noChangeAspect="1"/>
                    </pic:cNvPicPr>
                  </pic:nvPicPr>
                  <pic:blipFill>
                    <a:blip r:embed="rId38"/>
                    <a:stretch>
                      <a:fillRect/>
                    </a:stretch>
                  </pic:blipFill>
                  <pic:spPr>
                    <a:xfrm>
                      <a:off x="0" y="0"/>
                      <a:ext cx="5268595" cy="4267200"/>
                    </a:xfrm>
                    <a:prstGeom prst="rect">
                      <a:avLst/>
                    </a:prstGeom>
                  </pic:spPr>
                </pic:pic>
              </a:graphicData>
            </a:graphic>
          </wp:anchor>
        </w:drawing>
      </w:r>
    </w:p>
    <w:p>
      <w:pPr>
        <w:pStyle w:val="8"/>
        <w:ind w:firstLine="420" w:firstLineChars="0"/>
        <w:jc w:val="center"/>
        <w:rPr>
          <w:rFonts w:hint="eastAsia"/>
          <w:b w:val="0"/>
          <w:bCs w:val="0"/>
          <w:sz w:val="18"/>
          <w:szCs w:val="18"/>
          <w:lang w:eastAsia="zh-Hans"/>
        </w:rPr>
      </w:pPr>
      <w:r>
        <w:rPr>
          <w:b w:val="0"/>
          <w:bCs w:val="0"/>
          <w:sz w:val="21"/>
          <w:szCs w:val="21"/>
        </w:rPr>
        <w:t xml:space="preserve">图 </w:t>
      </w:r>
      <w:r>
        <w:rPr>
          <w:b w:val="0"/>
          <w:bCs w:val="0"/>
          <w:sz w:val="21"/>
          <w:szCs w:val="21"/>
        </w:rPr>
        <w:fldChar w:fldCharType="begin"/>
      </w:r>
      <w:r>
        <w:rPr>
          <w:b w:val="0"/>
          <w:bCs w:val="0"/>
          <w:sz w:val="21"/>
          <w:szCs w:val="21"/>
        </w:rPr>
        <w:instrText xml:space="preserve"> SEQ 图 \* ARABIC </w:instrText>
      </w:r>
      <w:r>
        <w:rPr>
          <w:b w:val="0"/>
          <w:bCs w:val="0"/>
          <w:sz w:val="21"/>
          <w:szCs w:val="21"/>
        </w:rPr>
        <w:fldChar w:fldCharType="separate"/>
      </w:r>
      <w:r>
        <w:rPr>
          <w:b w:val="0"/>
          <w:bCs w:val="0"/>
          <w:sz w:val="21"/>
          <w:szCs w:val="21"/>
        </w:rPr>
        <w:t>26</w:t>
      </w:r>
      <w:r>
        <w:rPr>
          <w:b w:val="0"/>
          <w:bCs w:val="0"/>
          <w:sz w:val="21"/>
          <w:szCs w:val="21"/>
        </w:rPr>
        <w:fldChar w:fldCharType="end"/>
      </w:r>
      <w:r>
        <w:rPr>
          <w:b w:val="0"/>
          <w:bCs w:val="0"/>
          <w:sz w:val="21"/>
          <w:szCs w:val="21"/>
        </w:rPr>
        <w:t xml:space="preserve"> 整体模型架构示意图</w:t>
      </w:r>
    </w:p>
    <w:p>
      <w:pPr>
        <w:pStyle w:val="3"/>
        <w:spacing w:before="156" w:beforeLines="50"/>
        <w:rPr>
          <w:rFonts w:hint="eastAsia" w:ascii="黑体" w:hAnsi="黑体" w:eastAsia="黑体"/>
          <w:i w:val="0"/>
          <w:lang w:val="en-US" w:eastAsia="zh-Hans"/>
        </w:rPr>
      </w:pPr>
      <w:bookmarkStart w:id="19" w:name="_Toc945030047"/>
      <w:r>
        <w:rPr>
          <w:rFonts w:hint="eastAsia" w:ascii="黑体" w:hAnsi="黑体" w:eastAsia="黑体"/>
          <w:i w:val="0"/>
        </w:rPr>
        <w:t>2</w:t>
      </w:r>
      <w:r>
        <w:rPr>
          <w:rFonts w:ascii="黑体" w:hAnsi="黑体" w:eastAsia="黑体"/>
          <w:i w:val="0"/>
        </w:rPr>
        <w:t>.2.4</w:t>
      </w:r>
      <w:r>
        <w:rPr>
          <w:rFonts w:hint="eastAsia" w:ascii="黑体" w:hAnsi="黑体" w:eastAsia="黑体"/>
          <w:i w:val="0"/>
          <w:lang w:val="en-US" w:eastAsia="zh-Hans"/>
        </w:rPr>
        <w:t>模型部署与在线更新</w:t>
      </w:r>
      <w:bookmarkEnd w:id="19"/>
    </w:p>
    <w:p>
      <w:pPr>
        <w:pStyle w:val="4"/>
        <w:ind w:left="0" w:leftChars="0" w:firstLine="420" w:firstLineChars="0"/>
        <w:rPr>
          <w:rFonts w:hint="eastAsia"/>
          <w:lang w:val="en-US" w:eastAsia="zh-Hans"/>
        </w:rPr>
      </w:pPr>
      <w:r>
        <w:rPr>
          <w:rFonts w:hint="eastAsia"/>
          <w:lang w:val="en-US" w:eastAsia="zh-Hans"/>
        </w:rPr>
        <w:t>模型采用离线训练的方式，收集云平台上的历史负载数据，进行充分的分析训练。代理线训练完成后，模型将注册到平台的模型池中，并在线预测未来的微服务负载变化。为了适应微服务负载的新变化，模型进一步可以通过在线更新的方式，使用新负载数据增量式更新模型。模型部署并注册后，用户可以在可视化界面选择基于微服务相关性的负载预测模型并直观地看到模型预测的结果与真实值的偏差和与其他模型的比较。</w:t>
      </w:r>
    </w:p>
    <w:p>
      <w:pPr>
        <w:pStyle w:val="4"/>
        <w:ind w:left="0" w:leftChars="0" w:firstLine="420" w:firstLineChars="0"/>
        <w:rPr>
          <w:rFonts w:hint="eastAsia"/>
          <w:lang w:val="en-US" w:eastAsia="zh-Hans"/>
        </w:rPr>
      </w:pPr>
    </w:p>
    <w:p>
      <w:pPr>
        <w:pStyle w:val="4"/>
        <w:ind w:left="0" w:leftChars="0" w:firstLine="420" w:firstLineChars="0"/>
        <w:rPr>
          <w:rFonts w:hint="eastAsia"/>
          <w:lang w:val="en-US" w:eastAsia="zh-Hans"/>
        </w:rPr>
      </w:pPr>
    </w:p>
    <w:p>
      <w:pPr>
        <w:pStyle w:val="4"/>
        <w:ind w:left="0" w:leftChars="0" w:firstLine="420" w:firstLineChars="0"/>
        <w:rPr>
          <w:rFonts w:hint="eastAsia"/>
          <w:lang w:val="en-US" w:eastAsia="zh-Hans"/>
        </w:rPr>
      </w:pPr>
    </w:p>
    <w:p>
      <w:pPr>
        <w:pStyle w:val="4"/>
        <w:ind w:left="0" w:leftChars="0" w:firstLine="420" w:firstLineChars="0"/>
        <w:rPr>
          <w:rFonts w:hint="eastAsia"/>
          <w:lang w:val="en-US" w:eastAsia="zh-Hans"/>
        </w:rPr>
      </w:pPr>
    </w:p>
    <w:p>
      <w:pPr>
        <w:pStyle w:val="4"/>
        <w:ind w:left="0" w:leftChars="0" w:firstLine="420" w:firstLineChars="0"/>
        <w:rPr>
          <w:rFonts w:hint="eastAsia"/>
          <w:lang w:val="en-US" w:eastAsia="zh-Hans"/>
        </w:rPr>
      </w:pPr>
    </w:p>
    <w:p>
      <w:pPr>
        <w:spacing w:line="360" w:lineRule="exact"/>
        <w:jc w:val="left"/>
        <w:rPr>
          <w:szCs w:val="21"/>
        </w:rPr>
      </w:pPr>
    </w:p>
    <w:p>
      <w:pPr>
        <w:spacing w:line="360" w:lineRule="exact"/>
        <w:jc w:val="left"/>
        <w:rPr>
          <w:szCs w:val="21"/>
        </w:rPr>
      </w:pPr>
    </w:p>
    <w:p>
      <w:pPr>
        <w:pStyle w:val="2"/>
        <w:spacing w:before="156" w:beforeLines="50" w:after="156" w:afterLines="50" w:line="360" w:lineRule="exact"/>
        <w:jc w:val="center"/>
        <w:rPr>
          <w:rFonts w:eastAsia="黑体"/>
          <w:b w:val="0"/>
          <w:i w:val="0"/>
        </w:rPr>
      </w:pPr>
      <w:bookmarkStart w:id="20" w:name="_Toc330946717"/>
      <w:r>
        <w:rPr>
          <w:rFonts w:hint="eastAsia" w:eastAsia="黑体"/>
          <w:b w:val="0"/>
          <w:i w:val="0"/>
        </w:rPr>
        <w:t>3</w:t>
      </w:r>
      <w:r>
        <w:rPr>
          <w:rFonts w:eastAsia="黑体"/>
          <w:b w:val="0"/>
          <w:i w:val="0"/>
        </w:rPr>
        <w:t xml:space="preserve"> </w:t>
      </w:r>
      <w:r>
        <w:rPr>
          <w:rFonts w:hint="eastAsia" w:eastAsia="黑体"/>
          <w:b w:val="0"/>
          <w:i w:val="0"/>
        </w:rPr>
        <w:t>实验分析</w:t>
      </w:r>
      <w:bookmarkEnd w:id="20"/>
    </w:p>
    <w:p>
      <w:pPr>
        <w:pStyle w:val="3"/>
        <w:spacing w:before="156" w:beforeLines="50"/>
        <w:rPr>
          <w:rFonts w:ascii="黑体" w:hAnsi="黑体" w:eastAsia="黑体"/>
          <w:i w:val="0"/>
        </w:rPr>
      </w:pPr>
      <w:bookmarkStart w:id="21" w:name="_Toc238826889"/>
      <w:r>
        <w:rPr>
          <w:rFonts w:hint="eastAsia" w:ascii="黑体" w:hAnsi="黑体" w:eastAsia="黑体"/>
          <w:i w:val="0"/>
        </w:rPr>
        <w:t>3</w:t>
      </w:r>
      <w:r>
        <w:rPr>
          <w:rFonts w:ascii="黑体" w:hAnsi="黑体" w:eastAsia="黑体"/>
          <w:i w:val="0"/>
        </w:rPr>
        <w:t>.1评价标准</w:t>
      </w:r>
      <w:bookmarkEnd w:id="21"/>
    </w:p>
    <w:p>
      <w:pPr>
        <w:pStyle w:val="3"/>
        <w:spacing w:before="156" w:beforeLines="50"/>
        <w:rPr>
          <w:rFonts w:ascii="黑体" w:hAnsi="黑体" w:eastAsia="黑体"/>
          <w:i w:val="0"/>
        </w:rPr>
      </w:pPr>
      <w:bookmarkStart w:id="22" w:name="_Toc316587180"/>
      <w:r>
        <w:rPr>
          <w:rFonts w:hint="eastAsia" w:ascii="黑体" w:hAnsi="黑体" w:eastAsia="黑体"/>
          <w:i w:val="0"/>
        </w:rPr>
        <w:t>3</w:t>
      </w:r>
      <w:r>
        <w:rPr>
          <w:rFonts w:ascii="黑体" w:hAnsi="黑体" w:eastAsia="黑体"/>
          <w:i w:val="0"/>
        </w:rPr>
        <w:t>.1.1</w:t>
      </w:r>
      <w:r>
        <w:rPr>
          <w:rFonts w:hint="eastAsia" w:ascii="黑体" w:hAnsi="黑体" w:eastAsia="黑体"/>
          <w:i w:val="0"/>
          <w:lang w:val="en-US" w:eastAsia="zh-Hans"/>
        </w:rPr>
        <w:t>负载预测工具评价</w:t>
      </w:r>
      <w:r>
        <w:rPr>
          <w:rFonts w:ascii="黑体" w:hAnsi="黑体" w:eastAsia="黑体"/>
          <w:i w:val="0"/>
        </w:rPr>
        <w:t>标准</w:t>
      </w:r>
      <w:bookmarkEnd w:id="22"/>
    </w:p>
    <w:p>
      <w:pPr>
        <w:bidi w:val="0"/>
        <w:ind w:firstLine="420" w:firstLineChars="0"/>
        <w:rPr>
          <w:rFonts w:hint="default"/>
          <w:lang w:eastAsia="zh-Hans"/>
        </w:rPr>
      </w:pPr>
      <w:r>
        <w:rPr>
          <w:rFonts w:hint="eastAsia"/>
          <w:lang w:val="en-US" w:eastAsia="zh-Hans"/>
        </w:rPr>
        <w:t>负载预测工具应具有完善的系统设计方案</w:t>
      </w:r>
      <w:r>
        <w:rPr>
          <w:rFonts w:hint="default"/>
          <w:lang w:eastAsia="zh-Hans"/>
        </w:rPr>
        <w:t>，</w:t>
      </w:r>
      <w:r>
        <w:rPr>
          <w:rFonts w:hint="eastAsia"/>
          <w:lang w:val="en-US" w:eastAsia="zh-Hans"/>
        </w:rPr>
        <w:t>使用文档</w:t>
      </w:r>
      <w:r>
        <w:rPr>
          <w:rFonts w:hint="default"/>
          <w:lang w:eastAsia="zh-Hans"/>
        </w:rPr>
        <w:t>；</w:t>
      </w:r>
      <w:r>
        <w:rPr>
          <w:rFonts w:hint="eastAsia"/>
          <w:lang w:val="en-US" w:eastAsia="zh-Hans"/>
        </w:rPr>
        <w:t>其功能应覆盖对kubernetes集群的整体监控</w:t>
      </w:r>
      <w:r>
        <w:rPr>
          <w:rFonts w:hint="default"/>
          <w:lang w:eastAsia="zh-Hans"/>
        </w:rPr>
        <w:t>，</w:t>
      </w:r>
      <w:r>
        <w:rPr>
          <w:rFonts w:hint="eastAsia"/>
          <w:lang w:val="en-US" w:eastAsia="zh-Hans"/>
        </w:rPr>
        <w:t>对Pod实时运行状态的监控</w:t>
      </w:r>
      <w:r>
        <w:rPr>
          <w:rFonts w:hint="default"/>
          <w:lang w:eastAsia="zh-Hans"/>
        </w:rPr>
        <w:t>，</w:t>
      </w:r>
      <w:r>
        <w:rPr>
          <w:rFonts w:hint="eastAsia"/>
          <w:lang w:val="en-US" w:eastAsia="zh-Hans"/>
        </w:rPr>
        <w:t>对监控数据的读取</w:t>
      </w:r>
      <w:r>
        <w:rPr>
          <w:rFonts w:hint="default"/>
          <w:lang w:eastAsia="zh-Hans"/>
        </w:rPr>
        <w:t>，</w:t>
      </w:r>
      <w:r>
        <w:rPr>
          <w:rFonts w:hint="eastAsia"/>
          <w:lang w:val="en-US" w:eastAsia="zh-Hans"/>
        </w:rPr>
        <w:t>对Pod未来运行状态的预测</w:t>
      </w:r>
      <w:r>
        <w:rPr>
          <w:rFonts w:hint="default"/>
          <w:lang w:eastAsia="zh-Hans"/>
        </w:rPr>
        <w:t>，</w:t>
      </w:r>
      <w:r>
        <w:rPr>
          <w:rFonts w:hint="eastAsia"/>
          <w:lang w:val="en-US" w:eastAsia="zh-Hans"/>
        </w:rPr>
        <w:t>同时具有简洁直观的可视化界面</w:t>
      </w:r>
      <w:r>
        <w:rPr>
          <w:rFonts w:hint="default"/>
          <w:lang w:eastAsia="zh-Hans"/>
        </w:rPr>
        <w:t>。</w:t>
      </w:r>
    </w:p>
    <w:p>
      <w:pPr>
        <w:bidi w:val="0"/>
        <w:ind w:firstLine="420" w:firstLineChars="0"/>
        <w:rPr>
          <w:rFonts w:hint="eastAsia"/>
          <w:lang w:val="en-US" w:eastAsia="zh-Hans"/>
        </w:rPr>
      </w:pPr>
      <w:r>
        <w:rPr>
          <w:rFonts w:hint="eastAsia"/>
          <w:lang w:val="en-US" w:eastAsia="zh-Hans"/>
        </w:rPr>
        <w:t>除此之外</w:t>
      </w:r>
      <w:r>
        <w:rPr>
          <w:rFonts w:hint="default"/>
          <w:lang w:eastAsia="zh-Hans"/>
        </w:rPr>
        <w:t>，</w:t>
      </w:r>
      <w:r>
        <w:rPr>
          <w:rFonts w:hint="eastAsia"/>
          <w:lang w:val="en-US" w:eastAsia="zh-Hans"/>
        </w:rPr>
        <w:t>为了实现后续毕业设计的要求</w:t>
      </w:r>
      <w:r>
        <w:rPr>
          <w:rFonts w:hint="default"/>
          <w:lang w:eastAsia="zh-Hans"/>
        </w:rPr>
        <w:t>，</w:t>
      </w:r>
      <w:r>
        <w:rPr>
          <w:rFonts w:hint="eastAsia"/>
          <w:lang w:val="en-US" w:eastAsia="zh-Hans"/>
        </w:rPr>
        <w:t>该负载预测工具应具有较高的可扩展性</w:t>
      </w:r>
      <w:r>
        <w:rPr>
          <w:rFonts w:hint="default"/>
          <w:lang w:eastAsia="zh-Hans"/>
        </w:rPr>
        <w:t>，</w:t>
      </w:r>
      <w:r>
        <w:rPr>
          <w:rFonts w:hint="eastAsia"/>
          <w:lang w:val="en-US" w:eastAsia="zh-Hans"/>
        </w:rPr>
        <w:t>模块之间耦合度低</w:t>
      </w:r>
      <w:r>
        <w:rPr>
          <w:rFonts w:hint="default"/>
          <w:lang w:eastAsia="zh-Hans"/>
        </w:rPr>
        <w:t>，</w:t>
      </w:r>
      <w:r>
        <w:rPr>
          <w:rFonts w:hint="eastAsia"/>
          <w:lang w:val="en-US" w:eastAsia="zh-Hans"/>
        </w:rPr>
        <w:t>可扩展</w:t>
      </w:r>
      <w:r>
        <w:rPr>
          <w:rFonts w:hint="default"/>
          <w:lang w:eastAsia="zh-Hans"/>
        </w:rPr>
        <w:t>、</w:t>
      </w:r>
      <w:r>
        <w:rPr>
          <w:rFonts w:hint="eastAsia"/>
          <w:lang w:val="en-US" w:eastAsia="zh-Hans"/>
        </w:rPr>
        <w:t>可重利用</w:t>
      </w:r>
      <w:r>
        <w:rPr>
          <w:rFonts w:hint="default"/>
          <w:lang w:eastAsia="zh-Hans"/>
        </w:rPr>
        <w:t>。</w:t>
      </w:r>
    </w:p>
    <w:p>
      <w:pPr>
        <w:pStyle w:val="3"/>
        <w:spacing w:before="156" w:beforeLines="50"/>
        <w:rPr>
          <w:rFonts w:ascii="黑体" w:hAnsi="黑体" w:eastAsia="黑体"/>
          <w:i w:val="0"/>
        </w:rPr>
      </w:pPr>
      <w:bookmarkStart w:id="23" w:name="_Toc1563740641"/>
      <w:r>
        <w:rPr>
          <w:rFonts w:hint="eastAsia" w:ascii="黑体" w:hAnsi="黑体" w:eastAsia="黑体"/>
          <w:i w:val="0"/>
        </w:rPr>
        <w:t>3</w:t>
      </w:r>
      <w:r>
        <w:rPr>
          <w:rFonts w:ascii="黑体" w:hAnsi="黑体" w:eastAsia="黑体"/>
          <w:i w:val="0"/>
        </w:rPr>
        <w:t>.1.2</w:t>
      </w:r>
      <w:r>
        <w:rPr>
          <w:rFonts w:hint="eastAsia" w:ascii="黑体" w:hAnsi="黑体" w:eastAsia="黑体"/>
          <w:i w:val="0"/>
          <w:lang w:val="en-US" w:eastAsia="zh-Hans"/>
        </w:rPr>
        <w:t>基于微服务相关性的负载预测算法</w:t>
      </w:r>
      <w:r>
        <w:rPr>
          <w:rFonts w:ascii="黑体" w:hAnsi="黑体" w:eastAsia="黑体"/>
          <w:i w:val="0"/>
        </w:rPr>
        <w:t>评价标准</w:t>
      </w:r>
      <w:bookmarkEnd w:id="23"/>
    </w:p>
    <w:p>
      <w:pPr>
        <w:spacing w:line="360" w:lineRule="exact"/>
        <w:ind w:firstLine="420" w:firstLineChars="0"/>
        <w:jc w:val="left"/>
        <w:rPr>
          <w:rStyle w:val="37"/>
          <w:rFonts w:hint="eastAsia" w:eastAsia="宋体"/>
          <w:szCs w:val="21"/>
          <w:shd w:val="clear" w:color="auto" w:fill="FFFFFF"/>
          <w:lang w:val="en-US" w:eastAsia="zh-Hans"/>
        </w:rPr>
      </w:pPr>
      <w:r>
        <w:rPr>
          <w:rStyle w:val="37"/>
          <w:rFonts w:hint="eastAsia"/>
          <w:szCs w:val="21"/>
          <w:shd w:val="clear" w:color="auto" w:fill="FFFFFF"/>
          <w:lang w:val="en-US" w:eastAsia="zh-Hans"/>
        </w:rPr>
        <w:t>本实验采用均方误差</w:t>
      </w:r>
      <w:r>
        <w:rPr>
          <w:rStyle w:val="37"/>
          <w:rFonts w:hint="default"/>
          <w:szCs w:val="21"/>
          <w:shd w:val="clear" w:color="auto" w:fill="FFFFFF"/>
          <w:lang w:eastAsia="zh-Hans"/>
        </w:rPr>
        <w:t>(mean-s</w:t>
      </w:r>
      <w:r>
        <w:rPr>
          <w:rStyle w:val="37"/>
          <w:rFonts w:hint="eastAsia"/>
          <w:szCs w:val="21"/>
          <w:shd w:val="clear" w:color="auto" w:fill="FFFFFF"/>
          <w:lang w:val="en-US" w:eastAsia="zh-Hans"/>
        </w:rPr>
        <w:t>quare</w:t>
      </w:r>
      <w:r>
        <w:rPr>
          <w:rStyle w:val="37"/>
          <w:rFonts w:hint="default"/>
          <w:szCs w:val="21"/>
          <w:shd w:val="clear" w:color="auto" w:fill="FFFFFF"/>
          <w:lang w:eastAsia="zh-Hans"/>
        </w:rPr>
        <w:t xml:space="preserve"> e</w:t>
      </w:r>
      <w:r>
        <w:rPr>
          <w:rStyle w:val="37"/>
          <w:rFonts w:hint="eastAsia"/>
          <w:szCs w:val="21"/>
          <w:shd w:val="clear" w:color="auto" w:fill="FFFFFF"/>
          <w:lang w:val="en-US" w:eastAsia="zh-Hans"/>
        </w:rPr>
        <w:t>rror</w:t>
      </w:r>
      <w:r>
        <w:rPr>
          <w:rStyle w:val="37"/>
          <w:rFonts w:hint="default"/>
          <w:szCs w:val="21"/>
          <w:shd w:val="clear" w:color="auto" w:fill="FFFFFF"/>
          <w:lang w:eastAsia="zh-Hans"/>
        </w:rPr>
        <w:t>, MSE)</w:t>
      </w:r>
      <w:r>
        <w:rPr>
          <w:rStyle w:val="37"/>
          <w:rFonts w:hint="eastAsia"/>
          <w:szCs w:val="21"/>
          <w:shd w:val="clear" w:color="auto" w:fill="FFFFFF"/>
          <w:lang w:val="en-US" w:eastAsia="zh-Hans"/>
        </w:rPr>
        <w:t>作为模型的评估指标</w:t>
      </w:r>
      <w:r>
        <w:rPr>
          <w:rStyle w:val="37"/>
          <w:rFonts w:hint="default"/>
          <w:szCs w:val="21"/>
          <w:shd w:val="clear" w:color="auto" w:fill="FFFFFF"/>
          <w:lang w:eastAsia="zh-Hans"/>
        </w:rPr>
        <w:t>。</w:t>
      </w:r>
      <w:r>
        <w:rPr>
          <w:rStyle w:val="37"/>
          <w:rFonts w:hint="eastAsia"/>
          <w:szCs w:val="21"/>
          <w:shd w:val="clear" w:color="auto" w:fill="FFFFFF"/>
          <w:lang w:val="en-US" w:eastAsia="zh-Hans"/>
        </w:rPr>
        <w:t>均方误差是指参数估计值与参数值之差的平方的期望</w:t>
      </w:r>
      <w:r>
        <w:rPr>
          <w:rStyle w:val="37"/>
          <w:rFonts w:hint="default"/>
          <w:szCs w:val="21"/>
          <w:shd w:val="clear" w:color="auto" w:fill="FFFFFF"/>
          <w:lang w:eastAsia="zh-Hans"/>
        </w:rPr>
        <w:t>，</w:t>
      </w:r>
      <w:r>
        <w:rPr>
          <w:rStyle w:val="37"/>
          <w:rFonts w:hint="eastAsia"/>
          <w:szCs w:val="21"/>
          <w:shd w:val="clear" w:color="auto" w:fill="FFFFFF"/>
          <w:lang w:val="en-US" w:eastAsia="zh-Hans"/>
        </w:rPr>
        <w:t>常用于回归预测任务的评估</w:t>
      </w:r>
      <w:r>
        <w:rPr>
          <w:rStyle w:val="37"/>
          <w:rFonts w:hint="default"/>
          <w:szCs w:val="21"/>
          <w:shd w:val="clear" w:color="auto" w:fill="FFFFFF"/>
          <w:lang w:eastAsia="zh-Hans"/>
        </w:rPr>
        <w:t>。</w:t>
      </w:r>
      <w:r>
        <w:rPr>
          <w:rStyle w:val="37"/>
          <w:rFonts w:hint="eastAsia"/>
          <w:szCs w:val="21"/>
          <w:shd w:val="clear" w:color="auto" w:fill="FFFFFF"/>
          <w:lang w:val="en-US" w:eastAsia="zh-Hans"/>
        </w:rPr>
        <w:t>使用均方误差作为模型的评估指标可以评估模型的预测值与真实值之间的变化程度</w:t>
      </w:r>
      <w:r>
        <w:rPr>
          <w:rStyle w:val="37"/>
          <w:rFonts w:hint="default"/>
          <w:szCs w:val="21"/>
          <w:shd w:val="clear" w:color="auto" w:fill="FFFFFF"/>
          <w:lang w:eastAsia="zh-Hans"/>
        </w:rPr>
        <w:t>。</w:t>
      </w:r>
    </w:p>
    <w:p>
      <w:pPr>
        <w:pStyle w:val="3"/>
        <w:spacing w:before="156" w:beforeLines="50"/>
        <w:rPr>
          <w:rFonts w:ascii="黑体" w:hAnsi="黑体" w:eastAsia="黑体"/>
          <w:i w:val="0"/>
        </w:rPr>
      </w:pPr>
      <w:bookmarkStart w:id="24" w:name="_Toc884081301"/>
      <w:r>
        <w:rPr>
          <w:rFonts w:hint="eastAsia" w:ascii="黑体" w:hAnsi="黑体" w:eastAsia="黑体"/>
          <w:i w:val="0"/>
        </w:rPr>
        <w:t>3</w:t>
      </w:r>
      <w:r>
        <w:rPr>
          <w:rFonts w:ascii="黑体" w:hAnsi="黑体" w:eastAsia="黑体"/>
          <w:i w:val="0"/>
        </w:rPr>
        <w:t>.2实验结果与分析</w:t>
      </w:r>
      <w:bookmarkEnd w:id="24"/>
    </w:p>
    <w:p>
      <w:pPr>
        <w:pStyle w:val="3"/>
        <w:spacing w:before="156" w:beforeLines="50"/>
        <w:rPr>
          <w:rFonts w:hint="eastAsia" w:ascii="黑体" w:hAnsi="黑体" w:eastAsia="黑体"/>
          <w:i w:val="0"/>
          <w:lang w:val="en-US" w:eastAsia="zh-Hans"/>
        </w:rPr>
      </w:pPr>
      <w:bookmarkStart w:id="25" w:name="_Toc315072314"/>
      <w:r>
        <w:rPr>
          <w:rFonts w:hint="eastAsia" w:ascii="黑体" w:hAnsi="黑体" w:eastAsia="黑体"/>
          <w:i w:val="0"/>
        </w:rPr>
        <w:t>3</w:t>
      </w:r>
      <w:r>
        <w:rPr>
          <w:rFonts w:ascii="黑体" w:hAnsi="黑体" w:eastAsia="黑体"/>
          <w:i w:val="0"/>
        </w:rPr>
        <w:t>.2.1</w:t>
      </w:r>
      <w:r>
        <w:rPr>
          <w:rFonts w:hint="eastAsia" w:ascii="黑体" w:hAnsi="黑体" w:eastAsia="黑体"/>
          <w:i w:val="0"/>
          <w:lang w:val="en-US" w:eastAsia="zh-Hans"/>
        </w:rPr>
        <w:t>负载预测工具的评估与分析</w:t>
      </w:r>
      <w:bookmarkEnd w:id="25"/>
    </w:p>
    <w:p>
      <w:pPr>
        <w:pStyle w:val="4"/>
        <w:ind w:left="0" w:leftChars="0" w:firstLine="420" w:firstLineChars="0"/>
        <w:rPr>
          <w:rFonts w:hint="default"/>
          <w:lang w:eastAsia="zh-Hans"/>
        </w:rPr>
      </w:pPr>
      <w:r>
        <w:rPr>
          <w:rFonts w:hint="eastAsia"/>
          <w:lang w:val="en-US" w:eastAsia="zh-Hans"/>
        </w:rPr>
        <w:t>本文中的负载预测工具具有监控集群信息</w:t>
      </w:r>
      <w:r>
        <w:rPr>
          <w:rFonts w:hint="default"/>
          <w:lang w:eastAsia="zh-Hans"/>
        </w:rPr>
        <w:t>，</w:t>
      </w:r>
      <w:r>
        <w:rPr>
          <w:rFonts w:hint="eastAsia"/>
          <w:lang w:val="en-US" w:eastAsia="zh-Hans"/>
        </w:rPr>
        <w:t>监控Pod实时运行状态</w:t>
      </w:r>
      <w:r>
        <w:rPr>
          <w:rFonts w:hint="default"/>
          <w:lang w:eastAsia="zh-Hans"/>
        </w:rPr>
        <w:t>，</w:t>
      </w:r>
      <w:r>
        <w:rPr>
          <w:rFonts w:hint="eastAsia"/>
          <w:lang w:val="en-US" w:eastAsia="zh-Hans"/>
        </w:rPr>
        <w:t>存储Pod实时运行状态</w:t>
      </w:r>
      <w:r>
        <w:rPr>
          <w:rFonts w:hint="default"/>
          <w:lang w:eastAsia="zh-Hans"/>
        </w:rPr>
        <w:t>，</w:t>
      </w:r>
      <w:r>
        <w:rPr>
          <w:rFonts w:hint="eastAsia"/>
          <w:lang w:val="en-US" w:eastAsia="zh-Hans"/>
        </w:rPr>
        <w:t>查询Pod实时运行状态</w:t>
      </w:r>
      <w:r>
        <w:rPr>
          <w:rFonts w:hint="default"/>
          <w:lang w:eastAsia="zh-Hans"/>
        </w:rPr>
        <w:t>，</w:t>
      </w:r>
      <w:r>
        <w:rPr>
          <w:rFonts w:hint="eastAsia"/>
          <w:lang w:val="en-US" w:eastAsia="zh-Hans"/>
        </w:rPr>
        <w:t>预测Pod未来运行状态</w:t>
      </w:r>
      <w:r>
        <w:rPr>
          <w:rFonts w:hint="default"/>
          <w:lang w:eastAsia="zh-Hans"/>
        </w:rPr>
        <w:t>，</w:t>
      </w:r>
      <w:r>
        <w:rPr>
          <w:rFonts w:hint="eastAsia"/>
          <w:lang w:val="en-US" w:eastAsia="zh-Hans"/>
        </w:rPr>
        <w:t>可视化的功能</w:t>
      </w:r>
      <w:r>
        <w:rPr>
          <w:rFonts w:hint="default"/>
          <w:lang w:eastAsia="zh-Hans"/>
        </w:rPr>
        <w:t>。</w:t>
      </w:r>
      <w:r>
        <w:rPr>
          <w:rFonts w:hint="eastAsia"/>
          <w:lang w:val="en-US" w:eastAsia="zh-Hans"/>
        </w:rPr>
        <w:t>在功能范围上覆盖了Kubernetes常见监控与管理体系中InfluxDB</w:t>
      </w:r>
      <w:r>
        <w:rPr>
          <w:rFonts w:hint="default"/>
          <w:lang w:eastAsia="zh-Hans"/>
        </w:rPr>
        <w:t>，</w:t>
      </w:r>
      <w:r>
        <w:rPr>
          <w:rFonts w:hint="eastAsia"/>
          <w:lang w:val="en-US" w:eastAsia="zh-Hans"/>
        </w:rPr>
        <w:t>Prometheus和Grafana的基本功能</w:t>
      </w:r>
      <w:r>
        <w:rPr>
          <w:rFonts w:hint="default"/>
          <w:lang w:eastAsia="zh-Hans"/>
        </w:rPr>
        <w:t>，</w:t>
      </w:r>
      <w:r>
        <w:rPr>
          <w:rFonts w:hint="eastAsia"/>
          <w:lang w:val="en-US" w:eastAsia="zh-Hans"/>
        </w:rPr>
        <w:t>满足实验要求</w:t>
      </w:r>
      <w:r>
        <w:rPr>
          <w:rFonts w:hint="default"/>
          <w:lang w:eastAsia="zh-Hans"/>
        </w:rPr>
        <w:t>。</w:t>
      </w:r>
    </w:p>
    <w:p>
      <w:pPr>
        <w:pStyle w:val="4"/>
        <w:ind w:left="0" w:leftChars="0" w:firstLine="420" w:firstLineChars="0"/>
        <w:rPr>
          <w:rFonts w:hint="default"/>
          <w:lang w:eastAsia="zh-Hans"/>
        </w:rPr>
      </w:pP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8"/>
        <w:gridCol w:w="1218"/>
        <w:gridCol w:w="1218"/>
      </w:tblGrid>
      <w:tr>
        <w:tc>
          <w:tcPr>
            <w:tcW w:w="1217" w:type="dxa"/>
            <w:tcBorders>
              <w:top w:val="single" w:color="4F81BD" w:sz="8" w:space="0"/>
              <w:left w:val="dotted" w:color="auto" w:sz="4" w:space="0"/>
              <w:bottom w:val="single" w:color="4F81BD" w:sz="8" w:space="0"/>
              <w:right w:val="dotted" w:color="auto" w:sz="4" w:space="0"/>
            </w:tcBorders>
            <w:shd w:val="clear" w:color="auto" w:fill="FFFFFF"/>
          </w:tcPr>
          <w:p>
            <w:pPr>
              <w:pStyle w:val="4"/>
              <w:ind w:left="0" w:leftChars="0" w:firstLine="0" w:firstLineChars="0"/>
              <w:rPr>
                <w:rFonts w:hint="eastAsia" w:ascii="Times New Roman" w:hAnsi="Times New Roman"/>
                <w:b/>
                <w:bCs/>
                <w:color w:val="000000"/>
                <w:vertAlign w:val="baseline"/>
                <w:lang w:val="en-US" w:eastAsia="zh-Hans"/>
              </w:rPr>
            </w:pPr>
            <w:r>
              <w:rPr>
                <w:rFonts w:hint="eastAsia" w:ascii="Times New Roman" w:hAnsi="Times New Roman"/>
                <w:b/>
                <w:bCs/>
                <w:color w:val="000000"/>
                <w:vertAlign w:val="baseline"/>
                <w:lang w:val="en-US" w:eastAsia="zh-Hans"/>
              </w:rPr>
              <w:t>工具名称</w:t>
            </w:r>
          </w:p>
        </w:tc>
        <w:tc>
          <w:tcPr>
            <w:tcW w:w="1217" w:type="dxa"/>
            <w:tcBorders>
              <w:top w:val="single" w:color="4F81BD" w:sz="8" w:space="0"/>
              <w:left w:val="dotted" w:color="auto" w:sz="4" w:space="0"/>
              <w:bottom w:val="single" w:color="4F81BD" w:sz="8" w:space="0"/>
              <w:right w:val="dotted" w:color="auto" w:sz="4" w:space="0"/>
            </w:tcBorders>
            <w:shd w:val="clear" w:color="auto" w:fill="FFFFFF"/>
          </w:tcPr>
          <w:p>
            <w:pPr>
              <w:pStyle w:val="4"/>
              <w:ind w:left="0" w:leftChars="0" w:firstLine="0" w:firstLineChars="0"/>
              <w:rPr>
                <w:rFonts w:hint="eastAsia" w:ascii="Times New Roman" w:hAnsi="Times New Roman"/>
                <w:b/>
                <w:bCs/>
                <w:color w:val="000000"/>
                <w:vertAlign w:val="baseline"/>
                <w:lang w:val="en-US" w:eastAsia="zh-Hans"/>
              </w:rPr>
            </w:pPr>
            <w:r>
              <w:rPr>
                <w:rFonts w:hint="eastAsia" w:ascii="Times New Roman" w:hAnsi="Times New Roman"/>
                <w:b/>
                <w:bCs/>
                <w:color w:val="000000"/>
                <w:vertAlign w:val="baseline"/>
                <w:lang w:val="en-US" w:eastAsia="zh-Hans"/>
              </w:rPr>
              <w:t>监控集群基本信息</w:t>
            </w:r>
          </w:p>
        </w:tc>
        <w:tc>
          <w:tcPr>
            <w:tcW w:w="1217" w:type="dxa"/>
            <w:tcBorders>
              <w:top w:val="single" w:color="4F81BD" w:sz="8" w:space="0"/>
              <w:left w:val="dotted" w:color="auto" w:sz="4" w:space="0"/>
              <w:bottom w:val="single" w:color="4F81BD" w:sz="8" w:space="0"/>
              <w:right w:val="dotted" w:color="auto" w:sz="4" w:space="0"/>
            </w:tcBorders>
            <w:shd w:val="clear" w:color="auto" w:fill="FFFFFF"/>
          </w:tcPr>
          <w:p>
            <w:pPr>
              <w:pStyle w:val="4"/>
              <w:ind w:left="0" w:leftChars="0" w:firstLine="0" w:firstLineChars="0"/>
              <w:rPr>
                <w:rFonts w:hint="eastAsia" w:ascii="Times New Roman" w:hAnsi="Times New Roman"/>
                <w:b/>
                <w:bCs/>
                <w:color w:val="000000"/>
                <w:vertAlign w:val="baseline"/>
                <w:lang w:val="en-US" w:eastAsia="zh-Hans"/>
              </w:rPr>
            </w:pPr>
            <w:r>
              <w:rPr>
                <w:rFonts w:hint="eastAsia" w:ascii="Times New Roman" w:hAnsi="Times New Roman"/>
                <w:b/>
                <w:bCs/>
                <w:color w:val="000000"/>
                <w:vertAlign w:val="baseline"/>
                <w:lang w:val="en-US" w:eastAsia="zh-Hans"/>
              </w:rPr>
              <w:t>监控实时运行状态</w:t>
            </w:r>
          </w:p>
        </w:tc>
        <w:tc>
          <w:tcPr>
            <w:tcW w:w="1217" w:type="dxa"/>
            <w:tcBorders>
              <w:top w:val="single" w:color="4F81BD" w:sz="8" w:space="0"/>
              <w:left w:val="dotted" w:color="auto" w:sz="4" w:space="0"/>
              <w:bottom w:val="single" w:color="4F81BD" w:sz="8" w:space="0"/>
              <w:right w:val="dotted" w:color="auto" w:sz="4" w:space="0"/>
            </w:tcBorders>
            <w:shd w:val="clear" w:color="auto" w:fill="FFFFFF"/>
          </w:tcPr>
          <w:p>
            <w:pPr>
              <w:pStyle w:val="4"/>
              <w:ind w:left="0" w:leftChars="0" w:firstLine="0" w:firstLineChars="0"/>
              <w:rPr>
                <w:rFonts w:hint="eastAsia" w:ascii="Times New Roman" w:hAnsi="Times New Roman"/>
                <w:b/>
                <w:bCs/>
                <w:color w:val="000000"/>
                <w:vertAlign w:val="baseline"/>
                <w:lang w:val="en-US" w:eastAsia="zh-Hans"/>
              </w:rPr>
            </w:pPr>
            <w:r>
              <w:rPr>
                <w:rFonts w:hint="eastAsia" w:ascii="Times New Roman" w:hAnsi="Times New Roman"/>
                <w:b/>
                <w:bCs/>
                <w:color w:val="000000"/>
                <w:vertAlign w:val="baseline"/>
                <w:lang w:val="en-US" w:eastAsia="zh-Hans"/>
              </w:rPr>
              <w:t>存储运行状态</w:t>
            </w:r>
          </w:p>
        </w:tc>
        <w:tc>
          <w:tcPr>
            <w:tcW w:w="1218" w:type="dxa"/>
            <w:tcBorders>
              <w:top w:val="single" w:color="4F81BD" w:sz="8" w:space="0"/>
              <w:left w:val="dotted" w:color="auto" w:sz="4" w:space="0"/>
              <w:bottom w:val="single" w:color="4F81BD" w:sz="8" w:space="0"/>
              <w:right w:val="dotted" w:color="auto" w:sz="4" w:space="0"/>
            </w:tcBorders>
            <w:shd w:val="clear" w:color="auto" w:fill="FFFFFF"/>
          </w:tcPr>
          <w:p>
            <w:pPr>
              <w:pStyle w:val="4"/>
              <w:ind w:left="0" w:leftChars="0" w:firstLine="0" w:firstLineChars="0"/>
              <w:rPr>
                <w:rFonts w:hint="eastAsia" w:ascii="Times New Roman" w:hAnsi="Times New Roman"/>
                <w:b/>
                <w:bCs/>
                <w:color w:val="000000"/>
                <w:vertAlign w:val="baseline"/>
                <w:lang w:val="en-US" w:eastAsia="zh-Hans"/>
              </w:rPr>
            </w:pPr>
            <w:r>
              <w:rPr>
                <w:rFonts w:hint="eastAsia" w:ascii="Times New Roman" w:hAnsi="Times New Roman"/>
                <w:b/>
                <w:bCs/>
                <w:color w:val="000000"/>
                <w:vertAlign w:val="baseline"/>
                <w:lang w:val="en-US" w:eastAsia="zh-Hans"/>
              </w:rPr>
              <w:t>查询集群基本信息</w:t>
            </w:r>
          </w:p>
        </w:tc>
        <w:tc>
          <w:tcPr>
            <w:tcW w:w="1218" w:type="dxa"/>
            <w:tcBorders>
              <w:top w:val="single" w:color="4F81BD" w:sz="8" w:space="0"/>
              <w:left w:val="dotted" w:color="auto" w:sz="4" w:space="0"/>
              <w:bottom w:val="single" w:color="4F81BD" w:sz="8" w:space="0"/>
              <w:right w:val="dotted" w:color="auto" w:sz="4" w:space="0"/>
            </w:tcBorders>
            <w:shd w:val="clear" w:color="auto" w:fill="FFFFFF"/>
          </w:tcPr>
          <w:p>
            <w:pPr>
              <w:pStyle w:val="4"/>
              <w:ind w:left="0" w:leftChars="0" w:firstLine="0" w:firstLineChars="0"/>
              <w:rPr>
                <w:rFonts w:hint="eastAsia" w:ascii="Times New Roman" w:hAnsi="Times New Roman"/>
                <w:b/>
                <w:bCs/>
                <w:color w:val="000000"/>
                <w:vertAlign w:val="baseline"/>
                <w:lang w:val="en-US" w:eastAsia="zh-Hans"/>
              </w:rPr>
            </w:pPr>
            <w:r>
              <w:rPr>
                <w:rFonts w:hint="eastAsia" w:ascii="Times New Roman" w:hAnsi="Times New Roman"/>
                <w:b/>
                <w:bCs/>
                <w:color w:val="000000"/>
                <w:vertAlign w:val="baseline"/>
                <w:lang w:val="en-US" w:eastAsia="zh-Hans"/>
              </w:rPr>
              <w:t>查询实时运行状态</w:t>
            </w:r>
          </w:p>
        </w:tc>
        <w:tc>
          <w:tcPr>
            <w:tcW w:w="1218" w:type="dxa"/>
            <w:tcBorders>
              <w:top w:val="single" w:color="4F81BD" w:sz="8" w:space="0"/>
              <w:left w:val="dotted" w:color="auto" w:sz="4" w:space="0"/>
              <w:bottom w:val="single" w:color="4F81BD" w:sz="8" w:space="0"/>
              <w:right w:val="dotted" w:color="auto" w:sz="4" w:space="0"/>
            </w:tcBorders>
            <w:shd w:val="clear" w:color="auto" w:fill="FFFFFF"/>
          </w:tcPr>
          <w:p>
            <w:pPr>
              <w:pStyle w:val="4"/>
              <w:ind w:left="0" w:leftChars="0" w:firstLine="0" w:firstLineChars="0"/>
              <w:rPr>
                <w:rFonts w:hint="eastAsia" w:ascii="Times New Roman" w:hAnsi="Times New Roman"/>
                <w:b/>
                <w:bCs/>
                <w:color w:val="000000"/>
                <w:vertAlign w:val="baseline"/>
                <w:lang w:val="en-US" w:eastAsia="zh-Hans"/>
              </w:rPr>
            </w:pPr>
            <w:r>
              <w:rPr>
                <w:rFonts w:hint="eastAsia" w:ascii="Times New Roman" w:hAnsi="Times New Roman"/>
                <w:b/>
                <w:bCs/>
                <w:color w:val="000000"/>
                <w:vertAlign w:val="baseline"/>
                <w:lang w:val="en-US" w:eastAsia="zh-Hans"/>
              </w:rPr>
              <w:t>可视化</w:t>
            </w:r>
          </w:p>
        </w:tc>
      </w:tr>
      <w:tr>
        <w:tc>
          <w:tcPr>
            <w:tcW w:w="1217" w:type="dxa"/>
            <w:tcBorders>
              <w:top w:val="single" w:color="4F81BD" w:sz="8" w:space="0"/>
              <w:left w:val="dotted" w:color="auto" w:sz="4" w:space="0"/>
              <w:bottom w:val="dotted" w:color="auto" w:sz="4" w:space="0"/>
              <w:right w:val="dotted" w:color="auto" w:sz="4" w:space="0"/>
            </w:tcBorders>
            <w:shd w:val="clear" w:color="auto" w:fill="DBE5F1"/>
          </w:tcPr>
          <w:p>
            <w:pPr>
              <w:pStyle w:val="4"/>
              <w:ind w:left="0" w:leftChars="0" w:firstLine="0" w:firstLineChars="0"/>
              <w:rPr>
                <w:rFonts w:hint="eastAsia" w:ascii="Times New Roman" w:hAnsi="Times New Roman"/>
                <w:color w:val="000000"/>
                <w:vertAlign w:val="baseline"/>
                <w:lang w:val="en-US" w:eastAsia="zh-Hans"/>
              </w:rPr>
            </w:pPr>
            <w:r>
              <w:rPr>
                <w:rFonts w:hint="eastAsia" w:ascii="Times New Roman" w:hAnsi="Times New Roman"/>
                <w:color w:val="000000"/>
                <w:vertAlign w:val="baseline"/>
                <w:lang w:val="en-US" w:eastAsia="zh-Hans"/>
              </w:rPr>
              <w:t>Kubernetes</w:t>
            </w:r>
            <w:r>
              <w:rPr>
                <w:rFonts w:hint="default" w:ascii="Times New Roman" w:hAnsi="Times New Roman"/>
                <w:color w:val="000000"/>
                <w:vertAlign w:val="baseline"/>
                <w:lang w:eastAsia="zh-Hans"/>
              </w:rPr>
              <w:t xml:space="preserve"> </w:t>
            </w:r>
            <w:r>
              <w:rPr>
                <w:rFonts w:hint="eastAsia" w:ascii="Times New Roman" w:hAnsi="Times New Roman"/>
                <w:color w:val="000000"/>
                <w:vertAlign w:val="baseline"/>
                <w:lang w:val="en-US" w:eastAsia="zh-Hans"/>
              </w:rPr>
              <w:t>Client</w:t>
            </w:r>
          </w:p>
        </w:tc>
        <w:tc>
          <w:tcPr>
            <w:tcW w:w="1217" w:type="dxa"/>
            <w:tcBorders>
              <w:top w:val="single" w:color="4F81BD" w:sz="8" w:space="0"/>
              <w:left w:val="dotted" w:color="auto" w:sz="4" w:space="0"/>
              <w:bottom w:val="dotted" w:color="auto" w:sz="4" w:space="0"/>
              <w:right w:val="dotted" w:color="auto" w:sz="4" w:space="0"/>
            </w:tcBorders>
            <w:shd w:val="clear" w:color="auto" w:fill="DBE5F1"/>
          </w:tcPr>
          <w:p>
            <w:pPr>
              <w:pStyle w:val="4"/>
              <w:rPr>
                <w:rFonts w:hint="eastAsia" w:ascii="Times New Roman" w:hAnsi="Times New Roman"/>
                <w:color w:val="000000"/>
                <w:vertAlign w:val="baseline"/>
                <w:lang w:val="en-US" w:eastAsia="zh-Hans"/>
              </w:rPr>
            </w:pPr>
            <w:r>
              <w:rPr>
                <w:rFonts w:hint="default" w:ascii="Arial" w:hAnsi="Arial" w:cs="Arial"/>
                <w:color w:val="000000"/>
                <w:vertAlign w:val="baseline"/>
                <w:lang w:val="en-US" w:eastAsia="zh-Hans"/>
              </w:rPr>
              <w:t>√</w:t>
            </w:r>
          </w:p>
        </w:tc>
        <w:tc>
          <w:tcPr>
            <w:tcW w:w="1217" w:type="dxa"/>
            <w:tcBorders>
              <w:top w:val="single" w:color="4F81BD" w:sz="8" w:space="0"/>
              <w:left w:val="dotted" w:color="auto" w:sz="4" w:space="0"/>
              <w:bottom w:val="dotted" w:color="auto" w:sz="4" w:space="0"/>
              <w:right w:val="dotted" w:color="auto" w:sz="4" w:space="0"/>
            </w:tcBorders>
            <w:shd w:val="clear" w:color="auto" w:fill="DBE5F1"/>
          </w:tcPr>
          <w:p>
            <w:pPr>
              <w:pStyle w:val="4"/>
              <w:rPr>
                <w:rFonts w:hint="eastAsia" w:ascii="Times New Roman" w:hAnsi="Times New Roman"/>
                <w:color w:val="000000"/>
                <w:vertAlign w:val="baseline"/>
                <w:lang w:val="en-US" w:eastAsia="zh-Hans"/>
              </w:rPr>
            </w:pPr>
          </w:p>
        </w:tc>
        <w:tc>
          <w:tcPr>
            <w:tcW w:w="1217" w:type="dxa"/>
            <w:tcBorders>
              <w:top w:val="single" w:color="4F81BD" w:sz="8" w:space="0"/>
              <w:left w:val="dotted" w:color="auto" w:sz="4" w:space="0"/>
              <w:bottom w:val="dotted" w:color="auto" w:sz="4" w:space="0"/>
              <w:right w:val="dotted" w:color="auto" w:sz="4" w:space="0"/>
            </w:tcBorders>
            <w:shd w:val="clear" w:color="auto" w:fill="DBE5F1"/>
          </w:tcPr>
          <w:p>
            <w:pPr>
              <w:pStyle w:val="4"/>
              <w:rPr>
                <w:rFonts w:hint="eastAsia" w:ascii="Times New Roman" w:hAnsi="Times New Roman"/>
                <w:color w:val="000000"/>
                <w:vertAlign w:val="baseline"/>
                <w:lang w:val="en-US" w:eastAsia="zh-Hans"/>
              </w:rPr>
            </w:pPr>
          </w:p>
        </w:tc>
        <w:tc>
          <w:tcPr>
            <w:tcW w:w="1218" w:type="dxa"/>
            <w:tcBorders>
              <w:top w:val="single" w:color="4F81BD" w:sz="8" w:space="0"/>
              <w:left w:val="dotted" w:color="auto" w:sz="4" w:space="0"/>
              <w:bottom w:val="dotted" w:color="auto" w:sz="4" w:space="0"/>
              <w:right w:val="dotted" w:color="auto" w:sz="4" w:space="0"/>
            </w:tcBorders>
            <w:shd w:val="clear" w:color="auto" w:fill="DBE5F1"/>
          </w:tcPr>
          <w:p>
            <w:pPr>
              <w:pStyle w:val="4"/>
              <w:rPr>
                <w:rFonts w:hint="eastAsia" w:ascii="Times New Roman" w:hAnsi="Times New Roman"/>
                <w:color w:val="000000"/>
                <w:vertAlign w:val="baseline"/>
                <w:lang w:val="en-US" w:eastAsia="zh-Hans"/>
              </w:rPr>
            </w:pPr>
            <w:r>
              <w:rPr>
                <w:rFonts w:hint="default" w:ascii="Arial" w:hAnsi="Arial" w:cs="Arial"/>
                <w:color w:val="000000"/>
                <w:vertAlign w:val="baseline"/>
                <w:lang w:val="en-US" w:eastAsia="zh-Hans"/>
              </w:rPr>
              <w:t>√</w:t>
            </w:r>
          </w:p>
        </w:tc>
        <w:tc>
          <w:tcPr>
            <w:tcW w:w="1218" w:type="dxa"/>
            <w:tcBorders>
              <w:top w:val="single" w:color="4F81BD" w:sz="8" w:space="0"/>
              <w:left w:val="dotted" w:color="auto" w:sz="4" w:space="0"/>
              <w:bottom w:val="dotted" w:color="auto" w:sz="4" w:space="0"/>
              <w:right w:val="dotted" w:color="auto" w:sz="4" w:space="0"/>
            </w:tcBorders>
            <w:shd w:val="clear" w:color="auto" w:fill="DBE5F1"/>
          </w:tcPr>
          <w:p>
            <w:pPr>
              <w:pStyle w:val="4"/>
              <w:rPr>
                <w:rFonts w:hint="eastAsia" w:ascii="Times New Roman" w:hAnsi="Times New Roman"/>
                <w:color w:val="000000"/>
                <w:vertAlign w:val="baseline"/>
                <w:lang w:val="en-US" w:eastAsia="zh-Hans"/>
              </w:rPr>
            </w:pPr>
          </w:p>
        </w:tc>
        <w:tc>
          <w:tcPr>
            <w:tcW w:w="1218" w:type="dxa"/>
            <w:tcBorders>
              <w:top w:val="single" w:color="4F81BD" w:sz="8" w:space="0"/>
              <w:left w:val="dotted" w:color="auto" w:sz="4" w:space="0"/>
              <w:bottom w:val="dotted" w:color="auto" w:sz="4" w:space="0"/>
              <w:right w:val="dotted" w:color="auto" w:sz="4" w:space="0"/>
            </w:tcBorders>
            <w:shd w:val="clear" w:color="auto" w:fill="DBE5F1"/>
          </w:tcPr>
          <w:p>
            <w:pPr>
              <w:pStyle w:val="4"/>
              <w:rPr>
                <w:rFonts w:hint="eastAsia" w:ascii="Times New Roman" w:hAnsi="Times New Roman"/>
                <w:color w:val="000000"/>
                <w:vertAlign w:val="baseline"/>
                <w:lang w:val="en-US" w:eastAsia="zh-Hans"/>
              </w:rPr>
            </w:pPr>
          </w:p>
        </w:tc>
      </w:tr>
      <w:tr>
        <w:tc>
          <w:tcPr>
            <w:tcW w:w="1217" w:type="dxa"/>
            <w:tcBorders>
              <w:top w:val="dotted" w:color="auto" w:sz="4" w:space="0"/>
              <w:left w:val="dotted" w:color="auto" w:sz="4" w:space="0"/>
              <w:bottom w:val="dotted" w:color="auto" w:sz="4" w:space="0"/>
              <w:right w:val="dotted" w:color="auto" w:sz="4" w:space="0"/>
            </w:tcBorders>
            <w:shd w:val="clear" w:color="auto" w:fill="FFFFFF"/>
          </w:tcPr>
          <w:p>
            <w:pPr>
              <w:pStyle w:val="4"/>
              <w:ind w:left="0" w:leftChars="0" w:firstLine="0" w:firstLineChars="0"/>
              <w:rPr>
                <w:rFonts w:hint="eastAsia" w:ascii="Times New Roman" w:hAnsi="Times New Roman"/>
                <w:color w:val="000000"/>
                <w:vertAlign w:val="baseline"/>
                <w:lang w:val="en-US" w:eastAsia="zh-Hans"/>
              </w:rPr>
            </w:pPr>
            <w:r>
              <w:rPr>
                <w:rFonts w:hint="eastAsia" w:ascii="Times New Roman" w:hAnsi="Times New Roman"/>
                <w:color w:val="000000"/>
                <w:vertAlign w:val="baseline"/>
                <w:lang w:val="en-US" w:eastAsia="zh-Hans"/>
              </w:rPr>
              <w:t>InfluxDB</w:t>
            </w:r>
          </w:p>
        </w:tc>
        <w:tc>
          <w:tcPr>
            <w:tcW w:w="1217" w:type="dxa"/>
            <w:tcBorders>
              <w:top w:val="dotted" w:color="auto" w:sz="4" w:space="0"/>
              <w:left w:val="dotted" w:color="auto" w:sz="4" w:space="0"/>
              <w:bottom w:val="dotted" w:color="auto" w:sz="4" w:space="0"/>
              <w:right w:val="dotted" w:color="auto" w:sz="4" w:space="0"/>
            </w:tcBorders>
            <w:shd w:val="clear" w:color="auto" w:fill="FFFFFF"/>
          </w:tcPr>
          <w:p>
            <w:pPr>
              <w:pStyle w:val="4"/>
              <w:rPr>
                <w:rFonts w:hint="eastAsia" w:ascii="Times New Roman" w:hAnsi="Times New Roman"/>
                <w:color w:val="000000"/>
                <w:vertAlign w:val="baseline"/>
                <w:lang w:val="en-US" w:eastAsia="zh-Hans"/>
              </w:rPr>
            </w:pPr>
          </w:p>
        </w:tc>
        <w:tc>
          <w:tcPr>
            <w:tcW w:w="1217" w:type="dxa"/>
            <w:tcBorders>
              <w:top w:val="dotted" w:color="auto" w:sz="4" w:space="0"/>
              <w:left w:val="dotted" w:color="auto" w:sz="4" w:space="0"/>
              <w:bottom w:val="dotted" w:color="auto" w:sz="4" w:space="0"/>
              <w:right w:val="dotted" w:color="auto" w:sz="4" w:space="0"/>
            </w:tcBorders>
            <w:shd w:val="clear" w:color="auto" w:fill="FFFFFF"/>
          </w:tcPr>
          <w:p>
            <w:pPr>
              <w:pStyle w:val="4"/>
              <w:rPr>
                <w:rFonts w:hint="eastAsia" w:ascii="Times New Roman" w:hAnsi="Times New Roman"/>
                <w:color w:val="000000"/>
                <w:vertAlign w:val="baseline"/>
                <w:lang w:val="en-US" w:eastAsia="zh-Hans"/>
              </w:rPr>
            </w:pPr>
          </w:p>
        </w:tc>
        <w:tc>
          <w:tcPr>
            <w:tcW w:w="1217" w:type="dxa"/>
            <w:tcBorders>
              <w:top w:val="dotted" w:color="auto" w:sz="4" w:space="0"/>
              <w:left w:val="dotted" w:color="auto" w:sz="4" w:space="0"/>
              <w:bottom w:val="dotted" w:color="auto" w:sz="4" w:space="0"/>
              <w:right w:val="dotted" w:color="auto" w:sz="4" w:space="0"/>
            </w:tcBorders>
            <w:shd w:val="clear" w:color="auto" w:fill="FFFFFF"/>
          </w:tcPr>
          <w:p>
            <w:pPr>
              <w:pStyle w:val="4"/>
              <w:rPr>
                <w:rFonts w:hint="eastAsia" w:ascii="Times New Roman" w:hAnsi="Times New Roman"/>
                <w:color w:val="000000"/>
                <w:vertAlign w:val="baseline"/>
                <w:lang w:val="en-US" w:eastAsia="zh-Hans"/>
              </w:rPr>
            </w:pPr>
            <w:r>
              <w:rPr>
                <w:rFonts w:hint="default" w:ascii="Arial" w:hAnsi="Arial" w:cs="Arial"/>
                <w:color w:val="000000"/>
                <w:vertAlign w:val="baseline"/>
                <w:lang w:val="en-US" w:eastAsia="zh-Hans"/>
              </w:rPr>
              <w:t>√</w:t>
            </w:r>
          </w:p>
        </w:tc>
        <w:tc>
          <w:tcPr>
            <w:tcW w:w="1218" w:type="dxa"/>
            <w:tcBorders>
              <w:top w:val="dotted" w:color="auto" w:sz="4" w:space="0"/>
              <w:left w:val="dotted" w:color="auto" w:sz="4" w:space="0"/>
              <w:bottom w:val="dotted" w:color="auto" w:sz="4" w:space="0"/>
              <w:right w:val="dotted" w:color="auto" w:sz="4" w:space="0"/>
            </w:tcBorders>
            <w:shd w:val="clear" w:color="auto" w:fill="FFFFFF"/>
          </w:tcPr>
          <w:p>
            <w:pPr>
              <w:pStyle w:val="4"/>
              <w:rPr>
                <w:rFonts w:hint="eastAsia" w:ascii="Times New Roman" w:hAnsi="Times New Roman"/>
                <w:color w:val="000000"/>
                <w:vertAlign w:val="baseline"/>
                <w:lang w:val="en-US" w:eastAsia="zh-Hans"/>
              </w:rPr>
            </w:pPr>
          </w:p>
        </w:tc>
        <w:tc>
          <w:tcPr>
            <w:tcW w:w="1218" w:type="dxa"/>
            <w:tcBorders>
              <w:top w:val="dotted" w:color="auto" w:sz="4" w:space="0"/>
              <w:left w:val="dotted" w:color="auto" w:sz="4" w:space="0"/>
              <w:bottom w:val="dotted" w:color="auto" w:sz="4" w:space="0"/>
              <w:right w:val="dotted" w:color="auto" w:sz="4" w:space="0"/>
            </w:tcBorders>
            <w:shd w:val="clear" w:color="auto" w:fill="FFFFFF"/>
          </w:tcPr>
          <w:p>
            <w:pPr>
              <w:pStyle w:val="4"/>
              <w:rPr>
                <w:rFonts w:hint="eastAsia" w:ascii="Times New Roman" w:hAnsi="Times New Roman"/>
                <w:color w:val="000000"/>
                <w:vertAlign w:val="baseline"/>
                <w:lang w:val="en-US" w:eastAsia="zh-Hans"/>
              </w:rPr>
            </w:pPr>
          </w:p>
        </w:tc>
        <w:tc>
          <w:tcPr>
            <w:tcW w:w="1218" w:type="dxa"/>
            <w:tcBorders>
              <w:top w:val="dotted" w:color="auto" w:sz="4" w:space="0"/>
              <w:left w:val="dotted" w:color="auto" w:sz="4" w:space="0"/>
              <w:bottom w:val="dotted" w:color="auto" w:sz="4" w:space="0"/>
              <w:right w:val="dotted" w:color="auto" w:sz="4" w:space="0"/>
            </w:tcBorders>
            <w:shd w:val="clear" w:color="auto" w:fill="FFFFFF"/>
          </w:tcPr>
          <w:p>
            <w:pPr>
              <w:pStyle w:val="4"/>
              <w:rPr>
                <w:rFonts w:hint="eastAsia" w:ascii="Times New Roman" w:hAnsi="Times New Roman"/>
                <w:color w:val="000000"/>
                <w:vertAlign w:val="baseline"/>
                <w:lang w:val="en-US" w:eastAsia="zh-Hans"/>
              </w:rPr>
            </w:pPr>
          </w:p>
        </w:tc>
      </w:tr>
      <w:tr>
        <w:tc>
          <w:tcPr>
            <w:tcW w:w="1217" w:type="dxa"/>
            <w:tcBorders>
              <w:top w:val="dotted" w:color="auto" w:sz="4" w:space="0"/>
              <w:left w:val="dotted" w:color="auto" w:sz="4" w:space="0"/>
              <w:bottom w:val="dotted" w:color="auto" w:sz="4" w:space="0"/>
              <w:right w:val="dotted" w:color="auto" w:sz="4" w:space="0"/>
            </w:tcBorders>
            <w:shd w:val="clear" w:color="auto" w:fill="DBE5F1"/>
          </w:tcPr>
          <w:p>
            <w:pPr>
              <w:pStyle w:val="4"/>
              <w:ind w:left="0" w:leftChars="0" w:firstLine="0" w:firstLineChars="0"/>
              <w:rPr>
                <w:rFonts w:hint="eastAsia" w:ascii="Times New Roman" w:hAnsi="Times New Roman"/>
                <w:color w:val="000000"/>
                <w:vertAlign w:val="baseline"/>
                <w:lang w:val="en-US" w:eastAsia="zh-Hans"/>
              </w:rPr>
            </w:pPr>
            <w:r>
              <w:rPr>
                <w:rFonts w:hint="eastAsia" w:ascii="Times New Roman" w:hAnsi="Times New Roman"/>
                <w:color w:val="000000"/>
                <w:vertAlign w:val="baseline"/>
                <w:lang w:val="en-US" w:eastAsia="zh-Hans"/>
              </w:rPr>
              <w:t>Prometheus</w:t>
            </w:r>
          </w:p>
        </w:tc>
        <w:tc>
          <w:tcPr>
            <w:tcW w:w="1217" w:type="dxa"/>
            <w:tcBorders>
              <w:top w:val="dotted" w:color="auto" w:sz="4" w:space="0"/>
              <w:left w:val="dotted" w:color="auto" w:sz="4" w:space="0"/>
              <w:bottom w:val="dotted" w:color="auto" w:sz="4" w:space="0"/>
              <w:right w:val="dotted" w:color="auto" w:sz="4" w:space="0"/>
            </w:tcBorders>
            <w:shd w:val="clear" w:color="auto" w:fill="DBE5F1"/>
          </w:tcPr>
          <w:p>
            <w:pPr>
              <w:pStyle w:val="4"/>
              <w:rPr>
                <w:rFonts w:hint="eastAsia" w:ascii="Times New Roman" w:hAnsi="Times New Roman"/>
                <w:color w:val="000000"/>
                <w:vertAlign w:val="baseline"/>
                <w:lang w:val="en-US" w:eastAsia="zh-Hans"/>
              </w:rPr>
            </w:pPr>
            <w:r>
              <w:rPr>
                <w:rFonts w:hint="default" w:ascii="Arial" w:hAnsi="Arial" w:cs="Arial"/>
                <w:color w:val="000000"/>
                <w:vertAlign w:val="baseline"/>
                <w:lang w:val="en-US" w:eastAsia="zh-Hans"/>
              </w:rPr>
              <w:t>√</w:t>
            </w:r>
          </w:p>
        </w:tc>
        <w:tc>
          <w:tcPr>
            <w:tcW w:w="1217" w:type="dxa"/>
            <w:tcBorders>
              <w:top w:val="dotted" w:color="auto" w:sz="4" w:space="0"/>
              <w:left w:val="dotted" w:color="auto" w:sz="4" w:space="0"/>
              <w:bottom w:val="dotted" w:color="auto" w:sz="4" w:space="0"/>
              <w:right w:val="dotted" w:color="auto" w:sz="4" w:space="0"/>
            </w:tcBorders>
            <w:shd w:val="clear" w:color="auto" w:fill="DBE5F1"/>
          </w:tcPr>
          <w:p>
            <w:pPr>
              <w:pStyle w:val="4"/>
              <w:rPr>
                <w:rFonts w:hint="eastAsia" w:ascii="Times New Roman" w:hAnsi="Times New Roman"/>
                <w:color w:val="000000"/>
                <w:vertAlign w:val="baseline"/>
                <w:lang w:val="en-US" w:eastAsia="zh-Hans"/>
              </w:rPr>
            </w:pPr>
            <w:r>
              <w:rPr>
                <w:rFonts w:hint="default" w:ascii="Arial" w:hAnsi="Arial" w:cs="Arial"/>
                <w:color w:val="000000"/>
                <w:vertAlign w:val="baseline"/>
                <w:lang w:val="en-US" w:eastAsia="zh-Hans"/>
              </w:rPr>
              <w:t>√</w:t>
            </w:r>
          </w:p>
        </w:tc>
        <w:tc>
          <w:tcPr>
            <w:tcW w:w="1217" w:type="dxa"/>
            <w:tcBorders>
              <w:top w:val="dotted" w:color="auto" w:sz="4" w:space="0"/>
              <w:left w:val="dotted" w:color="auto" w:sz="4" w:space="0"/>
              <w:bottom w:val="dotted" w:color="auto" w:sz="4" w:space="0"/>
              <w:right w:val="dotted" w:color="auto" w:sz="4" w:space="0"/>
            </w:tcBorders>
            <w:shd w:val="clear" w:color="auto" w:fill="DBE5F1"/>
          </w:tcPr>
          <w:p>
            <w:pPr>
              <w:pStyle w:val="4"/>
              <w:rPr>
                <w:rFonts w:hint="eastAsia" w:ascii="Times New Roman" w:hAnsi="Times New Roman"/>
                <w:color w:val="000000"/>
                <w:vertAlign w:val="baseline"/>
                <w:lang w:val="en-US" w:eastAsia="zh-Hans"/>
              </w:rPr>
            </w:pPr>
          </w:p>
        </w:tc>
        <w:tc>
          <w:tcPr>
            <w:tcW w:w="1218" w:type="dxa"/>
            <w:tcBorders>
              <w:top w:val="dotted" w:color="auto" w:sz="4" w:space="0"/>
              <w:left w:val="dotted" w:color="auto" w:sz="4" w:space="0"/>
              <w:bottom w:val="dotted" w:color="auto" w:sz="4" w:space="0"/>
              <w:right w:val="dotted" w:color="auto" w:sz="4" w:space="0"/>
            </w:tcBorders>
            <w:shd w:val="clear" w:color="auto" w:fill="DBE5F1"/>
          </w:tcPr>
          <w:p>
            <w:pPr>
              <w:pStyle w:val="4"/>
              <w:rPr>
                <w:rFonts w:hint="eastAsia" w:ascii="Times New Roman" w:hAnsi="Times New Roman"/>
                <w:color w:val="000000"/>
                <w:vertAlign w:val="baseline"/>
                <w:lang w:val="en-US" w:eastAsia="zh-Hans"/>
              </w:rPr>
            </w:pPr>
            <w:r>
              <w:rPr>
                <w:rFonts w:hint="default" w:ascii="Arial" w:hAnsi="Arial" w:cs="Arial"/>
                <w:color w:val="000000"/>
                <w:vertAlign w:val="baseline"/>
                <w:lang w:val="en-US" w:eastAsia="zh-Hans"/>
              </w:rPr>
              <w:t>√</w:t>
            </w:r>
          </w:p>
        </w:tc>
        <w:tc>
          <w:tcPr>
            <w:tcW w:w="1218" w:type="dxa"/>
            <w:tcBorders>
              <w:top w:val="dotted" w:color="auto" w:sz="4" w:space="0"/>
              <w:left w:val="dotted" w:color="auto" w:sz="4" w:space="0"/>
              <w:bottom w:val="dotted" w:color="auto" w:sz="4" w:space="0"/>
              <w:right w:val="dotted" w:color="auto" w:sz="4" w:space="0"/>
            </w:tcBorders>
            <w:shd w:val="clear" w:color="auto" w:fill="DBE5F1"/>
          </w:tcPr>
          <w:p>
            <w:pPr>
              <w:pStyle w:val="4"/>
              <w:rPr>
                <w:rFonts w:hint="eastAsia" w:ascii="Times New Roman" w:hAnsi="Times New Roman"/>
                <w:color w:val="000000"/>
                <w:vertAlign w:val="baseline"/>
                <w:lang w:val="en-US" w:eastAsia="zh-Hans"/>
              </w:rPr>
            </w:pPr>
            <w:r>
              <w:rPr>
                <w:rFonts w:hint="default" w:ascii="Arial" w:hAnsi="Arial" w:cs="Arial"/>
                <w:color w:val="000000"/>
                <w:vertAlign w:val="baseline"/>
                <w:lang w:val="en-US" w:eastAsia="zh-Hans"/>
              </w:rPr>
              <w:t>√</w:t>
            </w:r>
          </w:p>
        </w:tc>
        <w:tc>
          <w:tcPr>
            <w:tcW w:w="1218" w:type="dxa"/>
            <w:tcBorders>
              <w:top w:val="dotted" w:color="auto" w:sz="4" w:space="0"/>
              <w:left w:val="dotted" w:color="auto" w:sz="4" w:space="0"/>
              <w:bottom w:val="dotted" w:color="auto" w:sz="4" w:space="0"/>
              <w:right w:val="dotted" w:color="auto" w:sz="4" w:space="0"/>
            </w:tcBorders>
            <w:shd w:val="clear" w:color="auto" w:fill="DBE5F1"/>
          </w:tcPr>
          <w:p>
            <w:pPr>
              <w:pStyle w:val="4"/>
              <w:rPr>
                <w:rFonts w:hint="eastAsia" w:ascii="Times New Roman" w:hAnsi="Times New Roman"/>
                <w:color w:val="000000"/>
                <w:vertAlign w:val="baseline"/>
                <w:lang w:val="en-US" w:eastAsia="zh-Hans"/>
              </w:rPr>
            </w:pPr>
          </w:p>
        </w:tc>
      </w:tr>
      <w:tr>
        <w:tc>
          <w:tcPr>
            <w:tcW w:w="1217" w:type="dxa"/>
            <w:tcBorders>
              <w:top w:val="dotted" w:color="auto" w:sz="4" w:space="0"/>
              <w:left w:val="dotted" w:color="auto" w:sz="4" w:space="0"/>
              <w:bottom w:val="dotted" w:color="auto" w:sz="4" w:space="0"/>
              <w:right w:val="dotted" w:color="auto" w:sz="4" w:space="0"/>
            </w:tcBorders>
            <w:shd w:val="clear" w:color="auto" w:fill="FFFFFF"/>
          </w:tcPr>
          <w:p>
            <w:pPr>
              <w:pStyle w:val="4"/>
              <w:ind w:left="0" w:leftChars="0" w:firstLine="0" w:firstLineChars="0"/>
              <w:rPr>
                <w:rFonts w:hint="eastAsia" w:ascii="Times New Roman" w:hAnsi="Times New Roman"/>
                <w:color w:val="000000"/>
                <w:vertAlign w:val="baseline"/>
                <w:lang w:val="en-US" w:eastAsia="zh-Hans"/>
              </w:rPr>
            </w:pPr>
            <w:r>
              <w:rPr>
                <w:rFonts w:hint="eastAsia" w:ascii="Times New Roman" w:hAnsi="Times New Roman"/>
                <w:color w:val="000000"/>
                <w:vertAlign w:val="baseline"/>
                <w:lang w:val="en-US" w:eastAsia="zh-Hans"/>
              </w:rPr>
              <w:t>Grafana</w:t>
            </w:r>
          </w:p>
        </w:tc>
        <w:tc>
          <w:tcPr>
            <w:tcW w:w="1217" w:type="dxa"/>
            <w:tcBorders>
              <w:top w:val="dotted" w:color="auto" w:sz="4" w:space="0"/>
              <w:left w:val="dotted" w:color="auto" w:sz="4" w:space="0"/>
              <w:bottom w:val="dotted" w:color="auto" w:sz="4" w:space="0"/>
              <w:right w:val="dotted" w:color="auto" w:sz="4" w:space="0"/>
            </w:tcBorders>
            <w:shd w:val="clear" w:color="auto" w:fill="FFFFFF"/>
          </w:tcPr>
          <w:p>
            <w:pPr>
              <w:pStyle w:val="4"/>
              <w:rPr>
                <w:rFonts w:hint="eastAsia" w:ascii="Times New Roman" w:hAnsi="Times New Roman"/>
                <w:color w:val="000000"/>
                <w:vertAlign w:val="baseline"/>
                <w:lang w:val="en-US" w:eastAsia="zh-Hans"/>
              </w:rPr>
            </w:pPr>
          </w:p>
        </w:tc>
        <w:tc>
          <w:tcPr>
            <w:tcW w:w="1217" w:type="dxa"/>
            <w:tcBorders>
              <w:top w:val="dotted" w:color="auto" w:sz="4" w:space="0"/>
              <w:left w:val="dotted" w:color="auto" w:sz="4" w:space="0"/>
              <w:bottom w:val="dotted" w:color="auto" w:sz="4" w:space="0"/>
              <w:right w:val="dotted" w:color="auto" w:sz="4" w:space="0"/>
            </w:tcBorders>
            <w:shd w:val="clear" w:color="auto" w:fill="FFFFFF"/>
          </w:tcPr>
          <w:p>
            <w:pPr>
              <w:pStyle w:val="4"/>
              <w:rPr>
                <w:rFonts w:hint="eastAsia" w:ascii="Times New Roman" w:hAnsi="Times New Roman"/>
                <w:color w:val="000000"/>
                <w:vertAlign w:val="baseline"/>
                <w:lang w:val="en-US" w:eastAsia="zh-Hans"/>
              </w:rPr>
            </w:pPr>
          </w:p>
        </w:tc>
        <w:tc>
          <w:tcPr>
            <w:tcW w:w="1217" w:type="dxa"/>
            <w:tcBorders>
              <w:top w:val="dotted" w:color="auto" w:sz="4" w:space="0"/>
              <w:left w:val="dotted" w:color="auto" w:sz="4" w:space="0"/>
              <w:bottom w:val="dotted" w:color="auto" w:sz="4" w:space="0"/>
              <w:right w:val="dotted" w:color="auto" w:sz="4" w:space="0"/>
            </w:tcBorders>
            <w:shd w:val="clear" w:color="auto" w:fill="FFFFFF"/>
          </w:tcPr>
          <w:p>
            <w:pPr>
              <w:pStyle w:val="4"/>
              <w:rPr>
                <w:rFonts w:hint="eastAsia" w:ascii="Times New Roman" w:hAnsi="Times New Roman"/>
                <w:color w:val="000000"/>
                <w:vertAlign w:val="baseline"/>
                <w:lang w:val="en-US" w:eastAsia="zh-Hans"/>
              </w:rPr>
            </w:pPr>
          </w:p>
        </w:tc>
        <w:tc>
          <w:tcPr>
            <w:tcW w:w="1218" w:type="dxa"/>
            <w:tcBorders>
              <w:top w:val="dotted" w:color="auto" w:sz="4" w:space="0"/>
              <w:left w:val="dotted" w:color="auto" w:sz="4" w:space="0"/>
              <w:bottom w:val="dotted" w:color="auto" w:sz="4" w:space="0"/>
              <w:right w:val="dotted" w:color="auto" w:sz="4" w:space="0"/>
            </w:tcBorders>
            <w:shd w:val="clear" w:color="auto" w:fill="FFFFFF"/>
          </w:tcPr>
          <w:p>
            <w:pPr>
              <w:pStyle w:val="4"/>
              <w:rPr>
                <w:rFonts w:hint="eastAsia" w:ascii="Times New Roman" w:hAnsi="Times New Roman"/>
                <w:color w:val="000000"/>
                <w:vertAlign w:val="baseline"/>
                <w:lang w:val="en-US" w:eastAsia="zh-Hans"/>
              </w:rPr>
            </w:pPr>
          </w:p>
        </w:tc>
        <w:tc>
          <w:tcPr>
            <w:tcW w:w="1218" w:type="dxa"/>
            <w:tcBorders>
              <w:top w:val="dotted" w:color="auto" w:sz="4" w:space="0"/>
              <w:left w:val="dotted" w:color="auto" w:sz="4" w:space="0"/>
              <w:bottom w:val="dotted" w:color="auto" w:sz="4" w:space="0"/>
              <w:right w:val="dotted" w:color="auto" w:sz="4" w:space="0"/>
            </w:tcBorders>
            <w:shd w:val="clear" w:color="auto" w:fill="FFFFFF"/>
          </w:tcPr>
          <w:p>
            <w:pPr>
              <w:pStyle w:val="4"/>
              <w:rPr>
                <w:rFonts w:hint="eastAsia" w:ascii="Times New Roman" w:hAnsi="Times New Roman"/>
                <w:color w:val="000000"/>
                <w:vertAlign w:val="baseline"/>
                <w:lang w:val="en-US" w:eastAsia="zh-Hans"/>
              </w:rPr>
            </w:pPr>
          </w:p>
        </w:tc>
        <w:tc>
          <w:tcPr>
            <w:tcW w:w="1218" w:type="dxa"/>
            <w:tcBorders>
              <w:top w:val="dotted" w:color="auto" w:sz="4" w:space="0"/>
              <w:left w:val="dotted" w:color="auto" w:sz="4" w:space="0"/>
              <w:bottom w:val="dotted" w:color="auto" w:sz="4" w:space="0"/>
              <w:right w:val="dotted" w:color="auto" w:sz="4" w:space="0"/>
            </w:tcBorders>
            <w:shd w:val="clear" w:color="auto" w:fill="FFFFFF"/>
          </w:tcPr>
          <w:p>
            <w:pPr>
              <w:pStyle w:val="4"/>
              <w:rPr>
                <w:rFonts w:hint="eastAsia" w:ascii="Times New Roman" w:hAnsi="Times New Roman"/>
                <w:color w:val="000000"/>
                <w:vertAlign w:val="baseline"/>
                <w:lang w:val="en-US" w:eastAsia="zh-Hans"/>
              </w:rPr>
            </w:pPr>
            <w:r>
              <w:rPr>
                <w:rFonts w:hint="default" w:ascii="Arial" w:hAnsi="Arial" w:cs="Arial"/>
                <w:color w:val="000000"/>
                <w:vertAlign w:val="baseline"/>
                <w:lang w:val="en-US" w:eastAsia="zh-Hans"/>
              </w:rPr>
              <w:t>√</w:t>
            </w:r>
          </w:p>
        </w:tc>
      </w:tr>
      <w:tr>
        <w:tc>
          <w:tcPr>
            <w:tcW w:w="1217" w:type="dxa"/>
            <w:tcBorders>
              <w:top w:val="dotted" w:color="auto" w:sz="4" w:space="0"/>
              <w:left w:val="dotted" w:color="auto" w:sz="4" w:space="0"/>
              <w:bottom w:val="single" w:color="4F81BD" w:sz="8" w:space="0"/>
              <w:right w:val="dotted" w:color="auto" w:sz="4" w:space="0"/>
            </w:tcBorders>
            <w:shd w:val="clear" w:color="auto" w:fill="DBE5F1"/>
          </w:tcPr>
          <w:p>
            <w:pPr>
              <w:pStyle w:val="4"/>
              <w:ind w:left="0" w:leftChars="0" w:firstLine="0" w:firstLineChars="0"/>
              <w:rPr>
                <w:rFonts w:hint="eastAsia" w:ascii="Times New Roman" w:hAnsi="Times New Roman"/>
                <w:color w:val="000000"/>
                <w:vertAlign w:val="baseline"/>
                <w:lang w:val="en-US" w:eastAsia="zh-Hans"/>
              </w:rPr>
            </w:pPr>
            <w:r>
              <w:rPr>
                <w:rFonts w:hint="eastAsia" w:ascii="Times New Roman" w:hAnsi="Times New Roman"/>
                <w:color w:val="000000"/>
                <w:vertAlign w:val="baseline"/>
                <w:lang w:val="en-US" w:eastAsia="zh-Hans"/>
              </w:rPr>
              <w:t>负载预测工具</w:t>
            </w:r>
          </w:p>
        </w:tc>
        <w:tc>
          <w:tcPr>
            <w:tcW w:w="1217" w:type="dxa"/>
            <w:tcBorders>
              <w:top w:val="dotted" w:color="auto" w:sz="4" w:space="0"/>
              <w:left w:val="dotted" w:color="auto" w:sz="4" w:space="0"/>
              <w:bottom w:val="single" w:color="4F81BD" w:sz="8" w:space="0"/>
              <w:right w:val="dotted" w:color="auto" w:sz="4" w:space="0"/>
            </w:tcBorders>
            <w:shd w:val="clear" w:color="auto" w:fill="DBE5F1"/>
          </w:tcPr>
          <w:p>
            <w:pPr>
              <w:pStyle w:val="4"/>
              <w:rPr>
                <w:rFonts w:hint="eastAsia" w:ascii="Times New Roman" w:hAnsi="Times New Roman"/>
                <w:color w:val="000000"/>
                <w:vertAlign w:val="baseline"/>
                <w:lang w:val="en-US" w:eastAsia="zh-Hans"/>
              </w:rPr>
            </w:pPr>
            <w:r>
              <w:rPr>
                <w:rFonts w:hint="default" w:ascii="Arial" w:hAnsi="Arial" w:cs="Arial"/>
                <w:color w:val="000000"/>
                <w:vertAlign w:val="baseline"/>
                <w:lang w:val="en-US" w:eastAsia="zh-Hans"/>
              </w:rPr>
              <w:t>√</w:t>
            </w:r>
          </w:p>
        </w:tc>
        <w:tc>
          <w:tcPr>
            <w:tcW w:w="1217" w:type="dxa"/>
            <w:tcBorders>
              <w:top w:val="dotted" w:color="auto" w:sz="4" w:space="0"/>
              <w:left w:val="dotted" w:color="auto" w:sz="4" w:space="0"/>
              <w:bottom w:val="single" w:color="4F81BD" w:sz="8" w:space="0"/>
              <w:right w:val="dotted" w:color="auto" w:sz="4" w:space="0"/>
            </w:tcBorders>
            <w:shd w:val="clear" w:color="auto" w:fill="DBE5F1"/>
          </w:tcPr>
          <w:p>
            <w:pPr>
              <w:pStyle w:val="4"/>
              <w:rPr>
                <w:rFonts w:hint="eastAsia" w:ascii="Times New Roman" w:hAnsi="Times New Roman"/>
                <w:color w:val="000000"/>
                <w:vertAlign w:val="baseline"/>
                <w:lang w:val="en-US" w:eastAsia="zh-Hans"/>
              </w:rPr>
            </w:pPr>
            <w:r>
              <w:rPr>
                <w:rFonts w:hint="default" w:ascii="Arial" w:hAnsi="Arial" w:cs="Arial"/>
                <w:color w:val="000000"/>
                <w:vertAlign w:val="baseline"/>
                <w:lang w:val="en-US" w:eastAsia="zh-Hans"/>
              </w:rPr>
              <w:t>√</w:t>
            </w:r>
          </w:p>
        </w:tc>
        <w:tc>
          <w:tcPr>
            <w:tcW w:w="1217" w:type="dxa"/>
            <w:tcBorders>
              <w:top w:val="dotted" w:color="auto" w:sz="4" w:space="0"/>
              <w:left w:val="dotted" w:color="auto" w:sz="4" w:space="0"/>
              <w:bottom w:val="single" w:color="4F81BD" w:sz="8" w:space="0"/>
              <w:right w:val="dotted" w:color="auto" w:sz="4" w:space="0"/>
            </w:tcBorders>
            <w:shd w:val="clear" w:color="auto" w:fill="DBE5F1"/>
          </w:tcPr>
          <w:p>
            <w:pPr>
              <w:pStyle w:val="4"/>
              <w:rPr>
                <w:rFonts w:hint="eastAsia" w:ascii="Times New Roman" w:hAnsi="Times New Roman"/>
                <w:color w:val="000000"/>
                <w:vertAlign w:val="baseline"/>
                <w:lang w:val="en-US" w:eastAsia="zh-Hans"/>
              </w:rPr>
            </w:pPr>
            <w:r>
              <w:rPr>
                <w:rFonts w:hint="default" w:ascii="Arial" w:hAnsi="Arial" w:cs="Arial"/>
                <w:color w:val="000000"/>
                <w:vertAlign w:val="baseline"/>
                <w:lang w:val="en-US" w:eastAsia="zh-Hans"/>
              </w:rPr>
              <w:t>√</w:t>
            </w:r>
          </w:p>
        </w:tc>
        <w:tc>
          <w:tcPr>
            <w:tcW w:w="1218" w:type="dxa"/>
            <w:tcBorders>
              <w:top w:val="dotted" w:color="auto" w:sz="4" w:space="0"/>
              <w:left w:val="dotted" w:color="auto" w:sz="4" w:space="0"/>
              <w:bottom w:val="single" w:color="4F81BD" w:sz="8" w:space="0"/>
              <w:right w:val="dotted" w:color="auto" w:sz="4" w:space="0"/>
            </w:tcBorders>
            <w:shd w:val="clear" w:color="auto" w:fill="DBE5F1"/>
          </w:tcPr>
          <w:p>
            <w:pPr>
              <w:pStyle w:val="4"/>
              <w:rPr>
                <w:rFonts w:hint="eastAsia" w:ascii="Times New Roman" w:hAnsi="Times New Roman"/>
                <w:color w:val="000000"/>
                <w:vertAlign w:val="baseline"/>
                <w:lang w:val="en-US" w:eastAsia="zh-Hans"/>
              </w:rPr>
            </w:pPr>
            <w:r>
              <w:rPr>
                <w:rFonts w:hint="default" w:ascii="Arial" w:hAnsi="Arial" w:cs="Arial"/>
                <w:color w:val="000000"/>
                <w:vertAlign w:val="baseline"/>
                <w:lang w:val="en-US" w:eastAsia="zh-Hans"/>
              </w:rPr>
              <w:t>√</w:t>
            </w:r>
          </w:p>
        </w:tc>
        <w:tc>
          <w:tcPr>
            <w:tcW w:w="1218" w:type="dxa"/>
            <w:tcBorders>
              <w:top w:val="dotted" w:color="auto" w:sz="4" w:space="0"/>
              <w:left w:val="dotted" w:color="auto" w:sz="4" w:space="0"/>
              <w:bottom w:val="single" w:color="4F81BD" w:sz="8" w:space="0"/>
              <w:right w:val="dotted" w:color="auto" w:sz="4" w:space="0"/>
            </w:tcBorders>
            <w:shd w:val="clear" w:color="auto" w:fill="DBE5F1"/>
          </w:tcPr>
          <w:p>
            <w:pPr>
              <w:pStyle w:val="4"/>
              <w:rPr>
                <w:rFonts w:hint="eastAsia" w:ascii="Times New Roman" w:hAnsi="Times New Roman"/>
                <w:color w:val="000000"/>
                <w:vertAlign w:val="baseline"/>
                <w:lang w:val="en-US" w:eastAsia="zh-Hans"/>
              </w:rPr>
            </w:pPr>
            <w:r>
              <w:rPr>
                <w:rFonts w:hint="default" w:ascii="Arial" w:hAnsi="Arial" w:cs="Arial"/>
                <w:color w:val="000000"/>
                <w:vertAlign w:val="baseline"/>
                <w:lang w:val="en-US" w:eastAsia="zh-Hans"/>
              </w:rPr>
              <w:t>√</w:t>
            </w:r>
          </w:p>
        </w:tc>
        <w:tc>
          <w:tcPr>
            <w:tcW w:w="1218" w:type="dxa"/>
            <w:tcBorders>
              <w:top w:val="dotted" w:color="auto" w:sz="4" w:space="0"/>
              <w:left w:val="dotted" w:color="auto" w:sz="4" w:space="0"/>
              <w:bottom w:val="single" w:color="4F81BD" w:sz="8" w:space="0"/>
              <w:right w:val="dotted" w:color="auto" w:sz="4" w:space="0"/>
            </w:tcBorders>
            <w:shd w:val="clear" w:color="auto" w:fill="DBE5F1"/>
          </w:tcPr>
          <w:p>
            <w:pPr>
              <w:pStyle w:val="4"/>
              <w:rPr>
                <w:rFonts w:hint="eastAsia" w:ascii="Times New Roman" w:hAnsi="Times New Roman"/>
                <w:color w:val="000000"/>
                <w:vertAlign w:val="baseline"/>
                <w:lang w:val="en-US" w:eastAsia="zh-Hans"/>
              </w:rPr>
            </w:pPr>
            <w:r>
              <w:rPr>
                <w:rFonts w:hint="default" w:ascii="Arial" w:hAnsi="Arial" w:cs="Arial"/>
                <w:color w:val="000000"/>
                <w:vertAlign w:val="baseline"/>
                <w:lang w:val="en-US" w:eastAsia="zh-Hans"/>
              </w:rPr>
              <w:t>√</w:t>
            </w:r>
          </w:p>
        </w:tc>
      </w:tr>
    </w:tbl>
    <w:p>
      <w:pPr>
        <w:pStyle w:val="8"/>
        <w:rPr>
          <w:b w:val="0"/>
          <w:bCs w:val="0"/>
          <w:sz w:val="21"/>
          <w:szCs w:val="21"/>
        </w:rPr>
      </w:pPr>
      <w:r>
        <w:rPr>
          <w:b w:val="0"/>
          <w:bCs w:val="0"/>
          <w:sz w:val="21"/>
          <w:szCs w:val="21"/>
        </w:rPr>
        <w:t xml:space="preserve">表 </w:t>
      </w:r>
      <w:r>
        <w:rPr>
          <w:b w:val="0"/>
          <w:bCs w:val="0"/>
          <w:sz w:val="21"/>
          <w:szCs w:val="21"/>
        </w:rPr>
        <w:fldChar w:fldCharType="begin"/>
      </w:r>
      <w:r>
        <w:rPr>
          <w:b w:val="0"/>
          <w:bCs w:val="0"/>
          <w:sz w:val="21"/>
          <w:szCs w:val="21"/>
        </w:rPr>
        <w:instrText xml:space="preserve"> SEQ 表 \* ARABIC </w:instrText>
      </w:r>
      <w:r>
        <w:rPr>
          <w:b w:val="0"/>
          <w:bCs w:val="0"/>
          <w:sz w:val="21"/>
          <w:szCs w:val="21"/>
        </w:rPr>
        <w:fldChar w:fldCharType="separate"/>
      </w:r>
      <w:r>
        <w:rPr>
          <w:b w:val="0"/>
          <w:bCs w:val="0"/>
          <w:sz w:val="21"/>
          <w:szCs w:val="21"/>
        </w:rPr>
        <w:t>1</w:t>
      </w:r>
      <w:r>
        <w:rPr>
          <w:b w:val="0"/>
          <w:bCs w:val="0"/>
          <w:sz w:val="21"/>
          <w:szCs w:val="21"/>
        </w:rPr>
        <w:fldChar w:fldCharType="end"/>
      </w:r>
      <w:r>
        <w:rPr>
          <w:b w:val="0"/>
          <w:bCs w:val="0"/>
          <w:sz w:val="21"/>
          <w:szCs w:val="21"/>
        </w:rPr>
        <w:t xml:space="preserve"> kubernetes体系监控与查询工具功能</w:t>
      </w:r>
      <w:r>
        <w:rPr>
          <w:rFonts w:hint="eastAsia"/>
          <w:b w:val="0"/>
          <w:bCs w:val="0"/>
          <w:sz w:val="21"/>
          <w:szCs w:val="21"/>
          <w:lang w:val="en-US" w:eastAsia="zh-Hans"/>
        </w:rPr>
        <w:t>表</w:t>
      </w:r>
    </w:p>
    <w:p>
      <w:pPr>
        <w:pStyle w:val="4"/>
        <w:ind w:left="0" w:leftChars="0" w:firstLine="420" w:firstLineChars="0"/>
        <w:rPr>
          <w:rFonts w:hint="eastAsia"/>
          <w:lang w:val="en-US" w:eastAsia="zh-Hans"/>
        </w:rPr>
      </w:pPr>
    </w:p>
    <w:p>
      <w:pPr>
        <w:pStyle w:val="4"/>
        <w:ind w:left="0" w:leftChars="0" w:firstLine="420" w:firstLineChars="0"/>
        <w:rPr>
          <w:rFonts w:hint="default"/>
          <w:lang w:eastAsia="zh-Hans"/>
        </w:rPr>
      </w:pPr>
      <w:r>
        <w:rPr>
          <w:rFonts w:hint="eastAsia"/>
          <w:lang w:val="en-US" w:eastAsia="zh-Hans"/>
        </w:rPr>
        <w:t>在模块的耦合设计上</w:t>
      </w:r>
      <w:r>
        <w:rPr>
          <w:rFonts w:hint="default"/>
          <w:lang w:eastAsia="zh-Hans"/>
        </w:rPr>
        <w:t>，</w:t>
      </w:r>
      <w:r>
        <w:rPr>
          <w:rFonts w:hint="eastAsia"/>
          <w:lang w:val="en-US" w:eastAsia="zh-Hans"/>
        </w:rPr>
        <w:t>各模块的代码分离作为lib目录下的子模块</w:t>
      </w:r>
      <w:r>
        <w:rPr>
          <w:rFonts w:hint="default"/>
          <w:lang w:eastAsia="zh-Hans"/>
        </w:rPr>
        <w:t>，</w:t>
      </w:r>
      <w:r>
        <w:rPr>
          <w:rFonts w:hint="eastAsia"/>
          <w:lang w:val="en-US" w:eastAsia="zh-Hans"/>
        </w:rPr>
        <w:t>在整体系统运行过程中作为自定义的Python模块引入</w:t>
      </w:r>
      <w:r>
        <w:rPr>
          <w:rFonts w:hint="default"/>
          <w:lang w:eastAsia="zh-Hans"/>
        </w:rPr>
        <w:t>。</w:t>
      </w:r>
      <w:r>
        <w:rPr>
          <w:rFonts w:hint="eastAsia"/>
          <w:lang w:val="en-US" w:eastAsia="zh-Hans"/>
        </w:rPr>
        <w:t>该负载预测工具具有功能上的高扩展性</w:t>
      </w:r>
      <w:r>
        <w:rPr>
          <w:rFonts w:hint="default"/>
          <w:lang w:eastAsia="zh-Hans"/>
        </w:rPr>
        <w:t>，</w:t>
      </w:r>
      <w:r>
        <w:rPr>
          <w:rFonts w:hint="eastAsia"/>
          <w:lang w:val="en-US" w:eastAsia="zh-Hans"/>
        </w:rPr>
        <w:t>新插入的模块可在单元测试完毕后作为自定义模块插入系统启动代码中</w:t>
      </w:r>
      <w:r>
        <w:rPr>
          <w:rFonts w:hint="default"/>
          <w:lang w:eastAsia="zh-Hans"/>
        </w:rPr>
        <w:t>。</w:t>
      </w:r>
    </w:p>
    <w:p>
      <w:pPr>
        <w:pStyle w:val="4"/>
        <w:ind w:left="0" w:leftChars="0" w:firstLine="420" w:firstLineChars="0"/>
        <w:rPr>
          <w:rFonts w:hint="default"/>
          <w:lang w:eastAsia="zh-Hans"/>
        </w:rPr>
      </w:pPr>
      <w:r>
        <w:rPr>
          <w:rFonts w:hint="eastAsia"/>
          <w:lang w:val="en-US" w:eastAsia="zh-Hans"/>
        </w:rPr>
        <w:t>在模型的扩展上</w:t>
      </w:r>
      <w:r>
        <w:rPr>
          <w:rFonts w:hint="default"/>
          <w:lang w:eastAsia="zh-Hans"/>
        </w:rPr>
        <w:t>，</w:t>
      </w:r>
      <w:r>
        <w:rPr>
          <w:rFonts w:hint="eastAsia"/>
          <w:lang w:val="en-US" w:eastAsia="zh-Hans"/>
        </w:rPr>
        <w:t>负载预测工具代码中使用的模型自模型池中引入</w:t>
      </w:r>
      <w:r>
        <w:rPr>
          <w:rFonts w:hint="default"/>
          <w:lang w:eastAsia="zh-Hans"/>
        </w:rPr>
        <w:t>，</w:t>
      </w:r>
      <w:r>
        <w:rPr>
          <w:rFonts w:hint="eastAsia"/>
          <w:lang w:val="en-US" w:eastAsia="zh-Hans"/>
        </w:rPr>
        <w:t>扩展的模型在模型池中注册后即可供业务代码使用</w:t>
      </w:r>
      <w:r>
        <w:rPr>
          <w:rFonts w:hint="default"/>
          <w:lang w:eastAsia="zh-Hans"/>
        </w:rPr>
        <w:t>。</w:t>
      </w:r>
    </w:p>
    <w:p>
      <w:pPr>
        <w:pStyle w:val="4"/>
        <w:ind w:left="0" w:leftChars="0" w:firstLine="420" w:firstLineChars="0"/>
        <w:rPr>
          <w:rFonts w:hint="eastAsia"/>
          <w:lang w:val="en-US" w:eastAsia="zh-Hans"/>
        </w:rPr>
      </w:pPr>
      <w:r>
        <w:rPr>
          <w:rFonts w:hint="eastAsia"/>
          <w:lang w:val="en-US" w:eastAsia="zh-Hans"/>
        </w:rPr>
        <w:t>在可视化界面上</w:t>
      </w:r>
      <w:r>
        <w:rPr>
          <w:rFonts w:hint="default"/>
          <w:lang w:eastAsia="zh-Hans"/>
        </w:rPr>
        <w:t>，</w:t>
      </w:r>
      <w:r>
        <w:rPr>
          <w:rFonts w:hint="eastAsia"/>
          <w:lang w:val="en-US" w:eastAsia="zh-Hans"/>
        </w:rPr>
        <w:t>通过类聊天室消息推送的模式实现了不同订阅名称的消息分离</w:t>
      </w:r>
      <w:r>
        <w:rPr>
          <w:rFonts w:hint="default"/>
          <w:lang w:eastAsia="zh-Hans"/>
        </w:rPr>
        <w:t>，</w:t>
      </w:r>
      <w:r>
        <w:rPr>
          <w:rFonts w:hint="eastAsia"/>
          <w:lang w:val="en-US" w:eastAsia="zh-Hans"/>
        </w:rPr>
        <w:t>用户可同时监控不同Pod的运行状态并使用不同的预测模型对Pod未来的运行状态进行预测</w:t>
      </w:r>
      <w:r>
        <w:rPr>
          <w:rFonts w:hint="default"/>
          <w:lang w:eastAsia="zh-Hans"/>
        </w:rPr>
        <w:t>。</w:t>
      </w:r>
    </w:p>
    <w:p>
      <w:pPr>
        <w:pStyle w:val="3"/>
        <w:spacing w:before="156" w:beforeLines="50"/>
        <w:rPr>
          <w:rFonts w:ascii="黑体" w:hAnsi="黑体" w:eastAsia="黑体"/>
          <w:i w:val="0"/>
        </w:rPr>
      </w:pPr>
      <w:bookmarkStart w:id="26" w:name="_Toc1873191543"/>
      <w:r>
        <w:rPr>
          <w:rFonts w:hint="eastAsia" w:ascii="黑体" w:hAnsi="黑体" w:eastAsia="黑体"/>
          <w:i w:val="0"/>
        </w:rPr>
        <w:t>3</w:t>
      </w:r>
      <w:r>
        <w:rPr>
          <w:rFonts w:ascii="黑体" w:hAnsi="黑体" w:eastAsia="黑体"/>
          <w:i w:val="0"/>
        </w:rPr>
        <w:t>.2.2</w:t>
      </w:r>
      <w:r>
        <w:rPr>
          <w:rFonts w:hint="eastAsia" w:ascii="黑体" w:hAnsi="黑体" w:eastAsia="黑体"/>
          <w:i w:val="0"/>
          <w:lang w:val="en-US" w:eastAsia="zh-Hans"/>
        </w:rPr>
        <w:t>基于微服务相关性的负载预测算法的结果与分析</w:t>
      </w:r>
      <w:bookmarkEnd w:id="26"/>
    </w:p>
    <w:p>
      <w:pPr>
        <w:spacing w:line="360" w:lineRule="exact"/>
        <w:ind w:firstLine="420" w:firstLineChars="0"/>
        <w:jc w:val="left"/>
        <w:rPr>
          <w:rFonts w:hint="default"/>
          <w:szCs w:val="21"/>
          <w:lang w:eastAsia="zh-Hans"/>
        </w:rPr>
      </w:pPr>
      <w:r>
        <w:rPr>
          <w:rFonts w:hint="eastAsia"/>
          <w:szCs w:val="21"/>
          <w:lang w:val="en-US" w:eastAsia="zh-Hans"/>
        </w:rPr>
        <w:t>在模型的评估阶段</w:t>
      </w:r>
      <w:r>
        <w:rPr>
          <w:rFonts w:hint="default"/>
          <w:szCs w:val="21"/>
          <w:lang w:eastAsia="zh-Hans"/>
        </w:rPr>
        <w:t>，</w:t>
      </w:r>
      <w:r>
        <w:rPr>
          <w:rFonts w:hint="eastAsia"/>
          <w:szCs w:val="21"/>
          <w:lang w:val="en-US" w:eastAsia="zh-Hans"/>
        </w:rPr>
        <w:t>采用四个基准算法</w:t>
      </w:r>
      <w:r>
        <w:rPr>
          <w:rFonts w:hint="default"/>
          <w:szCs w:val="21"/>
          <w:lang w:eastAsia="zh-Hans"/>
        </w:rPr>
        <w:t>：</w:t>
      </w:r>
      <w:r>
        <w:rPr>
          <w:rFonts w:hint="eastAsia"/>
          <w:lang w:val="en-US" w:eastAsia="zh-Hans"/>
        </w:rPr>
        <w:t>贝叶斯回归，线性回归，弹性网络，支持向量回归与本文提出的基于微服务相关性的负载预测方法相比较</w:t>
      </w:r>
      <w:r>
        <w:rPr>
          <w:rFonts w:hint="default"/>
          <w:lang w:eastAsia="zh-Hans"/>
        </w:rPr>
        <w:t>，</w:t>
      </w:r>
      <w:r>
        <w:rPr>
          <w:rFonts w:hint="eastAsia"/>
          <w:lang w:val="en-US" w:eastAsia="zh-Hans"/>
        </w:rPr>
        <w:t>在Google</w:t>
      </w:r>
      <w:r>
        <w:rPr>
          <w:rFonts w:hint="default"/>
          <w:lang w:eastAsia="zh-Hans"/>
        </w:rPr>
        <w:t xml:space="preserve"> </w:t>
      </w:r>
      <w:r>
        <w:rPr>
          <w:rFonts w:hint="eastAsia"/>
          <w:lang w:val="en-US" w:eastAsia="zh-Hans"/>
        </w:rPr>
        <w:t>Cluster</w:t>
      </w:r>
      <w:r>
        <w:rPr>
          <w:rFonts w:hint="default"/>
          <w:lang w:eastAsia="zh-Hans"/>
        </w:rPr>
        <w:t xml:space="preserve"> </w:t>
      </w:r>
      <w:r>
        <w:rPr>
          <w:rFonts w:hint="eastAsia"/>
          <w:lang w:val="en-US" w:eastAsia="zh-Hans"/>
        </w:rPr>
        <w:t>Data上</w:t>
      </w:r>
      <w:r>
        <w:rPr>
          <w:rFonts w:hint="eastAsia"/>
          <w:szCs w:val="21"/>
          <w:lang w:val="en-US" w:eastAsia="zh-Hans"/>
        </w:rPr>
        <w:t>使用过去的</w:t>
      </w:r>
      <w:r>
        <w:rPr>
          <w:rFonts w:hint="default"/>
          <w:szCs w:val="21"/>
          <w:lang w:eastAsia="zh-Hans"/>
        </w:rPr>
        <w:t>1000</w:t>
      </w:r>
      <w:r>
        <w:rPr>
          <w:rFonts w:hint="eastAsia"/>
          <w:szCs w:val="21"/>
          <w:lang w:val="en-US" w:eastAsia="zh-Hans"/>
        </w:rPr>
        <w:t>个观测点预测未来的</w:t>
      </w:r>
      <w:r>
        <w:rPr>
          <w:rFonts w:hint="default"/>
          <w:szCs w:val="21"/>
          <w:lang w:eastAsia="zh-Hans"/>
        </w:rPr>
        <w:t>100</w:t>
      </w:r>
      <w:r>
        <w:rPr>
          <w:rFonts w:hint="eastAsia"/>
          <w:szCs w:val="21"/>
          <w:lang w:val="en-US" w:eastAsia="zh-Hans"/>
        </w:rPr>
        <w:t>个观测点数据</w:t>
      </w:r>
      <w:r>
        <w:rPr>
          <w:rFonts w:hint="default"/>
          <w:szCs w:val="21"/>
          <w:lang w:eastAsia="zh-Hans"/>
        </w:rPr>
        <w:t>。</w:t>
      </w:r>
    </w:p>
    <w:p>
      <w:pPr>
        <w:spacing w:line="360" w:lineRule="exact"/>
        <w:ind w:firstLine="420" w:firstLineChars="0"/>
        <w:jc w:val="left"/>
        <w:rPr>
          <w:rFonts w:hint="default"/>
          <w:szCs w:val="21"/>
          <w:lang w:val="en-US" w:eastAsia="zh-Hans"/>
        </w:rPr>
      </w:pPr>
      <w:r>
        <w:rPr>
          <w:rFonts w:hint="eastAsia"/>
          <w:szCs w:val="21"/>
          <w:lang w:val="en-US" w:eastAsia="zh-Hans"/>
        </w:rPr>
        <w:t>经比较得出</w:t>
      </w:r>
      <w:r>
        <w:rPr>
          <w:rFonts w:hint="default"/>
          <w:szCs w:val="21"/>
          <w:lang w:eastAsia="zh-Hans"/>
        </w:rPr>
        <w:t>，</w:t>
      </w:r>
      <w:r>
        <w:rPr>
          <w:rFonts w:hint="eastAsia"/>
          <w:szCs w:val="21"/>
          <w:lang w:val="en-US" w:eastAsia="zh-Hans"/>
        </w:rPr>
        <w:t>本文提出的基于微服务相关性的负载预测算法在均方误差这一指标上较贝叶斯回归模型减少</w:t>
      </w:r>
      <w:r>
        <w:rPr>
          <w:rFonts w:hint="default"/>
          <w:szCs w:val="21"/>
          <w:lang w:eastAsia="zh-Hans"/>
        </w:rPr>
        <w:t>4%，</w:t>
      </w:r>
      <w:r>
        <w:rPr>
          <w:rFonts w:hint="eastAsia"/>
          <w:szCs w:val="21"/>
          <w:lang w:val="en-US" w:eastAsia="zh-Hans"/>
        </w:rPr>
        <w:t>较线性回归模型减少</w:t>
      </w:r>
      <w:r>
        <w:rPr>
          <w:rFonts w:hint="default"/>
          <w:szCs w:val="21"/>
          <w:lang w:eastAsia="zh-Hans"/>
        </w:rPr>
        <w:t>3</w:t>
      </w:r>
      <w:r>
        <w:rPr>
          <w:rFonts w:hint="eastAsia"/>
          <w:szCs w:val="21"/>
          <w:lang w:val="en-US" w:eastAsia="zh-Hans"/>
        </w:rPr>
        <w:t>.</w:t>
      </w:r>
      <w:r>
        <w:rPr>
          <w:rFonts w:hint="default"/>
          <w:szCs w:val="21"/>
          <w:lang w:eastAsia="zh-Hans"/>
        </w:rPr>
        <w:t>9%，</w:t>
      </w:r>
      <w:r>
        <w:rPr>
          <w:rFonts w:hint="eastAsia"/>
          <w:szCs w:val="21"/>
          <w:lang w:val="en-US" w:eastAsia="zh-Hans"/>
        </w:rPr>
        <w:t>较弹性网络模型减少</w:t>
      </w:r>
      <w:r>
        <w:rPr>
          <w:rFonts w:hint="default"/>
          <w:szCs w:val="21"/>
          <w:lang w:eastAsia="zh-Hans"/>
        </w:rPr>
        <w:t>7</w:t>
      </w:r>
      <w:r>
        <w:rPr>
          <w:rFonts w:hint="eastAsia"/>
          <w:szCs w:val="21"/>
          <w:lang w:val="en-US" w:eastAsia="zh-Hans"/>
        </w:rPr>
        <w:t>.</w:t>
      </w:r>
      <w:r>
        <w:rPr>
          <w:rFonts w:hint="default"/>
          <w:szCs w:val="21"/>
          <w:lang w:eastAsia="zh-Hans"/>
        </w:rPr>
        <w:t>7%，</w:t>
      </w:r>
      <w:r>
        <w:rPr>
          <w:rFonts w:hint="eastAsia"/>
          <w:szCs w:val="21"/>
          <w:lang w:val="en-US" w:eastAsia="zh-Hans"/>
        </w:rPr>
        <w:t>较支持向量回归模型减少</w:t>
      </w:r>
      <w:r>
        <w:rPr>
          <w:rFonts w:hint="default"/>
          <w:szCs w:val="21"/>
          <w:lang w:eastAsia="zh-Hans"/>
        </w:rPr>
        <w:t>4</w:t>
      </w:r>
      <w:r>
        <w:rPr>
          <w:rFonts w:hint="eastAsia"/>
          <w:szCs w:val="21"/>
          <w:lang w:val="en-US" w:eastAsia="zh-Hans"/>
        </w:rPr>
        <w:t>.</w:t>
      </w:r>
      <w:r>
        <w:rPr>
          <w:rFonts w:hint="default"/>
          <w:szCs w:val="21"/>
          <w:lang w:eastAsia="zh-Hans"/>
        </w:rPr>
        <w:t>9%，</w:t>
      </w:r>
      <w:r>
        <w:rPr>
          <w:rFonts w:hint="eastAsia"/>
          <w:szCs w:val="21"/>
          <w:lang w:val="en-US" w:eastAsia="zh-Hans"/>
        </w:rPr>
        <w:t>整体性能优于上述四个基准模型</w:t>
      </w:r>
      <w:r>
        <w:rPr>
          <w:rFonts w:hint="default"/>
          <w:szCs w:val="21"/>
          <w:lang w:eastAsia="zh-Hans"/>
        </w:rPr>
        <w:t>。</w:t>
      </w:r>
    </w:p>
    <w:p>
      <w:pPr>
        <w:rPr>
          <w:szCs w:val="21"/>
        </w:rPr>
      </w:pPr>
      <w:r>
        <w:rPr>
          <w:szCs w:val="21"/>
        </w:rPr>
        <w:drawing>
          <wp:inline distT="0" distB="0" distL="114300" distR="114300">
            <wp:extent cx="5337810" cy="3239770"/>
            <wp:effectExtent l="6350" t="6350" r="15240" b="30480"/>
            <wp:docPr id="32" name="图表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pPr>
        <w:pStyle w:val="8"/>
        <w:rPr>
          <w:b w:val="0"/>
          <w:bCs w:val="0"/>
          <w:sz w:val="21"/>
          <w:szCs w:val="18"/>
        </w:rPr>
      </w:pPr>
      <w:r>
        <w:rPr>
          <w:b w:val="0"/>
          <w:bCs w:val="0"/>
          <w:sz w:val="21"/>
          <w:szCs w:val="21"/>
        </w:rPr>
        <w:t>图 22 模型均方误差结果图</w:t>
      </w:r>
    </w:p>
    <w:p/>
    <w:p/>
    <w:p/>
    <w:p/>
    <w:p/>
    <w:p/>
    <w:p/>
    <w:p/>
    <w:p/>
    <w:p/>
    <w:p/>
    <w:p/>
    <w:p/>
    <w:p/>
    <w:p/>
    <w:p>
      <w:pPr>
        <w:pStyle w:val="2"/>
        <w:spacing w:before="156" w:beforeLines="50" w:after="156" w:afterLines="50" w:line="360" w:lineRule="exact"/>
        <w:jc w:val="center"/>
        <w:rPr>
          <w:rFonts w:eastAsia="黑体"/>
          <w:b w:val="0"/>
          <w:i w:val="0"/>
        </w:rPr>
      </w:pPr>
      <w:bookmarkStart w:id="27" w:name="_Toc619998181"/>
      <w:bookmarkStart w:id="28" w:name="_Toc90370854"/>
      <w:r>
        <w:rPr>
          <w:rFonts w:hint="eastAsia" w:eastAsia="黑体"/>
          <w:b w:val="0"/>
          <w:i w:val="0"/>
        </w:rPr>
        <w:t>4</w:t>
      </w:r>
      <w:r>
        <w:rPr>
          <w:rFonts w:eastAsia="黑体"/>
          <w:b w:val="0"/>
          <w:i w:val="0"/>
        </w:rPr>
        <w:t xml:space="preserve"> 结论与展望</w:t>
      </w:r>
      <w:bookmarkEnd w:id="27"/>
      <w:bookmarkEnd w:id="28"/>
    </w:p>
    <w:p>
      <w:pPr>
        <w:pStyle w:val="3"/>
        <w:spacing w:before="156" w:beforeLines="50"/>
        <w:rPr>
          <w:rFonts w:hint="eastAsia" w:ascii="黑体" w:hAnsi="黑体" w:eastAsia="黑体"/>
          <w:i w:val="0"/>
          <w:lang w:val="en-US" w:eastAsia="zh-Hans"/>
        </w:rPr>
      </w:pPr>
      <w:bookmarkStart w:id="29" w:name="_Toc718772823"/>
      <w:r>
        <w:rPr>
          <w:rFonts w:hint="default" w:ascii="黑体" w:hAnsi="黑体" w:eastAsia="黑体"/>
          <w:i w:val="0"/>
          <w:lang w:eastAsia="zh-Hans"/>
        </w:rPr>
        <w:t>4</w:t>
      </w:r>
      <w:r>
        <w:rPr>
          <w:rFonts w:hint="eastAsia" w:ascii="黑体" w:hAnsi="黑体" w:eastAsia="黑体"/>
          <w:i w:val="0"/>
          <w:lang w:val="en-US" w:eastAsia="zh-Hans"/>
        </w:rPr>
        <w:t>.</w:t>
      </w:r>
      <w:r>
        <w:rPr>
          <w:rFonts w:hint="default" w:ascii="黑体" w:hAnsi="黑体" w:eastAsia="黑体"/>
          <w:i w:val="0"/>
          <w:lang w:eastAsia="zh-Hans"/>
        </w:rPr>
        <w:t>1</w:t>
      </w:r>
      <w:r>
        <w:rPr>
          <w:rFonts w:hint="eastAsia" w:ascii="黑体" w:hAnsi="黑体" w:eastAsia="黑体"/>
          <w:i w:val="0"/>
          <w:lang w:val="en-US" w:eastAsia="zh-Hans"/>
        </w:rPr>
        <w:t>课题总结</w:t>
      </w:r>
      <w:bookmarkEnd w:id="29"/>
    </w:p>
    <w:p>
      <w:pPr>
        <w:bidi w:val="0"/>
        <w:ind w:firstLine="420" w:firstLineChars="0"/>
        <w:rPr>
          <w:rFonts w:hint="default"/>
          <w:lang w:eastAsia="zh-Hans"/>
        </w:rPr>
      </w:pPr>
      <w:r>
        <w:rPr>
          <w:rFonts w:hint="eastAsia"/>
          <w:lang w:val="en-US" w:eastAsia="zh-Hans"/>
        </w:rPr>
        <w:t>本文首先介绍了在微服务容器化的应用部署背景下</w:t>
      </w:r>
      <w:r>
        <w:rPr>
          <w:rFonts w:hint="default"/>
          <w:lang w:eastAsia="zh-Hans"/>
        </w:rPr>
        <w:t>，</w:t>
      </w:r>
      <w:r>
        <w:rPr>
          <w:rFonts w:hint="eastAsia"/>
          <w:lang w:val="en-US" w:eastAsia="zh-Hans"/>
        </w:rPr>
        <w:t>微服务负载预测的意义和目的</w:t>
      </w:r>
      <w:r>
        <w:rPr>
          <w:rFonts w:hint="default"/>
          <w:lang w:eastAsia="zh-Hans"/>
        </w:rPr>
        <w:t>。</w:t>
      </w:r>
      <w:r>
        <w:rPr>
          <w:rFonts w:hint="eastAsia"/>
          <w:lang w:val="en-US" w:eastAsia="zh-Hans"/>
        </w:rPr>
        <w:t>接下来概括总结了目前微服务负载预测的研究现状和基本分类</w:t>
      </w:r>
      <w:r>
        <w:rPr>
          <w:rFonts w:hint="default"/>
          <w:lang w:eastAsia="zh-Hans"/>
        </w:rPr>
        <w:t>，</w:t>
      </w:r>
      <w:r>
        <w:rPr>
          <w:rFonts w:hint="eastAsia"/>
          <w:lang w:val="en-US" w:eastAsia="zh-Hans"/>
        </w:rPr>
        <w:t>针对部分算法</w:t>
      </w:r>
      <w:r>
        <w:rPr>
          <w:rFonts w:hint="default"/>
          <w:lang w:eastAsia="zh-Hans"/>
        </w:rPr>
        <w:t>，</w:t>
      </w:r>
      <w:r>
        <w:rPr>
          <w:rFonts w:hint="eastAsia"/>
          <w:lang w:val="en-US" w:eastAsia="zh-Hans"/>
        </w:rPr>
        <w:t>列举了其不足与可借鉴之处</w:t>
      </w:r>
      <w:r>
        <w:rPr>
          <w:rFonts w:hint="default"/>
          <w:lang w:eastAsia="zh-Hans"/>
        </w:rPr>
        <w:t>。</w:t>
      </w:r>
    </w:p>
    <w:p>
      <w:pPr>
        <w:bidi w:val="0"/>
        <w:ind w:firstLine="420" w:firstLineChars="0"/>
        <w:rPr>
          <w:rFonts w:hint="default"/>
          <w:lang w:eastAsia="zh-Hans"/>
        </w:rPr>
      </w:pPr>
      <w:r>
        <w:rPr>
          <w:rFonts w:hint="eastAsia"/>
          <w:lang w:val="en-US" w:eastAsia="zh-Hans"/>
        </w:rPr>
        <w:t>然后本文着重介绍了负载预测工具的设计与开发</w:t>
      </w:r>
      <w:r>
        <w:rPr>
          <w:rFonts w:hint="default"/>
          <w:lang w:eastAsia="zh-Hans"/>
        </w:rPr>
        <w:t>。</w:t>
      </w:r>
      <w:r>
        <w:rPr>
          <w:rFonts w:hint="eastAsia"/>
          <w:lang w:val="en-US" w:eastAsia="zh-Hans"/>
        </w:rPr>
        <w:t>本文中的负载预测工具主要基于亚马逊提出的云基础架构的自动式管理方案</w:t>
      </w:r>
      <w:r>
        <w:rPr>
          <w:rFonts w:hint="default"/>
          <w:lang w:eastAsia="zh-Hans"/>
        </w:rPr>
        <w:t>——</w:t>
      </w:r>
      <w:r>
        <w:rPr>
          <w:rFonts w:hint="eastAsia"/>
          <w:lang w:val="en-US" w:eastAsia="zh-Hans"/>
        </w:rPr>
        <w:t>MAPE循环进行设计</w:t>
      </w:r>
      <w:r>
        <w:rPr>
          <w:rFonts w:hint="default"/>
          <w:lang w:eastAsia="zh-Hans"/>
        </w:rPr>
        <w:t>。</w:t>
      </w:r>
      <w:r>
        <w:rPr>
          <w:rFonts w:hint="eastAsia"/>
          <w:lang w:val="en-US" w:eastAsia="zh-Hans"/>
        </w:rPr>
        <w:t>文中详细介绍了负载预测工具的整体物理部署方案</w:t>
      </w:r>
      <w:r>
        <w:rPr>
          <w:rFonts w:hint="default"/>
          <w:lang w:eastAsia="zh-Hans"/>
        </w:rPr>
        <w:t>，</w:t>
      </w:r>
      <w:r>
        <w:rPr>
          <w:rFonts w:hint="eastAsia"/>
          <w:lang w:val="en-US" w:eastAsia="zh-Hans"/>
        </w:rPr>
        <w:t>具各个子模块的设计和工作流程</w:t>
      </w:r>
      <w:r>
        <w:rPr>
          <w:rFonts w:hint="default"/>
          <w:lang w:eastAsia="zh-Hans"/>
        </w:rPr>
        <w:t>，</w:t>
      </w:r>
      <w:r>
        <w:rPr>
          <w:rFonts w:hint="eastAsia"/>
          <w:lang w:val="en-US" w:eastAsia="zh-Hans"/>
        </w:rPr>
        <w:t>最后对负载预测工具进行了简要的评估</w:t>
      </w:r>
      <w:r>
        <w:rPr>
          <w:rFonts w:hint="default"/>
          <w:lang w:eastAsia="zh-Hans"/>
        </w:rPr>
        <w:t>。</w:t>
      </w:r>
    </w:p>
    <w:p>
      <w:pPr>
        <w:bidi w:val="0"/>
        <w:ind w:firstLine="420" w:firstLineChars="0"/>
        <w:rPr>
          <w:rFonts w:hint="eastAsia"/>
          <w:lang w:val="en-US" w:eastAsia="zh-Hans"/>
        </w:rPr>
      </w:pPr>
      <w:r>
        <w:rPr>
          <w:rFonts w:hint="eastAsia"/>
          <w:lang w:val="en-US" w:eastAsia="zh-Hans"/>
        </w:rPr>
        <w:t>在基于微服务相关性的负载预测算法部分</w:t>
      </w:r>
      <w:r>
        <w:rPr>
          <w:rFonts w:hint="default"/>
          <w:lang w:eastAsia="zh-Hans"/>
        </w:rPr>
        <w:t>，</w:t>
      </w:r>
      <w:r>
        <w:rPr>
          <w:rFonts w:hint="eastAsia"/>
          <w:lang w:val="en-US" w:eastAsia="zh-Hans"/>
        </w:rPr>
        <w:t>本文描述了基于微服务相关性的负载预测算法的设计背景</w:t>
      </w:r>
      <w:r>
        <w:rPr>
          <w:rFonts w:hint="default"/>
          <w:lang w:eastAsia="zh-Hans"/>
        </w:rPr>
        <w:t>，</w:t>
      </w:r>
      <w:r>
        <w:rPr>
          <w:rFonts w:hint="eastAsia"/>
          <w:lang w:val="en-US" w:eastAsia="zh-Hans"/>
        </w:rPr>
        <w:t>基本思路和模型架构以及模型如何与负载预测工具的分析预测模块相结合</w:t>
      </w:r>
      <w:r>
        <w:rPr>
          <w:rFonts w:hint="default"/>
          <w:lang w:eastAsia="zh-Hans"/>
        </w:rPr>
        <w:t>。</w:t>
      </w:r>
      <w:r>
        <w:rPr>
          <w:rFonts w:hint="eastAsia"/>
          <w:lang w:val="en-US" w:eastAsia="zh-Hans"/>
        </w:rPr>
        <w:t>最后</w:t>
      </w:r>
      <w:r>
        <w:rPr>
          <w:rFonts w:hint="default"/>
          <w:lang w:eastAsia="zh-Hans"/>
        </w:rPr>
        <w:t>，</w:t>
      </w:r>
      <w:r>
        <w:rPr>
          <w:rFonts w:hint="eastAsia"/>
          <w:lang w:val="en-US" w:eastAsia="zh-Hans"/>
        </w:rPr>
        <w:t>在Google</w:t>
      </w:r>
      <w:r>
        <w:rPr>
          <w:rFonts w:hint="default"/>
          <w:lang w:eastAsia="zh-Hans"/>
        </w:rPr>
        <w:t xml:space="preserve"> </w:t>
      </w:r>
      <w:r>
        <w:rPr>
          <w:rFonts w:hint="eastAsia"/>
          <w:lang w:val="en-US" w:eastAsia="zh-Hans"/>
        </w:rPr>
        <w:t>Cluster</w:t>
      </w:r>
      <w:r>
        <w:rPr>
          <w:rFonts w:hint="default"/>
          <w:lang w:eastAsia="zh-Hans"/>
        </w:rPr>
        <w:t xml:space="preserve"> </w:t>
      </w:r>
      <w:r>
        <w:rPr>
          <w:rFonts w:hint="eastAsia"/>
          <w:lang w:val="en-US" w:eastAsia="zh-Hans"/>
        </w:rPr>
        <w:t>Data数据集比较该模型与其他的基准模型</w:t>
      </w:r>
      <w:r>
        <w:rPr>
          <w:rFonts w:hint="default"/>
          <w:lang w:eastAsia="zh-Hans"/>
        </w:rPr>
        <w:t>，</w:t>
      </w:r>
      <w:r>
        <w:rPr>
          <w:rFonts w:hint="eastAsia"/>
          <w:lang w:val="en-US" w:eastAsia="zh-Hans"/>
        </w:rPr>
        <w:t>并列出了模型评估指标和相应的结果</w:t>
      </w:r>
      <w:r>
        <w:rPr>
          <w:rFonts w:hint="default"/>
          <w:lang w:eastAsia="zh-Hans"/>
        </w:rPr>
        <w:t>。</w:t>
      </w:r>
    </w:p>
    <w:p>
      <w:pPr>
        <w:pStyle w:val="3"/>
        <w:spacing w:before="156" w:beforeLines="50"/>
        <w:rPr>
          <w:rFonts w:ascii="黑体" w:hAnsi="黑体" w:eastAsia="黑体"/>
          <w:i w:val="0"/>
        </w:rPr>
      </w:pPr>
      <w:bookmarkStart w:id="30" w:name="_Toc819321786"/>
      <w:r>
        <w:rPr>
          <w:rFonts w:hint="default" w:ascii="黑体" w:hAnsi="黑体" w:eastAsia="黑体"/>
          <w:i w:val="0"/>
          <w:lang w:eastAsia="zh-Hans"/>
        </w:rPr>
        <w:t>4</w:t>
      </w:r>
      <w:r>
        <w:rPr>
          <w:rFonts w:hint="eastAsia" w:ascii="黑体" w:hAnsi="黑体" w:eastAsia="黑体"/>
          <w:i w:val="0"/>
          <w:lang w:val="en-US" w:eastAsia="zh-Hans"/>
        </w:rPr>
        <w:t>.</w:t>
      </w:r>
      <w:r>
        <w:rPr>
          <w:rFonts w:hint="default" w:ascii="黑体" w:hAnsi="黑体" w:eastAsia="黑体"/>
          <w:i w:val="0"/>
          <w:lang w:eastAsia="zh-Hans"/>
        </w:rPr>
        <w:t>2</w:t>
      </w:r>
      <w:r>
        <w:rPr>
          <w:rFonts w:hint="eastAsia" w:ascii="黑体" w:hAnsi="黑体" w:eastAsia="黑体"/>
          <w:i w:val="0"/>
          <w:lang w:val="en-US" w:eastAsia="zh-Hans"/>
        </w:rPr>
        <w:t>后续工作</w:t>
      </w:r>
      <w:bookmarkEnd w:id="30"/>
    </w:p>
    <w:p>
      <w:pPr>
        <w:spacing w:line="360" w:lineRule="exact"/>
        <w:ind w:firstLine="420" w:firstLineChars="0"/>
        <w:rPr>
          <w:rFonts w:hint="default"/>
          <w:lang w:eastAsia="zh-Hans"/>
        </w:rPr>
      </w:pPr>
      <w:r>
        <w:rPr>
          <w:rFonts w:hint="eastAsia"/>
          <w:lang w:val="en-US" w:eastAsia="zh-Hans"/>
        </w:rPr>
        <w:t>在毕业设计阶段</w:t>
      </w:r>
      <w:r>
        <w:rPr>
          <w:rFonts w:hint="default"/>
          <w:lang w:eastAsia="zh-Hans"/>
        </w:rPr>
        <w:t>，</w:t>
      </w:r>
      <w:r>
        <w:rPr>
          <w:rFonts w:hint="eastAsia"/>
          <w:lang w:val="en-US" w:eastAsia="zh-Hans"/>
        </w:rPr>
        <w:t>我将针对现有的负载预测工具进行扩展设计与开发</w:t>
      </w:r>
      <w:r>
        <w:rPr>
          <w:rFonts w:hint="default"/>
          <w:lang w:eastAsia="zh-Hans"/>
        </w:rPr>
        <w:t>，</w:t>
      </w:r>
      <w:r>
        <w:rPr>
          <w:rFonts w:hint="eastAsia"/>
          <w:lang w:val="en-US" w:eastAsia="zh-Hans"/>
        </w:rPr>
        <w:t>加入部署决策模块和执行器模块</w:t>
      </w:r>
      <w:r>
        <w:rPr>
          <w:rFonts w:hint="default"/>
          <w:lang w:eastAsia="zh-Hans"/>
        </w:rPr>
        <w:t>；</w:t>
      </w:r>
      <w:r>
        <w:rPr>
          <w:rFonts w:hint="eastAsia"/>
          <w:lang w:val="en-US" w:eastAsia="zh-Hans"/>
        </w:rPr>
        <w:t>设计响应式部署模型和主动式部署模型并在模拟数据集上训练</w:t>
      </w:r>
      <w:r>
        <w:rPr>
          <w:rFonts w:hint="default"/>
          <w:lang w:eastAsia="zh-Hans"/>
        </w:rPr>
        <w:t>，</w:t>
      </w:r>
      <w:r>
        <w:rPr>
          <w:rFonts w:hint="eastAsia"/>
          <w:lang w:val="en-US" w:eastAsia="zh-Hans"/>
        </w:rPr>
        <w:t>验证两个模型</w:t>
      </w:r>
      <w:r>
        <w:rPr>
          <w:rFonts w:hint="default"/>
          <w:lang w:eastAsia="zh-Hans"/>
        </w:rPr>
        <w:t>，</w:t>
      </w:r>
      <w:r>
        <w:rPr>
          <w:rFonts w:hint="eastAsia"/>
          <w:lang w:val="en-US" w:eastAsia="zh-Hans"/>
        </w:rPr>
        <w:t>在模型验证完成后将主动式部署模型加入模型池并完成模型决策在kubernetes上的落地</w:t>
      </w:r>
      <w:r>
        <w:rPr>
          <w:rFonts w:hint="default"/>
          <w:lang w:eastAsia="zh-Hans"/>
        </w:rPr>
        <w:t>；</w:t>
      </w:r>
      <w:r>
        <w:rPr>
          <w:rFonts w:hint="eastAsia"/>
          <w:lang w:val="en-US" w:eastAsia="zh-Hans"/>
        </w:rPr>
        <w:t>针对主动式部署方案设计直观的可视化界面</w:t>
      </w:r>
      <w:r>
        <w:rPr>
          <w:rFonts w:hint="default"/>
          <w:lang w:eastAsia="zh-Hans"/>
        </w:rPr>
        <w:t>，</w:t>
      </w:r>
      <w:r>
        <w:rPr>
          <w:rFonts w:hint="eastAsia"/>
          <w:lang w:val="en-US" w:eastAsia="zh-Hans"/>
        </w:rPr>
        <w:t>在现有的可视化模块中加入适合主动式部署方案的可视化界面</w:t>
      </w:r>
      <w:r>
        <w:rPr>
          <w:rFonts w:hint="default"/>
          <w:lang w:eastAsia="zh-Hans"/>
        </w:rPr>
        <w:t>。</w:t>
      </w:r>
    </w:p>
    <w:p>
      <w:pPr>
        <w:spacing w:line="360" w:lineRule="exact"/>
        <w:ind w:firstLine="420" w:firstLineChars="0"/>
        <w:rPr>
          <w:rFonts w:hint="default"/>
          <w:lang w:eastAsia="zh-Hans"/>
        </w:rPr>
      </w:pPr>
    </w:p>
    <w:p>
      <w:pPr>
        <w:spacing w:line="360" w:lineRule="exact"/>
        <w:ind w:firstLine="420" w:firstLineChars="0"/>
        <w:rPr>
          <w:rFonts w:hint="eastAsia"/>
          <w:lang w:val="en-US" w:eastAsia="zh-Hans"/>
        </w:rPr>
      </w:pPr>
    </w:p>
    <w:p>
      <w:pPr>
        <w:spacing w:line="360" w:lineRule="exact"/>
      </w:pPr>
    </w:p>
    <w:p>
      <w:pPr>
        <w:pStyle w:val="2"/>
        <w:spacing w:before="156" w:beforeLines="50" w:after="156" w:afterLines="50" w:line="360" w:lineRule="exact"/>
        <w:jc w:val="center"/>
        <w:rPr>
          <w:rFonts w:eastAsia="黑体"/>
          <w:b w:val="0"/>
          <w:i w:val="0"/>
        </w:rPr>
      </w:pPr>
    </w:p>
    <w:p/>
    <w:p/>
    <w:p/>
    <w:p>
      <w:pPr>
        <w:rPr>
          <w:rFonts w:hint="eastAsia"/>
        </w:rPr>
      </w:pPr>
    </w:p>
    <w:p/>
    <w:p>
      <w:pPr>
        <w:pStyle w:val="2"/>
        <w:spacing w:before="156" w:beforeLines="50" w:after="156" w:afterLines="50" w:line="360" w:lineRule="exact"/>
        <w:jc w:val="center"/>
        <w:rPr>
          <w:rFonts w:eastAsia="黑体"/>
          <w:b w:val="0"/>
          <w:i w:val="0"/>
        </w:rPr>
      </w:pPr>
      <w:r>
        <w:rPr>
          <w:rFonts w:eastAsia="黑体"/>
          <w:b w:val="0"/>
          <w:i w:val="0"/>
        </w:rPr>
        <w:br w:type="page"/>
      </w:r>
      <w:bookmarkStart w:id="31" w:name="_Toc90370855"/>
      <w:bookmarkStart w:id="32" w:name="_Toc676112738"/>
      <w:r>
        <w:rPr>
          <w:rFonts w:eastAsia="黑体"/>
          <w:b w:val="0"/>
          <w:i w:val="0"/>
        </w:rPr>
        <w:t>参考文献</w:t>
      </w:r>
      <w:bookmarkEnd w:id="7"/>
      <w:bookmarkEnd w:id="8"/>
      <w:bookmarkEnd w:id="31"/>
      <w:bookmarkEnd w:id="32"/>
    </w:p>
    <w:p>
      <w:pPr>
        <w:numPr>
          <w:ilvl w:val="0"/>
          <w:numId w:val="6"/>
        </w:numPr>
      </w:pPr>
      <w:bookmarkStart w:id="33" w:name="_Ref383533970"/>
      <w:r>
        <w:rPr>
          <w:rFonts w:hint="eastAsia"/>
        </w:rPr>
        <w:t xml:space="preserve">Masdari, M., Khoshnevis, A. A survey and classification of the workload forecasting methods in cloud computing. Cluster Comput 23, 2399–2424 (2020). </w:t>
      </w:r>
      <w:r>
        <w:rPr>
          <w:rFonts w:hint="eastAsia"/>
        </w:rPr>
        <w:fldChar w:fldCharType="begin"/>
      </w:r>
      <w:r>
        <w:rPr>
          <w:rFonts w:hint="eastAsia"/>
        </w:rPr>
        <w:instrText xml:space="preserve"> HYPERLINK "https://doi.org/10.1007/s10586-019-03010-3" </w:instrText>
      </w:r>
      <w:r>
        <w:rPr>
          <w:rFonts w:hint="eastAsia"/>
        </w:rPr>
        <w:fldChar w:fldCharType="separate"/>
      </w:r>
      <w:r>
        <w:rPr>
          <w:rStyle w:val="28"/>
          <w:rFonts w:hint="eastAsia"/>
        </w:rPr>
        <w:t>https://doi.org/10.1007/s10586-019-03010-3</w:t>
      </w:r>
      <w:r>
        <w:rPr>
          <w:rFonts w:hint="eastAsia"/>
        </w:rPr>
        <w:fldChar w:fldCharType="end"/>
      </w:r>
      <w:bookmarkEnd w:id="33"/>
    </w:p>
    <w:p>
      <w:pPr>
        <w:numPr>
          <w:ilvl w:val="0"/>
          <w:numId w:val="6"/>
        </w:numPr>
      </w:pPr>
      <w:bookmarkStart w:id="34" w:name="_Ref1296167832"/>
      <w:r>
        <w:rPr>
          <w:rFonts w:hint="eastAsia"/>
        </w:rPr>
        <w:t>Antonescu A F, Braun T. Simulation of SLA-based VM-scaling algorithms for cloud-distributed applications[J]. Future Generation computer systems, 2016, 54: 260-273.</w:t>
      </w:r>
      <w:bookmarkEnd w:id="34"/>
    </w:p>
    <w:p>
      <w:pPr>
        <w:numPr>
          <w:ilvl w:val="0"/>
          <w:numId w:val="6"/>
        </w:numPr>
      </w:pPr>
      <w:bookmarkStart w:id="35" w:name="_Ref1301159511"/>
      <w:r>
        <w:rPr>
          <w:rFonts w:hint="eastAsia"/>
        </w:rPr>
        <w:t>Yang J, Liu C, Shang Y, Mao Z, Chen J (2013) Workload</w:t>
      </w:r>
      <w:r>
        <w:rPr>
          <w:rFonts w:hint="default"/>
        </w:rPr>
        <w:t xml:space="preserve"> </w:t>
      </w:r>
      <w:r>
        <w:rPr>
          <w:rFonts w:hint="eastAsia"/>
        </w:rPr>
        <w:t>predicting-based automatic scaling in service clouds. In Cloud</w:t>
      </w:r>
      <w:r>
        <w:rPr>
          <w:rFonts w:hint="default"/>
        </w:rPr>
        <w:t xml:space="preserve"> </w:t>
      </w:r>
      <w:r>
        <w:rPr>
          <w:rFonts w:hint="eastAsia"/>
        </w:rPr>
        <w:t>Computing (CLOUD), 2013 IEEE Sixth International</w:t>
      </w:r>
      <w:r>
        <w:rPr>
          <w:rFonts w:hint="default"/>
        </w:rPr>
        <w:t xml:space="preserve"> </w:t>
      </w:r>
      <w:r>
        <w:rPr>
          <w:rFonts w:hint="eastAsia"/>
        </w:rPr>
        <w:t>Confe</w:t>
      </w:r>
      <w:r>
        <w:rPr>
          <w:rFonts w:hint="eastAsia"/>
          <w:lang w:val="en-US" w:eastAsia="zh-Hans"/>
        </w:rPr>
        <w:t>r</w:t>
      </w:r>
      <w:r>
        <w:rPr>
          <w:rFonts w:hint="eastAsia"/>
        </w:rPr>
        <w:t>ence on IEEE. p 810–815</w:t>
      </w:r>
      <w:bookmarkEnd w:id="35"/>
    </w:p>
    <w:p>
      <w:pPr>
        <w:numPr>
          <w:ilvl w:val="0"/>
          <w:numId w:val="6"/>
        </w:numPr>
      </w:pPr>
      <w:bookmarkStart w:id="36" w:name="_Ref1316521109"/>
      <w:r>
        <w:rPr>
          <w:rFonts w:hint="eastAsia"/>
        </w:rPr>
        <w:t>Tong, J.J., Hai-hong, E., Song, M.N., Song, J.D.: Host load</w:t>
      </w:r>
      <w:r>
        <w:rPr>
          <w:rFonts w:hint="default"/>
        </w:rPr>
        <w:t xml:space="preserve"> </w:t>
      </w:r>
      <w:r>
        <w:rPr>
          <w:rFonts w:hint="eastAsia"/>
        </w:rPr>
        <w:t>prediction in cloud based on classification methods. J. China</w:t>
      </w:r>
      <w:r>
        <w:rPr>
          <w:rFonts w:hint="default"/>
        </w:rPr>
        <w:t xml:space="preserve"> </w:t>
      </w:r>
      <w:r>
        <w:rPr>
          <w:rFonts w:hint="eastAsia"/>
        </w:rPr>
        <w:t>Univ. Posts Telecommun. 21(4), 40–46 (2014)</w:t>
      </w:r>
      <w:bookmarkEnd w:id="36"/>
    </w:p>
    <w:p>
      <w:pPr>
        <w:numPr>
          <w:ilvl w:val="0"/>
          <w:numId w:val="6"/>
        </w:numPr>
      </w:pPr>
      <w:bookmarkStart w:id="37" w:name="_Ref1316554723"/>
      <w:r>
        <w:rPr>
          <w:rFonts w:hint="eastAsia"/>
        </w:rPr>
        <w:t>Zhong, W., Zhuang, Y., Sun, J., Gu, J.: A load prediction model</w:t>
      </w:r>
      <w:r>
        <w:rPr>
          <w:rFonts w:hint="default"/>
        </w:rPr>
        <w:t xml:space="preserve"> </w:t>
      </w:r>
      <w:r>
        <w:rPr>
          <w:rFonts w:hint="eastAsia"/>
        </w:rPr>
        <w:t>for cloud computing using PSO-based weighted wavelet support</w:t>
      </w:r>
      <w:r>
        <w:rPr>
          <w:rFonts w:hint="default"/>
        </w:rPr>
        <w:t xml:space="preserve"> </w:t>
      </w:r>
      <w:r>
        <w:rPr>
          <w:rFonts w:hint="eastAsia"/>
        </w:rPr>
        <w:t>vector machine. Appl. Intell. 48(11), 4072–4083 (2018)</w:t>
      </w:r>
      <w:bookmarkEnd w:id="37"/>
    </w:p>
    <w:p>
      <w:pPr>
        <w:numPr>
          <w:ilvl w:val="0"/>
          <w:numId w:val="6"/>
        </w:numPr>
      </w:pPr>
      <w:bookmarkStart w:id="38" w:name="_Ref1316588337"/>
      <w:r>
        <w:rPr>
          <w:rFonts w:hint="eastAsia"/>
        </w:rPr>
        <w:t>Nikravesh AY, Ajila SA, Lung CH (2015) Towards an autonomic auto-scaling prediction system for cloud resource provisioning. In Proceedings of the 10th International Symposium on</w:t>
      </w:r>
      <w:r>
        <w:rPr>
          <w:rFonts w:hint="default"/>
        </w:rPr>
        <w:t xml:space="preserve"> </w:t>
      </w:r>
      <w:r>
        <w:rPr>
          <w:rFonts w:hint="eastAsia"/>
        </w:rPr>
        <w:t>Software Engineering for Adaptive and Self-Managing Systems.IEEE Press, p 35–45</w:t>
      </w:r>
      <w:bookmarkEnd w:id="38"/>
    </w:p>
    <w:p>
      <w:pPr>
        <w:numPr>
          <w:ilvl w:val="0"/>
          <w:numId w:val="6"/>
        </w:numPr>
      </w:pPr>
      <w:bookmarkStart w:id="39" w:name="_Ref1323092646"/>
      <w:r>
        <w:rPr>
          <w:rFonts w:hint="eastAsia"/>
        </w:rPr>
        <w:t>Cetinski, K., Juric, M.B.: AME-WPC: advanced model for</w:t>
      </w:r>
      <w:r>
        <w:rPr>
          <w:rFonts w:hint="default"/>
        </w:rPr>
        <w:t xml:space="preserve"> </w:t>
      </w:r>
      <w:r>
        <w:rPr>
          <w:rFonts w:hint="eastAsia"/>
        </w:rPr>
        <w:t>efficient workload prediction in the cloud. J. Netw. Compu.</w:t>
      </w:r>
      <w:r>
        <w:rPr>
          <w:rFonts w:hint="default"/>
        </w:rPr>
        <w:t xml:space="preserve"> </w:t>
      </w:r>
      <w:r>
        <w:rPr>
          <w:rFonts w:hint="eastAsia"/>
        </w:rPr>
        <w:t>Appl. 55, 191–201 (2015)</w:t>
      </w:r>
      <w:bookmarkEnd w:id="39"/>
    </w:p>
    <w:p>
      <w:pPr>
        <w:numPr>
          <w:ilvl w:val="0"/>
          <w:numId w:val="6"/>
        </w:numPr>
      </w:pPr>
      <w:bookmarkStart w:id="40" w:name="_Ref1327260782"/>
      <w:r>
        <w:rPr>
          <w:rFonts w:hint="eastAsia"/>
        </w:rPr>
        <w:t>Yang, Q., Zhou, Y., Yu, Y., Yuan, J., Xing, X., Du, S.: Multistep-ahead host load prediction using autoencoder and echo state</w:t>
      </w:r>
      <w:r>
        <w:rPr>
          <w:rFonts w:hint="default"/>
        </w:rPr>
        <w:t xml:space="preserve"> </w:t>
      </w:r>
      <w:r>
        <w:rPr>
          <w:rFonts w:hint="eastAsia"/>
        </w:rPr>
        <w:t>networks in cloud computing. J. Supercomput. 71(8),</w:t>
      </w:r>
      <w:r>
        <w:rPr>
          <w:rFonts w:hint="default"/>
        </w:rPr>
        <w:t xml:space="preserve"> </w:t>
      </w:r>
      <w:r>
        <w:rPr>
          <w:rFonts w:hint="eastAsia"/>
        </w:rPr>
        <w:t>3037–3053 (2015)</w:t>
      </w:r>
      <w:bookmarkEnd w:id="40"/>
    </w:p>
    <w:p>
      <w:pPr>
        <w:numPr>
          <w:ilvl w:val="0"/>
          <w:numId w:val="6"/>
        </w:numPr>
      </w:pPr>
      <w:bookmarkStart w:id="41" w:name="_Ref1343899712"/>
      <w:r>
        <w:rPr>
          <w:rFonts w:hint="eastAsia"/>
        </w:rPr>
        <w:t>Patel, Y.S., Misra, R.: Performance comparison of deep VM</w:t>
      </w:r>
      <w:r>
        <w:rPr>
          <w:rFonts w:hint="default"/>
        </w:rPr>
        <w:t xml:space="preserve"> </w:t>
      </w:r>
      <w:r>
        <w:rPr>
          <w:rFonts w:hint="eastAsia"/>
        </w:rPr>
        <w:t>workload prediction approaches for cloud. In Progress in</w:t>
      </w:r>
      <w:r>
        <w:rPr>
          <w:rFonts w:hint="default"/>
        </w:rPr>
        <w:t xml:space="preserve"> </w:t>
      </w:r>
      <w:r>
        <w:rPr>
          <w:rFonts w:hint="eastAsia"/>
        </w:rPr>
        <w:t>Computing, Analytics and Networking, pp. 149–160. Springer,</w:t>
      </w:r>
      <w:r>
        <w:rPr>
          <w:rFonts w:hint="default"/>
        </w:rPr>
        <w:t xml:space="preserve"> </w:t>
      </w:r>
      <w:r>
        <w:rPr>
          <w:rFonts w:hint="eastAsia"/>
        </w:rPr>
        <w:t>Singapore (2018)</w:t>
      </w:r>
      <w:bookmarkEnd w:id="41"/>
    </w:p>
    <w:p>
      <w:pPr>
        <w:numPr>
          <w:ilvl w:val="0"/>
          <w:numId w:val="6"/>
        </w:numPr>
      </w:pPr>
      <w:bookmarkStart w:id="42" w:name="_Ref1345361921"/>
      <w:r>
        <w:rPr>
          <w:rFonts w:hint="eastAsia"/>
        </w:rPr>
        <w:t>Gupta S, Dinesh DA (2017) Resource usage prediction of cloud</w:t>
      </w:r>
      <w:r>
        <w:rPr>
          <w:rFonts w:hint="default"/>
        </w:rPr>
        <w:t xml:space="preserve"> </w:t>
      </w:r>
      <w:r>
        <w:rPr>
          <w:rFonts w:hint="eastAsia"/>
        </w:rPr>
        <w:t>workloads using deep bidirectional long short term memory</w:t>
      </w:r>
      <w:r>
        <w:rPr>
          <w:rFonts w:hint="default"/>
        </w:rPr>
        <w:t xml:space="preserve"> </w:t>
      </w:r>
      <w:r>
        <w:rPr>
          <w:rFonts w:hint="eastAsia"/>
        </w:rPr>
        <w:t>networks. In 2017 IEEE International Conference on Advanced</w:t>
      </w:r>
      <w:r>
        <w:rPr>
          <w:rFonts w:hint="default"/>
        </w:rPr>
        <w:t xml:space="preserve"> </w:t>
      </w:r>
      <w:r>
        <w:rPr>
          <w:rFonts w:hint="eastAsia"/>
        </w:rPr>
        <w:t>Networks and Telecommunications Systems (ANTS). IEEE,</w:t>
      </w:r>
      <w:r>
        <w:rPr>
          <w:rFonts w:hint="default"/>
        </w:rPr>
        <w:t xml:space="preserve"> </w:t>
      </w:r>
      <w:r>
        <w:rPr>
          <w:rFonts w:hint="eastAsia"/>
        </w:rPr>
        <w:t>p 1–6</w:t>
      </w:r>
      <w:bookmarkEnd w:id="42"/>
    </w:p>
    <w:p>
      <w:pPr>
        <w:numPr>
          <w:ilvl w:val="0"/>
          <w:numId w:val="6"/>
        </w:numPr>
      </w:pPr>
      <w:bookmarkStart w:id="43" w:name="_Ref1389917278"/>
      <w:r>
        <w:rPr>
          <w:rFonts w:hint="eastAsia"/>
        </w:rPr>
        <w:t>Pacheco-Sanchez S, Casale G, Scotney B, McClean S, Parr G,</w:t>
      </w:r>
      <w:r>
        <w:rPr>
          <w:rFonts w:hint="default"/>
        </w:rPr>
        <w:t xml:space="preserve"> </w:t>
      </w:r>
      <w:r>
        <w:rPr>
          <w:rFonts w:hint="eastAsia"/>
        </w:rPr>
        <w:t>Dawson S (2011) Markovian workload characterization for qos</w:t>
      </w:r>
      <w:r>
        <w:rPr>
          <w:rFonts w:hint="default"/>
        </w:rPr>
        <w:t xml:space="preserve"> </w:t>
      </w:r>
      <w:r>
        <w:rPr>
          <w:rFonts w:hint="eastAsia"/>
        </w:rPr>
        <w:t>prediction in the cloud. In 2011 IEEE 4th International Conference on Cloud Computing. p 147–154</w:t>
      </w:r>
      <w:bookmarkEnd w:id="43"/>
    </w:p>
    <w:p>
      <w:pPr>
        <w:numPr>
          <w:ilvl w:val="0"/>
          <w:numId w:val="6"/>
        </w:numPr>
      </w:pPr>
      <w:bookmarkStart w:id="44" w:name="_Ref1399026672"/>
      <w:r>
        <w:rPr>
          <w:rFonts w:hint="eastAsia"/>
        </w:rPr>
        <w:t xml:space="preserve"> Jheng JJ, Tseng FH, Chao HC, Chou LD (2014) A novel VM</w:t>
      </w:r>
      <w:r>
        <w:rPr>
          <w:rFonts w:hint="default"/>
        </w:rPr>
        <w:t xml:space="preserve"> </w:t>
      </w:r>
      <w:r>
        <w:rPr>
          <w:rFonts w:hint="eastAsia"/>
        </w:rPr>
        <w:t>workload prediction using Grey Forecasting model in cloud data</w:t>
      </w:r>
      <w:r>
        <w:rPr>
          <w:rFonts w:hint="default"/>
        </w:rPr>
        <w:t xml:space="preserve"> </w:t>
      </w:r>
      <w:r>
        <w:rPr>
          <w:rFonts w:hint="eastAsia"/>
        </w:rPr>
        <w:t>center. In The International Conference on Information Networking 2014 (ICOIN2014). p 40–45</w:t>
      </w:r>
      <w:bookmarkEnd w:id="44"/>
    </w:p>
    <w:p>
      <w:pPr>
        <w:numPr>
          <w:ilvl w:val="0"/>
          <w:numId w:val="6"/>
        </w:numPr>
      </w:pPr>
      <w:bookmarkStart w:id="45" w:name="_Ref1406539401"/>
      <w:r>
        <w:rPr>
          <w:rFonts w:hint="eastAsia"/>
        </w:rPr>
        <w:t>Kluge F, Uhrig S, Mische J, Satzger B, Ungerer T (2010)</w:t>
      </w:r>
      <w:r>
        <w:rPr>
          <w:rFonts w:hint="default"/>
        </w:rPr>
        <w:t xml:space="preserve"> </w:t>
      </w:r>
      <w:r>
        <w:rPr>
          <w:rFonts w:hint="eastAsia"/>
        </w:rPr>
        <w:t>Dynamic workload prediction for soft real-time applications. In</w:t>
      </w:r>
      <w:r>
        <w:rPr>
          <w:rFonts w:hint="default"/>
        </w:rPr>
        <w:t xml:space="preserve"> </w:t>
      </w:r>
      <w:r>
        <w:rPr>
          <w:rFonts w:hint="eastAsia"/>
        </w:rPr>
        <w:t>2010 10th IEEE International Conference on Computer and</w:t>
      </w:r>
      <w:r>
        <w:rPr>
          <w:rFonts w:hint="default"/>
        </w:rPr>
        <w:t xml:space="preserve"> </w:t>
      </w:r>
      <w:r>
        <w:rPr>
          <w:rFonts w:hint="eastAsia"/>
        </w:rPr>
        <w:t>Information Technology. p 1841–1848</w:t>
      </w:r>
      <w:bookmarkEnd w:id="45"/>
    </w:p>
    <w:p>
      <w:pPr>
        <w:numPr>
          <w:ilvl w:val="0"/>
          <w:numId w:val="6"/>
        </w:numPr>
      </w:pPr>
      <w:bookmarkStart w:id="46" w:name="_Ref1414472305"/>
      <w:r>
        <w:rPr>
          <w:rFonts w:hint="eastAsia"/>
        </w:rPr>
        <w:t xml:space="preserve"> Ardagna D, Casolari S, Panicucci B (2011) Flexible distributed</w:t>
      </w:r>
      <w:r>
        <w:rPr>
          <w:rFonts w:hint="default"/>
        </w:rPr>
        <w:t xml:space="preserve"> </w:t>
      </w:r>
      <w:r>
        <w:rPr>
          <w:rFonts w:hint="eastAsia"/>
        </w:rPr>
        <w:t>capacity allocation and load redirect algorithms for cloud systems. In 2011 IEEE 4th International Conference on Cloud</w:t>
      </w:r>
      <w:r>
        <w:rPr>
          <w:rFonts w:hint="default"/>
        </w:rPr>
        <w:t xml:space="preserve"> </w:t>
      </w:r>
      <w:r>
        <w:rPr>
          <w:rFonts w:hint="eastAsia"/>
        </w:rPr>
        <w:t>Computing. p 163–170</w:t>
      </w:r>
      <w:bookmarkEnd w:id="46"/>
    </w:p>
    <w:p>
      <w:pPr>
        <w:numPr>
          <w:ilvl w:val="0"/>
          <w:numId w:val="6"/>
        </w:numPr>
      </w:pPr>
      <w:r>
        <w:rPr>
          <w:rFonts w:hint="eastAsia"/>
        </w:rPr>
        <w:t>Qazi K, Li Y, Sohn A (2013) PoWER: prediction of workload</w:t>
      </w:r>
      <w:r>
        <w:rPr>
          <w:rFonts w:hint="default"/>
        </w:rPr>
        <w:t xml:space="preserve"> </w:t>
      </w:r>
      <w:r>
        <w:rPr>
          <w:rFonts w:hint="eastAsia"/>
        </w:rPr>
        <w:t>for energy efficient relocation of virtual machines. In Proceedings of the 4th annual Symposium on Cloud Computing, 2013:</w:t>
      </w:r>
      <w:r>
        <w:rPr>
          <w:rFonts w:hint="default"/>
        </w:rPr>
        <w:t xml:space="preserve"> </w:t>
      </w:r>
      <w:r>
        <w:rPr>
          <w:rFonts w:hint="eastAsia"/>
        </w:rPr>
        <w:t>ACM, p. 31</w:t>
      </w:r>
    </w:p>
    <w:p>
      <w:pPr>
        <w:numPr>
          <w:ilvl w:val="0"/>
          <w:numId w:val="6"/>
        </w:numPr>
      </w:pPr>
      <w:bookmarkStart w:id="47" w:name="_Ref1421379982"/>
      <w:r>
        <w:rPr>
          <w:rFonts w:hint="eastAsia"/>
        </w:rPr>
        <w:t xml:space="preserve"> Hu Y, Deng B, Peng F, Wang D (2016) Workload prediction for</w:t>
      </w:r>
      <w:r>
        <w:rPr>
          <w:rFonts w:hint="default"/>
        </w:rPr>
        <w:t xml:space="preserve"> </w:t>
      </w:r>
      <w:r>
        <w:rPr>
          <w:rFonts w:hint="eastAsia"/>
        </w:rPr>
        <w:t>cloud computing elasticity mechanism. In 2016 IEEE International Conference on Cloud Computing and Big Data Analysis</w:t>
      </w:r>
      <w:r>
        <w:rPr>
          <w:rFonts w:hint="default"/>
        </w:rPr>
        <w:t xml:space="preserve"> </w:t>
      </w:r>
      <w:r>
        <w:rPr>
          <w:rFonts w:hint="eastAsia"/>
        </w:rPr>
        <w:t>(ICCCBDA). p 244–249</w:t>
      </w:r>
      <w:bookmarkEnd w:id="47"/>
    </w:p>
    <w:p>
      <w:pPr>
        <w:numPr>
          <w:ilvl w:val="0"/>
          <w:numId w:val="6"/>
        </w:numPr>
      </w:pPr>
      <w:bookmarkStart w:id="48" w:name="_Ref1428102782"/>
      <w:r>
        <w:rPr>
          <w:rFonts w:hint="eastAsia"/>
        </w:rPr>
        <w:t>Liu, Y., Gong, B., Xing, C., Jian, Y.: A virtual machine</w:t>
      </w:r>
      <w:r>
        <w:rPr>
          <w:rFonts w:hint="default"/>
        </w:rPr>
        <w:t xml:space="preserve"> </w:t>
      </w:r>
      <w:r>
        <w:rPr>
          <w:rFonts w:hint="eastAsia"/>
        </w:rPr>
        <w:t>migration strategy based on time series workload prediction</w:t>
      </w:r>
      <w:r>
        <w:rPr>
          <w:rFonts w:hint="default"/>
        </w:rPr>
        <w:t xml:space="preserve"> </w:t>
      </w:r>
      <w:r>
        <w:rPr>
          <w:rFonts w:hint="eastAsia"/>
        </w:rPr>
        <w:t>using cloud model. Math. Probl. Eng. 2014, 11 (2014)</w:t>
      </w:r>
      <w:bookmarkEnd w:id="48"/>
    </w:p>
    <w:p>
      <w:pPr>
        <w:numPr>
          <w:ilvl w:val="0"/>
          <w:numId w:val="6"/>
        </w:numPr>
      </w:pPr>
      <w:bookmarkStart w:id="49" w:name="_Ref1431413761"/>
      <w:r>
        <w:rPr>
          <w:rFonts w:hint="eastAsia"/>
        </w:rPr>
        <w:t>Duggan J, Chi Y, Hacigu¨mu¨s¸ H, Zhu S, Cetintemel U (2013)</w:t>
      </w:r>
      <w:r>
        <w:rPr>
          <w:rFonts w:hint="default"/>
        </w:rPr>
        <w:t xml:space="preserve"> </w:t>
      </w:r>
      <w:r>
        <w:rPr>
          <w:rFonts w:hint="eastAsia"/>
        </w:rPr>
        <w:t>Packing light: portable workload performance prediction for the</w:t>
      </w:r>
      <w:r>
        <w:rPr>
          <w:rFonts w:hint="default"/>
        </w:rPr>
        <w:t xml:space="preserve"> </w:t>
      </w:r>
      <w:r>
        <w:rPr>
          <w:rFonts w:hint="eastAsia"/>
        </w:rPr>
        <w:t>cloud. In 2013 IEEE 29th International Conference on Data</w:t>
      </w:r>
      <w:r>
        <w:rPr>
          <w:rFonts w:hint="default"/>
        </w:rPr>
        <w:t xml:space="preserve"> </w:t>
      </w:r>
      <w:r>
        <w:rPr>
          <w:rFonts w:hint="eastAsia"/>
        </w:rPr>
        <w:t>Engineering Workshops (ICDEW). p 258–265</w:t>
      </w:r>
      <w:bookmarkEnd w:id="49"/>
    </w:p>
    <w:p>
      <w:pPr>
        <w:numPr>
          <w:ilvl w:val="0"/>
          <w:numId w:val="6"/>
        </w:numPr>
      </w:pPr>
      <w:bookmarkStart w:id="50" w:name="_Ref1431447375"/>
      <w:r>
        <w:rPr>
          <w:rFonts w:hint="eastAsia"/>
        </w:rPr>
        <w:t>Zhang L, Zhang Y, Jamshidi P, Xu L, Pahl C (2014) Workload</w:t>
      </w:r>
      <w:r>
        <w:rPr>
          <w:rFonts w:hint="default"/>
        </w:rPr>
        <w:t xml:space="preserve"> </w:t>
      </w:r>
      <w:r>
        <w:rPr>
          <w:rFonts w:hint="eastAsia"/>
        </w:rPr>
        <w:t>patterns for quality-driven dynamic cloud service configuration</w:t>
      </w:r>
      <w:r>
        <w:rPr>
          <w:rFonts w:hint="default"/>
        </w:rPr>
        <w:t xml:space="preserve"> </w:t>
      </w:r>
      <w:r>
        <w:rPr>
          <w:rFonts w:hint="eastAsia"/>
        </w:rPr>
        <w:t>and auto-scaling. In Proceedings of the 2014 IEEE/ACM 7</w:t>
      </w:r>
      <w:r>
        <w:rPr>
          <w:rFonts w:hint="eastAsia"/>
          <w:vertAlign w:val="superscript"/>
        </w:rPr>
        <w:t>th</w:t>
      </w:r>
      <w:r>
        <w:rPr>
          <w:rFonts w:hint="default"/>
        </w:rPr>
        <w:t xml:space="preserve"> </w:t>
      </w:r>
      <w:r>
        <w:rPr>
          <w:rFonts w:hint="eastAsia"/>
        </w:rPr>
        <w:t>International Conference on Utility and Cloud Computing,</w:t>
      </w:r>
      <w:r>
        <w:rPr>
          <w:rFonts w:hint="default"/>
        </w:rPr>
        <w:t xml:space="preserve"> </w:t>
      </w:r>
      <w:r>
        <w:rPr>
          <w:rFonts w:hint="eastAsia"/>
        </w:rPr>
        <w:t>2014: IEEE Computer Society. p 156–165</w:t>
      </w:r>
      <w:bookmarkEnd w:id="50"/>
    </w:p>
    <w:p>
      <w:pPr>
        <w:numPr>
          <w:ilvl w:val="0"/>
          <w:numId w:val="6"/>
        </w:numPr>
      </w:pPr>
      <w:bookmarkStart w:id="51" w:name="_Ref1438237403"/>
      <w:r>
        <w:rPr>
          <w:rFonts w:hint="eastAsia"/>
        </w:rPr>
        <w:t xml:space="preserve"> Cao, J., Fu, J., Li, M., Chen, J.: CPU load prediction for cloud</w:t>
      </w:r>
      <w:r>
        <w:rPr>
          <w:rFonts w:hint="default"/>
        </w:rPr>
        <w:t xml:space="preserve"> </w:t>
      </w:r>
      <w:r>
        <w:rPr>
          <w:rFonts w:hint="eastAsia"/>
        </w:rPr>
        <w:t>environment based on a dynamic ensemble model. Software</w:t>
      </w:r>
      <w:r>
        <w:rPr>
          <w:rFonts w:hint="default"/>
        </w:rPr>
        <w:t xml:space="preserve"> </w:t>
      </w:r>
      <w:r>
        <w:rPr>
          <w:rFonts w:hint="eastAsia"/>
        </w:rPr>
        <w:t>44(7), 793–804 (2014)</w:t>
      </w:r>
      <w:bookmarkEnd w:id="51"/>
    </w:p>
    <w:p>
      <w:pPr>
        <w:numPr>
          <w:ilvl w:val="0"/>
          <w:numId w:val="6"/>
        </w:numPr>
      </w:pPr>
      <w:bookmarkStart w:id="52" w:name="_Ref1848073262"/>
      <w:r>
        <w:rPr>
          <w:rFonts w:hint="eastAsia"/>
        </w:rPr>
        <w:t>Reiss, C., Wilkes, J., &amp; Hellerstein, J. L. (2011). Google cluster-usage traces: format+ schema. Google Inc., White Paper, 1-14.</w:t>
      </w:r>
      <w:bookmarkEnd w:id="52"/>
    </w:p>
    <w:p>
      <w:pPr>
        <w:numPr>
          <w:ilvl w:val="0"/>
          <w:numId w:val="6"/>
        </w:numPr>
      </w:pPr>
      <w:bookmarkStart w:id="53" w:name="_Ref1861754160"/>
      <w:r>
        <w:rPr>
          <w:rFonts w:hint="eastAsia"/>
        </w:rPr>
        <w:t>Martin F. Arlitt and Carey L. Williamson. 1995. A workload characterization study of Internet Web servers. SIGAPP Appl. Comput. Rev. 3, 2 (Fall 1995), 1–4. DOI:https://doi.org/10.1145/228228.228229</w:t>
      </w:r>
      <w:bookmarkEnd w:id="53"/>
    </w:p>
    <w:p>
      <w:pPr>
        <w:numPr>
          <w:ilvl w:val="0"/>
          <w:numId w:val="6"/>
        </w:numPr>
      </w:pPr>
      <w:bookmarkStart w:id="54" w:name="_Ref1871367764"/>
      <w:r>
        <w:rPr>
          <w:rFonts w:hint="eastAsia"/>
        </w:rPr>
        <w:t>D. Bernstein, "Containers and Cloud: From LXC to Docker to Kubernetes," in IEEE Cloud Computing, vol. 1, no. 3, pp. 81-84, Sept. 2014, doi: 10.1109/MCC.2014.51.</w:t>
      </w:r>
      <w:bookmarkEnd w:id="54"/>
    </w:p>
    <w:p>
      <w:pPr>
        <w:numPr>
          <w:ilvl w:val="0"/>
          <w:numId w:val="6"/>
        </w:numPr>
      </w:pPr>
      <w:bookmarkStart w:id="55" w:name="_Ref1546373641"/>
      <w:r>
        <w:rPr>
          <w:rFonts w:hint="eastAsia"/>
        </w:rPr>
        <w:t>M. Maurer, I. Breskovic, V. C. Emeakaroha and I. Brandic, "Revealing the MAPE loop for the autonomic management of Cloud infrastructures," 2011 IEEE Symposium on Computers and Communications (ISCC), 2011, pp. 147-152, doi: 10.1109/ISCC.2011.5984008.</w:t>
      </w:r>
      <w:bookmarkEnd w:id="55"/>
    </w:p>
    <w:p>
      <w:pPr>
        <w:numPr>
          <w:ilvl w:val="0"/>
          <w:numId w:val="6"/>
        </w:numPr>
      </w:pPr>
      <w:bookmarkStart w:id="56" w:name="_Ref1898191736"/>
      <w:r>
        <w:rPr>
          <w:rFonts w:hint="eastAsia"/>
        </w:rPr>
        <w:t>Aggarwal, V., Halepovic, E., Pang, J., Venkataraman, S., &amp; Yan, H. (2014, February). Prometheus: Toward quality-of-experience estimation for mobile apps from passive network measurements. In Proceedings of the 15th Workshop on Mobile Computing Systems and Applications (pp. 1-6).</w:t>
      </w:r>
      <w:bookmarkEnd w:id="56"/>
    </w:p>
    <w:p>
      <w:pPr>
        <w:numPr>
          <w:ilvl w:val="0"/>
          <w:numId w:val="6"/>
        </w:numPr>
      </w:pPr>
      <w:bookmarkStart w:id="57" w:name="_Ref1632375060"/>
      <w:r>
        <w:rPr>
          <w:rFonts w:hint="eastAsia"/>
          <w:lang w:val="en-US" w:eastAsia="zh-Hans"/>
        </w:rPr>
        <w:t>Kubernetes</w:t>
      </w:r>
      <w:r>
        <w:rPr>
          <w:rFonts w:hint="default"/>
          <w:lang w:eastAsia="zh-Hans"/>
        </w:rPr>
        <w:t>-</w:t>
      </w:r>
      <w:r>
        <w:rPr>
          <w:rFonts w:hint="eastAsia"/>
          <w:lang w:val="en-US" w:eastAsia="zh-Hans"/>
        </w:rPr>
        <w:t>client</w:t>
      </w:r>
      <w:r>
        <w:rPr>
          <w:rFonts w:hint="default"/>
          <w:lang w:eastAsia="zh-Hans"/>
        </w:rPr>
        <w:t xml:space="preserve">, </w:t>
      </w:r>
      <w:r>
        <w:rPr>
          <w:rFonts w:hint="eastAsia"/>
        </w:rPr>
        <w:fldChar w:fldCharType="begin"/>
      </w:r>
      <w:r>
        <w:rPr>
          <w:rFonts w:hint="eastAsia"/>
        </w:rPr>
        <w:instrText xml:space="preserve"> HYPERLINK "https://github.com/kubernetes-client/python/tree/master/kubernetes" </w:instrText>
      </w:r>
      <w:r>
        <w:rPr>
          <w:rFonts w:hint="eastAsia"/>
        </w:rPr>
        <w:fldChar w:fldCharType="separate"/>
      </w:r>
      <w:r>
        <w:rPr>
          <w:rStyle w:val="28"/>
          <w:rFonts w:hint="eastAsia"/>
        </w:rPr>
        <w:t>https://github.com/kubernetes-client/python/tree/master/kubernetes</w:t>
      </w:r>
      <w:bookmarkEnd w:id="57"/>
      <w:r>
        <w:rPr>
          <w:rFonts w:hint="eastAsia"/>
        </w:rPr>
        <w:fldChar w:fldCharType="end"/>
      </w:r>
    </w:p>
    <w:p>
      <w:pPr>
        <w:numPr>
          <w:ilvl w:val="0"/>
          <w:numId w:val="6"/>
        </w:numPr>
      </w:pPr>
      <w:bookmarkStart w:id="58" w:name="_Ref548438373"/>
      <w:bookmarkStart w:id="59" w:name="_Ref2087920287"/>
      <w:r>
        <w:rPr>
          <w:rFonts w:hint="eastAsia"/>
        </w:rPr>
        <w:t xml:space="preserve">LUKS̆A, M. (2018). Kubernetes in action. </w:t>
      </w:r>
      <w:r>
        <w:rPr>
          <w:rFonts w:hint="eastAsia"/>
        </w:rPr>
        <w:fldChar w:fldCharType="begin"/>
      </w:r>
      <w:r>
        <w:rPr>
          <w:rFonts w:hint="eastAsia"/>
        </w:rPr>
        <w:instrText xml:space="preserve"> HYPERLINK "http://proquest.safaribooksonline.com/9781617293726." </w:instrText>
      </w:r>
      <w:r>
        <w:rPr>
          <w:rFonts w:hint="eastAsia"/>
        </w:rPr>
        <w:fldChar w:fldCharType="separate"/>
      </w:r>
      <w:r>
        <w:rPr>
          <w:rStyle w:val="28"/>
          <w:rFonts w:hint="eastAsia"/>
        </w:rPr>
        <w:t>http://proquest.safaribooksonline.com/9781617293726.</w:t>
      </w:r>
      <w:bookmarkEnd w:id="58"/>
      <w:r>
        <w:rPr>
          <w:rFonts w:hint="eastAsia"/>
        </w:rPr>
        <w:fldChar w:fldCharType="end"/>
      </w:r>
      <w:bookmarkEnd w:id="59"/>
    </w:p>
    <w:p>
      <w:pPr>
        <w:numPr>
          <w:ilvl w:val="0"/>
          <w:numId w:val="6"/>
        </w:numPr>
        <w:jc w:val="left"/>
      </w:pPr>
      <w:bookmarkStart w:id="60" w:name="_Ref599430811"/>
      <w:r>
        <w:rPr>
          <w:rFonts w:hint="eastAsia"/>
        </w:rPr>
        <w:t xml:space="preserve">Wikipedia contributors. (2022, January 3). Prometheus (software). In Wikipedia, The Free Encyclopedia. Retrieved 07:39, January 4, 2022, from </w:t>
      </w:r>
      <w:r>
        <w:rPr>
          <w:rFonts w:hint="eastAsia"/>
        </w:rPr>
        <w:fldChar w:fldCharType="begin"/>
      </w:r>
      <w:r>
        <w:rPr>
          <w:rFonts w:hint="eastAsia"/>
        </w:rPr>
        <w:instrText xml:space="preserve"> HYPERLINK "https://en.wikipedia.org/w/index.php?title=Prometheus_(software)&amp;oldid=1063477261" </w:instrText>
      </w:r>
      <w:r>
        <w:rPr>
          <w:rFonts w:hint="eastAsia"/>
        </w:rPr>
        <w:fldChar w:fldCharType="separate"/>
      </w:r>
      <w:r>
        <w:rPr>
          <w:rStyle w:val="28"/>
          <w:rFonts w:hint="eastAsia"/>
        </w:rPr>
        <w:t>https://en.wikipedia.org/w/index.php?title=Prometheus_(software)&amp;oldid=1063477261</w:t>
      </w:r>
      <w:r>
        <w:rPr>
          <w:rFonts w:hint="eastAsia"/>
        </w:rPr>
        <w:fldChar w:fldCharType="end"/>
      </w:r>
      <w:bookmarkEnd w:id="60"/>
    </w:p>
    <w:p>
      <w:pPr>
        <w:numPr>
          <w:ilvl w:val="0"/>
          <w:numId w:val="6"/>
        </w:numPr>
        <w:jc w:val="left"/>
      </w:pPr>
      <w:bookmarkStart w:id="61" w:name="_Ref1904964957"/>
      <w:r>
        <w:rPr>
          <w:rFonts w:hint="eastAsia"/>
        </w:rPr>
        <w:t>Chakraborty, M., &amp; Kundan, A. P. (2021). Grafana. In Monitoring Cloud-Native Applications (pp. 187-240). Apress, Berkeley, CA.</w:t>
      </w:r>
      <w:bookmarkEnd w:id="61"/>
    </w:p>
    <w:p>
      <w:pPr>
        <w:numPr>
          <w:ilvl w:val="0"/>
          <w:numId w:val="6"/>
        </w:numPr>
        <w:jc w:val="left"/>
      </w:pPr>
      <w:bookmarkStart w:id="62" w:name="_Ref1906578429"/>
      <w:r>
        <w:rPr>
          <w:rFonts w:hint="eastAsia"/>
        </w:rPr>
        <w:t>Naqvi, S. N. Z., Yfantidou, S., &amp; Zimányi, E. (2017). Time series databases and influxdb. Studienarbeit, Université Libre de Bruxelles, 12.</w:t>
      </w:r>
      <w:bookmarkEnd w:id="62"/>
    </w:p>
    <w:p>
      <w:pPr>
        <w:numPr>
          <w:ilvl w:val="0"/>
          <w:numId w:val="6"/>
        </w:numPr>
        <w:jc w:val="left"/>
      </w:pPr>
      <w:bookmarkStart w:id="63" w:name="_Ref1692908202"/>
      <w:r>
        <w:rPr>
          <w:rFonts w:hint="eastAsia"/>
        </w:rPr>
        <w:t>Dey, R., &amp; Salem, F. M. (2017, August). Gate-variants of gated recurrent unit (GRU) neural networks. In 2017 IEEE 60th international midwest symposium on circuits and systems</w:t>
      </w:r>
      <w:r>
        <w:rPr>
          <w:rFonts w:hint="default"/>
        </w:rPr>
        <w:t xml:space="preserve"> </w:t>
      </w:r>
      <w:r>
        <w:rPr>
          <w:rFonts w:hint="eastAsia"/>
        </w:rPr>
        <w:t>(MWSCAS) (pp. 1597-1600). IEEE.</w:t>
      </w:r>
      <w:bookmarkEnd w:id="63"/>
    </w:p>
    <w:p>
      <w:pPr>
        <w:numPr>
          <w:ilvl w:val="0"/>
          <w:numId w:val="6"/>
        </w:numPr>
        <w:jc w:val="left"/>
      </w:pPr>
      <w:bookmarkStart w:id="64" w:name="_Ref1708353835"/>
      <w:r>
        <w:rPr>
          <w:rFonts w:hint="eastAsia"/>
        </w:rPr>
        <w:t>Liu, G., Shih, K. J., Wang, T. C., Reda, F. A., Sapra, K., Yu, Z., ... &amp; Catanzaro, B. (2018). Partial convolution based padding. arXiv preprint arXiv:1811.11718.</w:t>
      </w:r>
      <w:bookmarkEnd w:id="64"/>
    </w:p>
    <w:p>
      <w:pPr>
        <w:spacing w:line="800" w:lineRule="exact"/>
      </w:pPr>
    </w:p>
    <w:sectPr>
      <w:footerReference r:id="rId9" w:type="default"/>
      <w:pgSz w:w="11906" w:h="16838"/>
      <w:pgMar w:top="1440" w:right="1800" w:bottom="1440" w:left="180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0"/>
    <w:family w:val="auto"/>
    <w:pitch w:val="default"/>
    <w:sig w:usb0="00000000" w:usb1="00000000" w:usb2="00000000" w:usb3="00000000" w:csb0="80000000" w:csb1="00000000"/>
  </w:font>
  <w:font w:name="长城楷体">
    <w:altName w:val="苹方-简"/>
    <w:panose1 w:val="02010609000101010101"/>
    <w:charset w:val="00"/>
    <w:family w:val="modern"/>
    <w:pitch w:val="default"/>
    <w:sig w:usb0="00000000" w:usb1="00000000" w:usb2="00000010" w:usb3="00000000" w:csb0="0004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9060101010101"/>
    <w:charset w:val="00"/>
    <w:family w:val="modern"/>
    <w:pitch w:val="default"/>
    <w:sig w:usb0="00000000" w:usb1="00000000" w:usb2="00000016" w:usb3="00000000" w:csb0="00040001" w:csb1="00000000"/>
  </w:font>
  <w:font w:name="TimesNewRomanPSMT">
    <w:panose1 w:val="02020603050405020304"/>
    <w:charset w:val="00"/>
    <w:family w:val="auto"/>
    <w:pitch w:val="default"/>
    <w:sig w:usb0="E0002AEF" w:usb1="C0007841" w:usb2="00000009" w:usb3="00000000" w:csb0="400001FF" w:csb1="FFFF0000"/>
  </w:font>
  <w:font w:name="Times New Roman Italic">
    <w:panose1 w:val="02020603050405020304"/>
    <w:charset w:val="00"/>
    <w:family w:val="auto"/>
    <w:pitch w:val="default"/>
    <w:sig w:usb0="E0002AEF" w:usb1="C0007841" w:usb2="00000009" w:usb3="00000000" w:csb0="400001FF" w:csb1="FFFF0000"/>
  </w:font>
  <w:font w:name="Times New Roman Bold">
    <w:panose1 w:val="02020603050405020304"/>
    <w:charset w:val="00"/>
    <w:family w:val="auto"/>
    <w:pitch w:val="default"/>
    <w:sig w:usb0="E0002AEF" w:usb1="C0007841" w:usb2="00000009" w:usb3="00000000" w:csb0="400001FF" w:csb1="FFFF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微软雅黑">
    <w:altName w:val="汉仪旗黑"/>
    <w:panose1 w:val="020B0503020204020204"/>
    <w:charset w:val="86"/>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冬青黑体简体中文">
    <w:panose1 w:val="020B0300000000000000"/>
    <w:charset w:val="86"/>
    <w:family w:val="auto"/>
    <w:pitch w:val="default"/>
    <w:sig w:usb0="A00002BF" w:usb1="1ACF7CFA"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sz w:val="24"/>
        <w:szCs w:val="24"/>
      </w:rPr>
    </w:pP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16"/>
                          </w:pPr>
                          <w:r>
                            <w:fldChar w:fldCharType="begin"/>
                          </w:r>
                          <w:r>
                            <w:instrText xml:space="preserve"> PAGE  \* MERGEFORMAT </w:instrText>
                          </w:r>
                          <w:r>
                            <w:fldChar w:fldCharType="separate"/>
                          </w:r>
                          <w:r>
                            <w:t>I</w:t>
                          </w:r>
                          <w:r>
                            <w:fldChar w:fldCharType="end"/>
                          </w:r>
                        </w:p>
                      </w:txbxContent>
                    </wps:txbx>
                    <wps:bodyPr wrap="none" lIns="0" tIns="0" rIns="0" bIns="0" upright="0">
                      <a:spAutoFit/>
                    </wps:bodyPr>
                  </wps:wsp>
                </a:graphicData>
              </a:graphic>
            </wp:anchor>
          </w:drawing>
        </mc:Choice>
        <mc:Fallback>
          <w:pict>
            <v:shape id="文本框 8"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FgAAAGRy&#10;cy9QSwECFAAUAAAACACHTuJAzql5uc8AAAAFAQAADwAAAAAAAAABACAAAAA4AAAAZHJzL2Rvd25y&#10;ZXYueG1sUEsBAhQAFAAAAAgAh07iQD1Hppm4AQAAVQMAAA4AAAAAAAAAAQAgAAAANAEAAGRycy9l&#10;Mm9Eb2MueG1sUEsFBgAAAAAGAAYAWQEAAF4FAAAAAA==&#10;">
              <v:fill on="f" focussize="0,0"/>
              <v:stroke on="f"/>
              <v:imagedata o:title=""/>
              <o:lock v:ext="edit" aspectratio="f"/>
              <v:textbox inset="0mm,0mm,0mm,0mm" style="mso-fit-shape-to-text:t;">
                <w:txbxContent>
                  <w:p>
                    <w:pPr>
                      <w:pStyle w:val="1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32715" cy="187960"/>
              <wp:effectExtent l="0" t="0" r="0" b="0"/>
              <wp:wrapNone/>
              <wp:docPr id="28" name="文本框 9"/>
              <wp:cNvGraphicFramePr/>
              <a:graphic xmlns:a="http://schemas.openxmlformats.org/drawingml/2006/main">
                <a:graphicData uri="http://schemas.microsoft.com/office/word/2010/wordprocessingShape">
                  <wps:wsp>
                    <wps:cNvSpPr txBox="1"/>
                    <wps:spPr>
                      <a:xfrm>
                        <a:off x="0" y="0"/>
                        <a:ext cx="132715" cy="187960"/>
                      </a:xfrm>
                      <a:prstGeom prst="rect">
                        <a:avLst/>
                      </a:prstGeom>
                      <a:noFill/>
                      <a:ln w="9525">
                        <a:noFill/>
                      </a:ln>
                    </wps:spPr>
                    <wps:txbx>
                      <w:txbxContent>
                        <w:p>
                          <w:pPr>
                            <w:pStyle w:val="16"/>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wps:txbx>
                    <wps:bodyPr wrap="square" lIns="0" tIns="0" rIns="0" bIns="0" upright="0"/>
                  </wps:wsp>
                </a:graphicData>
              </a:graphic>
            </wp:anchor>
          </w:drawing>
        </mc:Choice>
        <mc:Fallback>
          <w:pict>
            <v:shape id="文本框 9" o:spid="_x0000_s1026" o:spt="202" type="#_x0000_t202" style="position:absolute;left:0pt;margin-top:0pt;height:14.8pt;width:10.45pt;mso-position-horizontal:center;mso-position-horizontal-relative:margin;z-index:251661312;mso-width-relative:page;mso-height-relative:page;" filled="f" stroked="f" coordsize="21600,21600" o:gfxdata="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FgAAAGRycy9Q&#10;SwECFAAUAAAACACHTuJAS7e33dIAAAADAQAADwAAAAAAAAABACAAAAA4AAAAZHJzL2Rvd25yZXYu&#10;eG1sUEsBAhQAFAAAAAgAh07iQEJdlv6yAQAAOwMAAA4AAAAAAAAAAQAgAAAANwEAAGRycy9lMm9E&#10;b2MueG1sUEsFBgAAAAAGAAYAWQEAAFsFAAAAAA==&#10;">
              <v:fill on="f" focussize="0,0"/>
              <v:stroke on="f"/>
              <v:imagedata o:title=""/>
              <o:lock v:ext="edit" aspectratio="f"/>
              <v:textbox inset="0mm,0mm,0mm,0mm">
                <w:txbxContent>
                  <w:p>
                    <w:pPr>
                      <w:pStyle w:val="16"/>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sz w:val="24"/>
        <w:szCs w:val="24"/>
      </w:rPr>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16"/>
                            <w:jc w:val="center"/>
                            <w:rPr>
                              <w:sz w:val="24"/>
                              <w:szCs w:val="24"/>
                            </w:rPr>
                          </w:pPr>
                          <w:r>
                            <w:rPr>
                              <w:sz w:val="24"/>
                              <w:szCs w:val="24"/>
                            </w:rPr>
                            <w:fldChar w:fldCharType="begin"/>
                          </w:r>
                          <w:r>
                            <w:rPr>
                              <w:sz w:val="24"/>
                              <w:szCs w:val="24"/>
                            </w:rPr>
                            <w:instrText xml:space="preserve">PAGE   \* MERGEFORMAT</w:instrText>
                          </w:r>
                          <w:r>
                            <w:rPr>
                              <w:sz w:val="24"/>
                              <w:szCs w:val="24"/>
                            </w:rPr>
                            <w:fldChar w:fldCharType="separate"/>
                          </w:r>
                          <w:r>
                            <w:rPr>
                              <w:sz w:val="24"/>
                              <w:szCs w:val="24"/>
                              <w:lang w:val="zh-CN"/>
                            </w:rPr>
                            <w:t>III</w:t>
                          </w:r>
                          <w:r>
                            <w:rPr>
                              <w:sz w:val="24"/>
                              <w:szCs w:val="24"/>
                            </w:rPr>
                            <w:fldChar w:fldCharType="end"/>
                          </w:r>
                        </w:p>
                      </w:txbxContent>
                    </wps:txbx>
                    <wps:bodyPr wrap="none" lIns="0" tIns="0" rIns="0" bIns="0" upright="0">
                      <a:spAutoFit/>
                    </wps:bodyPr>
                  </wps:wsp>
                </a:graphicData>
              </a:graphic>
            </wp:anchor>
          </w:drawing>
        </mc:Choice>
        <mc:Fallback>
          <w:pict>
            <v:shape id="文本框 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FgAAAGRy&#10;cy9QSwECFAAUAAAACACHTuJAzql5uc8AAAAFAQAADwAAAAAAAAABACAAAAA4AAAAZHJzL2Rvd25y&#10;ZXYueG1sUEsBAhQAFAAAAAgAh07iQEiq+6+4AQAAVQMAAA4AAAAAAAAAAQAgAAAANAEAAGRycy9l&#10;Mm9Eb2MueG1sUEsFBgAAAAAGAAYAWQEAAF4FAAAAAA==&#10;">
              <v:fill on="f" focussize="0,0"/>
              <v:stroke on="f"/>
              <v:imagedata o:title=""/>
              <o:lock v:ext="edit" aspectratio="f"/>
              <v:textbox inset="0mm,0mm,0mm,0mm" style="mso-fit-shape-to-text:t;">
                <w:txbxContent>
                  <w:p>
                    <w:pPr>
                      <w:pStyle w:val="16"/>
                      <w:jc w:val="center"/>
                      <w:rPr>
                        <w:sz w:val="24"/>
                        <w:szCs w:val="24"/>
                      </w:rPr>
                    </w:pPr>
                    <w:r>
                      <w:rPr>
                        <w:sz w:val="24"/>
                        <w:szCs w:val="24"/>
                      </w:rPr>
                      <w:fldChar w:fldCharType="begin"/>
                    </w:r>
                    <w:r>
                      <w:rPr>
                        <w:sz w:val="24"/>
                        <w:szCs w:val="24"/>
                      </w:rPr>
                      <w:instrText xml:space="preserve">PAGE   \* MERGEFORMAT</w:instrText>
                    </w:r>
                    <w:r>
                      <w:rPr>
                        <w:sz w:val="24"/>
                        <w:szCs w:val="24"/>
                      </w:rPr>
                      <w:fldChar w:fldCharType="separate"/>
                    </w:r>
                    <w:r>
                      <w:rPr>
                        <w:sz w:val="24"/>
                        <w:szCs w:val="24"/>
                        <w:lang w:val="zh-CN"/>
                      </w:rPr>
                      <w:t>III</w:t>
                    </w:r>
                    <w:r>
                      <w:rPr>
                        <w:sz w:val="24"/>
                        <w:szCs w:val="24"/>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sz w:val="24"/>
        <w:szCs w:val="24"/>
      </w:rPr>
    </w:pPr>
    <w:r>
      <w:rPr>
        <w:sz w:val="24"/>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16"/>
                            <w:jc w:val="center"/>
                          </w:pPr>
                          <w:r>
                            <w:t xml:space="preserve">第 </w:t>
                          </w:r>
                          <w:r>
                            <w:fldChar w:fldCharType="begin"/>
                          </w:r>
                          <w:r>
                            <w:instrText xml:space="preserve"> PAGE  \* MERGEFORMAT </w:instrText>
                          </w:r>
                          <w:r>
                            <w:fldChar w:fldCharType="separate"/>
                          </w:r>
                          <w:r>
                            <w:t>1</w:t>
                          </w:r>
                          <w:r>
                            <w:fldChar w:fldCharType="end"/>
                          </w:r>
                          <w:r>
                            <w:t xml:space="preserve"> 页 共 27 页</w:t>
                          </w:r>
                        </w:p>
                      </w:txbxContent>
                    </wps:txbx>
                    <wps:bodyPr wrap="none" lIns="0" tIns="0" rIns="0" bIns="0" upright="0">
                      <a:spAutoFit/>
                    </wps:bodyPr>
                  </wps:wsp>
                </a:graphicData>
              </a:graphic>
            </wp:anchor>
          </w:drawing>
        </mc:Choice>
        <mc:Fallback>
          <w:pict>
            <v:shape id="文本框 10"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FgAAAGRy&#10;cy9QSwECFAAUAAAACACHTuJAzql5uc8AAAAFAQAADwAAAAAAAAABACAAAAA4AAAAZHJzL2Rvd25y&#10;ZXYueG1sUEsBAhQAFAAAAAgAh07iQAxYVm24AQAAVgMAAA4AAAAAAAAAAQAgAAAANAEAAGRycy9l&#10;Mm9Eb2MueG1sUEsFBgAAAAAGAAYAWQEAAF4FAAAAAA==&#10;">
              <v:fill on="f" focussize="0,0"/>
              <v:stroke on="f"/>
              <v:imagedata o:title=""/>
              <o:lock v:ext="edit" aspectratio="f"/>
              <v:textbox inset="0mm,0mm,0mm,0mm" style="mso-fit-shape-to-text:t;">
                <w:txbxContent>
                  <w:p>
                    <w:pPr>
                      <w:pStyle w:val="16"/>
                      <w:jc w:val="center"/>
                    </w:pPr>
                    <w:r>
                      <w:t xml:space="preserve">第 </w:t>
                    </w:r>
                    <w:r>
                      <w:fldChar w:fldCharType="begin"/>
                    </w:r>
                    <w:r>
                      <w:instrText xml:space="preserve"> PAGE  \* MERGEFORMAT </w:instrText>
                    </w:r>
                    <w:r>
                      <w:fldChar w:fldCharType="separate"/>
                    </w:r>
                    <w:r>
                      <w:t>1</w:t>
                    </w:r>
                    <w:r>
                      <w:fldChar w:fldCharType="end"/>
                    </w:r>
                    <w:r>
                      <w:t xml:space="preserve"> 页 共 27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466" w:h="11551" w:hSpace="180" w:wrap="around" w:vAnchor="text" w:hAnchor="page" w:x="831" w:y="151"/>
      <w:jc w:val="center"/>
      <w:rPr>
        <w:rFonts w:ascii="宋体"/>
      </w:rPr>
    </w:pPr>
  </w:p>
  <w:p>
    <w:pPr>
      <w:framePr w:w="466" w:h="11551" w:hSpace="180" w:wrap="around" w:vAnchor="text" w:hAnchor="page" w:x="831" w:y="151"/>
      <w:jc w:val="center"/>
      <w:rPr>
        <w:rFonts w:ascii="宋体"/>
      </w:rPr>
    </w:pPr>
  </w:p>
  <w:p>
    <w:pPr>
      <w:framePr w:w="466" w:h="11551" w:hSpace="180" w:wrap="around" w:vAnchor="text" w:hAnchor="page" w:x="831" w:y="151"/>
      <w:jc w:val="center"/>
      <w:rPr>
        <w:rFonts w:ascii="宋体"/>
      </w:rPr>
    </w:pPr>
  </w:p>
  <w:p>
    <w:pPr>
      <w:framePr w:w="466" w:h="11551" w:hSpace="180" w:wrap="around" w:vAnchor="text" w:hAnchor="page" w:x="831" w:y="151"/>
      <w:jc w:val="center"/>
      <w:rPr>
        <w:rFonts w:ascii="宋体"/>
      </w:rPr>
    </w:pPr>
  </w:p>
  <w:p>
    <w:pPr>
      <w:framePr w:w="466" w:h="11551" w:hSpace="180" w:wrap="around" w:vAnchor="text" w:hAnchor="page" w:x="831" w:y="151"/>
      <w:jc w:val="center"/>
      <w:rPr>
        <w:rFonts w:ascii="宋体"/>
      </w:rPr>
    </w:pPr>
  </w:p>
  <w:p>
    <w:pPr>
      <w:framePr w:w="466" w:h="11551" w:hSpace="180" w:wrap="around" w:vAnchor="text" w:hAnchor="page" w:x="831" w:y="151"/>
      <w:jc w:val="center"/>
      <w:rPr>
        <w:rFonts w:ascii="宋体"/>
      </w:rPr>
    </w:pPr>
  </w:p>
  <w:p>
    <w:pPr>
      <w:framePr w:w="466" w:h="11551" w:hSpace="180" w:wrap="around" w:vAnchor="text" w:hAnchor="page" w:x="831" w:y="151"/>
      <w:jc w:val="center"/>
      <w:rPr>
        <w:rFonts w:ascii="宋体"/>
      </w:rPr>
    </w:pPr>
  </w:p>
  <w:p>
    <w:pPr>
      <w:framePr w:w="466" w:h="11551" w:hSpace="180" w:wrap="around" w:vAnchor="text" w:hAnchor="page" w:x="831" w:y="151"/>
      <w:jc w:val="center"/>
      <w:rPr>
        <w:rFonts w:ascii="宋体"/>
      </w:rPr>
    </w:pPr>
  </w:p>
  <w:p>
    <w:pPr>
      <w:framePr w:w="466" w:h="11551" w:hSpace="180" w:wrap="around" w:vAnchor="text" w:hAnchor="page" w:x="831" w:y="151"/>
      <w:jc w:val="center"/>
      <w:rPr>
        <w:rFonts w:ascii="宋体"/>
      </w:rPr>
    </w:pP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装</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订</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线</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rPr>
        <w:rFonts w:ascii="宋体"/>
      </w:rPr>
    </w:pPr>
    <w:r>
      <w:rPr>
        <w:rFonts w:hint="eastAsia" w:ascii="宋体"/>
      </w:rPr>
      <w:t>┊</w:t>
    </w:r>
  </w:p>
  <w:p>
    <w:pPr>
      <w:framePr w:w="466" w:h="11551" w:hSpace="180" w:wrap="around" w:vAnchor="text" w:hAnchor="page" w:x="831" w:y="151"/>
      <w:jc w:val="center"/>
    </w:pPr>
    <w:r>
      <w:rPr>
        <w:rFonts w:hint="eastAsia" w:ascii="宋体"/>
      </w:rPr>
      <w:t>┊</w:t>
    </w:r>
  </w:p>
  <w:p>
    <w:pPr>
      <w:pStyle w:val="17"/>
      <w:pBdr>
        <w:bottom w:val="single" w:color="auto" w:sz="6" w:space="12"/>
      </w:pBdr>
    </w:pPr>
  </w:p>
  <w:p>
    <w:pPr>
      <w:pStyle w:val="17"/>
      <w:pBdr>
        <w:bottom w:val="single" w:color="auto" w:sz="6" w:space="12"/>
      </w:pBdr>
    </w:pPr>
    <w:r>
      <w:rPr>
        <w:sz w:val="20"/>
      </w:rPr>
      <mc:AlternateContent>
        <mc:Choice Requires="wps">
          <w:drawing>
            <wp:anchor distT="0" distB="0" distL="114300" distR="114300" simplePos="0" relativeHeight="251658240" behindDoc="0" locked="0" layoutInCell="0" allowOverlap="1">
              <wp:simplePos x="0" y="0"/>
              <wp:positionH relativeFrom="column">
                <wp:posOffset>227330</wp:posOffset>
              </wp:positionH>
              <wp:positionV relativeFrom="paragraph">
                <wp:posOffset>58420</wp:posOffset>
              </wp:positionV>
              <wp:extent cx="1969135" cy="475615"/>
              <wp:effectExtent l="0" t="0" r="0" b="0"/>
              <wp:wrapNone/>
              <wp:docPr id="25" name="矩形 1"/>
              <wp:cNvGraphicFramePr/>
              <a:graphic xmlns:a="http://schemas.openxmlformats.org/drawingml/2006/main">
                <a:graphicData uri="http://schemas.microsoft.com/office/word/2010/wordprocessingShape">
                  <wps:wsp>
                    <wps:cNvSpPr/>
                    <wps:spPr>
                      <a:xfrm>
                        <a:off x="0" y="0"/>
                        <a:ext cx="1969135" cy="475615"/>
                      </a:xfrm>
                      <a:prstGeom prst="rect">
                        <a:avLst/>
                      </a:prstGeom>
                      <a:noFill/>
                      <a:ln w="0">
                        <a:noFill/>
                      </a:ln>
                    </wps:spPr>
                    <wps:txbx>
                      <w:txbxContent>
                        <w:p>
                          <w:r>
                            <w:drawing>
                              <wp:inline distT="0" distB="0" distL="114300" distR="114300">
                                <wp:extent cx="1962785" cy="486410"/>
                                <wp:effectExtent l="0" t="0" r="18415" b="2159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
                                        <a:stretch>
                                          <a:fillRect/>
                                        </a:stretch>
                                      </pic:blipFill>
                                      <pic:spPr>
                                        <a:xfrm>
                                          <a:off x="0" y="0"/>
                                          <a:ext cx="1962785" cy="486410"/>
                                        </a:xfrm>
                                        <a:prstGeom prst="rect">
                                          <a:avLst/>
                                        </a:prstGeom>
                                        <a:noFill/>
                                        <a:ln w="9525">
                                          <a:noFill/>
                                        </a:ln>
                                      </pic:spPr>
                                    </pic:pic>
                                  </a:graphicData>
                                </a:graphic>
                              </wp:inline>
                            </w:drawing>
                          </w:r>
                        </w:p>
                      </w:txbxContent>
                    </wps:txbx>
                    <wps:bodyPr wrap="square" lIns="0" tIns="0" rIns="0" bIns="0" upright="1"/>
                  </wps:wsp>
                </a:graphicData>
              </a:graphic>
            </wp:anchor>
          </w:drawing>
        </mc:Choice>
        <mc:Fallback>
          <w:pict>
            <v:rect id="矩形 1" o:spid="_x0000_s1026" o:spt="1" style="position:absolute;left:0pt;margin-left:17.9pt;margin-top:4.6pt;height:37.45pt;width:155.05pt;z-index:251658240;mso-width-relative:page;mso-height-relative:page;" filled="f" stroked="f" coordsize="21600,21600" o:allowincell="f" o:gfxdata="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WAAAAZHJzL1BLAQIUABQAAAAI&#10;AIdO4kAhVXuQ1gAAAAcBAAAPAAAAAAAAAAEAIAAAADgAAABkcnMvZG93bnJldi54bWxQSwECFAAU&#10;AAAACACHTuJA7MwWU6QBAAAsAwAADgAAAAAAAAABACAAAAA7AQAAZHJzL2Uyb0RvYy54bWxQSwUG&#10;AAAAAAYABgBZAQAAUQUAAAAA&#10;">
              <v:fill on="f" focussize="0,0"/>
              <v:stroke on="f" weight="0pt"/>
              <v:imagedata o:title=""/>
              <o:lock v:ext="edit" aspectratio="f"/>
              <v:textbox inset="0mm,0mm,0mm,0mm">
                <w:txbxContent>
                  <w:p>
                    <w:r>
                      <w:drawing>
                        <wp:inline distT="0" distB="0" distL="114300" distR="114300">
                          <wp:extent cx="1962785" cy="486410"/>
                          <wp:effectExtent l="0" t="0" r="18415" b="2159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
                                  <a:stretch>
                                    <a:fillRect/>
                                  </a:stretch>
                                </pic:blipFill>
                                <pic:spPr>
                                  <a:xfrm>
                                    <a:off x="0" y="0"/>
                                    <a:ext cx="1962785" cy="486410"/>
                                  </a:xfrm>
                                  <a:prstGeom prst="rect">
                                    <a:avLst/>
                                  </a:prstGeom>
                                  <a:noFill/>
                                  <a:ln w="9525">
                                    <a:noFill/>
                                  </a:ln>
                                </pic:spPr>
                              </pic:pic>
                            </a:graphicData>
                          </a:graphic>
                        </wp:inline>
                      </w:drawing>
                    </w:r>
                  </w:p>
                </w:txbxContent>
              </v:textbox>
            </v:rect>
          </w:pict>
        </mc:Fallback>
      </mc:AlternateContent>
    </w:r>
  </w:p>
  <w:p>
    <w:pPr>
      <w:pStyle w:val="17"/>
      <w:pBdr>
        <w:bottom w:val="single" w:color="auto" w:sz="6" w:space="12"/>
      </w:pBdr>
      <w:jc w:val="right"/>
    </w:pPr>
  </w:p>
  <w:p>
    <w:pPr>
      <w:pStyle w:val="17"/>
      <w:pBdr>
        <w:bottom w:val="single" w:color="auto" w:sz="6" w:space="12"/>
      </w:pBdr>
      <w:jc w:val="right"/>
      <w:rPr>
        <w:rFonts w:ascii="宋体"/>
        <w:sz w:val="24"/>
        <w:szCs w:val="24"/>
      </w:rPr>
    </w:pPr>
    <w:r>
      <w:rPr>
        <w:rFonts w:hint="eastAsia" w:ascii="宋体"/>
        <w:sz w:val="24"/>
        <w:szCs w:val="24"/>
      </w:rPr>
      <w:t>毕业实训</w:t>
    </w:r>
  </w:p>
  <w:p>
    <w:pPr>
      <w:pStyle w:val="17"/>
      <w:pBdr>
        <w:top w:val="single" w:color="auto" w:sz="6" w:space="1"/>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764433"/>
    <w:multiLevelType w:val="multilevel"/>
    <w:tmpl w:val="17764433"/>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61C42DB9"/>
    <w:multiLevelType w:val="singleLevel"/>
    <w:tmpl w:val="61C42DB9"/>
    <w:lvl w:ilvl="0" w:tentative="0">
      <w:start w:val="1"/>
      <w:numFmt w:val="bullet"/>
      <w:lvlText w:val=""/>
      <w:lvlJc w:val="left"/>
      <w:pPr>
        <w:ind w:left="420" w:hanging="420"/>
      </w:pPr>
      <w:rPr>
        <w:rFonts w:hint="default" w:ascii="Wingdings" w:hAnsi="Wingdings"/>
      </w:rPr>
    </w:lvl>
  </w:abstractNum>
  <w:abstractNum w:abstractNumId="2">
    <w:nsid w:val="61D6A45B"/>
    <w:multiLevelType w:val="singleLevel"/>
    <w:tmpl w:val="61D6A45B"/>
    <w:lvl w:ilvl="0" w:tentative="0">
      <w:start w:val="1"/>
      <w:numFmt w:val="decimal"/>
      <w:lvlText w:val="%1."/>
      <w:lvlJc w:val="left"/>
      <w:pPr>
        <w:ind w:left="425" w:leftChars="0" w:hanging="425" w:firstLineChars="0"/>
      </w:pPr>
      <w:rPr>
        <w:rFonts w:hint="default"/>
      </w:rPr>
    </w:lvl>
  </w:abstractNum>
  <w:abstractNum w:abstractNumId="3">
    <w:nsid w:val="61D6A546"/>
    <w:multiLevelType w:val="singleLevel"/>
    <w:tmpl w:val="61D6A546"/>
    <w:lvl w:ilvl="0" w:tentative="0">
      <w:start w:val="1"/>
      <w:numFmt w:val="decimal"/>
      <w:lvlText w:val="%1."/>
      <w:lvlJc w:val="left"/>
      <w:pPr>
        <w:ind w:left="425" w:leftChars="0" w:hanging="425" w:firstLineChars="0"/>
      </w:pPr>
      <w:rPr>
        <w:rFonts w:hint="default"/>
      </w:rPr>
    </w:lvl>
  </w:abstractNum>
  <w:abstractNum w:abstractNumId="4">
    <w:nsid w:val="61D6A5EA"/>
    <w:multiLevelType w:val="singleLevel"/>
    <w:tmpl w:val="61D6A5EA"/>
    <w:lvl w:ilvl="0" w:tentative="0">
      <w:start w:val="1"/>
      <w:numFmt w:val="decimal"/>
      <w:lvlText w:val="%1."/>
      <w:lvlJc w:val="left"/>
      <w:pPr>
        <w:ind w:left="425" w:leftChars="0" w:hanging="425" w:firstLineChars="0"/>
      </w:pPr>
      <w:rPr>
        <w:rFonts w:hint="default"/>
      </w:rPr>
    </w:lvl>
  </w:abstractNum>
  <w:abstractNum w:abstractNumId="5">
    <w:nsid w:val="61D6A730"/>
    <w:multiLevelType w:val="singleLevel"/>
    <w:tmpl w:val="61D6A730"/>
    <w:lvl w:ilvl="0" w:tentative="0">
      <w:start w:val="1"/>
      <w:numFmt w:val="decimal"/>
      <w:lvlText w:val="%1."/>
      <w:lvlJc w:val="left"/>
      <w:pPr>
        <w:ind w:left="425" w:leftChars="0" w:hanging="425" w:firstLineChars="0"/>
      </w:pPr>
      <w:rPr>
        <w:rFonts w:hint="default"/>
      </w:rPr>
    </w:lvl>
  </w:abstractNum>
  <w:num w:numId="1">
    <w:abstractNumId w:val="1"/>
  </w:num>
  <w:num w:numId="2">
    <w:abstractNumId w:val="2"/>
  </w:num>
  <w:num w:numId="3">
    <w:abstractNumId w:val="3"/>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bordersDoNotSurroundHeader w:val="0"/>
  <w:bordersDoNotSurroundFooter w:val="0"/>
  <w:documentProtection w:enforcement="0"/>
  <w:defaultTabStop w:val="420"/>
  <w:hyphenationZone w:val="36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3A0"/>
    <w:rsid w:val="00001532"/>
    <w:rsid w:val="00003094"/>
    <w:rsid w:val="00004EC3"/>
    <w:rsid w:val="0000721C"/>
    <w:rsid w:val="000122E2"/>
    <w:rsid w:val="00013C7C"/>
    <w:rsid w:val="00013DD8"/>
    <w:rsid w:val="00020D53"/>
    <w:rsid w:val="00025A30"/>
    <w:rsid w:val="00027372"/>
    <w:rsid w:val="00027BAA"/>
    <w:rsid w:val="00027D07"/>
    <w:rsid w:val="0003275B"/>
    <w:rsid w:val="0003431D"/>
    <w:rsid w:val="00041A19"/>
    <w:rsid w:val="000425CD"/>
    <w:rsid w:val="00043B70"/>
    <w:rsid w:val="0004674E"/>
    <w:rsid w:val="00047410"/>
    <w:rsid w:val="00047F82"/>
    <w:rsid w:val="0005168B"/>
    <w:rsid w:val="0006003F"/>
    <w:rsid w:val="00063FC9"/>
    <w:rsid w:val="00064929"/>
    <w:rsid w:val="00065A30"/>
    <w:rsid w:val="000704ED"/>
    <w:rsid w:val="000752D8"/>
    <w:rsid w:val="00080E7A"/>
    <w:rsid w:val="00080FAE"/>
    <w:rsid w:val="00081D34"/>
    <w:rsid w:val="00085B02"/>
    <w:rsid w:val="00087DDC"/>
    <w:rsid w:val="000923B1"/>
    <w:rsid w:val="00094884"/>
    <w:rsid w:val="000A0CA4"/>
    <w:rsid w:val="000A1141"/>
    <w:rsid w:val="000B0A5E"/>
    <w:rsid w:val="000B0BEA"/>
    <w:rsid w:val="000B149D"/>
    <w:rsid w:val="000B6965"/>
    <w:rsid w:val="000C009C"/>
    <w:rsid w:val="000C21A1"/>
    <w:rsid w:val="000C4ADF"/>
    <w:rsid w:val="000D2CF9"/>
    <w:rsid w:val="000D4561"/>
    <w:rsid w:val="000D668D"/>
    <w:rsid w:val="000D6FA1"/>
    <w:rsid w:val="000E06EA"/>
    <w:rsid w:val="000E3DC4"/>
    <w:rsid w:val="000F49E4"/>
    <w:rsid w:val="000F5393"/>
    <w:rsid w:val="00100260"/>
    <w:rsid w:val="001002D4"/>
    <w:rsid w:val="0010031E"/>
    <w:rsid w:val="00103111"/>
    <w:rsid w:val="0010324E"/>
    <w:rsid w:val="00103416"/>
    <w:rsid w:val="00103627"/>
    <w:rsid w:val="00104A35"/>
    <w:rsid w:val="00114401"/>
    <w:rsid w:val="0011478A"/>
    <w:rsid w:val="00116A94"/>
    <w:rsid w:val="0011736A"/>
    <w:rsid w:val="00123324"/>
    <w:rsid w:val="0012640C"/>
    <w:rsid w:val="00130997"/>
    <w:rsid w:val="00140797"/>
    <w:rsid w:val="00140C89"/>
    <w:rsid w:val="00140DE5"/>
    <w:rsid w:val="0014156A"/>
    <w:rsid w:val="00143969"/>
    <w:rsid w:val="00144419"/>
    <w:rsid w:val="00144AD3"/>
    <w:rsid w:val="00146674"/>
    <w:rsid w:val="0015176E"/>
    <w:rsid w:val="00152187"/>
    <w:rsid w:val="0015481C"/>
    <w:rsid w:val="001571E7"/>
    <w:rsid w:val="00157AB7"/>
    <w:rsid w:val="00163D0A"/>
    <w:rsid w:val="00163D95"/>
    <w:rsid w:val="00166D86"/>
    <w:rsid w:val="0016720B"/>
    <w:rsid w:val="00171FE9"/>
    <w:rsid w:val="00173E29"/>
    <w:rsid w:val="00175018"/>
    <w:rsid w:val="00175FA4"/>
    <w:rsid w:val="00180579"/>
    <w:rsid w:val="00184693"/>
    <w:rsid w:val="00184802"/>
    <w:rsid w:val="00185F6F"/>
    <w:rsid w:val="00191802"/>
    <w:rsid w:val="001919ED"/>
    <w:rsid w:val="00197F7B"/>
    <w:rsid w:val="001A1A51"/>
    <w:rsid w:val="001A3DA3"/>
    <w:rsid w:val="001A7874"/>
    <w:rsid w:val="001A7970"/>
    <w:rsid w:val="001B0E96"/>
    <w:rsid w:val="001B2A88"/>
    <w:rsid w:val="001B4AE3"/>
    <w:rsid w:val="001B4B4A"/>
    <w:rsid w:val="001B59EA"/>
    <w:rsid w:val="001B647D"/>
    <w:rsid w:val="001C1588"/>
    <w:rsid w:val="001C2B73"/>
    <w:rsid w:val="001C47C0"/>
    <w:rsid w:val="001C4F09"/>
    <w:rsid w:val="001D2983"/>
    <w:rsid w:val="001D2FA3"/>
    <w:rsid w:val="001D4768"/>
    <w:rsid w:val="001D5537"/>
    <w:rsid w:val="001E0A39"/>
    <w:rsid w:val="001E3C38"/>
    <w:rsid w:val="001E7959"/>
    <w:rsid w:val="001F30C7"/>
    <w:rsid w:val="001F4B4E"/>
    <w:rsid w:val="001F5012"/>
    <w:rsid w:val="001F597F"/>
    <w:rsid w:val="001F5AEC"/>
    <w:rsid w:val="002007EE"/>
    <w:rsid w:val="002008C0"/>
    <w:rsid w:val="00206269"/>
    <w:rsid w:val="002105BA"/>
    <w:rsid w:val="00210B6B"/>
    <w:rsid w:val="00213461"/>
    <w:rsid w:val="002163A0"/>
    <w:rsid w:val="00222D6E"/>
    <w:rsid w:val="00227A6A"/>
    <w:rsid w:val="00227D2F"/>
    <w:rsid w:val="002351E3"/>
    <w:rsid w:val="00235240"/>
    <w:rsid w:val="00235891"/>
    <w:rsid w:val="00235E45"/>
    <w:rsid w:val="00236708"/>
    <w:rsid w:val="00242B48"/>
    <w:rsid w:val="00242BA2"/>
    <w:rsid w:val="0024335E"/>
    <w:rsid w:val="0025071E"/>
    <w:rsid w:val="002513B3"/>
    <w:rsid w:val="00253027"/>
    <w:rsid w:val="002543B2"/>
    <w:rsid w:val="00255E6B"/>
    <w:rsid w:val="00256436"/>
    <w:rsid w:val="002612A1"/>
    <w:rsid w:val="002631B7"/>
    <w:rsid w:val="00264F7D"/>
    <w:rsid w:val="00267052"/>
    <w:rsid w:val="00270770"/>
    <w:rsid w:val="002713F7"/>
    <w:rsid w:val="0027204D"/>
    <w:rsid w:val="00274601"/>
    <w:rsid w:val="002756E5"/>
    <w:rsid w:val="00275CB7"/>
    <w:rsid w:val="002762DA"/>
    <w:rsid w:val="00276BB8"/>
    <w:rsid w:val="0028053E"/>
    <w:rsid w:val="0028159E"/>
    <w:rsid w:val="00284555"/>
    <w:rsid w:val="002860FD"/>
    <w:rsid w:val="002867B6"/>
    <w:rsid w:val="00286F49"/>
    <w:rsid w:val="00291761"/>
    <w:rsid w:val="00291F58"/>
    <w:rsid w:val="002924B2"/>
    <w:rsid w:val="00293572"/>
    <w:rsid w:val="00296DAC"/>
    <w:rsid w:val="002A1029"/>
    <w:rsid w:val="002A1F6B"/>
    <w:rsid w:val="002A38AF"/>
    <w:rsid w:val="002A52A3"/>
    <w:rsid w:val="002A7F86"/>
    <w:rsid w:val="002B11A8"/>
    <w:rsid w:val="002B5A26"/>
    <w:rsid w:val="002B5C67"/>
    <w:rsid w:val="002B766F"/>
    <w:rsid w:val="002B7DF6"/>
    <w:rsid w:val="002C0C5D"/>
    <w:rsid w:val="002C1473"/>
    <w:rsid w:val="002C1A9C"/>
    <w:rsid w:val="002C3BE5"/>
    <w:rsid w:val="002C41BE"/>
    <w:rsid w:val="002C47D0"/>
    <w:rsid w:val="002C7219"/>
    <w:rsid w:val="002D023D"/>
    <w:rsid w:val="002D235B"/>
    <w:rsid w:val="002D78AD"/>
    <w:rsid w:val="002E0C44"/>
    <w:rsid w:val="002E1356"/>
    <w:rsid w:val="002E39D2"/>
    <w:rsid w:val="002E3DB8"/>
    <w:rsid w:val="002E7833"/>
    <w:rsid w:val="002F04F0"/>
    <w:rsid w:val="002F13EE"/>
    <w:rsid w:val="002F2078"/>
    <w:rsid w:val="002F5260"/>
    <w:rsid w:val="002F6050"/>
    <w:rsid w:val="002F60F1"/>
    <w:rsid w:val="00301E73"/>
    <w:rsid w:val="003027BA"/>
    <w:rsid w:val="00303204"/>
    <w:rsid w:val="00305B06"/>
    <w:rsid w:val="00306876"/>
    <w:rsid w:val="0031066E"/>
    <w:rsid w:val="00310CD9"/>
    <w:rsid w:val="003110C9"/>
    <w:rsid w:val="00312995"/>
    <w:rsid w:val="00312A2C"/>
    <w:rsid w:val="00312E7A"/>
    <w:rsid w:val="00316BAF"/>
    <w:rsid w:val="00316F70"/>
    <w:rsid w:val="00317EE3"/>
    <w:rsid w:val="0032026A"/>
    <w:rsid w:val="00321070"/>
    <w:rsid w:val="00323677"/>
    <w:rsid w:val="00324F74"/>
    <w:rsid w:val="0033517D"/>
    <w:rsid w:val="0034039E"/>
    <w:rsid w:val="003420AB"/>
    <w:rsid w:val="0034224A"/>
    <w:rsid w:val="00342457"/>
    <w:rsid w:val="00352B5E"/>
    <w:rsid w:val="00360E0F"/>
    <w:rsid w:val="0036142B"/>
    <w:rsid w:val="00366D02"/>
    <w:rsid w:val="00367E9B"/>
    <w:rsid w:val="0037097F"/>
    <w:rsid w:val="0037286E"/>
    <w:rsid w:val="003730A6"/>
    <w:rsid w:val="0037748E"/>
    <w:rsid w:val="003832E4"/>
    <w:rsid w:val="003877B8"/>
    <w:rsid w:val="00392D94"/>
    <w:rsid w:val="00395078"/>
    <w:rsid w:val="00395C7A"/>
    <w:rsid w:val="00397057"/>
    <w:rsid w:val="00397650"/>
    <w:rsid w:val="003A04CE"/>
    <w:rsid w:val="003A7D73"/>
    <w:rsid w:val="003B0EA8"/>
    <w:rsid w:val="003B2C29"/>
    <w:rsid w:val="003B2E08"/>
    <w:rsid w:val="003B4664"/>
    <w:rsid w:val="003B602A"/>
    <w:rsid w:val="003C0113"/>
    <w:rsid w:val="003C0B22"/>
    <w:rsid w:val="003C2673"/>
    <w:rsid w:val="003D3660"/>
    <w:rsid w:val="003D5A3E"/>
    <w:rsid w:val="003E0BD2"/>
    <w:rsid w:val="003E13E5"/>
    <w:rsid w:val="003E5658"/>
    <w:rsid w:val="003E56FA"/>
    <w:rsid w:val="003E65C8"/>
    <w:rsid w:val="003F13BF"/>
    <w:rsid w:val="00402368"/>
    <w:rsid w:val="00404469"/>
    <w:rsid w:val="00405FE1"/>
    <w:rsid w:val="00406206"/>
    <w:rsid w:val="00406282"/>
    <w:rsid w:val="00407AFB"/>
    <w:rsid w:val="00410034"/>
    <w:rsid w:val="00411EE3"/>
    <w:rsid w:val="004146C5"/>
    <w:rsid w:val="004148AB"/>
    <w:rsid w:val="0041654E"/>
    <w:rsid w:val="00417F48"/>
    <w:rsid w:val="00420B0D"/>
    <w:rsid w:val="004219FC"/>
    <w:rsid w:val="00435A54"/>
    <w:rsid w:val="00440A54"/>
    <w:rsid w:val="00442CDE"/>
    <w:rsid w:val="00442F02"/>
    <w:rsid w:val="0044434A"/>
    <w:rsid w:val="00447C0C"/>
    <w:rsid w:val="00451050"/>
    <w:rsid w:val="0045202C"/>
    <w:rsid w:val="00452B51"/>
    <w:rsid w:val="00462DA7"/>
    <w:rsid w:val="00463DA7"/>
    <w:rsid w:val="00467CD0"/>
    <w:rsid w:val="004717B5"/>
    <w:rsid w:val="00475A4F"/>
    <w:rsid w:val="00480FE2"/>
    <w:rsid w:val="00486E14"/>
    <w:rsid w:val="0049008B"/>
    <w:rsid w:val="00496274"/>
    <w:rsid w:val="004A13B9"/>
    <w:rsid w:val="004A14B9"/>
    <w:rsid w:val="004A21B0"/>
    <w:rsid w:val="004A2C00"/>
    <w:rsid w:val="004A3E59"/>
    <w:rsid w:val="004A70A6"/>
    <w:rsid w:val="004A710E"/>
    <w:rsid w:val="004B318B"/>
    <w:rsid w:val="004B7171"/>
    <w:rsid w:val="004C0452"/>
    <w:rsid w:val="004C0C97"/>
    <w:rsid w:val="004C0F0B"/>
    <w:rsid w:val="004C2111"/>
    <w:rsid w:val="004C3858"/>
    <w:rsid w:val="004C3A1A"/>
    <w:rsid w:val="004C3EE0"/>
    <w:rsid w:val="004D19FA"/>
    <w:rsid w:val="004D3304"/>
    <w:rsid w:val="004D38F3"/>
    <w:rsid w:val="004D3A85"/>
    <w:rsid w:val="004D3DA7"/>
    <w:rsid w:val="004D4363"/>
    <w:rsid w:val="004D656F"/>
    <w:rsid w:val="004D76F8"/>
    <w:rsid w:val="004F10A4"/>
    <w:rsid w:val="004F11AE"/>
    <w:rsid w:val="004F1456"/>
    <w:rsid w:val="004F2B88"/>
    <w:rsid w:val="004F3523"/>
    <w:rsid w:val="004F73C9"/>
    <w:rsid w:val="00500D4F"/>
    <w:rsid w:val="005048BA"/>
    <w:rsid w:val="00506933"/>
    <w:rsid w:val="00507979"/>
    <w:rsid w:val="00515642"/>
    <w:rsid w:val="00516A6C"/>
    <w:rsid w:val="00520423"/>
    <w:rsid w:val="00520E5A"/>
    <w:rsid w:val="00522941"/>
    <w:rsid w:val="005344BE"/>
    <w:rsid w:val="0053686B"/>
    <w:rsid w:val="005401F1"/>
    <w:rsid w:val="0054058F"/>
    <w:rsid w:val="00541180"/>
    <w:rsid w:val="00544EE9"/>
    <w:rsid w:val="0054577F"/>
    <w:rsid w:val="00546798"/>
    <w:rsid w:val="005542B6"/>
    <w:rsid w:val="00556EE9"/>
    <w:rsid w:val="00560C41"/>
    <w:rsid w:val="00560C56"/>
    <w:rsid w:val="00564D85"/>
    <w:rsid w:val="005666B4"/>
    <w:rsid w:val="00572FA3"/>
    <w:rsid w:val="00576E07"/>
    <w:rsid w:val="00582AE3"/>
    <w:rsid w:val="00583EC1"/>
    <w:rsid w:val="00585C28"/>
    <w:rsid w:val="00586FA3"/>
    <w:rsid w:val="00590A79"/>
    <w:rsid w:val="005916C5"/>
    <w:rsid w:val="0059468C"/>
    <w:rsid w:val="005964C7"/>
    <w:rsid w:val="005A287B"/>
    <w:rsid w:val="005A2C18"/>
    <w:rsid w:val="005A4E71"/>
    <w:rsid w:val="005B4044"/>
    <w:rsid w:val="005B5AD7"/>
    <w:rsid w:val="005B62FE"/>
    <w:rsid w:val="005C1574"/>
    <w:rsid w:val="005C2D67"/>
    <w:rsid w:val="005C3231"/>
    <w:rsid w:val="005C513D"/>
    <w:rsid w:val="005C5C6D"/>
    <w:rsid w:val="005C6C95"/>
    <w:rsid w:val="005D109D"/>
    <w:rsid w:val="005D775E"/>
    <w:rsid w:val="005E1042"/>
    <w:rsid w:val="005E36F3"/>
    <w:rsid w:val="005E5708"/>
    <w:rsid w:val="005E70DC"/>
    <w:rsid w:val="005F1782"/>
    <w:rsid w:val="005F1A3E"/>
    <w:rsid w:val="005F1B89"/>
    <w:rsid w:val="005F2395"/>
    <w:rsid w:val="00602E36"/>
    <w:rsid w:val="006038E4"/>
    <w:rsid w:val="00604839"/>
    <w:rsid w:val="00605433"/>
    <w:rsid w:val="00607ED1"/>
    <w:rsid w:val="0061230C"/>
    <w:rsid w:val="00616026"/>
    <w:rsid w:val="00617A45"/>
    <w:rsid w:val="0062208A"/>
    <w:rsid w:val="00626252"/>
    <w:rsid w:val="006265B4"/>
    <w:rsid w:val="006314FD"/>
    <w:rsid w:val="006340C7"/>
    <w:rsid w:val="00634F4B"/>
    <w:rsid w:val="00636364"/>
    <w:rsid w:val="00637268"/>
    <w:rsid w:val="006375A0"/>
    <w:rsid w:val="00640465"/>
    <w:rsid w:val="00640D57"/>
    <w:rsid w:val="00644EDF"/>
    <w:rsid w:val="00645C42"/>
    <w:rsid w:val="00647A67"/>
    <w:rsid w:val="00651E17"/>
    <w:rsid w:val="00652B17"/>
    <w:rsid w:val="006532FB"/>
    <w:rsid w:val="006564D9"/>
    <w:rsid w:val="0065754D"/>
    <w:rsid w:val="00660A50"/>
    <w:rsid w:val="006615F7"/>
    <w:rsid w:val="00661945"/>
    <w:rsid w:val="00671D5D"/>
    <w:rsid w:val="006768D1"/>
    <w:rsid w:val="00682328"/>
    <w:rsid w:val="00682394"/>
    <w:rsid w:val="00682D4F"/>
    <w:rsid w:val="006835CE"/>
    <w:rsid w:val="00685598"/>
    <w:rsid w:val="0068643E"/>
    <w:rsid w:val="0069041B"/>
    <w:rsid w:val="00691679"/>
    <w:rsid w:val="00691691"/>
    <w:rsid w:val="00693881"/>
    <w:rsid w:val="0069483C"/>
    <w:rsid w:val="006972E6"/>
    <w:rsid w:val="006A581F"/>
    <w:rsid w:val="006A76F4"/>
    <w:rsid w:val="006B269E"/>
    <w:rsid w:val="006B63C8"/>
    <w:rsid w:val="006B65F4"/>
    <w:rsid w:val="006C4648"/>
    <w:rsid w:val="006C62F7"/>
    <w:rsid w:val="006D48CF"/>
    <w:rsid w:val="006D4CE5"/>
    <w:rsid w:val="006E261A"/>
    <w:rsid w:val="006E3068"/>
    <w:rsid w:val="006E34FF"/>
    <w:rsid w:val="006E4AB3"/>
    <w:rsid w:val="006E70C8"/>
    <w:rsid w:val="006E7F2D"/>
    <w:rsid w:val="006F0AAC"/>
    <w:rsid w:val="006F37CC"/>
    <w:rsid w:val="006F3E7B"/>
    <w:rsid w:val="006F42F1"/>
    <w:rsid w:val="006F59C3"/>
    <w:rsid w:val="00701050"/>
    <w:rsid w:val="007010D2"/>
    <w:rsid w:val="00706390"/>
    <w:rsid w:val="00706DCF"/>
    <w:rsid w:val="00716A9F"/>
    <w:rsid w:val="00721C80"/>
    <w:rsid w:val="0072253A"/>
    <w:rsid w:val="00733933"/>
    <w:rsid w:val="00734664"/>
    <w:rsid w:val="00734EE1"/>
    <w:rsid w:val="007360B8"/>
    <w:rsid w:val="00736580"/>
    <w:rsid w:val="007424FC"/>
    <w:rsid w:val="00742B4A"/>
    <w:rsid w:val="00745464"/>
    <w:rsid w:val="007456C1"/>
    <w:rsid w:val="007512C3"/>
    <w:rsid w:val="007516FD"/>
    <w:rsid w:val="00751C1B"/>
    <w:rsid w:val="00755754"/>
    <w:rsid w:val="00764FFB"/>
    <w:rsid w:val="00766592"/>
    <w:rsid w:val="00771154"/>
    <w:rsid w:val="007714C4"/>
    <w:rsid w:val="0077394D"/>
    <w:rsid w:val="007761C5"/>
    <w:rsid w:val="00777462"/>
    <w:rsid w:val="0078049A"/>
    <w:rsid w:val="00781A44"/>
    <w:rsid w:val="0078204D"/>
    <w:rsid w:val="00786879"/>
    <w:rsid w:val="00787929"/>
    <w:rsid w:val="00793CCC"/>
    <w:rsid w:val="00795143"/>
    <w:rsid w:val="00797012"/>
    <w:rsid w:val="007A0A2F"/>
    <w:rsid w:val="007A4826"/>
    <w:rsid w:val="007A7DB9"/>
    <w:rsid w:val="007B1935"/>
    <w:rsid w:val="007B1D10"/>
    <w:rsid w:val="007B2E3F"/>
    <w:rsid w:val="007B3CC9"/>
    <w:rsid w:val="007B5C8B"/>
    <w:rsid w:val="007C16C0"/>
    <w:rsid w:val="007C3191"/>
    <w:rsid w:val="007C31EA"/>
    <w:rsid w:val="007C374A"/>
    <w:rsid w:val="007C452C"/>
    <w:rsid w:val="007C4C5A"/>
    <w:rsid w:val="007C5C17"/>
    <w:rsid w:val="007C6CD0"/>
    <w:rsid w:val="007D16C1"/>
    <w:rsid w:val="007D2D98"/>
    <w:rsid w:val="007D3218"/>
    <w:rsid w:val="007D37B4"/>
    <w:rsid w:val="007E02A6"/>
    <w:rsid w:val="007E19A4"/>
    <w:rsid w:val="007E6BAF"/>
    <w:rsid w:val="007F0962"/>
    <w:rsid w:val="007F67DE"/>
    <w:rsid w:val="007F7FAC"/>
    <w:rsid w:val="0080306E"/>
    <w:rsid w:val="00803DF4"/>
    <w:rsid w:val="00804F78"/>
    <w:rsid w:val="008135A2"/>
    <w:rsid w:val="00820029"/>
    <w:rsid w:val="008203CC"/>
    <w:rsid w:val="00824256"/>
    <w:rsid w:val="00824290"/>
    <w:rsid w:val="00826A62"/>
    <w:rsid w:val="00826B25"/>
    <w:rsid w:val="00827861"/>
    <w:rsid w:val="008327EA"/>
    <w:rsid w:val="00836622"/>
    <w:rsid w:val="0083742D"/>
    <w:rsid w:val="00841033"/>
    <w:rsid w:val="0084308D"/>
    <w:rsid w:val="00844C3B"/>
    <w:rsid w:val="008477AC"/>
    <w:rsid w:val="00850A2E"/>
    <w:rsid w:val="00857123"/>
    <w:rsid w:val="0086759C"/>
    <w:rsid w:val="008717B1"/>
    <w:rsid w:val="00882A23"/>
    <w:rsid w:val="00883825"/>
    <w:rsid w:val="008873F3"/>
    <w:rsid w:val="00891F31"/>
    <w:rsid w:val="008934B9"/>
    <w:rsid w:val="008959B5"/>
    <w:rsid w:val="008A1693"/>
    <w:rsid w:val="008A3455"/>
    <w:rsid w:val="008A58AB"/>
    <w:rsid w:val="008A642B"/>
    <w:rsid w:val="008B03CD"/>
    <w:rsid w:val="008B06E7"/>
    <w:rsid w:val="008B620E"/>
    <w:rsid w:val="008C3188"/>
    <w:rsid w:val="008D0334"/>
    <w:rsid w:val="008D2230"/>
    <w:rsid w:val="008D24EF"/>
    <w:rsid w:val="008D260F"/>
    <w:rsid w:val="008D266F"/>
    <w:rsid w:val="008D2857"/>
    <w:rsid w:val="008D29A0"/>
    <w:rsid w:val="008D318F"/>
    <w:rsid w:val="008D414F"/>
    <w:rsid w:val="008D43F1"/>
    <w:rsid w:val="008D504C"/>
    <w:rsid w:val="008D5159"/>
    <w:rsid w:val="008D71D8"/>
    <w:rsid w:val="008E4746"/>
    <w:rsid w:val="008E5871"/>
    <w:rsid w:val="008F1789"/>
    <w:rsid w:val="008F37C4"/>
    <w:rsid w:val="008F50C1"/>
    <w:rsid w:val="008F5111"/>
    <w:rsid w:val="008F7345"/>
    <w:rsid w:val="00905C59"/>
    <w:rsid w:val="00906278"/>
    <w:rsid w:val="0090728E"/>
    <w:rsid w:val="00910B95"/>
    <w:rsid w:val="00910E41"/>
    <w:rsid w:val="00913306"/>
    <w:rsid w:val="00914BDA"/>
    <w:rsid w:val="009158B2"/>
    <w:rsid w:val="009167EB"/>
    <w:rsid w:val="00921B3D"/>
    <w:rsid w:val="00924ED6"/>
    <w:rsid w:val="0093053F"/>
    <w:rsid w:val="0093148C"/>
    <w:rsid w:val="009323E6"/>
    <w:rsid w:val="009334A6"/>
    <w:rsid w:val="00934085"/>
    <w:rsid w:val="00935621"/>
    <w:rsid w:val="00937C6A"/>
    <w:rsid w:val="00940D74"/>
    <w:rsid w:val="009428F3"/>
    <w:rsid w:val="0094310D"/>
    <w:rsid w:val="00946D96"/>
    <w:rsid w:val="00952D27"/>
    <w:rsid w:val="009535F0"/>
    <w:rsid w:val="00954EFC"/>
    <w:rsid w:val="00963712"/>
    <w:rsid w:val="009641A7"/>
    <w:rsid w:val="009641EA"/>
    <w:rsid w:val="00966799"/>
    <w:rsid w:val="00971ECF"/>
    <w:rsid w:val="0097318A"/>
    <w:rsid w:val="009759D1"/>
    <w:rsid w:val="00975E25"/>
    <w:rsid w:val="009778E4"/>
    <w:rsid w:val="0098392B"/>
    <w:rsid w:val="009859CA"/>
    <w:rsid w:val="00987E90"/>
    <w:rsid w:val="00992E36"/>
    <w:rsid w:val="00995CA8"/>
    <w:rsid w:val="00996EA9"/>
    <w:rsid w:val="009972F2"/>
    <w:rsid w:val="00997A95"/>
    <w:rsid w:val="009A0197"/>
    <w:rsid w:val="009A311B"/>
    <w:rsid w:val="009A3E95"/>
    <w:rsid w:val="009A45AF"/>
    <w:rsid w:val="009A48C6"/>
    <w:rsid w:val="009A4DAE"/>
    <w:rsid w:val="009A4F07"/>
    <w:rsid w:val="009A4F70"/>
    <w:rsid w:val="009B029E"/>
    <w:rsid w:val="009B284A"/>
    <w:rsid w:val="009B5B5B"/>
    <w:rsid w:val="009B642B"/>
    <w:rsid w:val="009C02DE"/>
    <w:rsid w:val="009C0507"/>
    <w:rsid w:val="009C1B0C"/>
    <w:rsid w:val="009C2AED"/>
    <w:rsid w:val="009D0259"/>
    <w:rsid w:val="009D2059"/>
    <w:rsid w:val="009D3588"/>
    <w:rsid w:val="009D3867"/>
    <w:rsid w:val="009D53AD"/>
    <w:rsid w:val="009D78A1"/>
    <w:rsid w:val="009E1B88"/>
    <w:rsid w:val="009E2159"/>
    <w:rsid w:val="009E3811"/>
    <w:rsid w:val="009E3F7C"/>
    <w:rsid w:val="009E6A81"/>
    <w:rsid w:val="009F159F"/>
    <w:rsid w:val="009F1EA2"/>
    <w:rsid w:val="009F2269"/>
    <w:rsid w:val="009F2C07"/>
    <w:rsid w:val="009F34D9"/>
    <w:rsid w:val="00A0538D"/>
    <w:rsid w:val="00A206BF"/>
    <w:rsid w:val="00A243C4"/>
    <w:rsid w:val="00A27C09"/>
    <w:rsid w:val="00A339FC"/>
    <w:rsid w:val="00A33FAD"/>
    <w:rsid w:val="00A3406F"/>
    <w:rsid w:val="00A35E07"/>
    <w:rsid w:val="00A41129"/>
    <w:rsid w:val="00A412AC"/>
    <w:rsid w:val="00A43E0F"/>
    <w:rsid w:val="00A46BB7"/>
    <w:rsid w:val="00A52469"/>
    <w:rsid w:val="00A53543"/>
    <w:rsid w:val="00A53B3A"/>
    <w:rsid w:val="00A54202"/>
    <w:rsid w:val="00A607DA"/>
    <w:rsid w:val="00A62BE8"/>
    <w:rsid w:val="00A62EFB"/>
    <w:rsid w:val="00A64B75"/>
    <w:rsid w:val="00A66022"/>
    <w:rsid w:val="00A674B5"/>
    <w:rsid w:val="00A70424"/>
    <w:rsid w:val="00A70A15"/>
    <w:rsid w:val="00A71C5A"/>
    <w:rsid w:val="00A75AD3"/>
    <w:rsid w:val="00A77799"/>
    <w:rsid w:val="00A817D9"/>
    <w:rsid w:val="00A87ACE"/>
    <w:rsid w:val="00A90494"/>
    <w:rsid w:val="00A93ED8"/>
    <w:rsid w:val="00A943F3"/>
    <w:rsid w:val="00A945E2"/>
    <w:rsid w:val="00A9702A"/>
    <w:rsid w:val="00AA0A0F"/>
    <w:rsid w:val="00AA0E12"/>
    <w:rsid w:val="00AA2070"/>
    <w:rsid w:val="00AA64D9"/>
    <w:rsid w:val="00AB3AA9"/>
    <w:rsid w:val="00AB709C"/>
    <w:rsid w:val="00AB73F8"/>
    <w:rsid w:val="00AB7A52"/>
    <w:rsid w:val="00AC28B4"/>
    <w:rsid w:val="00AC57B6"/>
    <w:rsid w:val="00AC7C73"/>
    <w:rsid w:val="00AD074D"/>
    <w:rsid w:val="00AD3679"/>
    <w:rsid w:val="00AD4125"/>
    <w:rsid w:val="00AD484A"/>
    <w:rsid w:val="00AD6884"/>
    <w:rsid w:val="00AD7338"/>
    <w:rsid w:val="00AE34E8"/>
    <w:rsid w:val="00AE3F05"/>
    <w:rsid w:val="00AE4F42"/>
    <w:rsid w:val="00AE5FFA"/>
    <w:rsid w:val="00AF2367"/>
    <w:rsid w:val="00AF264F"/>
    <w:rsid w:val="00AF5F5D"/>
    <w:rsid w:val="00AF7932"/>
    <w:rsid w:val="00B0418B"/>
    <w:rsid w:val="00B0646D"/>
    <w:rsid w:val="00B07C09"/>
    <w:rsid w:val="00B12CDA"/>
    <w:rsid w:val="00B133AC"/>
    <w:rsid w:val="00B20365"/>
    <w:rsid w:val="00B218EF"/>
    <w:rsid w:val="00B2581D"/>
    <w:rsid w:val="00B2629B"/>
    <w:rsid w:val="00B268B0"/>
    <w:rsid w:val="00B27705"/>
    <w:rsid w:val="00B309B2"/>
    <w:rsid w:val="00B32D08"/>
    <w:rsid w:val="00B332F4"/>
    <w:rsid w:val="00B34204"/>
    <w:rsid w:val="00B406C4"/>
    <w:rsid w:val="00B4073B"/>
    <w:rsid w:val="00B51125"/>
    <w:rsid w:val="00B54202"/>
    <w:rsid w:val="00B54548"/>
    <w:rsid w:val="00B56DC0"/>
    <w:rsid w:val="00B60038"/>
    <w:rsid w:val="00B602DF"/>
    <w:rsid w:val="00B65A47"/>
    <w:rsid w:val="00B762D6"/>
    <w:rsid w:val="00B7750A"/>
    <w:rsid w:val="00B84963"/>
    <w:rsid w:val="00B86E6C"/>
    <w:rsid w:val="00B87D45"/>
    <w:rsid w:val="00B93F84"/>
    <w:rsid w:val="00BA3445"/>
    <w:rsid w:val="00BA35B6"/>
    <w:rsid w:val="00BA38C4"/>
    <w:rsid w:val="00BB135D"/>
    <w:rsid w:val="00BB5DAB"/>
    <w:rsid w:val="00BC120E"/>
    <w:rsid w:val="00BC27E2"/>
    <w:rsid w:val="00BC299D"/>
    <w:rsid w:val="00BC5EE3"/>
    <w:rsid w:val="00BC6479"/>
    <w:rsid w:val="00BC72A2"/>
    <w:rsid w:val="00BD3061"/>
    <w:rsid w:val="00BE0196"/>
    <w:rsid w:val="00BE11DC"/>
    <w:rsid w:val="00BE2B64"/>
    <w:rsid w:val="00BE4CFE"/>
    <w:rsid w:val="00BE6BFE"/>
    <w:rsid w:val="00BE7F11"/>
    <w:rsid w:val="00BF1EC5"/>
    <w:rsid w:val="00BF2099"/>
    <w:rsid w:val="00BF213C"/>
    <w:rsid w:val="00BF630D"/>
    <w:rsid w:val="00BF65A4"/>
    <w:rsid w:val="00BF667C"/>
    <w:rsid w:val="00C0353D"/>
    <w:rsid w:val="00C165C8"/>
    <w:rsid w:val="00C17E35"/>
    <w:rsid w:val="00C229F3"/>
    <w:rsid w:val="00C233AB"/>
    <w:rsid w:val="00C26729"/>
    <w:rsid w:val="00C34ED5"/>
    <w:rsid w:val="00C37B1D"/>
    <w:rsid w:val="00C46A28"/>
    <w:rsid w:val="00C47290"/>
    <w:rsid w:val="00C4766F"/>
    <w:rsid w:val="00C50721"/>
    <w:rsid w:val="00C509C3"/>
    <w:rsid w:val="00C67BD3"/>
    <w:rsid w:val="00C716F6"/>
    <w:rsid w:val="00C72B4C"/>
    <w:rsid w:val="00C7310E"/>
    <w:rsid w:val="00C74CAD"/>
    <w:rsid w:val="00C7512A"/>
    <w:rsid w:val="00C83536"/>
    <w:rsid w:val="00C924DC"/>
    <w:rsid w:val="00CA2B45"/>
    <w:rsid w:val="00CA403F"/>
    <w:rsid w:val="00CB0959"/>
    <w:rsid w:val="00CB2B32"/>
    <w:rsid w:val="00CB3B17"/>
    <w:rsid w:val="00CB46F5"/>
    <w:rsid w:val="00CB5316"/>
    <w:rsid w:val="00CC401C"/>
    <w:rsid w:val="00CC48A7"/>
    <w:rsid w:val="00CC7C7A"/>
    <w:rsid w:val="00CD224A"/>
    <w:rsid w:val="00CD4983"/>
    <w:rsid w:val="00CE410D"/>
    <w:rsid w:val="00CE44B9"/>
    <w:rsid w:val="00CE62B0"/>
    <w:rsid w:val="00CF1037"/>
    <w:rsid w:val="00CF33CD"/>
    <w:rsid w:val="00CF5F19"/>
    <w:rsid w:val="00CF79C9"/>
    <w:rsid w:val="00D002CF"/>
    <w:rsid w:val="00D030B2"/>
    <w:rsid w:val="00D050D1"/>
    <w:rsid w:val="00D05BD2"/>
    <w:rsid w:val="00D06C9C"/>
    <w:rsid w:val="00D07811"/>
    <w:rsid w:val="00D10322"/>
    <w:rsid w:val="00D142B5"/>
    <w:rsid w:val="00D1465E"/>
    <w:rsid w:val="00D152BB"/>
    <w:rsid w:val="00D241A1"/>
    <w:rsid w:val="00D27439"/>
    <w:rsid w:val="00D3151A"/>
    <w:rsid w:val="00D3199A"/>
    <w:rsid w:val="00D34C6D"/>
    <w:rsid w:val="00D35C90"/>
    <w:rsid w:val="00D41634"/>
    <w:rsid w:val="00D507CB"/>
    <w:rsid w:val="00D5128A"/>
    <w:rsid w:val="00D526D6"/>
    <w:rsid w:val="00D53BFD"/>
    <w:rsid w:val="00D56A7B"/>
    <w:rsid w:val="00D57A8C"/>
    <w:rsid w:val="00D62959"/>
    <w:rsid w:val="00D62A8D"/>
    <w:rsid w:val="00D65DD6"/>
    <w:rsid w:val="00D708E2"/>
    <w:rsid w:val="00D84659"/>
    <w:rsid w:val="00D87BED"/>
    <w:rsid w:val="00D87C13"/>
    <w:rsid w:val="00D9393E"/>
    <w:rsid w:val="00D95368"/>
    <w:rsid w:val="00DA0443"/>
    <w:rsid w:val="00DA251A"/>
    <w:rsid w:val="00DA27A6"/>
    <w:rsid w:val="00DB022B"/>
    <w:rsid w:val="00DC348A"/>
    <w:rsid w:val="00DC47A8"/>
    <w:rsid w:val="00DD0115"/>
    <w:rsid w:val="00DD2A83"/>
    <w:rsid w:val="00DD5603"/>
    <w:rsid w:val="00DF08A1"/>
    <w:rsid w:val="00DF2939"/>
    <w:rsid w:val="00E01AE5"/>
    <w:rsid w:val="00E0403D"/>
    <w:rsid w:val="00E045E4"/>
    <w:rsid w:val="00E04EBB"/>
    <w:rsid w:val="00E05B96"/>
    <w:rsid w:val="00E07769"/>
    <w:rsid w:val="00E11EB1"/>
    <w:rsid w:val="00E14ACD"/>
    <w:rsid w:val="00E16D6D"/>
    <w:rsid w:val="00E25502"/>
    <w:rsid w:val="00E25730"/>
    <w:rsid w:val="00E2728D"/>
    <w:rsid w:val="00E316E4"/>
    <w:rsid w:val="00E32784"/>
    <w:rsid w:val="00E34319"/>
    <w:rsid w:val="00E36548"/>
    <w:rsid w:val="00E37E2F"/>
    <w:rsid w:val="00E37F33"/>
    <w:rsid w:val="00E437CF"/>
    <w:rsid w:val="00E4425C"/>
    <w:rsid w:val="00E4453F"/>
    <w:rsid w:val="00E500F9"/>
    <w:rsid w:val="00E550BE"/>
    <w:rsid w:val="00E55A70"/>
    <w:rsid w:val="00E6264B"/>
    <w:rsid w:val="00E633A4"/>
    <w:rsid w:val="00E642BF"/>
    <w:rsid w:val="00E66850"/>
    <w:rsid w:val="00E67124"/>
    <w:rsid w:val="00E676F1"/>
    <w:rsid w:val="00E75B34"/>
    <w:rsid w:val="00E7682F"/>
    <w:rsid w:val="00E82100"/>
    <w:rsid w:val="00E839CC"/>
    <w:rsid w:val="00E84FA2"/>
    <w:rsid w:val="00E8522C"/>
    <w:rsid w:val="00E87654"/>
    <w:rsid w:val="00E97B26"/>
    <w:rsid w:val="00EB4C15"/>
    <w:rsid w:val="00EB546C"/>
    <w:rsid w:val="00EB6884"/>
    <w:rsid w:val="00EB7D6B"/>
    <w:rsid w:val="00EC2239"/>
    <w:rsid w:val="00EC339C"/>
    <w:rsid w:val="00ED15BC"/>
    <w:rsid w:val="00ED353D"/>
    <w:rsid w:val="00ED46CB"/>
    <w:rsid w:val="00ED63EA"/>
    <w:rsid w:val="00EE2813"/>
    <w:rsid w:val="00EF2D8B"/>
    <w:rsid w:val="00EF48AA"/>
    <w:rsid w:val="00EF534F"/>
    <w:rsid w:val="00EF57F5"/>
    <w:rsid w:val="00F00D91"/>
    <w:rsid w:val="00F010EB"/>
    <w:rsid w:val="00F031D6"/>
    <w:rsid w:val="00F05898"/>
    <w:rsid w:val="00F05903"/>
    <w:rsid w:val="00F05D89"/>
    <w:rsid w:val="00F11BD3"/>
    <w:rsid w:val="00F121A6"/>
    <w:rsid w:val="00F1366E"/>
    <w:rsid w:val="00F1373E"/>
    <w:rsid w:val="00F24691"/>
    <w:rsid w:val="00F266E2"/>
    <w:rsid w:val="00F32B5F"/>
    <w:rsid w:val="00F330ED"/>
    <w:rsid w:val="00F353E5"/>
    <w:rsid w:val="00F42995"/>
    <w:rsid w:val="00F466E0"/>
    <w:rsid w:val="00F51675"/>
    <w:rsid w:val="00F54B33"/>
    <w:rsid w:val="00F60370"/>
    <w:rsid w:val="00F619F8"/>
    <w:rsid w:val="00F61EC6"/>
    <w:rsid w:val="00F623B5"/>
    <w:rsid w:val="00F63D39"/>
    <w:rsid w:val="00F67AAD"/>
    <w:rsid w:val="00F7765C"/>
    <w:rsid w:val="00F818E5"/>
    <w:rsid w:val="00F81A6E"/>
    <w:rsid w:val="00F82227"/>
    <w:rsid w:val="00F8465B"/>
    <w:rsid w:val="00F90989"/>
    <w:rsid w:val="00F92564"/>
    <w:rsid w:val="00F946BA"/>
    <w:rsid w:val="00F94D14"/>
    <w:rsid w:val="00F94F58"/>
    <w:rsid w:val="00F95E3E"/>
    <w:rsid w:val="00F96562"/>
    <w:rsid w:val="00F96605"/>
    <w:rsid w:val="00F97772"/>
    <w:rsid w:val="00FA1548"/>
    <w:rsid w:val="00FA1D1F"/>
    <w:rsid w:val="00FA3C55"/>
    <w:rsid w:val="00FA7A9B"/>
    <w:rsid w:val="00FB5794"/>
    <w:rsid w:val="00FC4968"/>
    <w:rsid w:val="00FC5BF2"/>
    <w:rsid w:val="00FC696B"/>
    <w:rsid w:val="00FC72F0"/>
    <w:rsid w:val="00FC7D1F"/>
    <w:rsid w:val="00FD0A08"/>
    <w:rsid w:val="00FD24C6"/>
    <w:rsid w:val="00FE47A8"/>
    <w:rsid w:val="00FE4C48"/>
    <w:rsid w:val="00FE692D"/>
    <w:rsid w:val="00FE72B1"/>
    <w:rsid w:val="00FF0078"/>
    <w:rsid w:val="00FF1EFF"/>
    <w:rsid w:val="00FF2735"/>
    <w:rsid w:val="00FF3E13"/>
    <w:rsid w:val="01374009"/>
    <w:rsid w:val="01710A7F"/>
    <w:rsid w:val="01925976"/>
    <w:rsid w:val="01A64B6B"/>
    <w:rsid w:val="02175A17"/>
    <w:rsid w:val="02B04D49"/>
    <w:rsid w:val="02CD5E80"/>
    <w:rsid w:val="02F559EF"/>
    <w:rsid w:val="03814C88"/>
    <w:rsid w:val="03A326C1"/>
    <w:rsid w:val="04B75A58"/>
    <w:rsid w:val="04C328B1"/>
    <w:rsid w:val="059F5054"/>
    <w:rsid w:val="05FC3037"/>
    <w:rsid w:val="06164D9D"/>
    <w:rsid w:val="06827078"/>
    <w:rsid w:val="06991144"/>
    <w:rsid w:val="0763149D"/>
    <w:rsid w:val="08366AA8"/>
    <w:rsid w:val="08BA7346"/>
    <w:rsid w:val="09732753"/>
    <w:rsid w:val="0B1F6DEE"/>
    <w:rsid w:val="0B326A1A"/>
    <w:rsid w:val="0B83577E"/>
    <w:rsid w:val="0C2E6F2B"/>
    <w:rsid w:val="0D5B1BC6"/>
    <w:rsid w:val="0D607438"/>
    <w:rsid w:val="0E0D1013"/>
    <w:rsid w:val="0E1E4585"/>
    <w:rsid w:val="0F0465B8"/>
    <w:rsid w:val="0F1F6244"/>
    <w:rsid w:val="0F4565A8"/>
    <w:rsid w:val="0FD172F5"/>
    <w:rsid w:val="10404064"/>
    <w:rsid w:val="10A528CA"/>
    <w:rsid w:val="10DB4CE2"/>
    <w:rsid w:val="10F801EF"/>
    <w:rsid w:val="11242F63"/>
    <w:rsid w:val="12031C80"/>
    <w:rsid w:val="122A0740"/>
    <w:rsid w:val="12C75ACB"/>
    <w:rsid w:val="12F35C0C"/>
    <w:rsid w:val="13B6581C"/>
    <w:rsid w:val="14721BE1"/>
    <w:rsid w:val="14DA6131"/>
    <w:rsid w:val="15815F49"/>
    <w:rsid w:val="15A85EA1"/>
    <w:rsid w:val="16B66831"/>
    <w:rsid w:val="17410D31"/>
    <w:rsid w:val="176271DE"/>
    <w:rsid w:val="177276CA"/>
    <w:rsid w:val="182E03CE"/>
    <w:rsid w:val="18910BE2"/>
    <w:rsid w:val="18ED6FB4"/>
    <w:rsid w:val="1900775E"/>
    <w:rsid w:val="1908598A"/>
    <w:rsid w:val="1A0F0D42"/>
    <w:rsid w:val="1A173A49"/>
    <w:rsid w:val="1A6040DB"/>
    <w:rsid w:val="1A92410D"/>
    <w:rsid w:val="1B6C211F"/>
    <w:rsid w:val="1B8D284B"/>
    <w:rsid w:val="1BE67D3B"/>
    <w:rsid w:val="1BFF852C"/>
    <w:rsid w:val="1C9A4D51"/>
    <w:rsid w:val="1D703108"/>
    <w:rsid w:val="1E3D38A4"/>
    <w:rsid w:val="1EB744E5"/>
    <w:rsid w:val="1F361322"/>
    <w:rsid w:val="1F3E0040"/>
    <w:rsid w:val="1F5369DA"/>
    <w:rsid w:val="1FC14D96"/>
    <w:rsid w:val="205A25CD"/>
    <w:rsid w:val="20DE0154"/>
    <w:rsid w:val="20DF0560"/>
    <w:rsid w:val="21026E38"/>
    <w:rsid w:val="21C43C4E"/>
    <w:rsid w:val="21EA76CF"/>
    <w:rsid w:val="22794E5A"/>
    <w:rsid w:val="236161BD"/>
    <w:rsid w:val="24F60862"/>
    <w:rsid w:val="256A4D9A"/>
    <w:rsid w:val="259A4479"/>
    <w:rsid w:val="25B504CC"/>
    <w:rsid w:val="25C11282"/>
    <w:rsid w:val="264E3346"/>
    <w:rsid w:val="267631D0"/>
    <w:rsid w:val="26964D6D"/>
    <w:rsid w:val="26E67B1F"/>
    <w:rsid w:val="26FE678F"/>
    <w:rsid w:val="270D6159"/>
    <w:rsid w:val="27357E6C"/>
    <w:rsid w:val="278D3AD0"/>
    <w:rsid w:val="27A64278"/>
    <w:rsid w:val="28403648"/>
    <w:rsid w:val="285739D7"/>
    <w:rsid w:val="286F6474"/>
    <w:rsid w:val="296A2797"/>
    <w:rsid w:val="29E94F5C"/>
    <w:rsid w:val="29EF5867"/>
    <w:rsid w:val="2A222749"/>
    <w:rsid w:val="2A355065"/>
    <w:rsid w:val="2B7A4AD4"/>
    <w:rsid w:val="2C193BFB"/>
    <w:rsid w:val="2CC32BE8"/>
    <w:rsid w:val="2CF43E23"/>
    <w:rsid w:val="2D17198C"/>
    <w:rsid w:val="2D9F09E1"/>
    <w:rsid w:val="2E9F71D4"/>
    <w:rsid w:val="2EC25C48"/>
    <w:rsid w:val="2F1E7F04"/>
    <w:rsid w:val="2FFE0D77"/>
    <w:rsid w:val="30DF2AE2"/>
    <w:rsid w:val="31871FB0"/>
    <w:rsid w:val="31E86421"/>
    <w:rsid w:val="320544E5"/>
    <w:rsid w:val="327C7CD1"/>
    <w:rsid w:val="32C85FB4"/>
    <w:rsid w:val="32CE062C"/>
    <w:rsid w:val="345F5904"/>
    <w:rsid w:val="34640A25"/>
    <w:rsid w:val="35102497"/>
    <w:rsid w:val="35222299"/>
    <w:rsid w:val="35375951"/>
    <w:rsid w:val="36427F44"/>
    <w:rsid w:val="367241B1"/>
    <w:rsid w:val="36820C67"/>
    <w:rsid w:val="377E9686"/>
    <w:rsid w:val="379A3004"/>
    <w:rsid w:val="38196553"/>
    <w:rsid w:val="38610CFD"/>
    <w:rsid w:val="38666B2F"/>
    <w:rsid w:val="389414AF"/>
    <w:rsid w:val="39197438"/>
    <w:rsid w:val="397571B8"/>
    <w:rsid w:val="39D4609B"/>
    <w:rsid w:val="39EB17E9"/>
    <w:rsid w:val="39F617B9"/>
    <w:rsid w:val="3A1D7D28"/>
    <w:rsid w:val="3A3B01B4"/>
    <w:rsid w:val="3B031837"/>
    <w:rsid w:val="3B2739EA"/>
    <w:rsid w:val="3B5B7704"/>
    <w:rsid w:val="3B8E0601"/>
    <w:rsid w:val="3C0D7A85"/>
    <w:rsid w:val="3C8F5D9C"/>
    <w:rsid w:val="3CFD2363"/>
    <w:rsid w:val="3CFFC195"/>
    <w:rsid w:val="3E3270C5"/>
    <w:rsid w:val="3FFE5F94"/>
    <w:rsid w:val="400E22A0"/>
    <w:rsid w:val="404B5A52"/>
    <w:rsid w:val="406064E0"/>
    <w:rsid w:val="406339D9"/>
    <w:rsid w:val="40DF5B0D"/>
    <w:rsid w:val="4118459B"/>
    <w:rsid w:val="41737284"/>
    <w:rsid w:val="42032AFB"/>
    <w:rsid w:val="424B4AFC"/>
    <w:rsid w:val="42C76662"/>
    <w:rsid w:val="43481E75"/>
    <w:rsid w:val="43CB0488"/>
    <w:rsid w:val="43D93AC0"/>
    <w:rsid w:val="44891536"/>
    <w:rsid w:val="44A25CFA"/>
    <w:rsid w:val="44C33829"/>
    <w:rsid w:val="44CD4187"/>
    <w:rsid w:val="4514007A"/>
    <w:rsid w:val="453A4BCF"/>
    <w:rsid w:val="45CC33E8"/>
    <w:rsid w:val="46086D56"/>
    <w:rsid w:val="467A1CB1"/>
    <w:rsid w:val="4728156E"/>
    <w:rsid w:val="48532C6D"/>
    <w:rsid w:val="490F2627"/>
    <w:rsid w:val="49507669"/>
    <w:rsid w:val="496951D7"/>
    <w:rsid w:val="49CD0268"/>
    <w:rsid w:val="4A4C145B"/>
    <w:rsid w:val="4A691A7F"/>
    <w:rsid w:val="4A6D5FB6"/>
    <w:rsid w:val="4AE90A1E"/>
    <w:rsid w:val="4C304202"/>
    <w:rsid w:val="4C9043EF"/>
    <w:rsid w:val="4E3319E7"/>
    <w:rsid w:val="4EBD51A1"/>
    <w:rsid w:val="4EE53FA9"/>
    <w:rsid w:val="4F6A3A68"/>
    <w:rsid w:val="4F700124"/>
    <w:rsid w:val="4F8E25F2"/>
    <w:rsid w:val="4FC81C45"/>
    <w:rsid w:val="4FDD1391"/>
    <w:rsid w:val="511601AA"/>
    <w:rsid w:val="512A7039"/>
    <w:rsid w:val="5178018E"/>
    <w:rsid w:val="518D3E58"/>
    <w:rsid w:val="523451E6"/>
    <w:rsid w:val="52443472"/>
    <w:rsid w:val="529D3F69"/>
    <w:rsid w:val="52D62B88"/>
    <w:rsid w:val="52F543AA"/>
    <w:rsid w:val="53455BA5"/>
    <w:rsid w:val="53B941EF"/>
    <w:rsid w:val="53CB396F"/>
    <w:rsid w:val="53D5749F"/>
    <w:rsid w:val="545B3DE0"/>
    <w:rsid w:val="54C65ADB"/>
    <w:rsid w:val="552D1347"/>
    <w:rsid w:val="553165E4"/>
    <w:rsid w:val="56581261"/>
    <w:rsid w:val="56AE0A23"/>
    <w:rsid w:val="56D123FE"/>
    <w:rsid w:val="57232306"/>
    <w:rsid w:val="57D4327E"/>
    <w:rsid w:val="57EE3BED"/>
    <w:rsid w:val="588549AA"/>
    <w:rsid w:val="59CE3D76"/>
    <w:rsid w:val="59ED3759"/>
    <w:rsid w:val="59FD34C4"/>
    <w:rsid w:val="5AA92318"/>
    <w:rsid w:val="5B3165F2"/>
    <w:rsid w:val="5C88293D"/>
    <w:rsid w:val="5D0B53EE"/>
    <w:rsid w:val="5D6F4EA6"/>
    <w:rsid w:val="5DDB594D"/>
    <w:rsid w:val="5E417B6D"/>
    <w:rsid w:val="5E727CC0"/>
    <w:rsid w:val="5E9A7585"/>
    <w:rsid w:val="5EA03EB5"/>
    <w:rsid w:val="5F4C2B9B"/>
    <w:rsid w:val="5F6FB2A4"/>
    <w:rsid w:val="5F9006B2"/>
    <w:rsid w:val="5F9FC6BE"/>
    <w:rsid w:val="5FCFCD5E"/>
    <w:rsid w:val="5FDB703A"/>
    <w:rsid w:val="5FEF6B09"/>
    <w:rsid w:val="60BE188F"/>
    <w:rsid w:val="61036EFC"/>
    <w:rsid w:val="61C219DB"/>
    <w:rsid w:val="61CF0C73"/>
    <w:rsid w:val="628944CC"/>
    <w:rsid w:val="6389057E"/>
    <w:rsid w:val="638E2D86"/>
    <w:rsid w:val="63A34E99"/>
    <w:rsid w:val="643F0A0F"/>
    <w:rsid w:val="64827AE3"/>
    <w:rsid w:val="66131BDF"/>
    <w:rsid w:val="664C4627"/>
    <w:rsid w:val="6652556E"/>
    <w:rsid w:val="673675F3"/>
    <w:rsid w:val="675F2844"/>
    <w:rsid w:val="679A1FE1"/>
    <w:rsid w:val="67AC27B3"/>
    <w:rsid w:val="683E31FD"/>
    <w:rsid w:val="68D01417"/>
    <w:rsid w:val="69A03022"/>
    <w:rsid w:val="69B03EBE"/>
    <w:rsid w:val="6A516876"/>
    <w:rsid w:val="6AA25049"/>
    <w:rsid w:val="6AC8220C"/>
    <w:rsid w:val="6ADF6293"/>
    <w:rsid w:val="6B305138"/>
    <w:rsid w:val="6BF71A61"/>
    <w:rsid w:val="6C1233C4"/>
    <w:rsid w:val="6C1A1853"/>
    <w:rsid w:val="6CCE3DC6"/>
    <w:rsid w:val="6EC8483E"/>
    <w:rsid w:val="6FF75C47"/>
    <w:rsid w:val="705B351D"/>
    <w:rsid w:val="70621B5A"/>
    <w:rsid w:val="71F3483D"/>
    <w:rsid w:val="73617FF4"/>
    <w:rsid w:val="737218D6"/>
    <w:rsid w:val="73F9501E"/>
    <w:rsid w:val="76722078"/>
    <w:rsid w:val="76F3731E"/>
    <w:rsid w:val="7747313B"/>
    <w:rsid w:val="77764E4A"/>
    <w:rsid w:val="78681437"/>
    <w:rsid w:val="787523A3"/>
    <w:rsid w:val="78E27DAD"/>
    <w:rsid w:val="78E55A49"/>
    <w:rsid w:val="79305225"/>
    <w:rsid w:val="7A6C767A"/>
    <w:rsid w:val="7A8951C6"/>
    <w:rsid w:val="7AC518C5"/>
    <w:rsid w:val="7AF51154"/>
    <w:rsid w:val="7B192587"/>
    <w:rsid w:val="7B753EFE"/>
    <w:rsid w:val="7B8C58C9"/>
    <w:rsid w:val="7BA37613"/>
    <w:rsid w:val="7BD84A7D"/>
    <w:rsid w:val="7BFE7609"/>
    <w:rsid w:val="7C266AC2"/>
    <w:rsid w:val="7CCD2C16"/>
    <w:rsid w:val="7CD96129"/>
    <w:rsid w:val="7D3609B9"/>
    <w:rsid w:val="7DE06326"/>
    <w:rsid w:val="7DE2311A"/>
    <w:rsid w:val="7DFEBF2A"/>
    <w:rsid w:val="7E136FEA"/>
    <w:rsid w:val="7E215ECB"/>
    <w:rsid w:val="7E2F3BB4"/>
    <w:rsid w:val="7F5A3D99"/>
    <w:rsid w:val="7F7EB149"/>
    <w:rsid w:val="7F814160"/>
    <w:rsid w:val="7F965411"/>
    <w:rsid w:val="7FAF16A0"/>
    <w:rsid w:val="7FE66497"/>
    <w:rsid w:val="7FEE9275"/>
    <w:rsid w:val="97BF97F6"/>
    <w:rsid w:val="A7FD820B"/>
    <w:rsid w:val="BEFDB860"/>
    <w:rsid w:val="BFBEDE51"/>
    <w:rsid w:val="DFEC9D57"/>
    <w:rsid w:val="E9DE5C77"/>
    <w:rsid w:val="EBB6ECC2"/>
    <w:rsid w:val="EDFBB7C1"/>
    <w:rsid w:val="F0FEAF39"/>
    <w:rsid w:val="F275B1DB"/>
    <w:rsid w:val="F927F661"/>
    <w:rsid w:val="FB17D865"/>
    <w:rsid w:val="FBBD93CA"/>
    <w:rsid w:val="FBCF5B2B"/>
    <w:rsid w:val="FCF7E214"/>
    <w:rsid w:val="FE9CDAFE"/>
    <w:rsid w:val="FEBD2655"/>
    <w:rsid w:val="FECF7B1A"/>
    <w:rsid w:val="FEFEBFDA"/>
    <w:rsid w:val="FFCE67D5"/>
    <w:rsid w:val="FFDF3B82"/>
    <w:rsid w:val="FFF9A113"/>
    <w:rsid w:val="FFFE54F2"/>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qFormat="1" w:unhideWhenUsed="0" w:uiPriority="0"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nhideWhenUsed="0"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qFormat="1" w:unhideWhenUsed="0" w:uiPriority="0" w:semiHidden="0"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qFormat="1" w:unhideWhenUsed="0"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42"/>
    <w:qFormat/>
    <w:uiPriority w:val="9"/>
    <w:pPr>
      <w:keepNext/>
      <w:adjustRightInd w:val="0"/>
      <w:textAlignment w:val="baseline"/>
      <w:outlineLvl w:val="0"/>
    </w:pPr>
    <w:rPr>
      <w:rFonts w:eastAsia="长城楷体"/>
      <w:b/>
      <w:bCs/>
      <w:i/>
      <w:iCs/>
      <w:sz w:val="28"/>
      <w:szCs w:val="28"/>
    </w:rPr>
  </w:style>
  <w:style w:type="paragraph" w:styleId="3">
    <w:name w:val="heading 2"/>
    <w:basedOn w:val="1"/>
    <w:next w:val="4"/>
    <w:link w:val="52"/>
    <w:qFormat/>
    <w:uiPriority w:val="9"/>
    <w:pPr>
      <w:keepNext/>
      <w:adjustRightInd w:val="0"/>
      <w:textAlignment w:val="baseline"/>
      <w:outlineLvl w:val="1"/>
    </w:pPr>
    <w:rPr>
      <w:rFonts w:eastAsia="长城楷体"/>
      <w:b/>
      <w:bCs/>
      <w:i/>
      <w:iCs/>
      <w:szCs w:val="21"/>
    </w:rPr>
  </w:style>
  <w:style w:type="paragraph" w:styleId="5">
    <w:name w:val="heading 3"/>
    <w:basedOn w:val="1"/>
    <w:next w:val="1"/>
    <w:link w:val="44"/>
    <w:qFormat/>
    <w:uiPriority w:val="9"/>
    <w:pPr>
      <w:keepNext/>
      <w:keepLines/>
      <w:spacing w:before="260" w:after="260" w:line="416" w:lineRule="auto"/>
      <w:outlineLvl w:val="2"/>
    </w:pPr>
    <w:rPr>
      <w:rFonts w:ascii="Arial" w:hAnsi="Arial" w:eastAsia="黑体"/>
      <w:b/>
      <w:bCs/>
      <w:sz w:val="32"/>
      <w:szCs w:val="32"/>
    </w:rPr>
  </w:style>
  <w:style w:type="character" w:default="1" w:styleId="25">
    <w:name w:val="Default Paragraph Font"/>
    <w:unhideWhenUsed/>
    <w:qFormat/>
    <w:uiPriority w:val="1"/>
  </w:style>
  <w:style w:type="table" w:default="1" w:styleId="30">
    <w:name w:val="Normal Table"/>
    <w:unhideWhenUsed/>
    <w:qFormat/>
    <w:uiPriority w:val="99"/>
    <w:tblPr>
      <w:tblCellMar>
        <w:top w:w="0" w:type="dxa"/>
        <w:left w:w="108" w:type="dxa"/>
        <w:bottom w:w="0" w:type="dxa"/>
        <w:right w:w="108" w:type="dxa"/>
      </w:tblCellMar>
    </w:tblPr>
  </w:style>
  <w:style w:type="paragraph" w:styleId="4">
    <w:name w:val="Normal Indent"/>
    <w:basedOn w:val="1"/>
    <w:qFormat/>
    <w:uiPriority w:val="0"/>
    <w:pPr>
      <w:adjustRightInd w:val="0"/>
      <w:ind w:firstLine="420"/>
      <w:textAlignment w:val="baseline"/>
    </w:pPr>
    <w:rPr>
      <w:szCs w:val="21"/>
    </w:rPr>
  </w:style>
  <w:style w:type="paragraph" w:styleId="6">
    <w:name w:val="annotation subject"/>
    <w:basedOn w:val="7"/>
    <w:next w:val="7"/>
    <w:link w:val="50"/>
    <w:semiHidden/>
    <w:qFormat/>
    <w:uiPriority w:val="0"/>
    <w:rPr>
      <w:b/>
      <w:bCs/>
    </w:rPr>
  </w:style>
  <w:style w:type="paragraph" w:styleId="7">
    <w:name w:val="annotation text"/>
    <w:basedOn w:val="1"/>
    <w:link w:val="45"/>
    <w:semiHidden/>
    <w:qFormat/>
    <w:uiPriority w:val="0"/>
    <w:pPr>
      <w:adjustRightInd w:val="0"/>
      <w:jc w:val="left"/>
      <w:textAlignment w:val="baseline"/>
    </w:pPr>
    <w:rPr>
      <w:szCs w:val="21"/>
    </w:rPr>
  </w:style>
  <w:style w:type="paragraph" w:styleId="8">
    <w:name w:val="caption"/>
    <w:basedOn w:val="1"/>
    <w:next w:val="1"/>
    <w:qFormat/>
    <w:uiPriority w:val="0"/>
    <w:pPr>
      <w:jc w:val="center"/>
    </w:pPr>
    <w:rPr>
      <w:b/>
      <w:bCs/>
      <w:sz w:val="24"/>
    </w:rPr>
  </w:style>
  <w:style w:type="paragraph" w:styleId="9">
    <w:name w:val="Document Map"/>
    <w:basedOn w:val="1"/>
    <w:link w:val="38"/>
    <w:semiHidden/>
    <w:qFormat/>
    <w:uiPriority w:val="0"/>
    <w:pPr>
      <w:shd w:val="clear" w:color="auto" w:fill="000080"/>
      <w:adjustRightInd w:val="0"/>
      <w:textAlignment w:val="baseline"/>
    </w:pPr>
    <w:rPr>
      <w:szCs w:val="21"/>
    </w:rPr>
  </w:style>
  <w:style w:type="paragraph" w:styleId="10">
    <w:name w:val="Body Text"/>
    <w:basedOn w:val="1"/>
    <w:link w:val="41"/>
    <w:qFormat/>
    <w:uiPriority w:val="0"/>
    <w:pPr>
      <w:adjustRightInd w:val="0"/>
      <w:textAlignment w:val="baseline"/>
    </w:pPr>
    <w:rPr>
      <w:rFonts w:eastAsia="长城楷体"/>
      <w:sz w:val="28"/>
      <w:szCs w:val="28"/>
    </w:rPr>
  </w:style>
  <w:style w:type="paragraph" w:styleId="11">
    <w:name w:val="Body Text Indent"/>
    <w:basedOn w:val="1"/>
    <w:link w:val="53"/>
    <w:qFormat/>
    <w:uiPriority w:val="0"/>
    <w:pPr>
      <w:adjustRightInd w:val="0"/>
      <w:ind w:left="425" w:firstLine="425"/>
      <w:textAlignment w:val="baseline"/>
    </w:pPr>
    <w:rPr>
      <w:rFonts w:eastAsia="长城楷体"/>
      <w:szCs w:val="21"/>
    </w:rPr>
  </w:style>
  <w:style w:type="paragraph" w:styleId="12">
    <w:name w:val="toc 3"/>
    <w:basedOn w:val="1"/>
    <w:next w:val="1"/>
    <w:qFormat/>
    <w:uiPriority w:val="39"/>
    <w:pPr>
      <w:tabs>
        <w:tab w:val="right" w:leader="dot" w:pos="8789"/>
      </w:tabs>
      <w:adjustRightInd w:val="0"/>
      <w:ind w:left="840" w:leftChars="400"/>
      <w:textAlignment w:val="baseline"/>
    </w:pPr>
    <w:rPr>
      <w:szCs w:val="21"/>
    </w:rPr>
  </w:style>
  <w:style w:type="paragraph" w:styleId="13">
    <w:name w:val="Date"/>
    <w:basedOn w:val="1"/>
    <w:next w:val="1"/>
    <w:link w:val="46"/>
    <w:qFormat/>
    <w:uiPriority w:val="99"/>
    <w:pPr>
      <w:adjustRightInd w:val="0"/>
      <w:ind w:left="100" w:leftChars="2500"/>
      <w:textAlignment w:val="baseline"/>
    </w:pPr>
    <w:rPr>
      <w:szCs w:val="21"/>
    </w:rPr>
  </w:style>
  <w:style w:type="paragraph" w:styleId="14">
    <w:name w:val="Body Text Indent 2"/>
    <w:basedOn w:val="1"/>
    <w:link w:val="57"/>
    <w:qFormat/>
    <w:uiPriority w:val="0"/>
    <w:pPr>
      <w:adjustRightInd w:val="0"/>
      <w:ind w:left="-360" w:firstLine="360"/>
      <w:textAlignment w:val="baseline"/>
    </w:pPr>
    <w:rPr>
      <w:rFonts w:eastAsia="长城楷体"/>
      <w:szCs w:val="21"/>
    </w:rPr>
  </w:style>
  <w:style w:type="paragraph" w:styleId="15">
    <w:name w:val="Balloon Text"/>
    <w:basedOn w:val="1"/>
    <w:link w:val="55"/>
    <w:unhideWhenUsed/>
    <w:qFormat/>
    <w:uiPriority w:val="99"/>
    <w:rPr>
      <w:kern w:val="0"/>
      <w:sz w:val="18"/>
      <w:szCs w:val="18"/>
    </w:rPr>
  </w:style>
  <w:style w:type="paragraph" w:styleId="16">
    <w:name w:val="footer"/>
    <w:basedOn w:val="1"/>
    <w:link w:val="59"/>
    <w:unhideWhenUsed/>
    <w:qFormat/>
    <w:uiPriority w:val="99"/>
    <w:pPr>
      <w:tabs>
        <w:tab w:val="center" w:pos="4153"/>
        <w:tab w:val="right" w:pos="8306"/>
      </w:tabs>
      <w:snapToGrid w:val="0"/>
      <w:jc w:val="left"/>
    </w:pPr>
    <w:rPr>
      <w:kern w:val="0"/>
      <w:sz w:val="18"/>
      <w:szCs w:val="18"/>
    </w:rPr>
  </w:style>
  <w:style w:type="paragraph" w:styleId="17">
    <w:name w:val="header"/>
    <w:basedOn w:val="1"/>
    <w:link w:val="51"/>
    <w:unhideWhenUsed/>
    <w:qFormat/>
    <w:uiPriority w:val="99"/>
    <w:pPr>
      <w:pBdr>
        <w:bottom w:val="single" w:color="auto" w:sz="6" w:space="1"/>
      </w:pBdr>
      <w:tabs>
        <w:tab w:val="center" w:pos="4153"/>
        <w:tab w:val="right" w:pos="8306"/>
      </w:tabs>
      <w:snapToGrid w:val="0"/>
      <w:jc w:val="center"/>
    </w:pPr>
    <w:rPr>
      <w:kern w:val="0"/>
      <w:sz w:val="18"/>
      <w:szCs w:val="18"/>
    </w:rPr>
  </w:style>
  <w:style w:type="paragraph" w:styleId="18">
    <w:name w:val="toc 1"/>
    <w:basedOn w:val="1"/>
    <w:next w:val="1"/>
    <w:qFormat/>
    <w:uiPriority w:val="39"/>
    <w:pPr>
      <w:tabs>
        <w:tab w:val="right" w:leader="dot" w:pos="8789"/>
      </w:tabs>
      <w:spacing w:line="360" w:lineRule="exact"/>
      <w:ind w:right="-1"/>
    </w:pPr>
    <w:rPr>
      <w:bCs/>
      <w:szCs w:val="21"/>
    </w:rPr>
  </w:style>
  <w:style w:type="paragraph" w:styleId="19">
    <w:name w:val="Subtitle"/>
    <w:basedOn w:val="1"/>
    <w:next w:val="1"/>
    <w:link w:val="58"/>
    <w:qFormat/>
    <w:uiPriority w:val="0"/>
    <w:pPr>
      <w:spacing w:before="240" w:after="60" w:line="312" w:lineRule="auto"/>
      <w:jc w:val="center"/>
      <w:outlineLvl w:val="1"/>
    </w:pPr>
    <w:rPr>
      <w:rFonts w:ascii="Cambria" w:hAnsi="Cambria"/>
      <w:b/>
      <w:bCs/>
      <w:kern w:val="28"/>
      <w:sz w:val="32"/>
      <w:szCs w:val="32"/>
    </w:rPr>
  </w:style>
  <w:style w:type="paragraph" w:styleId="20">
    <w:name w:val="Body Text Indent 3"/>
    <w:basedOn w:val="1"/>
    <w:link w:val="40"/>
    <w:qFormat/>
    <w:uiPriority w:val="0"/>
    <w:pPr>
      <w:adjustRightInd w:val="0"/>
      <w:ind w:firstLine="425"/>
      <w:textAlignment w:val="baseline"/>
    </w:pPr>
    <w:rPr>
      <w:rFonts w:eastAsia="长城楷体"/>
      <w:szCs w:val="21"/>
    </w:rPr>
  </w:style>
  <w:style w:type="paragraph" w:styleId="21">
    <w:name w:val="toc 2"/>
    <w:basedOn w:val="1"/>
    <w:next w:val="1"/>
    <w:qFormat/>
    <w:uiPriority w:val="39"/>
    <w:pPr>
      <w:tabs>
        <w:tab w:val="right" w:leader="dot" w:pos="8800"/>
      </w:tabs>
      <w:ind w:left="210" w:right="-10" w:rightChars="-5"/>
      <w:jc w:val="left"/>
    </w:pPr>
    <w:rPr>
      <w:rFonts w:cs="Calibri"/>
      <w:lang w:val="zh-CN"/>
    </w:rPr>
  </w:style>
  <w:style w:type="paragraph" w:styleId="22">
    <w:name w:val="HTML Preformatted"/>
    <w:basedOn w:val="1"/>
    <w:link w:val="48"/>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3">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paragraph" w:styleId="24">
    <w:name w:val="Title"/>
    <w:basedOn w:val="1"/>
    <w:next w:val="1"/>
    <w:link w:val="49"/>
    <w:qFormat/>
    <w:uiPriority w:val="0"/>
    <w:pPr>
      <w:adjustRightInd w:val="0"/>
      <w:spacing w:before="240" w:after="60"/>
      <w:jc w:val="center"/>
      <w:textAlignment w:val="baseline"/>
      <w:outlineLvl w:val="0"/>
    </w:pPr>
    <w:rPr>
      <w:rFonts w:ascii="Arial" w:hAnsi="Arial"/>
      <w:b/>
      <w:bCs/>
      <w:sz w:val="32"/>
      <w:szCs w:val="32"/>
    </w:rPr>
  </w:style>
  <w:style w:type="character" w:styleId="26">
    <w:name w:val="page number"/>
    <w:qFormat/>
    <w:uiPriority w:val="0"/>
    <w:rPr>
      <w:rFonts w:ascii="宋体" w:hAnsi="宋体" w:eastAsia="宋体"/>
    </w:rPr>
  </w:style>
  <w:style w:type="character" w:styleId="27">
    <w:name w:val="FollowedHyperlink"/>
    <w:unhideWhenUsed/>
    <w:qFormat/>
    <w:uiPriority w:val="99"/>
    <w:rPr>
      <w:color w:val="800080"/>
      <w:u w:val="single"/>
    </w:rPr>
  </w:style>
  <w:style w:type="character" w:styleId="28">
    <w:name w:val="Hyperlink"/>
    <w:unhideWhenUsed/>
    <w:qFormat/>
    <w:uiPriority w:val="99"/>
    <w:rPr>
      <w:color w:val="0000FF"/>
      <w:u w:val="single"/>
    </w:rPr>
  </w:style>
  <w:style w:type="character" w:styleId="29">
    <w:name w:val="annotation reference"/>
    <w:qFormat/>
    <w:uiPriority w:val="0"/>
    <w:rPr>
      <w:sz w:val="21"/>
      <w:szCs w:val="21"/>
    </w:rPr>
  </w:style>
  <w:style w:type="table" w:styleId="31">
    <w:name w:val="Table Grid"/>
    <w:basedOn w:val="30"/>
    <w:qFormat/>
    <w:uiPriority w:val="0"/>
    <w:rPr>
      <w:rFonts w:ascii="Times New Roman" w:hAnsi="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32">
    <w:name w:val="_Style 31"/>
    <w:qFormat/>
    <w:uiPriority w:val="1"/>
    <w:pPr>
      <w:widowControl w:val="0"/>
      <w:jc w:val="both"/>
    </w:pPr>
    <w:rPr>
      <w:rFonts w:ascii="Times New Roman" w:hAnsi="Times New Roman" w:eastAsia="宋体" w:cs="Times New Roman"/>
      <w:kern w:val="2"/>
      <w:sz w:val="21"/>
      <w:szCs w:val="24"/>
      <w:lang w:val="en-US" w:eastAsia="zh-CN" w:bidi="ar-SA"/>
    </w:rPr>
  </w:style>
  <w:style w:type="paragraph" w:customStyle="1" w:styleId="33">
    <w:name w:val="_Style 32"/>
    <w:basedOn w:val="2"/>
    <w:next w:val="1"/>
    <w:qFormat/>
    <w:uiPriority w:val="39"/>
    <w:pPr>
      <w:keepLines/>
      <w:widowControl/>
      <w:adjustRightInd/>
      <w:spacing w:before="480" w:line="276" w:lineRule="auto"/>
      <w:jc w:val="left"/>
      <w:textAlignment w:val="auto"/>
      <w:outlineLvl w:val="9"/>
    </w:pPr>
    <w:rPr>
      <w:rFonts w:ascii="Cambria" w:hAnsi="Cambria" w:eastAsia="宋体"/>
      <w:i w:val="0"/>
      <w:iCs w:val="0"/>
      <w:color w:val="365F91"/>
      <w:kern w:val="0"/>
    </w:rPr>
  </w:style>
  <w:style w:type="paragraph" w:customStyle="1" w:styleId="34">
    <w:name w:val="列出段落1"/>
    <w:basedOn w:val="1"/>
    <w:qFormat/>
    <w:uiPriority w:val="34"/>
    <w:pPr>
      <w:adjustRightInd w:val="0"/>
      <w:ind w:firstLine="420" w:firstLineChars="200"/>
      <w:textAlignment w:val="baseline"/>
    </w:pPr>
    <w:rPr>
      <w:szCs w:val="21"/>
    </w:rPr>
  </w:style>
  <w:style w:type="paragraph" w:customStyle="1" w:styleId="35">
    <w:name w:val="1"/>
    <w:unhideWhenUsed/>
    <w:qFormat/>
    <w:uiPriority w:val="99"/>
    <w:pPr>
      <w:widowControl w:val="0"/>
      <w:jc w:val="both"/>
    </w:pPr>
    <w:rPr>
      <w:rFonts w:ascii="Times New Roman" w:hAnsi="Times New Roman" w:eastAsia="宋体" w:cs="Times New Roman"/>
      <w:kern w:val="2"/>
      <w:sz w:val="21"/>
      <w:szCs w:val="24"/>
      <w:lang w:val="en-US" w:eastAsia="zh-CN" w:bidi="ar-SA"/>
    </w:rPr>
  </w:style>
  <w:style w:type="paragraph" w:customStyle="1" w:styleId="36">
    <w:name w:val="_Style 35"/>
    <w:basedOn w:val="1"/>
    <w:qFormat/>
    <w:uiPriority w:val="34"/>
    <w:pPr>
      <w:ind w:firstLine="420" w:firstLineChars="200"/>
    </w:pPr>
    <w:rPr>
      <w:rFonts w:ascii="Arial" w:hAnsi="Arial" w:eastAsia="黑体"/>
      <w:szCs w:val="22"/>
    </w:rPr>
  </w:style>
  <w:style w:type="character" w:customStyle="1" w:styleId="37">
    <w:name w:val="mord"/>
    <w:qFormat/>
    <w:uiPriority w:val="0"/>
  </w:style>
  <w:style w:type="character" w:customStyle="1" w:styleId="38">
    <w:name w:val="文档结构图 字符"/>
    <w:link w:val="9"/>
    <w:semiHidden/>
    <w:qFormat/>
    <w:uiPriority w:val="0"/>
    <w:rPr>
      <w:rFonts w:ascii="Times New Roman" w:hAnsi="Times New Roman"/>
      <w:kern w:val="2"/>
      <w:sz w:val="21"/>
      <w:szCs w:val="21"/>
      <w:shd w:val="clear" w:color="auto" w:fill="000080"/>
    </w:rPr>
  </w:style>
  <w:style w:type="character" w:customStyle="1" w:styleId="39">
    <w:name w:val="vlist-s"/>
    <w:qFormat/>
    <w:uiPriority w:val="0"/>
  </w:style>
  <w:style w:type="character" w:customStyle="1" w:styleId="40">
    <w:name w:val="正文文本缩进 3 字符"/>
    <w:link w:val="20"/>
    <w:qFormat/>
    <w:uiPriority w:val="0"/>
    <w:rPr>
      <w:rFonts w:ascii="Times New Roman" w:hAnsi="Times New Roman" w:eastAsia="长城楷体"/>
      <w:kern w:val="2"/>
      <w:sz w:val="21"/>
      <w:szCs w:val="21"/>
    </w:rPr>
  </w:style>
  <w:style w:type="character" w:customStyle="1" w:styleId="41">
    <w:name w:val="正文文本 字符"/>
    <w:link w:val="10"/>
    <w:qFormat/>
    <w:uiPriority w:val="0"/>
    <w:rPr>
      <w:rFonts w:ascii="Times New Roman" w:hAnsi="Times New Roman" w:eastAsia="长城楷体"/>
      <w:kern w:val="2"/>
      <w:sz w:val="28"/>
      <w:szCs w:val="28"/>
    </w:rPr>
  </w:style>
  <w:style w:type="character" w:customStyle="1" w:styleId="42">
    <w:name w:val="标题 1 字符"/>
    <w:link w:val="2"/>
    <w:qFormat/>
    <w:uiPriority w:val="9"/>
    <w:rPr>
      <w:rFonts w:ascii="Times New Roman" w:hAnsi="Times New Roman" w:eastAsia="长城楷体"/>
      <w:b/>
      <w:bCs/>
      <w:i/>
      <w:iCs/>
      <w:kern w:val="2"/>
      <w:sz w:val="28"/>
      <w:szCs w:val="28"/>
    </w:rPr>
  </w:style>
  <w:style w:type="character" w:customStyle="1" w:styleId="43">
    <w:name w:val="批注文字 字符"/>
    <w:link w:val="7"/>
    <w:semiHidden/>
    <w:qFormat/>
    <w:uiPriority w:val="0"/>
    <w:rPr>
      <w:rFonts w:ascii="Times New Roman" w:hAnsi="Times New Roman"/>
      <w:kern w:val="2"/>
      <w:sz w:val="21"/>
      <w:szCs w:val="21"/>
    </w:rPr>
  </w:style>
  <w:style w:type="character" w:customStyle="1" w:styleId="44">
    <w:name w:val="标题 3 字符"/>
    <w:link w:val="5"/>
    <w:qFormat/>
    <w:uiPriority w:val="9"/>
    <w:rPr>
      <w:rFonts w:ascii="Arial" w:hAnsi="Arial" w:eastAsia="黑体"/>
      <w:b/>
      <w:bCs/>
      <w:kern w:val="2"/>
      <w:sz w:val="32"/>
      <w:szCs w:val="32"/>
    </w:rPr>
  </w:style>
  <w:style w:type="character" w:customStyle="1" w:styleId="45">
    <w:name w:val="批注文字 Char"/>
    <w:link w:val="7"/>
    <w:semiHidden/>
    <w:qFormat/>
    <w:uiPriority w:val="99"/>
    <w:rPr>
      <w:rFonts w:ascii="Times New Roman" w:hAnsi="Times New Roman"/>
      <w:kern w:val="2"/>
      <w:sz w:val="21"/>
      <w:szCs w:val="24"/>
    </w:rPr>
  </w:style>
  <w:style w:type="character" w:customStyle="1" w:styleId="46">
    <w:name w:val="日期 字符"/>
    <w:link w:val="13"/>
    <w:qFormat/>
    <w:uiPriority w:val="99"/>
    <w:rPr>
      <w:rFonts w:ascii="Times New Roman" w:hAnsi="Times New Roman"/>
      <w:kern w:val="2"/>
      <w:sz w:val="21"/>
      <w:szCs w:val="21"/>
    </w:rPr>
  </w:style>
  <w:style w:type="character" w:customStyle="1" w:styleId="47">
    <w:name w:val="mrel"/>
    <w:qFormat/>
    <w:uiPriority w:val="0"/>
  </w:style>
  <w:style w:type="character" w:customStyle="1" w:styleId="48">
    <w:name w:val="HTML 预设格式 字符"/>
    <w:link w:val="22"/>
    <w:qFormat/>
    <w:uiPriority w:val="99"/>
    <w:rPr>
      <w:rFonts w:ascii="宋体" w:hAnsi="宋体"/>
      <w:sz w:val="24"/>
      <w:szCs w:val="24"/>
    </w:rPr>
  </w:style>
  <w:style w:type="character" w:customStyle="1" w:styleId="49">
    <w:name w:val="标题 字符"/>
    <w:link w:val="24"/>
    <w:qFormat/>
    <w:uiPriority w:val="0"/>
    <w:rPr>
      <w:rFonts w:ascii="Arial" w:hAnsi="Arial"/>
      <w:b/>
      <w:bCs/>
      <w:kern w:val="2"/>
      <w:sz w:val="32"/>
      <w:szCs w:val="32"/>
    </w:rPr>
  </w:style>
  <w:style w:type="character" w:customStyle="1" w:styleId="50">
    <w:name w:val="批注主题 字符"/>
    <w:link w:val="6"/>
    <w:semiHidden/>
    <w:qFormat/>
    <w:uiPriority w:val="0"/>
    <w:rPr>
      <w:b/>
      <w:bCs/>
      <w:szCs w:val="21"/>
    </w:rPr>
  </w:style>
  <w:style w:type="character" w:customStyle="1" w:styleId="51">
    <w:name w:val="页眉 字符"/>
    <w:link w:val="17"/>
    <w:qFormat/>
    <w:uiPriority w:val="99"/>
    <w:rPr>
      <w:rFonts w:ascii="Times New Roman" w:hAnsi="Times New Roman" w:eastAsia="宋体" w:cs="Times New Roman"/>
      <w:sz w:val="18"/>
      <w:szCs w:val="18"/>
    </w:rPr>
  </w:style>
  <w:style w:type="character" w:customStyle="1" w:styleId="52">
    <w:name w:val="标题 2 字符"/>
    <w:link w:val="3"/>
    <w:qFormat/>
    <w:uiPriority w:val="9"/>
    <w:rPr>
      <w:rFonts w:ascii="Times New Roman" w:hAnsi="Times New Roman" w:eastAsia="长城楷体"/>
      <w:b/>
      <w:bCs/>
      <w:i/>
      <w:iCs/>
      <w:kern w:val="2"/>
      <w:sz w:val="21"/>
      <w:szCs w:val="21"/>
    </w:rPr>
  </w:style>
  <w:style w:type="character" w:customStyle="1" w:styleId="53">
    <w:name w:val="正文文本缩进 字符"/>
    <w:link w:val="11"/>
    <w:qFormat/>
    <w:uiPriority w:val="0"/>
    <w:rPr>
      <w:rFonts w:ascii="Times New Roman" w:hAnsi="Times New Roman" w:eastAsia="长城楷体"/>
      <w:kern w:val="2"/>
      <w:sz w:val="21"/>
      <w:szCs w:val="21"/>
    </w:rPr>
  </w:style>
  <w:style w:type="character" w:customStyle="1" w:styleId="54">
    <w:name w:val="apple-converted-space"/>
    <w:qFormat/>
    <w:uiPriority w:val="0"/>
  </w:style>
  <w:style w:type="character" w:customStyle="1" w:styleId="55">
    <w:name w:val="批注框文本 字符"/>
    <w:link w:val="15"/>
    <w:qFormat/>
    <w:uiPriority w:val="99"/>
    <w:rPr>
      <w:rFonts w:ascii="Times New Roman" w:hAnsi="Times New Roman" w:eastAsia="宋体" w:cs="Times New Roman"/>
      <w:sz w:val="18"/>
      <w:szCs w:val="18"/>
    </w:rPr>
  </w:style>
  <w:style w:type="character" w:customStyle="1" w:styleId="56">
    <w:name w:val="mbin"/>
    <w:qFormat/>
    <w:uiPriority w:val="0"/>
  </w:style>
  <w:style w:type="character" w:customStyle="1" w:styleId="57">
    <w:name w:val="正文文本缩进 2 字符"/>
    <w:link w:val="14"/>
    <w:qFormat/>
    <w:uiPriority w:val="0"/>
    <w:rPr>
      <w:rFonts w:ascii="Times New Roman" w:hAnsi="Times New Roman" w:eastAsia="长城楷体"/>
      <w:kern w:val="2"/>
      <w:sz w:val="21"/>
      <w:szCs w:val="21"/>
    </w:rPr>
  </w:style>
  <w:style w:type="character" w:customStyle="1" w:styleId="58">
    <w:name w:val="副标题 字符"/>
    <w:link w:val="19"/>
    <w:qFormat/>
    <w:uiPriority w:val="0"/>
    <w:rPr>
      <w:rFonts w:ascii="Cambria" w:hAnsi="Cambria"/>
      <w:b/>
      <w:bCs/>
      <w:kern w:val="28"/>
      <w:sz w:val="32"/>
      <w:szCs w:val="32"/>
    </w:rPr>
  </w:style>
  <w:style w:type="character" w:customStyle="1" w:styleId="59">
    <w:name w:val="页脚 字符"/>
    <w:link w:val="16"/>
    <w:qFormat/>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6.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chart" Target="charts/chart1.xml"/><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jpe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theme" Target="theme/theme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800" b="1" i="0" u="none" strike="noStrike" kern="1200" cap="all" spc="150" baseline="0">
                <a:solidFill>
                  <a:schemeClr val="tx1">
                    <a:lumMod val="50000"/>
                    <a:lumOff val="50000"/>
                  </a:schemeClr>
                </a:solidFill>
                <a:latin typeface="+mn-lt"/>
                <a:ea typeface="+mn-ea"/>
                <a:cs typeface="+mn-cs"/>
              </a:defRPr>
            </a:pPr>
            <a:r>
              <a:t>模型均方误差</a:t>
            </a:r>
          </a:p>
        </c:rich>
      </c:tx>
      <c:layout>
        <c:manualLayout>
          <c:xMode val="edge"/>
          <c:yMode val="edge"/>
          <c:x val="0.131454133879487"/>
          <c:y val="0.0378773673354585"/>
        </c:manualLayout>
      </c:layout>
      <c:overlay val="0"/>
      <c:spPr>
        <a:noFill/>
        <a:ln>
          <a:noFill/>
        </a:ln>
        <a:effectLst/>
      </c:spPr>
    </c:title>
    <c:autoTitleDeleted val="0"/>
    <c:plotArea>
      <c:layout>
        <c:manualLayout>
          <c:layoutTarget val="inner"/>
          <c:xMode val="edge"/>
          <c:yMode val="edge"/>
          <c:x val="0.07095"/>
          <c:y val="0.005"/>
          <c:w val="0.9253"/>
          <c:h val="0.7139"/>
        </c:manualLayout>
      </c:layout>
      <c:barChart>
        <c:barDir val="col"/>
        <c:grouping val="clustered"/>
        <c:varyColors val="0"/>
        <c:ser>
          <c:idx val="0"/>
          <c:order val="0"/>
          <c:tx>
            <c:strRef>
              <c:f>Sheet1!$B$1</c:f>
              <c:strCache>
                <c:ptCount val="1"/>
                <c:pt idx="0">
                  <c:v>贝叶斯回归</c:v>
                </c:pt>
              </c:strCache>
            </c:strRef>
          </c:tx>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dLbls>
            <c:delete val="1"/>
          </c:dLbls>
          <c:cat>
            <c:strRef>
              <c:f>Sheet1!$A$2</c:f>
              <c:strCache>
                <c:ptCount val="1"/>
                <c:pt idx="0">
                  <c:v>均方误差</c:v>
                </c:pt>
              </c:strCache>
            </c:strRef>
          </c:cat>
          <c:val>
            <c:numRef>
              <c:f>Sheet1!$B$2</c:f>
              <c:numCache>
                <c:formatCode>General</c:formatCode>
                <c:ptCount val="1"/>
                <c:pt idx="0">
                  <c:v>0.212551185984455</c:v>
                </c:pt>
              </c:numCache>
            </c:numRef>
          </c:val>
        </c:ser>
        <c:ser>
          <c:idx val="1"/>
          <c:order val="1"/>
          <c:tx>
            <c:strRef>
              <c:f>Sheet1!$C$1</c:f>
              <c:strCache>
                <c:ptCount val="1"/>
                <c:pt idx="0">
                  <c:v>线性回归</c:v>
                </c:pt>
              </c:strCache>
            </c:strRef>
          </c:tx>
          <c:spPr>
            <a:pattFill prst="narHorz">
              <a:fgClr>
                <a:schemeClr val="accent2"/>
              </a:fgClr>
              <a:bgClr>
                <a:schemeClr val="accent2">
                  <a:lumMod val="20000"/>
                  <a:lumOff val="80000"/>
                </a:schemeClr>
              </a:bgClr>
            </a:pattFill>
            <a:ln>
              <a:noFill/>
            </a:ln>
            <a:effectLst>
              <a:innerShdw blurRad="114300">
                <a:schemeClr val="accent2"/>
              </a:innerShdw>
            </a:effectLst>
          </c:spPr>
          <c:invertIfNegative val="0"/>
          <c:dLbls>
            <c:delete val="1"/>
          </c:dLbls>
          <c:cat>
            <c:strRef>
              <c:f>Sheet1!$A$2</c:f>
              <c:strCache>
                <c:ptCount val="1"/>
                <c:pt idx="0">
                  <c:v>均方误差</c:v>
                </c:pt>
              </c:strCache>
            </c:strRef>
          </c:cat>
          <c:val>
            <c:numRef>
              <c:f>Sheet1!$C$2</c:f>
              <c:numCache>
                <c:formatCode>General</c:formatCode>
                <c:ptCount val="1"/>
                <c:pt idx="0">
                  <c:v>0.212394335803772</c:v>
                </c:pt>
              </c:numCache>
            </c:numRef>
          </c:val>
        </c:ser>
        <c:ser>
          <c:idx val="2"/>
          <c:order val="2"/>
          <c:tx>
            <c:strRef>
              <c:f>Sheet1!$D$1</c:f>
              <c:strCache>
                <c:ptCount val="1"/>
                <c:pt idx="0">
                  <c:v>弹性网络</c:v>
                </c:pt>
              </c:strCache>
            </c:strRef>
          </c:tx>
          <c:spPr>
            <a:pattFill prst="narHorz">
              <a:fgClr>
                <a:schemeClr val="accent3"/>
              </a:fgClr>
              <a:bgClr>
                <a:schemeClr val="accent3">
                  <a:lumMod val="20000"/>
                  <a:lumOff val="80000"/>
                </a:schemeClr>
              </a:bgClr>
            </a:pattFill>
            <a:ln>
              <a:noFill/>
            </a:ln>
            <a:effectLst>
              <a:innerShdw blurRad="114300">
                <a:schemeClr val="accent3"/>
              </a:innerShdw>
            </a:effectLst>
          </c:spPr>
          <c:invertIfNegative val="0"/>
          <c:dLbls>
            <c:delete val="1"/>
          </c:dLbls>
          <c:cat>
            <c:strRef>
              <c:f>Sheet1!$A$2</c:f>
              <c:strCache>
                <c:ptCount val="1"/>
                <c:pt idx="0">
                  <c:v>均方误差</c:v>
                </c:pt>
              </c:strCache>
            </c:strRef>
          </c:cat>
          <c:val>
            <c:numRef>
              <c:f>Sheet1!$D$2</c:f>
              <c:numCache>
                <c:formatCode>General</c:formatCode>
                <c:ptCount val="1"/>
                <c:pt idx="0">
                  <c:v>0.220854433869181</c:v>
                </c:pt>
              </c:numCache>
            </c:numRef>
          </c:val>
        </c:ser>
        <c:ser>
          <c:idx val="3"/>
          <c:order val="3"/>
          <c:tx>
            <c:strRef>
              <c:f>Sheet1!$E$1</c:f>
              <c:strCache>
                <c:ptCount val="1"/>
                <c:pt idx="0">
                  <c:v>支持向量回归</c:v>
                </c:pt>
              </c:strCache>
            </c:strRef>
          </c:tx>
          <c:spPr>
            <a:pattFill prst="narHorz">
              <a:fgClr>
                <a:schemeClr val="accent4"/>
              </a:fgClr>
              <a:bgClr>
                <a:schemeClr val="accent4">
                  <a:lumMod val="20000"/>
                  <a:lumOff val="80000"/>
                </a:schemeClr>
              </a:bgClr>
            </a:pattFill>
            <a:ln>
              <a:noFill/>
            </a:ln>
            <a:effectLst>
              <a:innerShdw blurRad="114300">
                <a:schemeClr val="accent4"/>
              </a:innerShdw>
            </a:effectLst>
          </c:spPr>
          <c:invertIfNegative val="0"/>
          <c:dLbls>
            <c:delete val="1"/>
          </c:dLbls>
          <c:cat>
            <c:strRef>
              <c:f>Sheet1!$A$2</c:f>
              <c:strCache>
                <c:ptCount val="1"/>
                <c:pt idx="0">
                  <c:v>均方误差</c:v>
                </c:pt>
              </c:strCache>
            </c:strRef>
          </c:cat>
          <c:val>
            <c:numRef>
              <c:f>Sheet1!$E$2</c:f>
              <c:numCache>
                <c:formatCode>General</c:formatCode>
                <c:ptCount val="1"/>
                <c:pt idx="0">
                  <c:v>0.214301348315671</c:v>
                </c:pt>
              </c:numCache>
            </c:numRef>
          </c:val>
        </c:ser>
        <c:ser>
          <c:idx val="4"/>
          <c:order val="4"/>
          <c:tx>
            <c:strRef>
              <c:f>Sheet1!$F$1</c:f>
              <c:strCache>
                <c:ptCount val="1"/>
                <c:pt idx="0">
                  <c:v>基于微服务相关性的负载预测算法</c:v>
                </c:pt>
              </c:strCache>
            </c:strRef>
          </c:tx>
          <c:spPr>
            <a:pattFill prst="narHorz">
              <a:fgClr>
                <a:schemeClr val="accent5"/>
              </a:fgClr>
              <a:bgClr>
                <a:schemeClr val="accent5">
                  <a:lumMod val="20000"/>
                  <a:lumOff val="80000"/>
                </a:schemeClr>
              </a:bgClr>
            </a:pattFill>
            <a:ln>
              <a:noFill/>
            </a:ln>
            <a:effectLst>
              <a:innerShdw blurRad="114300">
                <a:schemeClr val="accent5"/>
              </a:innerShdw>
            </a:effectLst>
          </c:spPr>
          <c:invertIfNegative val="0"/>
          <c:dLbls>
            <c:delete val="1"/>
          </c:dLbls>
          <c:cat>
            <c:strRef>
              <c:f>Sheet1!$A$2</c:f>
              <c:strCache>
                <c:ptCount val="1"/>
                <c:pt idx="0">
                  <c:v>均方误差</c:v>
                </c:pt>
              </c:strCache>
            </c:strRef>
          </c:cat>
          <c:val>
            <c:numRef>
              <c:f>Sheet1!$F$2</c:f>
              <c:numCache>
                <c:formatCode>General</c:formatCode>
                <c:ptCount val="1"/>
                <c:pt idx="0">
                  <c:v>0.203909089199016</c:v>
                </c:pt>
              </c:numCache>
            </c:numRef>
          </c:val>
        </c:ser>
        <c:dLbls>
          <c:showLegendKey val="0"/>
          <c:showVal val="1"/>
          <c:showCatName val="0"/>
          <c:showSerName val="0"/>
          <c:showPercent val="0"/>
          <c:showBubbleSize val="0"/>
        </c:dLbls>
        <c:gapWidth val="164"/>
        <c:overlap val="-22"/>
        <c:axId val="40279593"/>
        <c:axId val="571430865"/>
      </c:barChart>
      <c:catAx>
        <c:axId val="40279593"/>
        <c:scaling>
          <c:orientation val="minMax"/>
        </c:scaling>
        <c:delete val="0"/>
        <c:axPos val="b"/>
        <c:numFmt formatCode="General" sourceLinked="0"/>
        <c:majorTickMark val="none"/>
        <c:minorTickMark val="none"/>
        <c:tickLblPos val="nextTo"/>
        <c:spPr>
          <a:noFill/>
          <a:ln w="19050"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71430865"/>
        <c:crosses val="autoZero"/>
        <c:auto val="1"/>
        <c:lblAlgn val="ctr"/>
        <c:lblOffset val="100"/>
        <c:noMultiLvlLbl val="0"/>
      </c:catAx>
      <c:valAx>
        <c:axId val="571430865"/>
        <c:scaling>
          <c:orientation val="minMax"/>
        </c:scaling>
        <c:delete val="0"/>
        <c:axPos val="l"/>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0279593"/>
        <c:crosses val="autoZero"/>
        <c:crossBetween val="between"/>
      </c:valAx>
      <c:spPr>
        <a:noFill/>
        <a:ln>
          <a:noFill/>
        </a:ln>
        <a:effectLst/>
      </c:spPr>
    </c:plotArea>
    <c:legend>
      <c:legendPos val="t"/>
      <c:layout>
        <c:manualLayout>
          <c:xMode val="edge"/>
          <c:yMode val="edge"/>
          <c:x val="0.0946265448683503"/>
          <c:y val="0.841614906832298"/>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extobjs>
    <extobj name="334E55B0-647D-440b-865C-3EC943EB4CBC-1">
      <extobjdata type="334E55B0-647D-440b-865C-3EC943EB4CBC" data="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31</Pages>
  <Words>14127</Words>
  <Characters>22255</Characters>
  <Lines>12</Lines>
  <Paragraphs>3</Paragraphs>
  <ScaleCrop>false</ScaleCrop>
  <LinksUpToDate>false</LinksUpToDate>
  <CharactersWithSpaces>23872</CharactersWithSpaces>
  <Application>WPS Office_3.9.6.6441_F1E327BC-269C-435d-A152-05C5408002CA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2021-05-23T06:55:00Z</dcterms:created>
  <dc:creator>王国民</dc:creator>
  <cp:lastModifiedBy>a77</cp:lastModifiedBy>
  <cp:lastPrinted>2021-06-14T03:02:00Z</cp:lastPrinted>
  <dcterms:modified xsi:type="dcterms:W3CDTF">2022-01-10T09:10:01Z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2052-3.9.6.6441</vt:lpwstr>
  </property>
  <property fmtid="{D5CDD505-2E9C-101B-9397-08002B2CF9AE}" pid="3" name="ICV">
    <vt:lpwstr>82476644BD624E3CBD89D1742FCB18BB</vt:lpwstr>
  </property>
</Properties>
</file>