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664D" w14:textId="77777777" w:rsidR="00536299" w:rsidRDefault="00536299">
      <w:pPr>
        <w:spacing w:line="480" w:lineRule="auto"/>
        <w:jc w:val="center"/>
        <w:rPr>
          <w:b/>
        </w:rPr>
      </w:pPr>
    </w:p>
    <w:p w14:paraId="6F163B90" w14:textId="77777777" w:rsidR="00536299" w:rsidRDefault="00536299">
      <w:pPr>
        <w:spacing w:line="480" w:lineRule="auto"/>
        <w:jc w:val="center"/>
        <w:rPr>
          <w:b/>
        </w:rPr>
      </w:pPr>
    </w:p>
    <w:p w14:paraId="42F7E7DE" w14:textId="77777777" w:rsidR="00536299" w:rsidRDefault="00536299">
      <w:pPr>
        <w:spacing w:line="480" w:lineRule="auto"/>
        <w:jc w:val="center"/>
        <w:rPr>
          <w:b/>
        </w:rPr>
      </w:pPr>
    </w:p>
    <w:p w14:paraId="3B87176D" w14:textId="77777777" w:rsidR="00536299" w:rsidRDefault="00536299">
      <w:pPr>
        <w:spacing w:line="480" w:lineRule="auto"/>
        <w:jc w:val="center"/>
        <w:rPr>
          <w:b/>
        </w:rPr>
      </w:pPr>
    </w:p>
    <w:p w14:paraId="489A7A07" w14:textId="77777777" w:rsidR="00536299" w:rsidRDefault="00536299">
      <w:pPr>
        <w:spacing w:line="480" w:lineRule="auto"/>
        <w:jc w:val="center"/>
        <w:rPr>
          <w:b/>
        </w:rPr>
      </w:pPr>
    </w:p>
    <w:p w14:paraId="694838AE" w14:textId="77777777" w:rsidR="00536299" w:rsidRDefault="00316438">
      <w:pPr>
        <w:spacing w:line="480" w:lineRule="auto"/>
        <w:jc w:val="center"/>
        <w:rPr>
          <w:b/>
        </w:rPr>
      </w:pPr>
      <w:r>
        <w:rPr>
          <w:b/>
        </w:rPr>
        <w:t>Final Practical Exam: Evidence Logs</w:t>
      </w:r>
    </w:p>
    <w:p w14:paraId="12B358C2" w14:textId="77777777" w:rsidR="00536299" w:rsidRDefault="00536299">
      <w:pPr>
        <w:spacing w:line="480" w:lineRule="auto"/>
        <w:jc w:val="center"/>
      </w:pPr>
    </w:p>
    <w:p w14:paraId="0560D363" w14:textId="77777777" w:rsidR="00536299" w:rsidRDefault="00316438">
      <w:pPr>
        <w:spacing w:line="480" w:lineRule="auto"/>
        <w:jc w:val="center"/>
      </w:pPr>
      <w:r>
        <w:t>Avery Willets</w:t>
      </w:r>
    </w:p>
    <w:p w14:paraId="6E9A2653" w14:textId="77777777" w:rsidR="00536299" w:rsidRDefault="00316438">
      <w:pPr>
        <w:spacing w:line="480" w:lineRule="auto"/>
        <w:jc w:val="center"/>
      </w:pPr>
      <w:r>
        <w:t>Department of Cyber Security, University of Advancing Technology</w:t>
      </w:r>
    </w:p>
    <w:p w14:paraId="2ABD222F" w14:textId="77777777" w:rsidR="00536299" w:rsidRDefault="00316438">
      <w:pPr>
        <w:spacing w:line="480" w:lineRule="auto"/>
        <w:jc w:val="center"/>
      </w:pPr>
      <w:r>
        <w:t>CFR230: Investigative Techniques</w:t>
      </w:r>
    </w:p>
    <w:p w14:paraId="34D52B6F" w14:textId="77777777" w:rsidR="00536299" w:rsidRDefault="00316438">
      <w:pPr>
        <w:spacing w:line="480" w:lineRule="auto"/>
        <w:jc w:val="center"/>
      </w:pPr>
      <w:r>
        <w:t>Professor Pollock</w:t>
      </w:r>
    </w:p>
    <w:p w14:paraId="70F00A4D" w14:textId="77777777" w:rsidR="00536299" w:rsidRDefault="00316438">
      <w:pPr>
        <w:jc w:val="center"/>
      </w:pPr>
      <w:r>
        <w:t>February 28, 2023</w:t>
      </w:r>
      <w:r>
        <w:br w:type="page"/>
      </w:r>
    </w:p>
    <w:p w14:paraId="43C82907" w14:textId="77777777" w:rsidR="00536299" w:rsidRDefault="0053629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6299" w14:paraId="418F75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D186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F5AC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Number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81DA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Description</w:t>
            </w:r>
          </w:p>
        </w:tc>
      </w:tr>
      <w:tr w:rsidR="00536299" w14:paraId="15441E8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C41D" w14:textId="6B4F59E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 w:rsidR="00A3520A">
              <w:t>ale</w:t>
            </w:r>
            <w:r>
              <w:t>y Duff’s Instagram account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64CD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E544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Contains information including pictures of the victim, pictures of the suspect, and direct messages between the two.</w:t>
            </w:r>
          </w:p>
        </w:tc>
      </w:tr>
      <w:tr w:rsidR="00536299" w14:paraId="49F232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A737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Upton </w:t>
            </w:r>
            <w:proofErr w:type="spellStart"/>
            <w:r>
              <w:t>O’Good’s</w:t>
            </w:r>
            <w:proofErr w:type="spellEnd"/>
            <w:r>
              <w:t xml:space="preserve"> Instagram account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3D3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B08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Contains information including pictures of the victim, pictures of the suspect, and direct messages between the two. Furthermore, it was created only a few days before contact between the suspect and victim began.</w:t>
            </w:r>
          </w:p>
        </w:tc>
      </w:tr>
      <w:tr w:rsidR="00536299" w14:paraId="053F33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4FF7" w14:textId="77777777" w:rsidR="00536299" w:rsidRDefault="00316438">
            <w:pPr>
              <w:widowControl w:val="0"/>
              <w:spacing w:line="240" w:lineRule="auto"/>
            </w:pPr>
            <w:proofErr w:type="spellStart"/>
            <w:proofErr w:type="gramStart"/>
            <w:r>
              <w:t>messages.json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984A" w14:textId="77777777" w:rsidR="00536299" w:rsidRDefault="0031643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158B" w14:textId="77777777" w:rsidR="00536299" w:rsidRDefault="00316438">
            <w:pPr>
              <w:widowControl w:val="0"/>
              <w:spacing w:line="240" w:lineRule="auto"/>
            </w:pPr>
            <w:r>
              <w:t>Evidence contains first known contact between suspect (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No’Goude</w:t>
            </w:r>
            <w:proofErr w:type="spellEnd"/>
            <w:r>
              <w:t xml:space="preserve">) and victim (Haley Duff). It appears Upton </w:t>
            </w:r>
            <w:proofErr w:type="spellStart"/>
            <w:r>
              <w:t>O’Goude</w:t>
            </w:r>
            <w:proofErr w:type="spellEnd"/>
            <w:r>
              <w:t xml:space="preserve"> took advantage of Haley Duff’s emotional vulnerability to begin contact. Timestamps indicate that first contact was on 2019-10-12 at 3:55:36. Messages continue throughout the month (October) and into the next (November), contains messages in which Upton </w:t>
            </w:r>
            <w:proofErr w:type="spellStart"/>
            <w:r>
              <w:t>O’Good</w:t>
            </w:r>
            <w:proofErr w:type="spellEnd"/>
            <w:r>
              <w:t xml:space="preserve"> and Haley Duff make plans to meet in person</w:t>
            </w:r>
          </w:p>
        </w:tc>
      </w:tr>
      <w:tr w:rsidR="00536299" w14:paraId="145C9C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371E" w14:textId="77777777" w:rsidR="00536299" w:rsidRDefault="00316438">
            <w:pPr>
              <w:widowControl w:val="0"/>
              <w:spacing w:line="240" w:lineRule="auto"/>
            </w:pPr>
            <w:proofErr w:type="spellStart"/>
            <w:proofErr w:type="gramStart"/>
            <w:r>
              <w:t>media.json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5B4E" w14:textId="77777777" w:rsidR="00536299" w:rsidRDefault="0031643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E46" w14:textId="77777777" w:rsidR="00536299" w:rsidRDefault="00316438">
            <w:pPr>
              <w:widowControl w:val="0"/>
              <w:spacing w:line="240" w:lineRule="auto"/>
            </w:pPr>
            <w:r>
              <w:t xml:space="preserve">Evidence contains contact between Haley Duff and Upton </w:t>
            </w:r>
            <w:proofErr w:type="spellStart"/>
            <w:r>
              <w:t>O’Goude</w:t>
            </w:r>
            <w:proofErr w:type="spellEnd"/>
            <w:r>
              <w:t>. Messages within the file indicate familiarity between the two. Timestamps indicate these messages occurred less than a day after the previous messages found in “</w:t>
            </w:r>
            <w:proofErr w:type="spellStart"/>
            <w:proofErr w:type="gramStart"/>
            <w:r>
              <w:t>messages.json</w:t>
            </w:r>
            <w:proofErr w:type="spellEnd"/>
            <w:proofErr w:type="gramEnd"/>
            <w:r>
              <w:t>”, on 2019-11-05 at 09:24:17.</w:t>
            </w:r>
          </w:p>
        </w:tc>
      </w:tr>
      <w:tr w:rsidR="00536299" w14:paraId="683E95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2AC5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comments.json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AF44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AC87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Evidence contains contact </w:t>
            </w:r>
            <w:r>
              <w:lastRenderedPageBreak/>
              <w:t>between users “@haleyduff00” (Haley Duff) and “@</w:t>
            </w:r>
            <w:proofErr w:type="spellStart"/>
            <w:r>
              <w:t>uptonogoude</w:t>
            </w:r>
            <w:proofErr w:type="spellEnd"/>
            <w:r>
              <w:t xml:space="preserve">” (Upton </w:t>
            </w:r>
            <w:proofErr w:type="spellStart"/>
            <w:r>
              <w:t>O’Goude</w:t>
            </w:r>
            <w:proofErr w:type="spellEnd"/>
            <w:r>
              <w:t>). Timestamps indicate the messages occurred on 2019-10-19 at 17:46:09. Notably, comments from before the contact indicate Hilary Duff showing signs of mental health issues.</w:t>
            </w:r>
          </w:p>
        </w:tc>
      </w:tr>
      <w:tr w:rsidR="00536299" w14:paraId="2C0527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825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lastRenderedPageBreak/>
              <w:t>profile.json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FDE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1BFB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contains information about the account “@</w:t>
            </w:r>
            <w:proofErr w:type="spellStart"/>
            <w:r>
              <w:t>uptonogoude</w:t>
            </w:r>
            <w:proofErr w:type="spellEnd"/>
            <w:r>
              <w:t>” presumably run by the suspect. Timestamps indicate the profile was created on 2019-10-08 at 10:18:59, approximately four days before first contact between the suspect and the victim was made.</w:t>
            </w:r>
          </w:p>
        </w:tc>
      </w:tr>
      <w:tr w:rsidR="00536299" w14:paraId="219D88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79B6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Sticky Note (Seen in “2019-11-001-Ejpg”)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176D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A869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contains the username and password for the account “@Haleyduff00” presumably controlled by the victim Haley Duff.</w:t>
            </w:r>
          </w:p>
        </w:tc>
      </w:tr>
      <w:tr w:rsidR="00536299" w14:paraId="7FA3C0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42F3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Gun (Seen in “2019-11-05-001-A.jpg”)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2ACA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37EF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possible murder weapon used to kill Hilary Duff. A round is missing. There is no blowback on the gun. The serial number is partially removed.</w:t>
            </w:r>
          </w:p>
        </w:tc>
      </w:tr>
      <w:tr w:rsidR="00536299" w14:paraId="6A978B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0DF2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 GB Seagate External USB Drive (Seen in “2019-11-05-001-G2.jpg”)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E9EF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5AAE" w14:textId="16A86919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Found in the same room as the victim, it was examined and found to b</w:t>
            </w:r>
            <w:bookmarkStart w:id="0" w:name="_GoBack"/>
            <w:bookmarkEnd w:id="0"/>
            <w:r>
              <w:t>e wiped. Upon submitting the drive for latent prints, it was found to have the prints of the victim, H</w:t>
            </w:r>
            <w:r w:rsidR="00C955BF">
              <w:t>ale</w:t>
            </w:r>
            <w:r>
              <w:t xml:space="preserve">y Duff, and the suspect, Upton </w:t>
            </w:r>
            <w:proofErr w:type="spellStart"/>
            <w:r>
              <w:t>O’Goude</w:t>
            </w:r>
            <w:proofErr w:type="spellEnd"/>
            <w:r>
              <w:t>.</w:t>
            </w:r>
          </w:p>
        </w:tc>
      </w:tr>
      <w:tr w:rsidR="00536299" w14:paraId="7E9EF8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6947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Locked iPhone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A7BB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69BB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Currently, cannot be accessed, but may contain information including timestamps of when the victim was last active. There </w:t>
            </w:r>
            <w:r>
              <w:lastRenderedPageBreak/>
              <w:t>is also a possibility of finding fingerprints, which could help identify the suspect further.</w:t>
            </w:r>
          </w:p>
        </w:tc>
      </w:tr>
      <w:tr w:rsidR="00536299" w14:paraId="550A94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68E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Upton </w:t>
            </w:r>
            <w:proofErr w:type="spellStart"/>
            <w:r>
              <w:t>O’Goude</w:t>
            </w:r>
            <w:proofErr w:type="spellEnd"/>
            <w:r>
              <w:t xml:space="preserve"> laptop user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780C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429F" w14:textId="77777777" w:rsidR="00536299" w:rsidRDefault="00316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Currently, cannot be accessed, but may contain information regarding whether the suspect has performed suspicious activity in the past or created and deleted accounts </w:t>
            </w:r>
            <w:proofErr w:type="gramStart"/>
            <w:r>
              <w:t>similar to</w:t>
            </w:r>
            <w:proofErr w:type="gramEnd"/>
            <w:r>
              <w:t xml:space="preserve"> the one which was used to contact the victim. However, the laptop may not have been properly handled, and thus may not be admissible in court.</w:t>
            </w:r>
          </w:p>
        </w:tc>
      </w:tr>
    </w:tbl>
    <w:p w14:paraId="11F27178" w14:textId="77777777" w:rsidR="00536299" w:rsidRDefault="00536299"/>
    <w:sectPr w:rsidR="0053629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4B51" w14:textId="77777777" w:rsidR="001C6E1F" w:rsidRDefault="001C6E1F">
      <w:pPr>
        <w:spacing w:line="240" w:lineRule="auto"/>
      </w:pPr>
      <w:r>
        <w:separator/>
      </w:r>
    </w:p>
  </w:endnote>
  <w:endnote w:type="continuationSeparator" w:id="0">
    <w:p w14:paraId="7F864789" w14:textId="77777777" w:rsidR="001C6E1F" w:rsidRDefault="001C6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B2DFC" w14:textId="77777777" w:rsidR="001C6E1F" w:rsidRDefault="001C6E1F">
      <w:pPr>
        <w:spacing w:line="240" w:lineRule="auto"/>
      </w:pPr>
      <w:r>
        <w:separator/>
      </w:r>
    </w:p>
  </w:footnote>
  <w:footnote w:type="continuationSeparator" w:id="0">
    <w:p w14:paraId="6A2597DA" w14:textId="77777777" w:rsidR="001C6E1F" w:rsidRDefault="001C6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6E772" w14:textId="77777777" w:rsidR="00536299" w:rsidRDefault="00316438">
    <w:pPr>
      <w:jc w:val="right"/>
    </w:pPr>
    <w:r>
      <w:fldChar w:fldCharType="begin"/>
    </w:r>
    <w:r>
      <w:instrText>PAGE</w:instrText>
    </w:r>
    <w:r>
      <w:fldChar w:fldCharType="separate"/>
    </w:r>
    <w:r w:rsidR="00A3520A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99"/>
    <w:rsid w:val="001C6E1F"/>
    <w:rsid w:val="00316438"/>
    <w:rsid w:val="00536299"/>
    <w:rsid w:val="00A3520A"/>
    <w:rsid w:val="00C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F9C3"/>
  <w15:docId w15:val="{CF7E6B01-4B12-4B8A-8DB5-C3B99C80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Company>University of Advancing Technology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Avery Willets</cp:lastModifiedBy>
  <cp:revision>3</cp:revision>
  <dcterms:created xsi:type="dcterms:W3CDTF">2025-08-01T20:47:00Z</dcterms:created>
  <dcterms:modified xsi:type="dcterms:W3CDTF">2025-08-01T20:49:00Z</dcterms:modified>
</cp:coreProperties>
</file>