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FF2442"/>
        </w:rPr>
        <w:t>觅客精灵 · 数据库设计</w:t>
      </w:r>
    </w:p>
    <w:p>
      <w:r>
        <w:rPr>
          <w:i/>
        </w:rPr>
        <w:t>小红书 KA 销售智慧工作台 · 成人教育行业 · v0.2 配套交付物</w:t>
      </w:r>
    </w:p>
    <w:p>
      <w:r>
        <w:rPr>
          <w:sz w:val="18"/>
        </w:rPr>
        <w:t>数据库：Neon Postgres（Serverless）｜ORM：Prisma｜字符集：UTF-8</w:t>
      </w:r>
    </w:p>
    <w:p>
      <w:pPr>
        <w:pStyle w:val="Heading1"/>
      </w:pPr>
      <w:r>
        <w:rPr>
          <w:color w:val="FF2442"/>
        </w:rPr>
        <w:t>1. 设计原则与约定</w:t>
      </w:r>
    </w:p>
    <w:p>
      <w:pPr>
        <w:pStyle w:val="ListBullet"/>
      </w:pPr>
      <w:r>
        <w:t>引擎：PostgreSQL 15+（Neon 托管），通过 Prisma 操作，迁移脚本纳入版本控制。</w:t>
      </w:r>
    </w:p>
    <w:p>
      <w:pPr>
        <w:pStyle w:val="ListBullet"/>
      </w:pPr>
      <w:r>
        <w:t>命名：表名小写下划线 snake_case；主键统一 id（UUID v4 或 SERIAL）；时间戳统一 created_at / updated_at（TIMESTAMPTZ，默认 now()）。</w:t>
      </w:r>
    </w:p>
    <w:p>
      <w:pPr>
        <w:pStyle w:val="ListBullet"/>
      </w:pPr>
      <w:r>
        <w:t>软删除：业务核心表（accounts/leads/proposals/campaigns/creatives/knowledge_personal）加 deleted_at，便于演示"撤回/归档"而不真删。</w:t>
      </w:r>
    </w:p>
    <w:p>
      <w:pPr>
        <w:pStyle w:val="ListBullet"/>
      </w:pPr>
      <w:r>
        <w:t>枚举：合作阶段 stage、版位 placement、任务状态、报告类型等用 TEXT + 应用层约束（v1 不引第三方 enum 扩展，降低复杂度）。</w:t>
      </w:r>
    </w:p>
    <w:p>
      <w:pPr>
        <w:pStyle w:val="ListBullet"/>
      </w:pPr>
      <w:r>
        <w:t>数据性质标注：每条表注明"真实/混合/模拟"来源，对应 PRD 第 2 节数据来源分层。</w:t>
      </w:r>
    </w:p>
    <w:p>
      <w:pPr>
        <w:pStyle w:val="ListBullet"/>
      </w:pPr>
      <w:r>
        <w:t>规模上限：种子数据以 15 个客户为总牵引；日指标 60 天；总表行数 &lt; 1 万行，Neon 免费档（0.5GB）绰绰有余。</w:t>
      </w:r>
    </w:p>
    <w:p>
      <w:pPr>
        <w:pStyle w:val="Heading1"/>
      </w:pPr>
      <w:r>
        <w:rPr>
          <w:color w:val="FF2442"/>
        </w:rPr>
        <w:t>2. 实体关系总览（ER 摘要）</w:t>
      </w:r>
    </w:p>
    <w:p>
      <w:r>
        <w:rPr>
          <w:b w:val="0"/>
        </w:rPr>
        <w:t>核心实体链：</w:t>
      </w:r>
    </w:p>
    <w:p>
      <w:r>
        <w:rPr>
          <w:rFonts w:ascii="Consolas" w:hAnsi="Consolas"/>
          <w:sz w:val="18"/>
        </w:rPr>
        <w:t>users 1—* accounts(客户)          accounts 1—* contacts / campaigns / proposals / followups / tasks(规则来源) / creatives</w:t>
        <w:br/>
        <w:t>accounts 1—* leads(线索池, 单向转换, 转后 leads.status=converted)</w:t>
        <w:br/>
        <w:t>campaigns 1—* campaign_metrics_daily(按版位 daily)</w:t>
        <w:br/>
        <w:t>accounts   —— track(赛道) —— industry_benchmark(大盘基准, 按赛道×版位)</w:t>
        <w:br/>
        <w:t>knowledge_personal : 独立沉淀, 可关联 account_id(可选)</w:t>
        <w:br/>
        <w:t>chat_messages : 会话记录, 不关联业务</w:t>
        <w:br/>
        <w:t>agent_runs : AI 任务日志, 关联可选 account_id, 供测评/badcase</w:t>
      </w:r>
    </w:p>
    <w:p>
      <w:pPr>
        <w:pStyle w:val="Heading1"/>
      </w:pPr>
      <w:r>
        <w:rPr>
          <w:color w:val="FF2442"/>
        </w:rPr>
        <w:t>3. 数据表详细设计（17 张）</w:t>
      </w:r>
    </w:p>
    <w:p>
      <w:pPr>
        <w:pStyle w:val="Heading2"/>
      </w:pPr>
      <w:r>
        <w:t>users — 销售账号</w:t>
      </w:r>
    </w:p>
    <w:p>
      <w:r>
        <w:rPr>
          <w:i/>
          <w:sz w:val="18"/>
        </w:rPr>
        <w:t>数据来源：模拟（预置 1 个主销售）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>
              <w:t>主销售账户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销售姓名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默认 KA Sales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可选团队/区域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默认 now()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accounts — 客户档案（核心）</w:t>
      </w:r>
    </w:p>
    <w:p>
      <w:r>
        <w:rPr>
          <w:i/>
          <w:sz w:val="18"/>
        </w:rPr>
        <w:t>数据来源：混合（机构名/链接=真实搜索；赛道/客单价/对接人=推测；其余模拟）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机构名称（真实）</w:t>
            </w:r>
          </w:p>
        </w:tc>
        <w:tc>
          <w:tcPr>
            <w:tcW w:type="dxa" w:w="2160"/>
          </w:tcPr>
          <w:p>
            <w:r>
              <w:t>真/搜索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固定"成人教育"</w:t>
            </w:r>
          </w:p>
        </w:tc>
        <w:tc>
          <w:tcPr>
            <w:tcW w:type="dxa" w:w="2160"/>
          </w:tcPr>
          <w:p>
            <w:r>
              <w:t>固定</w:t>
            </w:r>
          </w:p>
        </w:tc>
      </w:tr>
      <w:tr>
        <w:tc>
          <w:tcPr>
            <w:tcW w:type="dxa" w:w="2160"/>
          </w:tcPr>
          <w:p>
            <w:r>
              <w:t>track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赛道：考公考编/语言留学/职业教育/兴趣教育/学历提升</w:t>
            </w:r>
          </w:p>
        </w:tc>
        <w:tc>
          <w:tcPr>
            <w:tcW w:type="dxa" w:w="2160"/>
          </w:tcPr>
          <w:p>
            <w:r>
              <w:t>推断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主推产品/课程</w:t>
            </w:r>
          </w:p>
        </w:tc>
        <w:tc>
          <w:tcPr>
            <w:tcW w:type="dxa" w:w="2160"/>
          </w:tcPr>
          <w:p>
            <w:r>
              <w:t>推断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客单价（推测）</w:t>
            </w:r>
          </w:p>
        </w:tc>
        <w:tc>
          <w:tcPr>
            <w:tcW w:type="dxa" w:w="2160"/>
          </w:tcPr>
          <w:p>
            <w:r>
              <w:t>推测</w:t>
            </w:r>
          </w:p>
        </w:tc>
      </w:tr>
      <w:tr>
        <w:tc>
          <w:tcPr>
            <w:tcW w:type="dxa" w:w="2160"/>
          </w:tcPr>
          <w:p>
            <w:r>
              <w:t>contact_name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对接人姓名（推测）</w:t>
            </w:r>
          </w:p>
        </w:tc>
        <w:tc>
          <w:tcPr>
            <w:tcW w:type="dxa" w:w="2160"/>
          </w:tcPr>
          <w:p>
            <w:r>
              <w:t>推测</w:t>
            </w:r>
          </w:p>
        </w:tc>
      </w:tr>
      <w:tr>
        <w:tc>
          <w:tcPr>
            <w:tcW w:type="dxa" w:w="2160"/>
          </w:tcPr>
          <w:p>
            <w:r>
              <w:t>contact_role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对接人角色（市场/运营/校长）</w:t>
            </w:r>
          </w:p>
        </w:tc>
        <w:tc>
          <w:tcPr>
            <w:tcW w:type="dxa" w:w="2160"/>
          </w:tcPr>
          <w:p>
            <w:r>
              <w:t>推测</w:t>
            </w:r>
          </w:p>
        </w:tc>
      </w:tr>
      <w:tr>
        <w:tc>
          <w:tcPr>
            <w:tcW w:type="dxa" w:w="2160"/>
          </w:tcPr>
          <w:p>
            <w:r>
              <w:t>contact_phone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对接人电话（推测，脱敏）</w:t>
            </w:r>
          </w:p>
        </w:tc>
        <w:tc>
          <w:tcPr>
            <w:tcW w:type="dxa" w:w="2160"/>
          </w:tcPr>
          <w:p>
            <w:r>
              <w:t>推测</w:t>
            </w:r>
          </w:p>
        </w:tc>
      </w:tr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合作阶段：线索/接洽/提案/执行/复盘/续约</w:t>
            </w:r>
          </w:p>
        </w:tc>
        <w:tc>
          <w:tcPr>
            <w:tcW w:type="dxa" w:w="2160"/>
          </w:tcPr>
          <w:p>
            <w:r>
              <w:t>工作流</w:t>
            </w:r>
          </w:p>
        </w:tc>
      </w:tr>
      <w:tr>
        <w:tc>
          <w:tcPr>
            <w:tcW w:type="dxa" w:w="2160"/>
          </w:tcPr>
          <w:p>
            <w:r>
              <w:t>health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健康度：normal/warning/danger（跟进超期标红）</w:t>
            </w:r>
          </w:p>
        </w:tc>
        <w:tc>
          <w:tcPr>
            <w:tcW w:type="dxa" w:w="2160"/>
          </w:tcPr>
          <w:p>
            <w:r>
              <w:t>规则</w:t>
            </w:r>
          </w:p>
        </w:tc>
      </w:tr>
      <w:tr>
        <w:tc>
          <w:tcPr>
            <w:tcW w:type="dxa" w:w="2160"/>
          </w:tcPr>
          <w:p>
            <w:r>
              <w:t>last_follow_at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最近跟进时间，超 N 天→health=danger</w:t>
            </w:r>
          </w:p>
        </w:tc>
        <w:tc>
          <w:tcPr>
            <w:tcW w:type="dxa" w:w="2160"/>
          </w:tcPr>
          <w:p>
            <w:r>
              <w:t>规则</w:t>
            </w:r>
          </w:p>
        </w:tc>
      </w:tr>
      <w:tr>
        <w:tc>
          <w:tcPr>
            <w:tcW w:type="dxa" w:w="2160"/>
          </w:tcPr>
          <w:p>
            <w:r>
              <w:t>source_link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来源新闻 URL（真实）</w:t>
            </w:r>
          </w:p>
        </w:tc>
        <w:tc>
          <w:tcPr>
            <w:tcW w:type="dxa" w:w="2160"/>
          </w:tcPr>
          <w:p>
            <w:r>
              <w:t>真/搜索</w:t>
            </w:r>
          </w:p>
        </w:tc>
      </w:tr>
      <w:tr>
        <w:tc>
          <w:tcPr>
            <w:tcW w:type="dxa" w:w="2160"/>
          </w:tcPr>
          <w:p>
            <w:r>
              <w:t>signal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触发信号摘要</w:t>
            </w:r>
          </w:p>
        </w:tc>
        <w:tc>
          <w:tcPr>
            <w:tcW w:type="dxa" w:w="2160"/>
          </w:tcPr>
          <w:p>
            <w:r>
              <w:t>真/搜索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可手动编辑备注</w:t>
            </w:r>
          </w:p>
        </w:tc>
        <w:tc>
          <w:tcPr>
            <w:tcW w:type="dxa" w:w="2160"/>
          </w:tcPr>
          <w:p>
            <w:r>
              <w:t>手动</w:t>
            </w:r>
          </w:p>
        </w:tc>
      </w:tr>
      <w:tr>
        <w:tc>
          <w:tcPr>
            <w:tcW w:type="dxa" w:w="2160"/>
          </w:tcPr>
          <w:p>
            <w:r>
              <w:t>owner_id</w:t>
            </w:r>
          </w:p>
        </w:tc>
        <w:tc>
          <w:tcPr>
            <w:tcW w:type="dxa" w:w="2160"/>
          </w:tcPr>
          <w:p>
            <w:r>
              <w:t>UUID FK→users</w:t>
            </w:r>
          </w:p>
        </w:tc>
        <w:tc>
          <w:tcPr>
            <w:tcW w:type="dxa" w:w="2160"/>
          </w:tcPr>
          <w:p>
            <w:r>
              <w:t>归属销售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deleted_at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软删除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leads — 线索池</w:t>
      </w:r>
    </w:p>
    <w:p>
      <w:r>
        <w:rPr>
          <w:i/>
          <w:sz w:val="18"/>
        </w:rPr>
        <w:t>数据来源：混合（agent 联网产出，名称/链接真实，其余推测）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机构名称</w:t>
            </w:r>
          </w:p>
        </w:tc>
        <w:tc>
          <w:tcPr>
            <w:tcW w:type="dxa" w:w="2160"/>
          </w:tcPr>
          <w:p>
            <w:r>
              <w:t>真/搜索</w:t>
            </w:r>
          </w:p>
        </w:tc>
      </w:tr>
      <w:tr>
        <w:tc>
          <w:tcPr>
            <w:tcW w:type="dxa" w:w="2160"/>
          </w:tcPr>
          <w:p>
            <w:r>
              <w:t>track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赛道</w:t>
            </w:r>
          </w:p>
        </w:tc>
        <w:tc>
          <w:tcPr>
            <w:tcW w:type="dxa" w:w="2160"/>
          </w:tcPr>
          <w:p>
            <w:r>
              <w:t>推断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主推品</w:t>
            </w:r>
          </w:p>
        </w:tc>
        <w:tc>
          <w:tcPr>
            <w:tcW w:type="dxa" w:w="2160"/>
          </w:tcPr>
          <w:p>
            <w:r>
              <w:t>推断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客单价</w:t>
            </w:r>
          </w:p>
        </w:tc>
        <w:tc>
          <w:tcPr>
            <w:tcW w:type="dxa" w:w="2160"/>
          </w:tcPr>
          <w:p>
            <w:r>
              <w:t>推测</w:t>
            </w:r>
          </w:p>
        </w:tc>
      </w:tr>
      <w:tr>
        <w:tc>
          <w:tcPr>
            <w:tcW w:type="dxa" w:w="2160"/>
          </w:tcPr>
          <w:p>
            <w:r>
              <w:t>link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最新报道 URL</w:t>
            </w:r>
          </w:p>
        </w:tc>
        <w:tc>
          <w:tcPr>
            <w:tcW w:type="dxa" w:w="2160"/>
          </w:tcPr>
          <w:p>
            <w:r>
              <w:t>真/搜索</w:t>
            </w:r>
          </w:p>
        </w:tc>
      </w:tr>
      <w:tr>
        <w:tc>
          <w:tcPr>
            <w:tcW w:type="dxa" w:w="2160"/>
          </w:tcPr>
          <w:p>
            <w:r>
              <w:t>signal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触发信号（为何现在值得跟）</w:t>
            </w:r>
          </w:p>
        </w:tc>
        <w:tc>
          <w:tcPr>
            <w:tcW w:type="dxa" w:w="2160"/>
          </w:tcPr>
          <w:p>
            <w:r>
              <w:t>LLM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pending / converted / ignored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deleted_at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软删除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contacts — 对接人</w:t>
      </w:r>
    </w:p>
    <w:p>
      <w:r>
        <w:rPr>
          <w:i/>
          <w:sz w:val="18"/>
        </w:rPr>
        <w:t>数据来源：推测（与 accounts 同步）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account_id</w:t>
            </w:r>
          </w:p>
        </w:tc>
        <w:tc>
          <w:tcPr>
            <w:tcW w:type="dxa" w:w="2160"/>
          </w:tcPr>
          <w:p>
            <w:r>
              <w:t>UUID FK→accounts</w:t>
            </w:r>
          </w:p>
        </w:tc>
        <w:tc>
          <w:tcPr>
            <w:tcW w:type="dxa" w:w="2160"/>
          </w:tcPr>
          <w:p>
            <w:r>
              <w:t>所属客户</w:t>
            </w:r>
          </w:p>
        </w:tc>
        <w:tc>
          <w:tcPr>
            <w:tcW w:type="dxa" w:w="2160"/>
          </w:tcPr>
          <w:p>
            <w:r>
              <w:t>关联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推测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职务</w:t>
            </w:r>
          </w:p>
        </w:tc>
        <w:tc>
          <w:tcPr>
            <w:tcW w:type="dxa" w:w="2160"/>
          </w:tcPr>
          <w:p>
            <w:r>
              <w:t>推测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电话（脱敏）</w:t>
            </w:r>
          </w:p>
        </w:tc>
        <w:tc>
          <w:tcPr>
            <w:tcW w:type="dxa" w:w="2160"/>
          </w:tcPr>
          <w:p>
            <w:r>
              <w:t>推测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proposals — 提案</w:t>
      </w:r>
    </w:p>
    <w:p>
      <w:r>
        <w:rPr>
          <w:i/>
          <w:sz w:val="18"/>
        </w:rPr>
        <w:t>数据来源：LLM 生成（模拟内容）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account_id</w:t>
            </w:r>
          </w:p>
        </w:tc>
        <w:tc>
          <w:tcPr>
            <w:tcW w:type="dxa" w:w="2160"/>
          </w:tcPr>
          <w:p>
            <w:r>
              <w:t>UUID FK→accounts</w:t>
            </w:r>
          </w:p>
        </w:tc>
        <w:tc>
          <w:tcPr>
            <w:tcW w:type="dxa" w:w="2160"/>
          </w:tcPr>
          <w:p>
            <w:r>
              <w:t>所属客户</w:t>
            </w:r>
          </w:p>
        </w:tc>
        <w:tc>
          <w:tcPr>
            <w:tcW w:type="dxa" w:w="2160"/>
          </w:tcPr>
          <w:p>
            <w:r>
              <w:t>关联</w:t>
            </w:r>
          </w:p>
        </w:tc>
      </w:tr>
      <w:tr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可选填的一句目标；缺省则 LLM 自定主题</w:t>
            </w:r>
          </w:p>
        </w:tc>
        <w:tc>
          <w:tcPr>
            <w:tcW w:type="dxa" w:w="2160"/>
          </w:tcPr>
          <w:p>
            <w:r>
              <w:t>手动/LLM</w:t>
            </w:r>
          </w:p>
        </w:tc>
      </w:tr>
      <w:tr>
        <w:tc>
          <w:tcPr>
            <w:tcW w:type="dxa" w:w="2160"/>
          </w:tcPr>
          <w:p>
            <w:r>
              <w:t>theme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LLM 提炼的一句话方案主题/切入角度</w:t>
            </w:r>
          </w:p>
        </w:tc>
        <w:tc>
          <w:tcPr>
            <w:tcW w:type="dxa" w:w="2160"/>
          </w:tcPr>
          <w:p>
            <w:r>
              <w:t>LLM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7 块结构（客户信息/现状调研/行业/竞品/内容策略/投放策略含搜索词/报价）+人群策略+平台优势</w:t>
            </w:r>
          </w:p>
        </w:tc>
        <w:tc>
          <w:tcPr>
            <w:tcW w:type="dxa" w:w="2160"/>
          </w:tcPr>
          <w:p>
            <w:r>
              <w:t>LLM</w:t>
            </w:r>
          </w:p>
        </w:tc>
      </w:tr>
      <w:tr>
        <w:tc>
          <w:tcPr>
            <w:tcW w:type="dxa" w:w="2160"/>
          </w:tcPr>
          <w:p>
            <w:r>
              <w:t>word_url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导出 Word 路径</w:t>
            </w:r>
          </w:p>
        </w:tc>
        <w:tc>
          <w:tcPr>
            <w:tcW w:type="dxa" w:w="2160"/>
          </w:tcPr>
          <w:p>
            <w:r>
              <w:t>生成</w:t>
            </w:r>
          </w:p>
        </w:tc>
      </w:tr>
      <w:tr>
        <w:tc>
          <w:tcPr>
            <w:tcW w:type="dxa" w:w="2160"/>
          </w:tcPr>
          <w:p>
            <w:r>
              <w:t>ppt_url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导出 PPT 路径</w:t>
            </w:r>
          </w:p>
        </w:tc>
        <w:tc>
          <w:tcPr>
            <w:tcW w:type="dxa" w:w="2160"/>
          </w:tcPr>
          <w:p>
            <w:r>
              <w:t>生成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deleted_at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软删除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campaigns — 投放项目</w:t>
      </w:r>
    </w:p>
    <w:p>
      <w:r>
        <w:rPr>
          <w:i/>
          <w:sz w:val="18"/>
        </w:rPr>
        <w:t>数据来源：模拟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account_id</w:t>
            </w:r>
          </w:p>
        </w:tc>
        <w:tc>
          <w:tcPr>
            <w:tcW w:type="dxa" w:w="2160"/>
          </w:tcPr>
          <w:p>
            <w:r>
              <w:t>UUID FK→accounts</w:t>
            </w:r>
          </w:p>
        </w:tc>
        <w:tc>
          <w:tcPr>
            <w:tcW w:type="dxa" w:w="2160"/>
          </w:tcPr>
          <w:p>
            <w:r>
              <w:t>所属客户</w:t>
            </w:r>
          </w:p>
        </w:tc>
        <w:tc>
          <w:tcPr>
            <w:tcW w:type="dxa" w:w="2160"/>
          </w:tcPr>
          <w:p>
            <w:r>
              <w:t>关联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投放活动名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placement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版位：信息流 / 搜索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budget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活动预算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start_date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end_date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投放中/已结束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campaign_metrics_daily — 日投放指标（核心事实表）</w:t>
      </w:r>
    </w:p>
    <w:p>
      <w:r>
        <w:rPr>
          <w:i/>
          <w:sz w:val="18"/>
        </w:rPr>
        <w:t>数据来源：模拟（按版位日粒度）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campaign_id</w:t>
            </w:r>
          </w:p>
        </w:tc>
        <w:tc>
          <w:tcPr>
            <w:tcW w:type="dxa" w:w="2160"/>
          </w:tcPr>
          <w:p>
            <w:r>
              <w:t>UUID FK→campaigns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关联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统计日（近 60 天）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placement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信息流/搜索（冗余存，便于聚合）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spend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消耗（北极星）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clicks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封面点击数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btn_clicks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按钮点击数（进私信）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leads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留资数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ctr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点击率=clicks/spend 派生</w:t>
            </w:r>
          </w:p>
        </w:tc>
        <w:tc>
          <w:tcPr>
            <w:tcW w:type="dxa" w:w="2160"/>
          </w:tcPr>
          <w:p>
            <w:r>
              <w:t>派生</w:t>
            </w:r>
          </w:p>
        </w:tc>
      </w:tr>
      <w:tr>
        <w:tc>
          <w:tcPr>
            <w:tcW w:type="dxa" w:w="2160"/>
          </w:tcPr>
          <w:p>
            <w:r>
              <w:t>btn_rate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按钮率=btn_clicks/clicks 派生</w:t>
            </w:r>
          </w:p>
        </w:tc>
        <w:tc>
          <w:tcPr>
            <w:tcW w:type="dxa" w:w="2160"/>
          </w:tcPr>
          <w:p>
            <w:r>
              <w:t>派生</w:t>
            </w:r>
          </w:p>
        </w:tc>
      </w:tr>
      <w:tr>
        <w:tc>
          <w:tcPr>
            <w:tcW w:type="dxa" w:w="2160"/>
          </w:tcPr>
          <w:p>
            <w:r>
              <w:t>lead_rate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留资率=leads/btn_clicks 派生</w:t>
            </w:r>
          </w:p>
        </w:tc>
        <w:tc>
          <w:tcPr>
            <w:tcW w:type="dxa" w:w="2160"/>
          </w:tcPr>
          <w:p>
            <w:r>
              <w:t>派生</w:t>
            </w:r>
          </w:p>
        </w:tc>
      </w:tr>
      <w:tr>
        <w:tc>
          <w:tcPr>
            <w:tcW w:type="dxa" w:w="2160"/>
          </w:tcPr>
          <w:p>
            <w:r>
              <w:t>cpl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留资成本=spend/leads 派生</w:t>
            </w:r>
          </w:p>
        </w:tc>
        <w:tc>
          <w:tcPr>
            <w:tcW w:type="dxa" w:w="2160"/>
          </w:tcPr>
          <w:p>
            <w:r>
              <w:t>派生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followups — 执行跟进 / 会议摘要</w:t>
      </w:r>
    </w:p>
    <w:p>
      <w:r>
        <w:rPr>
          <w:i/>
          <w:sz w:val="18"/>
        </w:rPr>
        <w:t>数据来源：手动上传文本 + LLM 提炼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account_id</w:t>
            </w:r>
          </w:p>
        </w:tc>
        <w:tc>
          <w:tcPr>
            <w:tcW w:type="dxa" w:w="2160"/>
          </w:tcPr>
          <w:p>
            <w:r>
              <w:t>UUID FK→accounts</w:t>
            </w:r>
          </w:p>
        </w:tc>
        <w:tc>
          <w:tcPr>
            <w:tcW w:type="dxa" w:w="2160"/>
          </w:tcPr>
          <w:p>
            <w:r>
              <w:t>所属客户</w:t>
            </w:r>
          </w:p>
        </w:tc>
        <w:tc>
          <w:tcPr>
            <w:tcW w:type="dxa" w:w="2160"/>
          </w:tcPr>
          <w:p>
            <w:r>
              <w:t>关联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拜访/电话/会议/微信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raw_text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销售上传的会议摘要原文</w:t>
            </w:r>
          </w:p>
        </w:tc>
        <w:tc>
          <w:tcPr>
            <w:tcW w:type="dxa" w:w="2160"/>
          </w:tcPr>
          <w:p>
            <w:r>
              <w:t>手动</w:t>
            </w:r>
          </w:p>
        </w:tc>
      </w:tr>
      <w:tr>
        <w:tc>
          <w:tcPr>
            <w:tcW w:type="dxa" w:w="2160"/>
          </w:tcPr>
          <w:p>
            <w:r>
              <w:t>ai_summary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LLM 提炼要点</w:t>
            </w:r>
          </w:p>
        </w:tc>
        <w:tc>
          <w:tcPr>
            <w:tcW w:type="dxa" w:w="2160"/>
          </w:tcPr>
          <w:p>
            <w:r>
              <w:t>LLM</w:t>
            </w:r>
          </w:p>
        </w:tc>
      </w:tr>
      <w:tr>
        <w:tc>
          <w:tcPr>
            <w:tcW w:type="dxa" w:w="2160"/>
          </w:tcPr>
          <w:p>
            <w:r>
              <w:t>ai_progress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同步的客户进度</w:t>
            </w:r>
          </w:p>
        </w:tc>
        <w:tc>
          <w:tcPr>
            <w:tcW w:type="dxa" w:w="2160"/>
          </w:tcPr>
          <w:p>
            <w:r>
              <w:t>LLM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tasks — 待办</w:t>
      </w:r>
    </w:p>
    <w:p>
      <w:r>
        <w:rPr>
          <w:i/>
          <w:sz w:val="18"/>
        </w:rPr>
        <w:t>数据来源：规则 / LLM 双来源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待办标题</w:t>
            </w:r>
          </w:p>
        </w:tc>
        <w:tc>
          <w:tcPr>
            <w:tcW w:type="dxa" w:w="2160"/>
          </w:tcPr>
          <w:p>
            <w:r>
              <w:t>规则/LLM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跟进/复盘/审批/优化建议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auto_rule / ai / manual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account_id</w:t>
            </w:r>
          </w:p>
        </w:tc>
        <w:tc>
          <w:tcPr>
            <w:tcW w:type="dxa" w:w="2160"/>
          </w:tcPr>
          <w:p>
            <w:r>
              <w:t>UUID FK→accounts NULL</w:t>
            </w:r>
          </w:p>
        </w:tc>
        <w:tc>
          <w:tcPr>
            <w:tcW w:type="dxa" w:w="2160"/>
          </w:tcPr>
          <w:p>
            <w:r>
              <w:t>关联客户（可选）</w:t>
            </w:r>
          </w:p>
        </w:tc>
        <w:tc>
          <w:tcPr>
            <w:tcW w:type="dxa" w:w="2160"/>
          </w:tcPr>
          <w:p>
            <w:r>
              <w:t>关联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1-3（今日3件事取 Top3）</w:t>
            </w:r>
          </w:p>
        </w:tc>
        <w:tc>
          <w:tcPr>
            <w:tcW w:type="dxa" w:w="2160"/>
          </w:tcPr>
          <w:p>
            <w:r>
              <w:t>规则+LLM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todo / done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due_date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events — 日程</w:t>
      </w:r>
    </w:p>
    <w:p>
      <w:r>
        <w:rPr>
          <w:i/>
          <w:sz w:val="18"/>
        </w:rPr>
        <w:t>数据来源：手动/周报联动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account_id</w:t>
            </w:r>
          </w:p>
        </w:tc>
        <w:tc>
          <w:tcPr>
            <w:tcW w:type="dxa" w:w="2160"/>
          </w:tcPr>
          <w:p>
            <w:r>
              <w:t>UUID FK NULL</w:t>
            </w:r>
          </w:p>
        </w:tc>
        <w:tc>
          <w:tcPr>
            <w:tcW w:type="dxa" w:w="2160"/>
          </w:tcPr>
          <w:p>
            <w:r>
              <w:t>关联客户</w:t>
            </w:r>
          </w:p>
        </w:tc>
        <w:tc>
          <w:tcPr>
            <w:tcW w:type="dxa" w:w="2160"/>
          </w:tcPr>
          <w:p>
            <w:r>
              <w:t>关联</w:t>
            </w:r>
          </w:p>
        </w:tc>
      </w:tr>
      <w:tr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reports — 早报/周报/周复盘</w:t>
      </w:r>
    </w:p>
    <w:p>
      <w:r>
        <w:rPr>
          <w:i/>
          <w:sz w:val="18"/>
        </w:rPr>
        <w:t>数据来源：LLM 生成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daily_morning / weekly / account_review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统计周期标识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account_id</w:t>
            </w:r>
          </w:p>
        </w:tc>
        <w:tc>
          <w:tcPr>
            <w:tcW w:type="dxa" w:w="2160"/>
          </w:tcPr>
          <w:p>
            <w:r>
              <w:t>UUID FK NULL</w:t>
            </w:r>
          </w:p>
        </w:tc>
        <w:tc>
          <w:tcPr>
            <w:tcW w:type="dxa" w:w="2160"/>
          </w:tcPr>
          <w:p>
            <w:r>
              <w:t>复盘类关联客户</w:t>
            </w:r>
          </w:p>
        </w:tc>
        <w:tc>
          <w:tcPr>
            <w:tcW w:type="dxa" w:w="2160"/>
          </w:tcPr>
          <w:p>
            <w:r>
              <w:t>关联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结构化报告内容</w:t>
            </w:r>
          </w:p>
        </w:tc>
        <w:tc>
          <w:tcPr>
            <w:tcW w:type="dxa" w:w="2160"/>
          </w:tcPr>
          <w:p>
            <w:r>
              <w:t>LLM</w:t>
            </w:r>
          </w:p>
        </w:tc>
      </w:tr>
      <w:tr>
        <w:tc>
          <w:tcPr>
            <w:tcW w:type="dxa" w:w="2160"/>
          </w:tcPr>
          <w:p>
            <w:r>
              <w:t>export_url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Word 导出路径</w:t>
            </w:r>
          </w:p>
        </w:tc>
        <w:tc>
          <w:tcPr>
            <w:tcW w:type="dxa" w:w="2160"/>
          </w:tcPr>
          <w:p>
            <w:r>
              <w:t>生成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knowledge_personal — 个人知识库</w:t>
      </w:r>
    </w:p>
    <w:p>
      <w:r>
        <w:rPr>
          <w:i/>
          <w:sz w:val="18"/>
        </w:rPr>
        <w:t>数据来源：手动 + AI 沉淀（不展示沉淀过程）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note / case(标杆案例) / pitfall(踩坑经验)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manual / ai_auto（异常诊断自动归入）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account_id</w:t>
            </w:r>
          </w:p>
        </w:tc>
        <w:tc>
          <w:tcPr>
            <w:tcW w:type="dxa" w:w="2160"/>
          </w:tcPr>
          <w:p>
            <w:r>
              <w:t>UUID FK NULL</w:t>
            </w:r>
          </w:p>
        </w:tc>
        <w:tc>
          <w:tcPr>
            <w:tcW w:type="dxa" w:w="2160"/>
          </w:tcPr>
          <w:p>
            <w:r>
              <w:t>关联客户（可选）</w:t>
            </w:r>
          </w:p>
        </w:tc>
        <w:tc>
          <w:tcPr>
            <w:tcW w:type="dxa" w:w="2160"/>
          </w:tcPr>
          <w:p>
            <w:r>
              <w:t>关联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knowledge_base — 平台规则 RAG 语料（后台，不进界面）</w:t>
      </w:r>
    </w:p>
    <w:p>
      <w:r>
        <w:rPr>
          <w:i/>
          <w:sz w:val="18"/>
        </w:rPr>
        <w:t>数据来源：公开信息搜集 + 手写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知识条目标题（聚光/蒲公英/留资卡/出价/合规）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正文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embedding</w:t>
            </w:r>
          </w:p>
        </w:tc>
        <w:tc>
          <w:tcPr>
            <w:tcW w:type="dxa" w:w="2160"/>
          </w:tcPr>
          <w:p>
            <w:r>
              <w:t>VECTOR(1536)</w:t>
            </w:r>
          </w:p>
        </w:tc>
        <w:tc>
          <w:tcPr>
            <w:tcW w:type="dxa" w:w="2160"/>
          </w:tcPr>
          <w:p>
            <w:r>
              <w:t>向量（轻量内存检索或 pgvector）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出处 URL/手册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industry_benchmark — 行业大盘基准（模拟）</w:t>
      </w:r>
    </w:p>
    <w:p>
      <w:r>
        <w:rPr>
          <w:i/>
          <w:sz w:val="18"/>
        </w:rPr>
        <w:t>数据来源：模拟（真实业务=公司后台提供）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track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赛道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placement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版位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avg_cpl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赛道×版位平均留资成本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avg_ctr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平均点击率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avg_lead_rate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平均留资率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chat_messages — 智能对话记录</w:t>
      </w:r>
    </w:p>
    <w:p>
      <w:r>
        <w:rPr>
          <w:i/>
          <w:sz w:val="18"/>
        </w:rPr>
        <w:t>数据来源：交互产生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session_id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会话标识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user / assistant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agent_runs — AI 任务日志（后台，供测评/badcase，不进界面）</w:t>
      </w:r>
    </w:p>
    <w:p>
      <w:r>
        <w:rPr>
          <w:i/>
          <w:sz w:val="18"/>
        </w:rPr>
        <w:t>数据来源：系统产生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sales_copilot / lead_finder / monitor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输入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output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deepseek-chat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success / fail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account_id</w:t>
            </w:r>
          </w:p>
        </w:tc>
        <w:tc>
          <w:tcPr>
            <w:tcW w:type="dxa" w:w="2160"/>
          </w:tcPr>
          <w:p>
            <w:r>
              <w:t>UUID FK NULL</w:t>
            </w:r>
          </w:p>
        </w:tc>
        <w:tc>
          <w:tcPr>
            <w:tcW w:type="dxa" w:w="2160"/>
          </w:tcPr>
          <w:p>
            <w:r>
              <w:t>关联客户</w:t>
            </w:r>
          </w:p>
        </w:tc>
        <w:tc>
          <w:tcPr>
            <w:tcW w:type="dxa" w:w="2160"/>
          </w:tcPr>
          <w:p>
            <w:r>
              <w:t>关联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2"/>
      </w:pPr>
      <w:r>
        <w:t>creatives — 广告素材库</w:t>
      </w:r>
    </w:p>
    <w:p>
      <w:r>
        <w:rPr>
          <w:i/>
          <w:sz w:val="18"/>
        </w:rPr>
        <w:t>数据来源：AIGC（v1 代码样式卡模拟；后续可接 Canva 真生图）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约束/说明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 PK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account_id</w:t>
            </w:r>
          </w:p>
        </w:tc>
        <w:tc>
          <w:tcPr>
            <w:tcW w:type="dxa" w:w="2160"/>
          </w:tcPr>
          <w:p>
            <w:r>
              <w:t>UUID FK NULL</w:t>
            </w:r>
          </w:p>
        </w:tc>
        <w:tc>
          <w:tcPr>
            <w:tcW w:type="dxa" w:w="2160"/>
          </w:tcPr>
          <w:p>
            <w:r>
              <w:t>所属客户/活动</w:t>
            </w:r>
          </w:p>
        </w:tc>
        <w:tc>
          <w:tcPr>
            <w:tcW w:type="dxa" w:w="2160"/>
          </w:tcPr>
          <w:p>
            <w:r>
              <w:t>关联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素材标题</w:t>
            </w:r>
          </w:p>
        </w:tc>
        <w:tc>
          <w:tcPr>
            <w:tcW w:type="dxa" w:w="2160"/>
          </w:tcPr>
          <w:p>
            <w:r>
              <w:t>LLM</w:t>
            </w:r>
          </w:p>
        </w:tc>
      </w:tr>
      <w:tr>
        <w:tc>
          <w:tcPr>
            <w:tcW w:type="dxa" w:w="2160"/>
          </w:tcPr>
          <w:p>
            <w:r>
              <w:t>copy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文案</w:t>
            </w:r>
          </w:p>
        </w:tc>
        <w:tc>
          <w:tcPr>
            <w:tcW w:type="dxa" w:w="2160"/>
          </w:tcPr>
          <w:p>
            <w:r>
              <w:t>LLM</w:t>
            </w:r>
          </w:p>
        </w:tc>
      </w:tr>
      <w:tr>
        <w:tc>
          <w:tcPr>
            <w:tcW w:type="dxa" w:w="2160"/>
          </w:tcPr>
          <w:p>
            <w:r>
              <w:t>cover_style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封面样式（渐变/标签等，代码生成）</w:t>
            </w:r>
          </w:p>
        </w:tc>
        <w:tc>
          <w:tcPr>
            <w:tcW w:type="dxa" w:w="2160"/>
          </w:tcPr>
          <w:p>
            <w:r>
              <w:t>生成</w:t>
            </w:r>
          </w:p>
        </w:tc>
      </w:tr>
      <w:tr>
        <w:tc>
          <w:tcPr>
            <w:tcW w:type="dxa" w:w="2160"/>
          </w:tcPr>
          <w:p>
            <w:r>
              <w:t>placement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适用版位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metrics</w:t>
            </w:r>
          </w:p>
        </w:tc>
        <w:tc>
          <w:tcPr>
            <w:tcW w:type="dxa" w:w="2160"/>
          </w:tcPr>
          <w:p>
            <w:r>
              <w:t>JSONB</w:t>
            </w:r>
          </w:p>
        </w:tc>
        <w:tc>
          <w:tcPr>
            <w:tcW w:type="dxa" w:w="2160"/>
          </w:tcPr>
          <w:p>
            <w:r>
              <w:t>可选表现数据（点击率等）</w:t>
            </w:r>
          </w:p>
        </w:tc>
        <w:tc>
          <w:tcPr>
            <w:tcW w:type="dxa" w:w="2160"/>
          </w:tcPr>
          <w:p>
            <w:r>
              <w:t>模拟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/>
    <w:p>
      <w:pPr>
        <w:pStyle w:val="Heading1"/>
      </w:pPr>
      <w:r>
        <w:rPr>
          <w:color w:val="FF2442"/>
        </w:rPr>
        <w:t>4. 派生视图与索引建议</w:t>
      </w:r>
    </w:p>
    <w:p>
      <w:pPr>
        <w:pStyle w:val="Heading3"/>
      </w:pPr>
      <w:r>
        <w:t>4.1 指标派生视图</w:t>
      </w:r>
    </w:p>
    <w:p>
      <w:r>
        <w:rPr>
          <w:rFonts w:ascii="Consolas" w:hAnsi="Consolas"/>
          <w:sz w:val="18"/>
        </w:rPr>
        <w:t>vw_account_metrics（按客户×版位×时间窗口聚合消耗/留资/ctr/btn_rate/lead_rate/cpl）</w:t>
        <w:br/>
        <w:t>vw_dashboard（今日/本周/本月/本年 同表按 date 窗口 SUM，供个人业绩看板）</w:t>
      </w:r>
    </w:p>
    <w:p>
      <w:pPr>
        <w:pStyle w:val="Heading3"/>
      </w:pPr>
      <w:r>
        <w:t>4.2 索引</w:t>
      </w:r>
    </w:p>
    <w:p>
      <w:pPr>
        <w:pStyle w:val="ListBullet"/>
      </w:pPr>
      <w:r>
        <w:t>campaign_metrics_daily(date, campaign_id, placement) — 复盘/大盘聚合提速</w:t>
      </w:r>
    </w:p>
    <w:p>
      <w:pPr>
        <w:pStyle w:val="ListBullet"/>
      </w:pPr>
      <w:r>
        <w:t>accounts(track, stage, health, last_follow_at) — 线索池/客户列表筛选</w:t>
      </w:r>
    </w:p>
    <w:p>
      <w:pPr>
        <w:pStyle w:val="ListBullet"/>
      </w:pPr>
      <w:r>
        <w:t>leads(status) — 待转化筛选</w:t>
      </w:r>
    </w:p>
    <w:p>
      <w:pPr>
        <w:pStyle w:val="ListBullet"/>
      </w:pPr>
      <w:r>
        <w:t>proposals(account_id) / creatives(account_id) — 详情页关联查询</w:t>
      </w:r>
    </w:p>
    <w:p>
      <w:pPr>
        <w:pStyle w:val="Heading1"/>
      </w:pPr>
      <w:r>
        <w:rPr>
          <w:color w:val="FF2442"/>
        </w:rPr>
        <w:t>5. 种子数据计划（规模总表）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数据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依据</w:t>
            </w:r>
          </w:p>
        </w:tc>
      </w:tr>
      <w:tr>
        <w:tc>
          <w:tcPr>
            <w:tcW w:type="dxa" w:w="2880"/>
          </w:tcPr>
          <w:p>
            <w:r>
              <w:t>accounts 客户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 赛道 × 每赛道 3 个（分层抽样）</w:t>
            </w:r>
          </w:p>
        </w:tc>
      </w:tr>
      <w:tr>
        <w:tc>
          <w:tcPr>
            <w:tcW w:type="dxa" w:w="2880"/>
          </w:tcPr>
          <w:p>
            <w:r>
              <w:t>leads 线索</w:t>
            </w:r>
          </w:p>
        </w:tc>
        <w:tc>
          <w:tcPr>
            <w:tcW w:type="dxa" w:w="2880"/>
          </w:tcPr>
          <w:p>
            <w:r>
              <w:t>~10</w:t>
            </w:r>
          </w:p>
        </w:tc>
        <w:tc>
          <w:tcPr>
            <w:tcW w:type="dxa" w:w="2880"/>
          </w:tcPr>
          <w:p>
            <w:r>
              <w:t>商机发现 agent 产出（含真实 URL）</w:t>
            </w:r>
          </w:p>
        </w:tc>
      </w:tr>
      <w:tr>
        <w:tc>
          <w:tcPr>
            <w:tcW w:type="dxa" w:w="2880"/>
          </w:tcPr>
          <w:p>
            <w:r>
              <w:t>contacts 对接人</w:t>
            </w:r>
          </w:p>
        </w:tc>
        <w:tc>
          <w:tcPr>
            <w:tcW w:type="dxa" w:w="2880"/>
          </w:tcPr>
          <w:p>
            <w:r>
              <w:t>~25</w:t>
            </w:r>
          </w:p>
        </w:tc>
        <w:tc>
          <w:tcPr>
            <w:tcW w:type="dxa" w:w="2880"/>
          </w:tcPr>
          <w:p>
            <w:r>
              <w:t>每客户 1–2</w:t>
            </w:r>
          </w:p>
        </w:tc>
      </w:tr>
      <w:tr>
        <w:tc>
          <w:tcPr>
            <w:tcW w:type="dxa" w:w="2880"/>
          </w:tcPr>
          <w:p>
            <w:r>
              <w:t>campaigns 投放</w:t>
            </w:r>
          </w:p>
        </w:tc>
        <w:tc>
          <w:tcPr>
            <w:tcW w:type="dxa" w:w="2880"/>
          </w:tcPr>
          <w:p>
            <w:r>
              <w:t>~30</w:t>
            </w:r>
          </w:p>
        </w:tc>
        <w:tc>
          <w:tcPr>
            <w:tcW w:type="dxa" w:w="2880"/>
          </w:tcPr>
          <w:p>
            <w:r>
              <w:t>每客户约 2 个（各含信息流+搜索）</w:t>
            </w:r>
          </w:p>
        </w:tc>
      </w:tr>
      <w:tr>
        <w:tc>
          <w:tcPr>
            <w:tcW w:type="dxa" w:w="2880"/>
          </w:tcPr>
          <w:p>
            <w:r>
              <w:t>metrics 日指标</w:t>
            </w:r>
          </w:p>
        </w:tc>
        <w:tc>
          <w:tcPr>
            <w:tcW w:type="dxa" w:w="2880"/>
          </w:tcPr>
          <w:p>
            <w:r>
              <w:t>~3600</w:t>
            </w:r>
          </w:p>
        </w:tc>
        <w:tc>
          <w:tcPr>
            <w:tcW w:type="dxa" w:w="2880"/>
          </w:tcPr>
          <w:p>
            <w:r>
              <w:t>60 天 × 60 版位行</w:t>
            </w:r>
          </w:p>
        </w:tc>
      </w:tr>
      <w:tr>
        <w:tc>
          <w:tcPr>
            <w:tcW w:type="dxa" w:w="2880"/>
          </w:tcPr>
          <w:p>
            <w:r>
              <w:t>proposals 提案</w:t>
            </w:r>
          </w:p>
        </w:tc>
        <w:tc>
          <w:tcPr>
            <w:tcW w:type="dxa" w:w="2880"/>
          </w:tcPr>
          <w:p>
            <w:r>
              <w:t>~20</w:t>
            </w:r>
          </w:p>
        </w:tc>
        <w:tc>
          <w:tcPr>
            <w:tcW w:type="dxa" w:w="2880"/>
          </w:tcPr>
          <w:p>
            <w:r>
              <w:t>每客户 1–2</w:t>
            </w:r>
          </w:p>
        </w:tc>
      </w:tr>
      <w:tr>
        <w:tc>
          <w:tcPr>
            <w:tcW w:type="dxa" w:w="2880"/>
          </w:tcPr>
          <w:p>
            <w:r>
              <w:t>creatives 素材</w:t>
            </w:r>
          </w:p>
        </w:tc>
        <w:tc>
          <w:tcPr>
            <w:tcW w:type="dxa" w:w="2880"/>
          </w:tcPr>
          <w:p>
            <w:r>
              <w:t>~40</w:t>
            </w:r>
          </w:p>
        </w:tc>
        <w:tc>
          <w:tcPr>
            <w:tcW w:type="dxa" w:w="2880"/>
          </w:tcPr>
          <w:p>
            <w:r>
              <w:t>每客户 2–3</w:t>
            </w:r>
          </w:p>
        </w:tc>
      </w:tr>
      <w:tr>
        <w:tc>
          <w:tcPr>
            <w:tcW w:type="dxa" w:w="2880"/>
          </w:tcPr>
          <w:p>
            <w:r>
              <w:t>followups/tasks/events/knowledge</w:t>
            </w:r>
          </w:p>
        </w:tc>
        <w:tc>
          <w:tcPr>
            <w:tcW w:type="dxa" w:w="2880"/>
          </w:tcPr>
          <w:p>
            <w:r>
              <w:t>各 15–30</w:t>
            </w:r>
          </w:p>
        </w:tc>
        <w:tc>
          <w:tcPr>
            <w:tcW w:type="dxa" w:w="2880"/>
          </w:tcPr>
          <w:p>
            <w:r>
              <w:t>大致匹配</w:t>
            </w:r>
          </w:p>
        </w:tc>
      </w:tr>
      <w:tr>
        <w:tc>
          <w:tcPr>
            <w:tcW w:type="dxa" w:w="2880"/>
          </w:tcPr>
          <w:p>
            <w:r>
              <w:t>industry_benchmark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5 赛道 × 2 版位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主销售</w:t>
            </w:r>
          </w:p>
        </w:tc>
      </w:tr>
    </w:tbl>
    <w:p>
      <w:pPr>
        <w:pStyle w:val="Heading3"/>
      </w:pPr>
      <w:r>
        <w:t>5.1 客户赛道分布（示例）</w:t>
      </w:r>
    </w:p>
    <w:p>
      <w:pPr>
        <w:pStyle w:val="ListBullet"/>
      </w:pPr>
      <w:r>
        <w:t>考公考编：中公 / 华图 / 粉笔（CPL 基准最低 ~65）</w:t>
      </w:r>
    </w:p>
    <w:p>
      <w:pPr>
        <w:pStyle w:val="ListBullet"/>
      </w:pPr>
      <w:r>
        <w:t>语言留学：新东方前途 / 启德 / 学为贵</w:t>
      </w:r>
    </w:p>
    <w:p>
      <w:pPr>
        <w:pStyle w:val="ListBullet"/>
      </w:pPr>
      <w:r>
        <w:t>职业教育：传智播客 / 黑马 / 火星时代（含 AI 培训子项）</w:t>
      </w:r>
    </w:p>
    <w:p>
      <w:pPr>
        <w:pStyle w:val="ListBullet"/>
      </w:pPr>
      <w:r>
        <w:t>兴趣教育：美术宝 / 编程猫 / 火花思维</w:t>
      </w:r>
    </w:p>
    <w:p>
      <w:pPr>
        <w:pStyle w:val="ListBullet"/>
      </w:pPr>
      <w:r>
        <w:t>学历提升：尚德机构 / 奥鹏 / 自考365</w:t>
      </w:r>
    </w:p>
    <w:p>
      <w:r>
        <w:rPr>
          <w:b w:val="0"/>
        </w:rPr>
        <w:t>以上为公开知名机构，用作种子真实感；客单价/对接人为推测填充。用户若提供自有清单可替换。</w:t>
      </w:r>
    </w:p>
    <w:p>
      <w:pPr>
        <w:pStyle w:val="Heading1"/>
      </w:pPr>
      <w:r>
        <w:rPr>
          <w:color w:val="FF2442"/>
        </w:rPr>
        <w:t>6. 与 PRD / 架构的对应关系</w:t>
      </w:r>
    </w:p>
    <w:p>
      <w:pPr>
        <w:pStyle w:val="ListBullet"/>
      </w:pPr>
      <w:r>
        <w:t>数据来源分层 → PRD 第 2 节：真实（机构名/链接）、混合（档案推测字段）、模拟（投放/大盘/业绩）。</w:t>
      </w:r>
    </w:p>
    <w:p>
      <w:pPr>
        <w:pStyle w:val="ListBullet"/>
      </w:pPr>
      <w:r>
        <w:t>派生指标 ctr/btn_rate/lead_rate/cpl → 指标树（北极星=消耗，结果=留资成本）。</w:t>
      </w:r>
    </w:p>
    <w:p>
      <w:pPr>
        <w:pStyle w:val="ListBullet"/>
      </w:pPr>
      <w:r>
        <w:t>agent_runs / knowledge_personal(source=ai_auto) → 自主决策点"异常诊断自动沉淀经验库"的后台落点。</w:t>
      </w:r>
    </w:p>
    <w:p>
      <w:pPr>
        <w:pStyle w:val="ListBullet"/>
      </w:pPr>
      <w:r>
        <w:t>17 张表覆盖 8 大模块 + 后台智能层，与架构总览映射表一致。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