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9818" w14:textId="16C6F45E" w:rsidR="007B4CB9" w:rsidRPr="003B512A" w:rsidRDefault="003B512A" w:rsidP="003B512A">
      <w:pPr>
        <w:pStyle w:val="a3"/>
        <w:numPr>
          <w:ilvl w:val="0"/>
          <w:numId w:val="1"/>
        </w:numPr>
        <w:ind w:firstLineChars="0"/>
        <w:rPr>
          <w:rFonts w:ascii="Segoe UI" w:hAnsi="Segoe UI" w:cs="Segoe UI"/>
          <w:color w:val="24292F"/>
          <w:shd w:val="clear" w:color="auto" w:fill="FFFFFF"/>
        </w:rPr>
      </w:pPr>
      <w:r w:rsidRPr="003B512A">
        <w:rPr>
          <w:rFonts w:ascii="Segoe UI" w:hAnsi="Segoe UI" w:cs="Segoe UI"/>
          <w:color w:val="24292F"/>
          <w:shd w:val="clear" w:color="auto" w:fill="FFFFFF"/>
        </w:rPr>
        <w:t>请指出</w:t>
      </w:r>
      <w:r w:rsidRPr="003B512A">
        <w:rPr>
          <w:rFonts w:ascii="Segoe UI" w:hAnsi="Segoe UI" w:cs="Segoe UI"/>
          <w:color w:val="24292F"/>
          <w:shd w:val="clear" w:color="auto" w:fill="FFFFFF"/>
        </w:rPr>
        <w:t>“1080p”</w:t>
      </w:r>
      <w:r w:rsidRPr="003B512A">
        <w:rPr>
          <w:rFonts w:ascii="Segoe UI" w:hAnsi="Segoe UI" w:cs="Segoe UI"/>
          <w:color w:val="24292F"/>
          <w:shd w:val="clear" w:color="auto" w:fill="FFFFFF"/>
        </w:rPr>
        <w:t>的意义？</w:t>
      </w:r>
    </w:p>
    <w:p w14:paraId="3E59D180" w14:textId="7A171F7F" w:rsidR="003B512A" w:rsidRDefault="003B512A" w:rsidP="003B512A">
      <w:pPr>
        <w:pStyle w:val="a3"/>
        <w:ind w:left="360" w:firstLineChars="0" w:firstLine="0"/>
      </w:pPr>
      <w:r>
        <w:rPr>
          <w:rFonts w:hint="eastAsia"/>
        </w:rPr>
        <w:t>1920</w:t>
      </w:r>
      <w:r>
        <w:t xml:space="preserve"> </w:t>
      </w:r>
      <w:r>
        <w:rPr>
          <w:rFonts w:hint="eastAsia"/>
        </w:rPr>
        <w:t>x</w:t>
      </w:r>
      <w:r>
        <w:t xml:space="preserve"> </w:t>
      </w:r>
      <w:r>
        <w:rPr>
          <w:rFonts w:hint="eastAsia"/>
        </w:rPr>
        <w:t>1080</w:t>
      </w:r>
    </w:p>
    <w:p w14:paraId="62E29A96" w14:textId="7421030A" w:rsidR="003B512A" w:rsidRDefault="003B512A" w:rsidP="003B512A"/>
    <w:p w14:paraId="317E920A" w14:textId="5FB569C4" w:rsidR="003B512A" w:rsidRDefault="003B512A" w:rsidP="003B512A"/>
    <w:p w14:paraId="4DA75FC4" w14:textId="2DD6DD4C" w:rsidR="003B512A" w:rsidRPr="00E516C2" w:rsidRDefault="003B512A" w:rsidP="00E516C2">
      <w:pPr>
        <w:pStyle w:val="a3"/>
        <w:numPr>
          <w:ilvl w:val="0"/>
          <w:numId w:val="1"/>
        </w:numPr>
        <w:ind w:firstLineChars="0"/>
        <w:rPr>
          <w:rFonts w:ascii="Segoe UI" w:hAnsi="Segoe UI" w:cs="Segoe UI"/>
          <w:color w:val="24292F"/>
          <w:shd w:val="clear" w:color="auto" w:fill="FFFFFF"/>
        </w:rPr>
      </w:pPr>
      <w:r w:rsidRPr="00E516C2">
        <w:rPr>
          <w:rFonts w:ascii="Segoe UI" w:hAnsi="Segoe UI" w:cs="Segoe UI"/>
          <w:color w:val="24292F"/>
          <w:shd w:val="clear" w:color="auto" w:fill="FFFFFF"/>
        </w:rPr>
        <w:t>请解释颜色的本质及其数字记录原理，并说出几个你所知道的色域。</w:t>
      </w:r>
    </w:p>
    <w:p w14:paraId="225EE729" w14:textId="3057CEF2" w:rsidR="00E516C2" w:rsidRDefault="00BF5F6E" w:rsidP="00E516C2">
      <w:pPr>
        <w:pStyle w:val="a3"/>
        <w:ind w:left="360" w:firstLineChars="0" w:firstLine="0"/>
        <w:rPr>
          <w:color w:val="000000"/>
          <w:shd w:val="clear" w:color="auto" w:fill="FFFFFF"/>
        </w:rPr>
      </w:pPr>
      <w:r>
        <w:rPr>
          <w:rFonts w:hint="eastAsia"/>
        </w:rPr>
        <w:t>颜色原理：颜色的本质是一种光波（电磁波，波长介于380</w:t>
      </w:r>
      <w:r>
        <w:t xml:space="preserve"> – </w:t>
      </w:r>
      <w:r>
        <w:rPr>
          <w:rFonts w:hint="eastAsia"/>
        </w:rPr>
        <w:t>760nm，可被人类看见的波段）</w:t>
      </w:r>
      <w:r>
        <w:rPr>
          <w:rFonts w:hint="eastAsia"/>
          <w:color w:val="000000"/>
          <w:shd w:val="clear" w:color="auto" w:fill="FFFFFF"/>
        </w:rPr>
        <w:t>它的存在是因为有三个实体：光线、被观察的对象以及观察者。人眼是把颜色当作由被观察对象吸收或者反射不同波长的光波形成的。</w:t>
      </w:r>
      <w:r w:rsidR="00A5660A">
        <w:rPr>
          <w:rFonts w:hint="eastAsia"/>
          <w:color w:val="000000"/>
          <w:shd w:val="clear" w:color="auto" w:fill="FFFFFF"/>
        </w:rPr>
        <w:t>例：红色物体吸收了其他波长的光，将红色的光反射出来</w:t>
      </w:r>
    </w:p>
    <w:p w14:paraId="33AAED16" w14:textId="3F56304C" w:rsidR="00700356" w:rsidRDefault="00700356" w:rsidP="00E516C2">
      <w:pPr>
        <w:pStyle w:val="a3"/>
        <w:ind w:left="360" w:firstLineChars="0" w:firstLine="0"/>
      </w:pPr>
    </w:p>
    <w:p w14:paraId="68879C23" w14:textId="7DDDE1D2" w:rsidR="00700356" w:rsidRDefault="00700356" w:rsidP="00E516C2">
      <w:pPr>
        <w:pStyle w:val="a3"/>
        <w:ind w:left="360" w:firstLineChars="0" w:firstLine="0"/>
        <w:rPr>
          <w:rFonts w:ascii="Arial" w:hAnsi="Arial" w:cs="Arial"/>
          <w:color w:val="333333"/>
          <w:szCs w:val="21"/>
          <w:shd w:val="clear" w:color="auto" w:fill="FFFFFF"/>
        </w:rPr>
      </w:pPr>
      <w:r>
        <w:rPr>
          <w:rFonts w:hint="eastAsia"/>
        </w:rPr>
        <w:t>数字图像：</w:t>
      </w:r>
      <w:r w:rsidR="00500A0C" w:rsidRPr="001746B9">
        <w:rPr>
          <w:rFonts w:ascii="Segoe UI" w:hAnsi="Segoe UI" w:cs="Segoe UI"/>
          <w:b/>
          <w:bCs/>
          <w:color w:val="4C4948"/>
          <w:szCs w:val="21"/>
          <w:shd w:val="clear" w:color="auto" w:fill="FFFFFF"/>
        </w:rPr>
        <w:t>数字图像处理是指将图像信号转换成数字信号并利用计算机对其进行处理的过程</w:t>
      </w:r>
      <w:r w:rsidR="00740BB6" w:rsidRPr="001746B9">
        <w:rPr>
          <w:rFonts w:ascii="Segoe UI" w:hAnsi="Segoe UI" w:cs="Segoe UI" w:hint="eastAsia"/>
          <w:b/>
          <w:bCs/>
          <w:color w:val="4C4948"/>
          <w:szCs w:val="21"/>
          <w:shd w:val="clear" w:color="auto" w:fill="FFFFFF"/>
        </w:rPr>
        <w:t>。</w:t>
      </w:r>
      <w:r>
        <w:rPr>
          <w:rFonts w:hint="eastAsia"/>
          <w:color w:val="333333"/>
          <w:szCs w:val="21"/>
          <w:shd w:val="clear" w:color="auto" w:fill="FFFFFF"/>
        </w:rPr>
        <w:t>图象数字化是电脑图象处理最基本的步骤，其意义就在于把真实的图象，转变成电脑所能接受的格式，也就是一连串特定的数字。常见的扫描仪就是这个过程，通常这个数字化的过程还可以分为</w:t>
      </w:r>
      <w:r>
        <w:rPr>
          <w:rFonts w:ascii="Arial" w:hAnsi="Arial" w:cs="Arial"/>
          <w:color w:val="333333"/>
          <w:szCs w:val="21"/>
          <w:shd w:val="clear" w:color="auto" w:fill="FFFFFF"/>
        </w:rPr>
        <w:t>“</w:t>
      </w:r>
      <w:r>
        <w:rPr>
          <w:rFonts w:ascii="Arial" w:hAnsi="Arial" w:cs="Arial"/>
          <w:color w:val="333333"/>
          <w:szCs w:val="21"/>
          <w:shd w:val="clear" w:color="auto" w:fill="FFFFFF"/>
        </w:rPr>
        <w:t>采样</w:t>
      </w:r>
      <w:r>
        <w:rPr>
          <w:rFonts w:ascii="Arial" w:hAnsi="Arial" w:cs="Arial"/>
          <w:color w:val="333333"/>
          <w:szCs w:val="21"/>
          <w:shd w:val="clear" w:color="auto" w:fill="FFFFFF"/>
        </w:rPr>
        <w:t>”</w:t>
      </w:r>
      <w:r>
        <w:rPr>
          <w:rFonts w:ascii="Arial" w:hAnsi="Arial" w:cs="Arial"/>
          <w:color w:val="333333"/>
          <w:szCs w:val="21"/>
          <w:shd w:val="clear" w:color="auto" w:fill="FFFFFF"/>
        </w:rPr>
        <w:t>与</w:t>
      </w:r>
      <w:r>
        <w:rPr>
          <w:rFonts w:ascii="Arial" w:hAnsi="Arial" w:cs="Arial"/>
          <w:color w:val="333333"/>
          <w:szCs w:val="21"/>
          <w:shd w:val="clear" w:color="auto" w:fill="FFFFFF"/>
        </w:rPr>
        <w:t>“</w:t>
      </w:r>
      <w:r>
        <w:rPr>
          <w:rFonts w:ascii="Arial" w:hAnsi="Arial" w:cs="Arial"/>
          <w:color w:val="333333"/>
          <w:szCs w:val="21"/>
          <w:shd w:val="clear" w:color="auto" w:fill="FFFFFF"/>
        </w:rPr>
        <w:t>量化</w:t>
      </w:r>
      <w:r>
        <w:rPr>
          <w:rFonts w:ascii="Arial" w:hAnsi="Arial" w:cs="Arial"/>
          <w:color w:val="333333"/>
          <w:szCs w:val="21"/>
          <w:shd w:val="clear" w:color="auto" w:fill="FFFFFF"/>
        </w:rPr>
        <w:t>”</w:t>
      </w:r>
      <w:r>
        <w:rPr>
          <w:rFonts w:ascii="Arial" w:hAnsi="Arial" w:cs="Arial"/>
          <w:color w:val="333333"/>
          <w:szCs w:val="21"/>
          <w:shd w:val="clear" w:color="auto" w:fill="FFFFFF"/>
        </w:rPr>
        <w:t>处理两个步骤。其中</w:t>
      </w:r>
      <w:r>
        <w:rPr>
          <w:rFonts w:ascii="Arial" w:hAnsi="Arial" w:cs="Arial"/>
          <w:color w:val="333333"/>
          <w:szCs w:val="21"/>
          <w:shd w:val="clear" w:color="auto" w:fill="FFFFFF"/>
        </w:rPr>
        <w:t>“</w:t>
      </w:r>
      <w:r>
        <w:rPr>
          <w:rFonts w:ascii="Arial" w:hAnsi="Arial" w:cs="Arial"/>
          <w:color w:val="333333"/>
          <w:szCs w:val="21"/>
          <w:shd w:val="clear" w:color="auto" w:fill="FFFFFF"/>
        </w:rPr>
        <w:t>采样</w:t>
      </w:r>
      <w:r>
        <w:rPr>
          <w:rFonts w:ascii="Arial" w:hAnsi="Arial" w:cs="Arial"/>
          <w:color w:val="333333"/>
          <w:szCs w:val="21"/>
          <w:shd w:val="clear" w:color="auto" w:fill="FFFFFF"/>
        </w:rPr>
        <w:t>”</w:t>
      </w:r>
      <w:r>
        <w:rPr>
          <w:rFonts w:ascii="Arial" w:hAnsi="Arial" w:cs="Arial"/>
          <w:color w:val="333333"/>
          <w:szCs w:val="21"/>
          <w:shd w:val="clear" w:color="auto" w:fill="FFFFFF"/>
        </w:rPr>
        <w:t>的结果就是通常所说的图象分辨率，而</w:t>
      </w:r>
      <w:r>
        <w:rPr>
          <w:rFonts w:ascii="Arial" w:hAnsi="Arial" w:cs="Arial"/>
          <w:color w:val="333333"/>
          <w:szCs w:val="21"/>
          <w:shd w:val="clear" w:color="auto" w:fill="FFFFFF"/>
        </w:rPr>
        <w:t>“</w:t>
      </w:r>
      <w:r>
        <w:rPr>
          <w:rFonts w:ascii="Arial" w:hAnsi="Arial" w:cs="Arial"/>
          <w:color w:val="333333"/>
          <w:szCs w:val="21"/>
          <w:shd w:val="clear" w:color="auto" w:fill="FFFFFF"/>
        </w:rPr>
        <w:t>量化</w:t>
      </w:r>
      <w:r>
        <w:rPr>
          <w:rFonts w:ascii="Arial" w:hAnsi="Arial" w:cs="Arial"/>
          <w:color w:val="333333"/>
          <w:szCs w:val="21"/>
          <w:shd w:val="clear" w:color="auto" w:fill="FFFFFF"/>
        </w:rPr>
        <w:t>”</w:t>
      </w:r>
      <w:r>
        <w:rPr>
          <w:rFonts w:ascii="Arial" w:hAnsi="Arial" w:cs="Arial"/>
          <w:color w:val="333333"/>
          <w:szCs w:val="21"/>
          <w:shd w:val="clear" w:color="auto" w:fill="FFFFFF"/>
        </w:rPr>
        <w:t>的结果则是图象所能容纳的颜色总数。</w:t>
      </w:r>
    </w:p>
    <w:p w14:paraId="478A72CF" w14:textId="25634D9C" w:rsidR="00FC2637" w:rsidRDefault="00FC2637" w:rsidP="00E516C2">
      <w:pPr>
        <w:pStyle w:val="a3"/>
        <w:ind w:left="360" w:firstLineChars="0" w:firstLine="0"/>
        <w:rPr>
          <w:rFonts w:ascii="Arial" w:hAnsi="Arial" w:cs="Arial"/>
          <w:color w:val="333333"/>
          <w:szCs w:val="21"/>
          <w:shd w:val="clear" w:color="auto" w:fill="FFFFFF"/>
        </w:rPr>
      </w:pPr>
    </w:p>
    <w:p w14:paraId="6DA52E6A" w14:textId="53477856" w:rsidR="00FC2637" w:rsidRDefault="00FC2637" w:rsidP="00E516C2">
      <w:pPr>
        <w:pStyle w:val="a3"/>
        <w:ind w:left="360" w:firstLineChars="0" w:firstLine="0"/>
        <w:rPr>
          <w:color w:val="333333"/>
          <w:szCs w:val="21"/>
          <w:shd w:val="clear" w:color="auto" w:fill="FFFFFF"/>
        </w:rPr>
      </w:pPr>
      <w:r>
        <w:rPr>
          <w:rFonts w:ascii="Arial" w:hAnsi="Arial" w:cs="Arial" w:hint="eastAsia"/>
          <w:color w:val="333333"/>
          <w:szCs w:val="21"/>
          <w:shd w:val="clear" w:color="auto" w:fill="FFFFFF"/>
        </w:rPr>
        <w:t>采样</w:t>
      </w:r>
      <w:r w:rsidR="005B4F4D">
        <w:rPr>
          <w:rFonts w:ascii="Arial" w:hAnsi="Arial" w:cs="Arial" w:hint="eastAsia"/>
          <w:color w:val="333333"/>
          <w:szCs w:val="21"/>
          <w:shd w:val="clear" w:color="auto" w:fill="FFFFFF"/>
        </w:rPr>
        <w:t>处</w:t>
      </w:r>
      <w:r>
        <w:rPr>
          <w:rFonts w:ascii="Arial" w:hAnsi="Arial" w:cs="Arial" w:hint="eastAsia"/>
          <w:color w:val="333333"/>
          <w:szCs w:val="21"/>
          <w:shd w:val="clear" w:color="auto" w:fill="FFFFFF"/>
        </w:rPr>
        <w:t>理</w:t>
      </w:r>
      <w:r w:rsidR="00C02D23">
        <w:rPr>
          <w:rFonts w:ascii="Arial" w:hAnsi="Arial" w:cs="Arial" w:hint="eastAsia"/>
          <w:color w:val="333333"/>
          <w:szCs w:val="21"/>
          <w:shd w:val="clear" w:color="auto" w:fill="FFFFFF"/>
        </w:rPr>
        <w:t>：</w:t>
      </w:r>
      <w:r w:rsidR="00C02D23">
        <w:rPr>
          <w:rFonts w:hint="eastAsia"/>
          <w:color w:val="333333"/>
          <w:szCs w:val="21"/>
          <w:shd w:val="clear" w:color="auto" w:fill="FFFFFF"/>
        </w:rPr>
        <w:t>采样的意义就是要使用多少点</w:t>
      </w:r>
      <w:r w:rsidR="00C02D23">
        <w:rPr>
          <w:rFonts w:ascii="Arial" w:hAnsi="Arial" w:cs="Arial"/>
          <w:color w:val="333333"/>
          <w:szCs w:val="21"/>
          <w:shd w:val="clear" w:color="auto" w:fill="FFFFFF"/>
        </w:rPr>
        <w:t>(</w:t>
      </w:r>
      <w:r w:rsidR="00C02D23">
        <w:rPr>
          <w:rFonts w:hint="eastAsia"/>
          <w:color w:val="333333"/>
          <w:szCs w:val="21"/>
          <w:shd w:val="clear" w:color="auto" w:fill="FFFFFF"/>
        </w:rPr>
        <w:t>像素点</w:t>
      </w:r>
      <w:r w:rsidR="00C02D23">
        <w:rPr>
          <w:rFonts w:ascii="Calibri" w:hAnsi="Calibri" w:cs="Calibri"/>
          <w:color w:val="333333"/>
          <w:szCs w:val="21"/>
          <w:shd w:val="clear" w:color="auto" w:fill="FFFFFF"/>
        </w:rPr>
        <w:t>)</w:t>
      </w:r>
      <w:r w:rsidR="00C02D23">
        <w:rPr>
          <w:rFonts w:hint="eastAsia"/>
          <w:color w:val="333333"/>
          <w:szCs w:val="21"/>
          <w:shd w:val="clear" w:color="auto" w:fill="FFFFFF"/>
        </w:rPr>
        <w:t>来表示一张图象，例如：一幅</w:t>
      </w:r>
      <w:r w:rsidR="00C02D23">
        <w:rPr>
          <w:rFonts w:ascii="Calibri" w:hAnsi="Calibri" w:cs="Calibri"/>
          <w:color w:val="333333"/>
          <w:szCs w:val="21"/>
          <w:shd w:val="clear" w:color="auto" w:fill="FFFFFF"/>
        </w:rPr>
        <w:t>640*480</w:t>
      </w:r>
      <w:r w:rsidR="00C02D23">
        <w:rPr>
          <w:rFonts w:hint="eastAsia"/>
          <w:color w:val="333333"/>
          <w:szCs w:val="21"/>
          <w:shd w:val="clear" w:color="auto" w:fill="FFFFFF"/>
        </w:rPr>
        <w:t>的图象是由</w:t>
      </w:r>
      <w:r w:rsidR="00C02D23">
        <w:rPr>
          <w:rFonts w:ascii="Calibri" w:hAnsi="Calibri" w:cs="Calibri"/>
          <w:color w:val="333333"/>
          <w:szCs w:val="21"/>
          <w:shd w:val="clear" w:color="auto" w:fill="FFFFFF"/>
        </w:rPr>
        <w:t>307200</w:t>
      </w:r>
      <w:r w:rsidR="00C02D23">
        <w:rPr>
          <w:rFonts w:hint="eastAsia"/>
          <w:color w:val="333333"/>
          <w:szCs w:val="21"/>
          <w:shd w:val="clear" w:color="auto" w:fill="FFFFFF"/>
        </w:rPr>
        <w:t>个点所组成，当然，想要有更清楚的图象质量，就得使用更多的点，来表示图象，也就是让这幅图象拥有较高的分辨率。</w:t>
      </w:r>
    </w:p>
    <w:p w14:paraId="2D35B0EA" w14:textId="7FD0D78C" w:rsidR="00FD2B8A" w:rsidRDefault="00FD2B8A" w:rsidP="00E516C2">
      <w:pPr>
        <w:pStyle w:val="a3"/>
        <w:ind w:left="360" w:firstLineChars="0" w:firstLine="0"/>
        <w:rPr>
          <w:color w:val="333333"/>
          <w:szCs w:val="21"/>
          <w:shd w:val="clear" w:color="auto" w:fill="FFFFFF"/>
        </w:rPr>
      </w:pPr>
    </w:p>
    <w:p w14:paraId="09EA0E33" w14:textId="0760CC1E" w:rsidR="00FD2B8A" w:rsidRDefault="00FD2B8A" w:rsidP="00E516C2">
      <w:pPr>
        <w:pStyle w:val="a3"/>
        <w:ind w:left="360" w:firstLineChars="0" w:firstLine="0"/>
        <w:rPr>
          <w:color w:val="333333"/>
          <w:szCs w:val="21"/>
          <w:shd w:val="clear" w:color="auto" w:fill="FFFFFF"/>
        </w:rPr>
      </w:pPr>
      <w:r>
        <w:rPr>
          <w:rFonts w:hint="eastAsia"/>
          <w:color w:val="333333"/>
          <w:szCs w:val="21"/>
          <w:shd w:val="clear" w:color="auto" w:fill="FFFFFF"/>
        </w:rPr>
        <w:t>量化处理</w:t>
      </w:r>
      <w:r w:rsidR="005B4F4D">
        <w:rPr>
          <w:rFonts w:hint="eastAsia"/>
          <w:color w:val="333333"/>
          <w:szCs w:val="21"/>
          <w:shd w:val="clear" w:color="auto" w:fill="FFFFFF"/>
        </w:rPr>
        <w:t>：</w:t>
      </w:r>
      <w:r w:rsidR="005B4F4D">
        <w:rPr>
          <w:rFonts w:hint="eastAsia"/>
          <w:color w:val="333333"/>
          <w:szCs w:val="21"/>
          <w:shd w:val="clear" w:color="auto" w:fill="FFFFFF"/>
        </w:rPr>
        <w:t>量化的意义是指要使用多大范围的数值</w:t>
      </w:r>
      <w:r w:rsidR="005B4F4D">
        <w:rPr>
          <w:rFonts w:ascii="Arial" w:hAnsi="Arial" w:cs="Arial"/>
          <w:color w:val="333333"/>
          <w:szCs w:val="21"/>
          <w:shd w:val="clear" w:color="auto" w:fill="FFFFFF"/>
        </w:rPr>
        <w:t>(</w:t>
      </w:r>
      <w:r w:rsidR="005B4F4D">
        <w:rPr>
          <w:rFonts w:hint="eastAsia"/>
          <w:color w:val="333333"/>
          <w:szCs w:val="21"/>
          <w:shd w:val="clear" w:color="auto" w:fill="FFFFFF"/>
        </w:rPr>
        <w:t>颜色数</w:t>
      </w:r>
      <w:r w:rsidR="005B4F4D">
        <w:rPr>
          <w:rFonts w:ascii="Calibri" w:hAnsi="Calibri" w:cs="Calibri"/>
          <w:color w:val="333333"/>
          <w:szCs w:val="21"/>
          <w:shd w:val="clear" w:color="auto" w:fill="FFFFFF"/>
        </w:rPr>
        <w:t>)</w:t>
      </w:r>
      <w:r w:rsidR="005B4F4D">
        <w:rPr>
          <w:rFonts w:hint="eastAsia"/>
          <w:color w:val="333333"/>
          <w:szCs w:val="21"/>
          <w:shd w:val="clear" w:color="auto" w:fill="FFFFFF"/>
        </w:rPr>
        <w:t>，来表示图象采样之后的每一个点。这个数值范围包含了图象上所能使用的颜色总数，</w:t>
      </w:r>
      <w:r w:rsidR="005B4F4D">
        <w:rPr>
          <w:rFonts w:ascii="Calibri" w:hAnsi="Calibri" w:cs="Calibri"/>
          <w:color w:val="333333"/>
          <w:szCs w:val="21"/>
          <w:shd w:val="clear" w:color="auto" w:fill="FFFFFF"/>
        </w:rPr>
        <w:t>eg:</w:t>
      </w:r>
      <w:r w:rsidR="005B4F4D">
        <w:rPr>
          <w:rFonts w:hint="eastAsia"/>
          <w:color w:val="333333"/>
          <w:szCs w:val="21"/>
          <w:shd w:val="clear" w:color="auto" w:fill="FFFFFF"/>
        </w:rPr>
        <w:t>以</w:t>
      </w:r>
      <w:r w:rsidR="005B4F4D">
        <w:rPr>
          <w:rFonts w:ascii="Calibri" w:hAnsi="Calibri" w:cs="Calibri"/>
          <w:color w:val="333333"/>
          <w:szCs w:val="21"/>
          <w:shd w:val="clear" w:color="auto" w:fill="FFFFFF"/>
        </w:rPr>
        <w:t>4</w:t>
      </w:r>
      <w:r w:rsidR="005B4F4D">
        <w:rPr>
          <w:rFonts w:hint="eastAsia"/>
          <w:color w:val="333333"/>
          <w:szCs w:val="21"/>
          <w:shd w:val="clear" w:color="auto" w:fill="FFFFFF"/>
        </w:rPr>
        <w:t>个</w:t>
      </w:r>
      <w:r w:rsidR="005B4F4D">
        <w:rPr>
          <w:rFonts w:ascii="Calibri" w:hAnsi="Calibri" w:cs="Calibri"/>
          <w:color w:val="333333"/>
          <w:szCs w:val="21"/>
          <w:shd w:val="clear" w:color="auto" w:fill="FFFFFF"/>
        </w:rPr>
        <w:t>Bits</w:t>
      </w:r>
      <w:r w:rsidR="005B4F4D">
        <w:rPr>
          <w:rFonts w:hint="eastAsia"/>
          <w:color w:val="333333"/>
          <w:szCs w:val="21"/>
          <w:shd w:val="clear" w:color="auto" w:fill="FFFFFF"/>
        </w:rPr>
        <w:t>存储一个点，就表示图象只能有</w:t>
      </w:r>
      <w:r w:rsidR="005B4F4D">
        <w:rPr>
          <w:rFonts w:ascii="Calibri" w:hAnsi="Calibri" w:cs="Calibri"/>
          <w:color w:val="333333"/>
          <w:szCs w:val="21"/>
          <w:shd w:val="clear" w:color="auto" w:fill="FFFFFF"/>
        </w:rPr>
        <w:t>16</w:t>
      </w:r>
      <w:r w:rsidR="005B4F4D">
        <w:rPr>
          <w:rFonts w:hint="eastAsia"/>
          <w:color w:val="333333"/>
          <w:szCs w:val="21"/>
          <w:shd w:val="clear" w:color="auto" w:fill="FFFFFF"/>
        </w:rPr>
        <w:t>中颜色。数值范围越大，表示图象可以拥有更多的颜色，自然可以产生更为逼真的图象效果。</w:t>
      </w:r>
    </w:p>
    <w:p w14:paraId="27834336" w14:textId="71B63DD0" w:rsidR="00F24775" w:rsidRDefault="00F24775" w:rsidP="00E516C2">
      <w:pPr>
        <w:pStyle w:val="a3"/>
        <w:ind w:left="360" w:firstLineChars="0" w:firstLine="0"/>
        <w:rPr>
          <w:color w:val="333333"/>
          <w:szCs w:val="21"/>
          <w:shd w:val="clear" w:color="auto" w:fill="FFFFFF"/>
        </w:rPr>
      </w:pPr>
    </w:p>
    <w:p w14:paraId="776E5489" w14:textId="69644487" w:rsidR="00F24775" w:rsidRDefault="00F24775" w:rsidP="00E516C2">
      <w:pPr>
        <w:pStyle w:val="a3"/>
        <w:ind w:left="360" w:firstLineChars="0" w:firstLine="0"/>
        <w:rPr>
          <w:color w:val="333333"/>
          <w:szCs w:val="21"/>
          <w:shd w:val="clear" w:color="auto" w:fill="FFFFFF"/>
        </w:rPr>
      </w:pPr>
      <w:r>
        <w:rPr>
          <w:rFonts w:hint="eastAsia"/>
          <w:color w:val="333333"/>
          <w:szCs w:val="21"/>
          <w:shd w:val="clear" w:color="auto" w:fill="FFFFFF"/>
        </w:rPr>
        <w:t>图像数据存储：位映射、向量处理</w:t>
      </w:r>
    </w:p>
    <w:p w14:paraId="46A5EA13" w14:textId="40D48BDD" w:rsidR="00F24775" w:rsidRDefault="00F24775" w:rsidP="005326CE">
      <w:pPr>
        <w:pStyle w:val="a3"/>
        <w:numPr>
          <w:ilvl w:val="0"/>
          <w:numId w:val="2"/>
        </w:numPr>
        <w:ind w:firstLineChars="0"/>
        <w:rPr>
          <w:color w:val="333333"/>
          <w:szCs w:val="21"/>
          <w:shd w:val="clear" w:color="auto" w:fill="FFFFFF"/>
        </w:rPr>
      </w:pPr>
      <w:r>
        <w:rPr>
          <w:rFonts w:hint="eastAsia"/>
          <w:color w:val="333333"/>
          <w:szCs w:val="21"/>
          <w:shd w:val="clear" w:color="auto" w:fill="FFFFFF"/>
        </w:rPr>
        <w:t>位映射：</w:t>
      </w:r>
      <w:r>
        <w:rPr>
          <w:rFonts w:hint="eastAsia"/>
          <w:color w:val="333333"/>
          <w:szCs w:val="21"/>
          <w:shd w:val="clear" w:color="auto" w:fill="FFFFFF"/>
        </w:rPr>
        <w:t>可以将图象的每一点数值存放在以字节为单位的矩阵里，比如：当图象是单色时</w:t>
      </w:r>
      <w:r>
        <w:rPr>
          <w:rFonts w:ascii="Arial" w:hAnsi="Arial" w:cs="Arial"/>
          <w:color w:val="333333"/>
          <w:szCs w:val="21"/>
          <w:shd w:val="clear" w:color="auto" w:fill="FFFFFF"/>
        </w:rPr>
        <w:t>(</w:t>
      </w:r>
      <w:r>
        <w:rPr>
          <w:rFonts w:hint="eastAsia"/>
          <w:color w:val="333333"/>
          <w:szCs w:val="21"/>
          <w:shd w:val="clear" w:color="auto" w:fill="FFFFFF"/>
        </w:rPr>
        <w:t>黑白色</w:t>
      </w:r>
      <w:r>
        <w:rPr>
          <w:rFonts w:ascii="Calibri" w:hAnsi="Calibri" w:cs="Calibri"/>
          <w:color w:val="333333"/>
          <w:szCs w:val="21"/>
          <w:shd w:val="clear" w:color="auto" w:fill="FFFFFF"/>
        </w:rPr>
        <w:t>)</w:t>
      </w:r>
      <w:r>
        <w:rPr>
          <w:rFonts w:hint="eastAsia"/>
          <w:color w:val="333333"/>
          <w:szCs w:val="21"/>
          <w:shd w:val="clear" w:color="auto" w:fill="FFFFFF"/>
        </w:rPr>
        <w:t>，一个字节</w:t>
      </w:r>
      <w:r>
        <w:rPr>
          <w:rFonts w:ascii="Calibri" w:hAnsi="Calibri" w:cs="Calibri"/>
          <w:color w:val="333333"/>
          <w:szCs w:val="21"/>
          <w:shd w:val="clear" w:color="auto" w:fill="FFFFFF"/>
        </w:rPr>
        <w:t>(8</w:t>
      </w:r>
      <w:r>
        <w:rPr>
          <w:rFonts w:hint="eastAsia"/>
          <w:color w:val="333333"/>
          <w:szCs w:val="21"/>
          <w:shd w:val="clear" w:color="auto" w:fill="FFFFFF"/>
        </w:rPr>
        <w:t>位</w:t>
      </w:r>
      <w:r>
        <w:rPr>
          <w:rFonts w:ascii="Calibri" w:hAnsi="Calibri" w:cs="Calibri"/>
          <w:color w:val="333333"/>
          <w:szCs w:val="21"/>
          <w:shd w:val="clear" w:color="auto" w:fill="FFFFFF"/>
        </w:rPr>
        <w:t>)</w:t>
      </w:r>
      <w:r>
        <w:rPr>
          <w:rFonts w:hint="eastAsia"/>
          <w:color w:val="333333"/>
          <w:szCs w:val="21"/>
          <w:shd w:val="clear" w:color="auto" w:fill="FFFFFF"/>
        </w:rPr>
        <w:t>可存放</w:t>
      </w:r>
      <w:r>
        <w:rPr>
          <w:rFonts w:ascii="Calibri" w:hAnsi="Calibri" w:cs="Calibri"/>
          <w:color w:val="333333"/>
          <w:szCs w:val="21"/>
          <w:shd w:val="clear" w:color="auto" w:fill="FFFFFF"/>
        </w:rPr>
        <w:t>8</w:t>
      </w:r>
      <w:r>
        <w:rPr>
          <w:rFonts w:hint="eastAsia"/>
          <w:color w:val="333333"/>
          <w:szCs w:val="21"/>
          <w:shd w:val="clear" w:color="auto" w:fill="FFFFFF"/>
        </w:rPr>
        <w:t>点</w:t>
      </w:r>
      <w:r>
        <w:rPr>
          <w:rFonts w:ascii="Calibri" w:hAnsi="Calibri" w:cs="Calibri"/>
          <w:color w:val="333333"/>
          <w:szCs w:val="21"/>
          <w:shd w:val="clear" w:color="auto" w:fill="FFFFFF"/>
        </w:rPr>
        <w:t>(</w:t>
      </w:r>
      <w:r>
        <w:rPr>
          <w:rFonts w:hint="eastAsia"/>
          <w:color w:val="333333"/>
          <w:szCs w:val="21"/>
          <w:shd w:val="clear" w:color="auto" w:fill="FFFFFF"/>
        </w:rPr>
        <w:t>像素点</w:t>
      </w:r>
      <w:r>
        <w:rPr>
          <w:rFonts w:ascii="Calibri" w:hAnsi="Calibri" w:cs="Calibri"/>
          <w:color w:val="333333"/>
          <w:szCs w:val="21"/>
          <w:shd w:val="clear" w:color="auto" w:fill="FFFFFF"/>
        </w:rPr>
        <w:t>)</w:t>
      </w:r>
      <w:r>
        <w:rPr>
          <w:rFonts w:hint="eastAsia"/>
          <w:color w:val="333333"/>
          <w:szCs w:val="21"/>
          <w:shd w:val="clear" w:color="auto" w:fill="FFFFFF"/>
        </w:rPr>
        <w:t>图象数据，</w:t>
      </w:r>
      <w:r>
        <w:rPr>
          <w:rFonts w:ascii="Calibri" w:hAnsi="Calibri" w:cs="Calibri"/>
          <w:color w:val="333333"/>
          <w:szCs w:val="21"/>
          <w:shd w:val="clear" w:color="auto" w:fill="FFFFFF"/>
        </w:rPr>
        <w:t>16</w:t>
      </w:r>
      <w:r>
        <w:rPr>
          <w:rFonts w:hint="eastAsia"/>
          <w:color w:val="333333"/>
          <w:szCs w:val="21"/>
          <w:shd w:val="clear" w:color="auto" w:fill="FFFFFF"/>
        </w:rPr>
        <w:t>色图象则是以一个字节存</w:t>
      </w:r>
      <w:r>
        <w:rPr>
          <w:rFonts w:ascii="Calibri" w:hAnsi="Calibri" w:cs="Calibri"/>
          <w:color w:val="333333"/>
          <w:szCs w:val="21"/>
          <w:shd w:val="clear" w:color="auto" w:fill="FFFFFF"/>
        </w:rPr>
        <w:t>2</w:t>
      </w:r>
      <w:r>
        <w:rPr>
          <w:rFonts w:hint="eastAsia"/>
          <w:color w:val="333333"/>
          <w:szCs w:val="21"/>
          <w:shd w:val="clear" w:color="auto" w:fill="FFFFFF"/>
        </w:rPr>
        <w:t>点，</w:t>
      </w:r>
      <w:r>
        <w:rPr>
          <w:rFonts w:ascii="Calibri" w:hAnsi="Calibri" w:cs="Calibri"/>
          <w:color w:val="333333"/>
          <w:szCs w:val="21"/>
          <w:shd w:val="clear" w:color="auto" w:fill="FFFFFF"/>
        </w:rPr>
        <w:t>256</w:t>
      </w:r>
      <w:r>
        <w:rPr>
          <w:rFonts w:hint="eastAsia"/>
          <w:color w:val="333333"/>
          <w:szCs w:val="21"/>
          <w:shd w:val="clear" w:color="auto" w:fill="FFFFFF"/>
        </w:rPr>
        <w:t>色图象则是一个字节存储</w:t>
      </w:r>
      <w:r>
        <w:rPr>
          <w:rFonts w:ascii="Calibri" w:hAnsi="Calibri" w:cs="Calibri"/>
          <w:color w:val="333333"/>
          <w:szCs w:val="21"/>
          <w:shd w:val="clear" w:color="auto" w:fill="FFFFFF"/>
        </w:rPr>
        <w:t>1</w:t>
      </w:r>
      <w:r>
        <w:rPr>
          <w:rFonts w:hint="eastAsia"/>
          <w:color w:val="333333"/>
          <w:szCs w:val="21"/>
          <w:shd w:val="clear" w:color="auto" w:fill="FFFFFF"/>
        </w:rPr>
        <w:t>点。这种存储方式适合内容复杂的图象。</w:t>
      </w:r>
    </w:p>
    <w:p w14:paraId="60D40519" w14:textId="1DE5C517" w:rsidR="005326CE" w:rsidRPr="00472B57" w:rsidRDefault="005326CE" w:rsidP="00472B57">
      <w:pPr>
        <w:pStyle w:val="a3"/>
        <w:numPr>
          <w:ilvl w:val="0"/>
          <w:numId w:val="2"/>
        </w:numPr>
        <w:ind w:firstLineChars="0"/>
      </w:pPr>
      <w:r w:rsidRPr="00472B57">
        <w:rPr>
          <w:rFonts w:hint="eastAsia"/>
          <w:color w:val="333333"/>
          <w:szCs w:val="21"/>
          <w:shd w:val="clear" w:color="auto" w:fill="FFFFFF"/>
        </w:rPr>
        <w:t>向量处理：</w:t>
      </w:r>
      <w:r w:rsidRPr="00472B57">
        <w:rPr>
          <w:rFonts w:ascii="Arial" w:hAnsi="Arial" w:cs="Arial"/>
          <w:color w:val="333333"/>
          <w:szCs w:val="21"/>
          <w:shd w:val="clear" w:color="auto" w:fill="FFFFFF"/>
        </w:rPr>
        <w:t>只记录图象内容的轮廓部分，而不存储图象数据的每一点，比如：一个圆形图案只要存储圆心的坐标位置和半径长度，还有圆形边线及内部的颜色，适合存储商用图表和工程设计图。</w:t>
      </w:r>
    </w:p>
    <w:p w14:paraId="12C6CD76" w14:textId="527E5BEF" w:rsidR="00472B57" w:rsidRDefault="00472B57" w:rsidP="00472B57"/>
    <w:p w14:paraId="5499CDF8" w14:textId="2B7F7D62" w:rsidR="00472B57" w:rsidRDefault="00472B57" w:rsidP="00472B57"/>
    <w:p w14:paraId="54F9EDB8" w14:textId="492745AF" w:rsidR="00472B57" w:rsidRPr="00C02A22" w:rsidRDefault="00472B57" w:rsidP="00C02A22">
      <w:pPr>
        <w:pStyle w:val="a3"/>
        <w:numPr>
          <w:ilvl w:val="0"/>
          <w:numId w:val="1"/>
        </w:numPr>
        <w:ind w:firstLineChars="0"/>
        <w:rPr>
          <w:rFonts w:ascii="Segoe UI" w:hAnsi="Segoe UI" w:cs="Segoe UI"/>
          <w:color w:val="24292F"/>
          <w:shd w:val="clear" w:color="auto" w:fill="FFFFFF"/>
        </w:rPr>
      </w:pPr>
      <w:r w:rsidRPr="00C02A22">
        <w:rPr>
          <w:rFonts w:ascii="Segoe UI" w:hAnsi="Segoe UI" w:cs="Segoe UI"/>
          <w:color w:val="24292F"/>
          <w:shd w:val="clear" w:color="auto" w:fill="FFFFFF"/>
        </w:rPr>
        <w:t>请解释</w:t>
      </w:r>
      <w:r w:rsidRPr="00C02A22">
        <w:rPr>
          <w:rFonts w:ascii="Segoe UI" w:hAnsi="Segoe UI" w:cs="Segoe UI"/>
          <w:color w:val="24292F"/>
          <w:shd w:val="clear" w:color="auto" w:fill="FFFFFF"/>
        </w:rPr>
        <w:t>“</w:t>
      </w:r>
      <w:r w:rsidRPr="00C02A22">
        <w:rPr>
          <w:rFonts w:ascii="Segoe UI" w:hAnsi="Segoe UI" w:cs="Segoe UI"/>
          <w:color w:val="24292F"/>
          <w:shd w:val="clear" w:color="auto" w:fill="FFFFFF"/>
        </w:rPr>
        <w:t>矢量图</w:t>
      </w:r>
      <w:r w:rsidRPr="00C02A22">
        <w:rPr>
          <w:rFonts w:ascii="Segoe UI" w:hAnsi="Segoe UI" w:cs="Segoe UI"/>
          <w:color w:val="24292F"/>
          <w:shd w:val="clear" w:color="auto" w:fill="FFFFFF"/>
        </w:rPr>
        <w:t>”</w:t>
      </w:r>
      <w:r w:rsidRPr="00C02A22">
        <w:rPr>
          <w:rFonts w:ascii="Segoe UI" w:hAnsi="Segoe UI" w:cs="Segoe UI"/>
          <w:color w:val="24292F"/>
          <w:shd w:val="clear" w:color="auto" w:fill="FFFFFF"/>
        </w:rPr>
        <w:t>和</w:t>
      </w:r>
      <w:r w:rsidRPr="00C02A22">
        <w:rPr>
          <w:rFonts w:ascii="Segoe UI" w:hAnsi="Segoe UI" w:cs="Segoe UI"/>
          <w:color w:val="24292F"/>
          <w:shd w:val="clear" w:color="auto" w:fill="FFFFFF"/>
        </w:rPr>
        <w:t>“</w:t>
      </w:r>
      <w:r w:rsidRPr="00C02A22">
        <w:rPr>
          <w:rFonts w:ascii="Segoe UI" w:hAnsi="Segoe UI" w:cs="Segoe UI"/>
          <w:color w:val="24292F"/>
          <w:shd w:val="clear" w:color="auto" w:fill="FFFFFF"/>
        </w:rPr>
        <w:t>位图</w:t>
      </w:r>
      <w:r w:rsidRPr="00C02A22">
        <w:rPr>
          <w:rFonts w:ascii="Segoe UI" w:hAnsi="Segoe UI" w:cs="Segoe UI"/>
          <w:color w:val="24292F"/>
          <w:shd w:val="clear" w:color="auto" w:fill="FFFFFF"/>
        </w:rPr>
        <w:t>”</w:t>
      </w:r>
      <w:r w:rsidRPr="00C02A22">
        <w:rPr>
          <w:rFonts w:ascii="Segoe UI" w:hAnsi="Segoe UI" w:cs="Segoe UI"/>
          <w:color w:val="24292F"/>
          <w:shd w:val="clear" w:color="auto" w:fill="FFFFFF"/>
        </w:rPr>
        <w:t>的区别？</w:t>
      </w:r>
    </w:p>
    <w:p w14:paraId="6942F7BF" w14:textId="6A0C05E3" w:rsidR="00C02A22" w:rsidRDefault="00DE7C01" w:rsidP="00C02A22">
      <w:pPr>
        <w:pStyle w:val="a3"/>
        <w:ind w:left="360" w:firstLineChars="0" w:firstLine="0"/>
        <w:rPr>
          <w:color w:val="333333"/>
          <w:szCs w:val="21"/>
          <w:shd w:val="clear" w:color="auto" w:fill="FFFFFF"/>
        </w:rPr>
      </w:pPr>
      <w:r w:rsidRPr="00A50FA8">
        <w:rPr>
          <w:rFonts w:hint="eastAsia"/>
          <w:color w:val="333333"/>
          <w:szCs w:val="21"/>
          <w:shd w:val="clear" w:color="auto" w:fill="FFFFFF"/>
        </w:rPr>
        <w:t>位图：</w:t>
      </w:r>
      <w:r w:rsidRPr="00A50FA8">
        <w:rPr>
          <w:rFonts w:hint="eastAsia"/>
          <w:color w:val="333333"/>
          <w:szCs w:val="21"/>
          <w:shd w:val="clear" w:color="auto" w:fill="FFFFFF"/>
        </w:rPr>
        <w:t>也叫做点阵图，删格图象，像素图，简单的说，就是最小单位由象素构成的图，缩放会失真。构成位图的最小单位是象素，位图就是由象素阵列的排列来实现其显示效果的，每个象素有自己的颜色信息，在对位图图像进行编辑操作的时候，可操作的对象是每个象素，我们可以改变图像的色相、饱和度、明度，从而改变图像的显示效果。举个例子来说，位图图像就好比在巨大的沙盘上画好的画，当你从远处看的时候，画面细腻多彩，但是当你靠的非常近的时候，你就能看到组成画面的每粒沙子以及每个沙粒单纯的不可变化颜色。</w:t>
      </w:r>
    </w:p>
    <w:p w14:paraId="6A4AD7FD" w14:textId="544CEEC8" w:rsidR="00A50FA8" w:rsidRDefault="00A50FA8" w:rsidP="00C02A22">
      <w:pPr>
        <w:pStyle w:val="a3"/>
        <w:ind w:left="360" w:firstLineChars="0" w:firstLine="0"/>
        <w:rPr>
          <w:color w:val="333333"/>
          <w:szCs w:val="21"/>
          <w:shd w:val="clear" w:color="auto" w:fill="FFFFFF"/>
        </w:rPr>
      </w:pPr>
    </w:p>
    <w:p w14:paraId="2F061944" w14:textId="77777777" w:rsidR="00610F01" w:rsidRDefault="00A50FA8" w:rsidP="00610F01">
      <w:pPr>
        <w:pStyle w:val="a3"/>
        <w:ind w:left="360" w:firstLineChars="0" w:firstLine="0"/>
        <w:rPr>
          <w:color w:val="333333"/>
          <w:szCs w:val="21"/>
          <w:shd w:val="clear" w:color="auto" w:fill="FFFFFF"/>
        </w:rPr>
      </w:pPr>
      <w:r>
        <w:rPr>
          <w:rFonts w:hint="eastAsia"/>
          <w:color w:val="333333"/>
          <w:szCs w:val="21"/>
          <w:shd w:val="clear" w:color="auto" w:fill="FFFFFF"/>
        </w:rPr>
        <w:lastRenderedPageBreak/>
        <w:t>矢量图：</w:t>
      </w:r>
      <w:r w:rsidR="003137F8" w:rsidRPr="00BA7F65">
        <w:rPr>
          <w:rFonts w:hint="eastAsia"/>
          <w:color w:val="333333"/>
          <w:szCs w:val="21"/>
          <w:shd w:val="clear" w:color="auto" w:fill="FFFFFF"/>
        </w:rPr>
        <w:t>也叫做向量图，简单的说，就是缩放不失真的图像格式。矢量图是通过多个对象的组合生成的，对其中的每一个对象的纪录方式，都是以数学函数来实现的，也就是说，矢量图实际上并不是象位图那样纪录画面上每一点的信息，而是纪录了元素形状及颜色的算法，当你打开一付矢量图的时候，软件对图形象对应的函数进行运算，将运算结果[图形的形状和颜色]显示给你看。无论显示画面是大还是小，画面上的对象对应的算法是不变的，所以，即使对画面进行倍数相当大的缩放，其显示效果仍然相同[不失真]。举例来说，矢量图就好比画在质量非常好的橡胶膜上的图，不管对橡胶膜怎样的常宽等比成倍拉伸，画面依然清晰，不管你离得多么近去看，也不会看到图形的最小单位。</w:t>
      </w:r>
    </w:p>
    <w:p w14:paraId="7123EA33" w14:textId="77777777" w:rsidR="00610F01" w:rsidRDefault="00610F01" w:rsidP="00610F01">
      <w:pPr>
        <w:pStyle w:val="a3"/>
        <w:ind w:left="360" w:firstLineChars="0" w:firstLine="0"/>
        <w:rPr>
          <w:color w:val="333333"/>
          <w:szCs w:val="21"/>
          <w:shd w:val="clear" w:color="auto" w:fill="FFFFFF"/>
        </w:rPr>
      </w:pPr>
    </w:p>
    <w:p w14:paraId="6E3F2118" w14:textId="77777777" w:rsidR="00610F01" w:rsidRDefault="00BA7F65" w:rsidP="00610F01">
      <w:pPr>
        <w:pStyle w:val="a3"/>
        <w:ind w:left="360" w:firstLineChars="0" w:firstLine="0"/>
        <w:rPr>
          <w:color w:val="333333"/>
          <w:szCs w:val="21"/>
          <w:shd w:val="clear" w:color="auto" w:fill="FFFFFF"/>
        </w:rPr>
      </w:pPr>
      <w:r w:rsidRPr="00610F01">
        <w:rPr>
          <w:rFonts w:hint="eastAsia"/>
          <w:color w:val="333333"/>
          <w:szCs w:val="21"/>
          <w:shd w:val="clear" w:color="auto" w:fill="FFFFFF"/>
        </w:rPr>
        <w:t>区别：</w:t>
      </w:r>
      <w:r w:rsidR="00DF48D0" w:rsidRPr="00610F01">
        <w:rPr>
          <w:rFonts w:hint="eastAsia"/>
          <w:color w:val="333333"/>
          <w:szCs w:val="21"/>
          <w:shd w:val="clear" w:color="auto" w:fill="FFFFFF"/>
        </w:rPr>
        <w:t>位图的好处是，色彩变化丰富，编辑上，可以改变任何形状的区域的色彩显示效果，相应的，要实现的效果越复杂，需要的象素数越多，图像文件的大小[长宽]和体积[存储空间]越大。</w:t>
      </w:r>
    </w:p>
    <w:p w14:paraId="2FB85BDD" w14:textId="77777777" w:rsidR="00610F01" w:rsidRDefault="00610F01" w:rsidP="00610F01">
      <w:pPr>
        <w:pStyle w:val="a3"/>
        <w:ind w:left="360" w:firstLineChars="0" w:firstLine="0"/>
        <w:rPr>
          <w:color w:val="333333"/>
          <w:szCs w:val="21"/>
          <w:shd w:val="clear" w:color="auto" w:fill="FFFFFF"/>
        </w:rPr>
      </w:pPr>
    </w:p>
    <w:p w14:paraId="241735A6" w14:textId="06E58F55" w:rsidR="00DF48D0" w:rsidRPr="00610F01" w:rsidRDefault="00DF48D0" w:rsidP="00610F01">
      <w:pPr>
        <w:pStyle w:val="a3"/>
        <w:ind w:left="360" w:firstLineChars="0" w:firstLine="0"/>
        <w:rPr>
          <w:rFonts w:hint="eastAsia"/>
          <w:color w:val="333333"/>
          <w:szCs w:val="21"/>
          <w:shd w:val="clear" w:color="auto" w:fill="FFFFFF"/>
        </w:rPr>
      </w:pPr>
      <w:r w:rsidRPr="00610F01">
        <w:rPr>
          <w:rFonts w:hint="eastAsia"/>
          <w:color w:val="333333"/>
          <w:szCs w:val="21"/>
          <w:shd w:val="clear" w:color="auto" w:fill="FFFFFF"/>
        </w:rPr>
        <w:t>矢量的好处是，轮廓的形状更容易修改和控制，但是对于单独的对象，色彩上变化的实现不如位图来的方便直接。另外，支持矢量格式的应用程序也远远没有支持位图的多，很多矢量图形都需要专门设计的程序才能打开浏览和编辑。</w:t>
      </w:r>
    </w:p>
    <w:p w14:paraId="0A33B83F" w14:textId="6FB73C19" w:rsidR="0019102F" w:rsidRDefault="0019102F" w:rsidP="0019102F">
      <w:pPr>
        <w:rPr>
          <w:color w:val="333333"/>
          <w:szCs w:val="21"/>
          <w:shd w:val="clear" w:color="auto" w:fill="FFFFFF"/>
        </w:rPr>
      </w:pPr>
    </w:p>
    <w:p w14:paraId="63898CA2" w14:textId="2EE4FEF1" w:rsidR="0019102F" w:rsidRDefault="0019102F" w:rsidP="0019102F">
      <w:pPr>
        <w:rPr>
          <w:color w:val="333333"/>
          <w:szCs w:val="21"/>
          <w:shd w:val="clear" w:color="auto" w:fill="FFFFFF"/>
        </w:rPr>
      </w:pPr>
    </w:p>
    <w:p w14:paraId="22152018" w14:textId="283B5C93" w:rsidR="0019102F" w:rsidRPr="009C0892" w:rsidRDefault="0019102F" w:rsidP="009C0892">
      <w:pPr>
        <w:pStyle w:val="a3"/>
        <w:numPr>
          <w:ilvl w:val="0"/>
          <w:numId w:val="1"/>
        </w:numPr>
        <w:ind w:firstLineChars="0"/>
        <w:rPr>
          <w:rFonts w:ascii="Segoe UI" w:hAnsi="Segoe UI" w:cs="Segoe UI"/>
          <w:color w:val="24292F"/>
          <w:shd w:val="clear" w:color="auto" w:fill="FFFFFF"/>
        </w:rPr>
      </w:pPr>
      <w:r w:rsidRPr="009C0892">
        <w:rPr>
          <w:rFonts w:ascii="Segoe UI" w:hAnsi="Segoe UI" w:cs="Segoe UI"/>
          <w:color w:val="24292F"/>
          <w:shd w:val="clear" w:color="auto" w:fill="FFFFFF"/>
        </w:rPr>
        <w:t>视频分量</w:t>
      </w:r>
      <w:r w:rsidRPr="009C0892">
        <w:rPr>
          <w:rFonts w:ascii="Segoe UI" w:hAnsi="Segoe UI" w:cs="Segoe UI"/>
          <w:color w:val="24292F"/>
          <w:shd w:val="clear" w:color="auto" w:fill="FFFFFF"/>
        </w:rPr>
        <w:t>YUV</w:t>
      </w:r>
      <w:r w:rsidRPr="009C0892">
        <w:rPr>
          <w:rFonts w:ascii="Segoe UI" w:hAnsi="Segoe UI" w:cs="Segoe UI"/>
          <w:color w:val="24292F"/>
          <w:shd w:val="clear" w:color="auto" w:fill="FFFFFF"/>
        </w:rPr>
        <w:t>的意义及数字化格式？</w:t>
      </w:r>
    </w:p>
    <w:p w14:paraId="100EF0DF" w14:textId="1161EF36" w:rsidR="009C0892" w:rsidRDefault="009C0892" w:rsidP="009C0892">
      <w:pPr>
        <w:pStyle w:val="a3"/>
        <w:ind w:left="360" w:firstLineChars="0" w:firstLine="0"/>
        <w:rPr>
          <w:color w:val="333333"/>
          <w:szCs w:val="21"/>
          <w:shd w:val="clear" w:color="auto" w:fill="FFFFFF"/>
        </w:rPr>
      </w:pPr>
      <w:r>
        <w:rPr>
          <w:rFonts w:hint="eastAsia"/>
          <w:color w:val="333333"/>
          <w:szCs w:val="21"/>
          <w:shd w:val="clear" w:color="auto" w:fill="FFFFFF"/>
        </w:rPr>
        <w:t>YUV444：</w:t>
      </w:r>
    </w:p>
    <w:p w14:paraId="7522ADD3" w14:textId="6F7705F8" w:rsidR="009C0892" w:rsidRDefault="009C0892" w:rsidP="009C0892">
      <w:pPr>
        <w:pStyle w:val="a3"/>
        <w:ind w:left="360" w:firstLineChars="0" w:firstLine="0"/>
        <w:rPr>
          <w:color w:val="333333"/>
          <w:szCs w:val="21"/>
          <w:shd w:val="clear" w:color="auto" w:fill="FFFFFF"/>
        </w:rPr>
      </w:pPr>
      <w:r>
        <w:rPr>
          <w:noProof/>
        </w:rPr>
        <w:drawing>
          <wp:inline distT="0" distB="0" distL="0" distR="0" wp14:anchorId="28C0F337" wp14:editId="725D16EA">
            <wp:extent cx="5274310" cy="3532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32505"/>
                    </a:xfrm>
                    <a:prstGeom prst="rect">
                      <a:avLst/>
                    </a:prstGeom>
                    <a:noFill/>
                    <a:ln>
                      <a:noFill/>
                    </a:ln>
                  </pic:spPr>
                </pic:pic>
              </a:graphicData>
            </a:graphic>
          </wp:inline>
        </w:drawing>
      </w:r>
    </w:p>
    <w:p w14:paraId="442CF0BB" w14:textId="6628EB3D" w:rsidR="00695C58" w:rsidRDefault="00695C58" w:rsidP="009C0892">
      <w:pPr>
        <w:pStyle w:val="a3"/>
        <w:ind w:left="360" w:firstLineChars="0" w:firstLine="0"/>
        <w:rPr>
          <w:color w:val="333333"/>
          <w:szCs w:val="21"/>
          <w:shd w:val="clear" w:color="auto" w:fill="FFFFFF"/>
        </w:rPr>
      </w:pPr>
    </w:p>
    <w:p w14:paraId="4AD580D1" w14:textId="7BBB9CDA" w:rsidR="00781AB2" w:rsidRDefault="00781AB2" w:rsidP="009C0892">
      <w:pPr>
        <w:pStyle w:val="a3"/>
        <w:ind w:left="360" w:firstLineChars="0" w:firstLine="0"/>
        <w:rPr>
          <w:color w:val="333333"/>
          <w:szCs w:val="21"/>
          <w:shd w:val="clear" w:color="auto" w:fill="FFFFFF"/>
        </w:rPr>
      </w:pPr>
    </w:p>
    <w:p w14:paraId="677D499C" w14:textId="4C7DCD99" w:rsidR="00781AB2" w:rsidRDefault="00781AB2" w:rsidP="009C0892">
      <w:pPr>
        <w:pStyle w:val="a3"/>
        <w:ind w:left="360" w:firstLineChars="0" w:firstLine="0"/>
        <w:rPr>
          <w:color w:val="333333"/>
          <w:szCs w:val="21"/>
          <w:shd w:val="clear" w:color="auto" w:fill="FFFFFF"/>
        </w:rPr>
      </w:pPr>
    </w:p>
    <w:p w14:paraId="11453DF4" w14:textId="2866652D" w:rsidR="00781AB2" w:rsidRDefault="00781AB2" w:rsidP="009C0892">
      <w:pPr>
        <w:pStyle w:val="a3"/>
        <w:ind w:left="360" w:firstLineChars="0" w:firstLine="0"/>
        <w:rPr>
          <w:color w:val="333333"/>
          <w:szCs w:val="21"/>
          <w:shd w:val="clear" w:color="auto" w:fill="FFFFFF"/>
        </w:rPr>
      </w:pPr>
    </w:p>
    <w:p w14:paraId="7B443747" w14:textId="03098706" w:rsidR="00781AB2" w:rsidRDefault="00781AB2" w:rsidP="009C0892">
      <w:pPr>
        <w:pStyle w:val="a3"/>
        <w:ind w:left="360" w:firstLineChars="0" w:firstLine="0"/>
        <w:rPr>
          <w:color w:val="333333"/>
          <w:szCs w:val="21"/>
          <w:shd w:val="clear" w:color="auto" w:fill="FFFFFF"/>
        </w:rPr>
      </w:pPr>
    </w:p>
    <w:p w14:paraId="1F8D97C5" w14:textId="77777777" w:rsidR="00781AB2" w:rsidRDefault="00781AB2" w:rsidP="009C0892">
      <w:pPr>
        <w:pStyle w:val="a3"/>
        <w:ind w:left="360" w:firstLineChars="0" w:firstLine="0"/>
        <w:rPr>
          <w:rFonts w:hint="eastAsia"/>
          <w:color w:val="333333"/>
          <w:szCs w:val="21"/>
          <w:shd w:val="clear" w:color="auto" w:fill="FFFFFF"/>
        </w:rPr>
      </w:pPr>
    </w:p>
    <w:p w14:paraId="4F9E64B4" w14:textId="25196650" w:rsidR="00695C58" w:rsidRDefault="00695C58" w:rsidP="009C0892">
      <w:pPr>
        <w:pStyle w:val="a3"/>
        <w:ind w:left="360" w:firstLineChars="0" w:firstLine="0"/>
        <w:rPr>
          <w:color w:val="333333"/>
          <w:szCs w:val="21"/>
          <w:shd w:val="clear" w:color="auto" w:fill="FFFFFF"/>
        </w:rPr>
      </w:pPr>
      <w:r>
        <w:rPr>
          <w:rFonts w:hint="eastAsia"/>
          <w:color w:val="333333"/>
          <w:szCs w:val="21"/>
          <w:shd w:val="clear" w:color="auto" w:fill="FFFFFF"/>
        </w:rPr>
        <w:lastRenderedPageBreak/>
        <w:t>YUV422：</w:t>
      </w:r>
    </w:p>
    <w:p w14:paraId="5A76D64A" w14:textId="0E71E13A" w:rsidR="00695C58" w:rsidRDefault="001E6285" w:rsidP="009C0892">
      <w:pPr>
        <w:pStyle w:val="a3"/>
        <w:ind w:left="360" w:firstLineChars="0" w:firstLine="0"/>
        <w:rPr>
          <w:color w:val="333333"/>
          <w:szCs w:val="21"/>
          <w:shd w:val="clear" w:color="auto" w:fill="FFFFFF"/>
        </w:rPr>
      </w:pPr>
      <w:r>
        <w:rPr>
          <w:noProof/>
        </w:rPr>
        <w:drawing>
          <wp:inline distT="0" distB="0" distL="0" distR="0" wp14:anchorId="584599D2" wp14:editId="038381A2">
            <wp:extent cx="5274310" cy="3275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75965"/>
                    </a:xfrm>
                    <a:prstGeom prst="rect">
                      <a:avLst/>
                    </a:prstGeom>
                    <a:noFill/>
                    <a:ln>
                      <a:noFill/>
                    </a:ln>
                  </pic:spPr>
                </pic:pic>
              </a:graphicData>
            </a:graphic>
          </wp:inline>
        </w:drawing>
      </w:r>
    </w:p>
    <w:p w14:paraId="41DA1422" w14:textId="664340AE" w:rsidR="00D34CB9" w:rsidRDefault="00D34CB9" w:rsidP="009C0892">
      <w:pPr>
        <w:pStyle w:val="a3"/>
        <w:ind w:left="360" w:firstLineChars="0" w:firstLine="0"/>
        <w:rPr>
          <w:color w:val="333333"/>
          <w:szCs w:val="21"/>
          <w:shd w:val="clear" w:color="auto" w:fill="FFFFFF"/>
        </w:rPr>
      </w:pPr>
    </w:p>
    <w:p w14:paraId="3D15355E" w14:textId="6E914F3A" w:rsidR="00D34CB9" w:rsidRDefault="00D34CB9" w:rsidP="009C0892">
      <w:pPr>
        <w:pStyle w:val="a3"/>
        <w:ind w:left="360" w:firstLineChars="0" w:firstLine="0"/>
        <w:rPr>
          <w:color w:val="333333"/>
          <w:szCs w:val="21"/>
          <w:shd w:val="clear" w:color="auto" w:fill="FFFFFF"/>
        </w:rPr>
      </w:pPr>
      <w:r>
        <w:rPr>
          <w:noProof/>
        </w:rPr>
        <w:drawing>
          <wp:inline distT="0" distB="0" distL="0" distR="0" wp14:anchorId="032BB53D" wp14:editId="1D1CED89">
            <wp:extent cx="5274310" cy="3378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78835"/>
                    </a:xfrm>
                    <a:prstGeom prst="rect">
                      <a:avLst/>
                    </a:prstGeom>
                    <a:noFill/>
                    <a:ln>
                      <a:noFill/>
                    </a:ln>
                  </pic:spPr>
                </pic:pic>
              </a:graphicData>
            </a:graphic>
          </wp:inline>
        </w:drawing>
      </w:r>
    </w:p>
    <w:p w14:paraId="57996791" w14:textId="33271D7D" w:rsidR="0004640F" w:rsidRDefault="0004640F" w:rsidP="009C0892">
      <w:pPr>
        <w:pStyle w:val="a3"/>
        <w:ind w:left="360" w:firstLineChars="0" w:firstLine="0"/>
        <w:rPr>
          <w:color w:val="333333"/>
          <w:szCs w:val="21"/>
          <w:shd w:val="clear" w:color="auto" w:fill="FFFFFF"/>
        </w:rPr>
      </w:pPr>
    </w:p>
    <w:p w14:paraId="7EA308E4" w14:textId="0C8D3F37" w:rsidR="0004640F" w:rsidRDefault="009B50DC" w:rsidP="009C0892">
      <w:pPr>
        <w:pStyle w:val="a3"/>
        <w:ind w:left="360" w:firstLineChars="0" w:firstLine="0"/>
        <w:rPr>
          <w:color w:val="333333"/>
          <w:szCs w:val="21"/>
          <w:shd w:val="clear" w:color="auto" w:fill="FFFFFF"/>
        </w:rPr>
      </w:pPr>
      <w:r>
        <w:rPr>
          <w:noProof/>
        </w:rPr>
        <w:lastRenderedPageBreak/>
        <w:drawing>
          <wp:inline distT="0" distB="0" distL="0" distR="0" wp14:anchorId="40CF53F0" wp14:editId="1D4851EE">
            <wp:extent cx="5274310" cy="3627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27755"/>
                    </a:xfrm>
                    <a:prstGeom prst="rect">
                      <a:avLst/>
                    </a:prstGeom>
                    <a:noFill/>
                    <a:ln>
                      <a:noFill/>
                    </a:ln>
                  </pic:spPr>
                </pic:pic>
              </a:graphicData>
            </a:graphic>
          </wp:inline>
        </w:drawing>
      </w:r>
    </w:p>
    <w:p w14:paraId="21BEE398" w14:textId="332E040E" w:rsidR="004314D6" w:rsidRDefault="004314D6" w:rsidP="009C0892">
      <w:pPr>
        <w:pStyle w:val="a3"/>
        <w:ind w:left="360" w:firstLineChars="0" w:firstLine="0"/>
        <w:rPr>
          <w:color w:val="333333"/>
          <w:szCs w:val="21"/>
          <w:shd w:val="clear" w:color="auto" w:fill="FFFFFF"/>
        </w:rPr>
      </w:pPr>
    </w:p>
    <w:p w14:paraId="075E4BA8" w14:textId="7F70979A" w:rsidR="004314D6" w:rsidRDefault="004314D6" w:rsidP="009C0892">
      <w:pPr>
        <w:pStyle w:val="a3"/>
        <w:ind w:left="360" w:firstLineChars="0" w:firstLine="0"/>
        <w:rPr>
          <w:color w:val="333333"/>
          <w:szCs w:val="21"/>
          <w:shd w:val="clear" w:color="auto" w:fill="FFFFFF"/>
        </w:rPr>
      </w:pPr>
      <w:r>
        <w:rPr>
          <w:rFonts w:hint="eastAsia"/>
          <w:color w:val="333333"/>
          <w:szCs w:val="21"/>
          <w:shd w:val="clear" w:color="auto" w:fill="FFFFFF"/>
        </w:rPr>
        <w:t>YUV420：</w:t>
      </w:r>
    </w:p>
    <w:p w14:paraId="1D74EB7B" w14:textId="39DCC941" w:rsidR="004314D6" w:rsidRDefault="004314D6" w:rsidP="009C0892">
      <w:pPr>
        <w:pStyle w:val="a3"/>
        <w:ind w:left="360" w:firstLineChars="0" w:firstLine="0"/>
        <w:rPr>
          <w:color w:val="333333"/>
          <w:szCs w:val="21"/>
          <w:shd w:val="clear" w:color="auto" w:fill="FFFFFF"/>
        </w:rPr>
      </w:pPr>
      <w:r>
        <w:rPr>
          <w:noProof/>
        </w:rPr>
        <w:drawing>
          <wp:inline distT="0" distB="0" distL="0" distR="0" wp14:anchorId="4C5D115F" wp14:editId="79AE1F85">
            <wp:extent cx="5274310" cy="3785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85870"/>
                    </a:xfrm>
                    <a:prstGeom prst="rect">
                      <a:avLst/>
                    </a:prstGeom>
                    <a:noFill/>
                    <a:ln>
                      <a:noFill/>
                    </a:ln>
                  </pic:spPr>
                </pic:pic>
              </a:graphicData>
            </a:graphic>
          </wp:inline>
        </w:drawing>
      </w:r>
    </w:p>
    <w:p w14:paraId="66218440" w14:textId="2EDB6996" w:rsidR="001263C8" w:rsidRDefault="001263C8" w:rsidP="009C0892">
      <w:pPr>
        <w:pStyle w:val="a3"/>
        <w:ind w:left="360" w:firstLineChars="0" w:firstLine="0"/>
        <w:rPr>
          <w:color w:val="333333"/>
          <w:szCs w:val="21"/>
          <w:shd w:val="clear" w:color="auto" w:fill="FFFFFF"/>
        </w:rPr>
      </w:pPr>
    </w:p>
    <w:p w14:paraId="326E6D45" w14:textId="5162B85F" w:rsidR="001263C8" w:rsidRDefault="001263C8" w:rsidP="009C0892">
      <w:pPr>
        <w:pStyle w:val="a3"/>
        <w:ind w:left="360" w:firstLineChars="0" w:firstLine="0"/>
        <w:rPr>
          <w:color w:val="333333"/>
          <w:szCs w:val="21"/>
          <w:shd w:val="clear" w:color="auto" w:fill="FFFFFF"/>
        </w:rPr>
      </w:pPr>
    </w:p>
    <w:p w14:paraId="5347F937" w14:textId="0B30919E" w:rsidR="001263C8" w:rsidRDefault="001263C8" w:rsidP="009C0892">
      <w:pPr>
        <w:pStyle w:val="a3"/>
        <w:ind w:left="360" w:firstLineChars="0" w:firstLine="0"/>
        <w:rPr>
          <w:color w:val="333333"/>
          <w:szCs w:val="21"/>
          <w:shd w:val="clear" w:color="auto" w:fill="FFFFFF"/>
        </w:rPr>
      </w:pPr>
    </w:p>
    <w:p w14:paraId="614F1DAF" w14:textId="728F54CC" w:rsidR="001263C8" w:rsidRPr="009C0892" w:rsidRDefault="00644F28" w:rsidP="009C0892">
      <w:pPr>
        <w:pStyle w:val="a3"/>
        <w:ind w:left="360" w:firstLineChars="0" w:firstLine="0"/>
        <w:rPr>
          <w:rFonts w:hint="eastAsia"/>
          <w:color w:val="333333"/>
          <w:szCs w:val="21"/>
          <w:shd w:val="clear" w:color="auto" w:fill="FFFFFF"/>
        </w:rPr>
      </w:pPr>
      <w:r>
        <w:rPr>
          <w:noProof/>
        </w:rPr>
        <w:lastRenderedPageBreak/>
        <w:drawing>
          <wp:inline distT="0" distB="0" distL="0" distR="0" wp14:anchorId="6A139FE7" wp14:editId="7703E376">
            <wp:extent cx="5274310" cy="3742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42690"/>
                    </a:xfrm>
                    <a:prstGeom prst="rect">
                      <a:avLst/>
                    </a:prstGeom>
                    <a:noFill/>
                    <a:ln>
                      <a:noFill/>
                    </a:ln>
                  </pic:spPr>
                </pic:pic>
              </a:graphicData>
            </a:graphic>
          </wp:inline>
        </w:drawing>
      </w:r>
    </w:p>
    <w:sectPr w:rsidR="001263C8" w:rsidRPr="009C08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11279"/>
    <w:multiLevelType w:val="hybridMultilevel"/>
    <w:tmpl w:val="C1C2CDB4"/>
    <w:lvl w:ilvl="0" w:tplc="E5A0F11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57906DAC"/>
    <w:multiLevelType w:val="hybridMultilevel"/>
    <w:tmpl w:val="E17E2FE4"/>
    <w:lvl w:ilvl="0" w:tplc="161EE9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6243449">
    <w:abstractNumId w:val="1"/>
  </w:num>
  <w:num w:numId="2" w16cid:durableId="128826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EA"/>
    <w:rsid w:val="0004640F"/>
    <w:rsid w:val="001263C8"/>
    <w:rsid w:val="001746B9"/>
    <w:rsid w:val="0019102F"/>
    <w:rsid w:val="001E6285"/>
    <w:rsid w:val="003137F8"/>
    <w:rsid w:val="003B512A"/>
    <w:rsid w:val="004314D6"/>
    <w:rsid w:val="00472B57"/>
    <w:rsid w:val="004F6D32"/>
    <w:rsid w:val="00500A0C"/>
    <w:rsid w:val="005326CE"/>
    <w:rsid w:val="005462EA"/>
    <w:rsid w:val="005B4F4D"/>
    <w:rsid w:val="00610F01"/>
    <w:rsid w:val="00644F28"/>
    <w:rsid w:val="00695C58"/>
    <w:rsid w:val="00700356"/>
    <w:rsid w:val="00740BB6"/>
    <w:rsid w:val="00781AB2"/>
    <w:rsid w:val="007B4CB9"/>
    <w:rsid w:val="009B50DC"/>
    <w:rsid w:val="009C0892"/>
    <w:rsid w:val="00A50FA8"/>
    <w:rsid w:val="00A5660A"/>
    <w:rsid w:val="00BA7F65"/>
    <w:rsid w:val="00BF5F6E"/>
    <w:rsid w:val="00C02A22"/>
    <w:rsid w:val="00C02D23"/>
    <w:rsid w:val="00D34CB9"/>
    <w:rsid w:val="00DE7C01"/>
    <w:rsid w:val="00DF48D0"/>
    <w:rsid w:val="00E516C2"/>
    <w:rsid w:val="00F24775"/>
    <w:rsid w:val="00FC2637"/>
    <w:rsid w:val="00FD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0383"/>
  <w15:chartTrackingRefBased/>
  <w15:docId w15:val="{2AE1D0B3-6440-4FBC-97A1-201B24E0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512A"/>
    <w:pPr>
      <w:ind w:firstLineChars="200" w:firstLine="420"/>
    </w:pPr>
  </w:style>
  <w:style w:type="paragraph" w:styleId="a4">
    <w:name w:val="Normal (Web)"/>
    <w:basedOn w:val="a"/>
    <w:uiPriority w:val="99"/>
    <w:semiHidden/>
    <w:unhideWhenUsed/>
    <w:rsid w:val="00DF48D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F4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70789">
      <w:bodyDiv w:val="1"/>
      <w:marLeft w:val="0"/>
      <w:marRight w:val="0"/>
      <w:marTop w:val="0"/>
      <w:marBottom w:val="0"/>
      <w:divBdr>
        <w:top w:val="none" w:sz="0" w:space="0" w:color="auto"/>
        <w:left w:val="none" w:sz="0" w:space="0" w:color="auto"/>
        <w:bottom w:val="none" w:sz="0" w:space="0" w:color="auto"/>
        <w:right w:val="none" w:sz="0" w:space="0" w:color="auto"/>
      </w:divBdr>
    </w:div>
    <w:div w:id="168290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52</cp:revision>
  <dcterms:created xsi:type="dcterms:W3CDTF">2022-04-07T02:05:00Z</dcterms:created>
  <dcterms:modified xsi:type="dcterms:W3CDTF">2022-04-07T07:45:00Z</dcterms:modified>
</cp:coreProperties>
</file>