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92D83" w14:textId="77777777" w:rsidR="00E77C84" w:rsidRDefault="00E77C84">
      <w:pPr>
        <w:pStyle w:val="a3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Vahagn Igityan born in November 19, 1978 in Yerevan, Republic of Armenia.</w:t>
      </w:r>
    </w:p>
    <w:p w14:paraId="2173D6AE" w14:textId="77777777" w:rsidR="00E77C84" w:rsidRDefault="00E77C84">
      <w:pPr>
        <w:pStyle w:val="a3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Member of the Union of Artists of Armenia.</w:t>
      </w:r>
    </w:p>
    <w:p w14:paraId="73FF8DC0" w14:textId="77777777" w:rsidR="00E77C84" w:rsidRDefault="00E77C84">
      <w:pPr>
        <w:pStyle w:val="a3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2DEDF5F6" w14:textId="77777777" w:rsidR="00E77C84" w:rsidRDefault="00E77C84">
      <w:pPr>
        <w:pStyle w:val="a3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Solo exhibitions</w:t>
      </w:r>
    </w:p>
    <w:p w14:paraId="1D01B7E9" w14:textId="093DF190" w:rsidR="00E77C84" w:rsidRPr="00AC2D09" w:rsidRDefault="00254D6D">
      <w:pPr>
        <w:pStyle w:val="a3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  <w:lang w:val="en-GB"/>
        </w:rPr>
      </w:pPr>
      <w:r>
        <w:rPr>
          <w:rFonts w:ascii="-webkit-standard" w:hAnsi="-webkit-standard"/>
          <w:color w:val="000000"/>
          <w:sz w:val="27"/>
          <w:szCs w:val="27"/>
          <w:lang w:val="en-GB"/>
        </w:rPr>
        <w:t>2014-</w:t>
      </w:r>
      <w:r w:rsidR="00E77C84">
        <w:rPr>
          <w:rFonts w:ascii="-webkit-standard" w:hAnsi="-webkit-standard"/>
          <w:color w:val="000000"/>
          <w:sz w:val="27"/>
          <w:szCs w:val="27"/>
        </w:rPr>
        <w:t>2015 Art Gallery "Bimisal", Istanbul, Turkey</w:t>
      </w:r>
      <w:r w:rsidR="00AC2D09">
        <w:rPr>
          <w:rFonts w:ascii="-webkit-standard" w:hAnsi="-webkit-standard"/>
          <w:color w:val="000000"/>
          <w:sz w:val="27"/>
          <w:szCs w:val="27"/>
          <w:lang w:val="en-GB"/>
        </w:rPr>
        <w:t xml:space="preserve"> </w:t>
      </w:r>
    </w:p>
    <w:p w14:paraId="65F91B71" w14:textId="77777777" w:rsidR="00E77C84" w:rsidRDefault="00E77C84">
      <w:pPr>
        <w:pStyle w:val="a3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2012 Museum of Modern Art of Armenia, Yerevan, Armenia</w:t>
      </w:r>
    </w:p>
    <w:p w14:paraId="209EA7ED" w14:textId="77777777" w:rsidR="00E77C84" w:rsidRDefault="00E77C84">
      <w:pPr>
        <w:pStyle w:val="a3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019CFBD4" w14:textId="77777777" w:rsidR="00E77C84" w:rsidRDefault="00E77C84">
      <w:pPr>
        <w:pStyle w:val="a3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Group exhibitions</w:t>
      </w:r>
    </w:p>
    <w:p w14:paraId="7E75A77D" w14:textId="77777777" w:rsidR="00E77C84" w:rsidRDefault="00E77C84">
      <w:pPr>
        <w:pStyle w:val="a3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2022 9-th Beijing International Art Biennale</w:t>
      </w:r>
    </w:p>
    <w:p w14:paraId="43518544" w14:textId="4F4B48B6" w:rsidR="00EB0800" w:rsidRPr="00EB0800" w:rsidRDefault="00EB0800">
      <w:pPr>
        <w:pStyle w:val="a3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  <w:lang w:val="en-GB"/>
        </w:rPr>
      </w:pPr>
      <w:r>
        <w:rPr>
          <w:rFonts w:ascii="-webkit-standard" w:hAnsi="-webkit-standard"/>
          <w:color w:val="000000"/>
          <w:sz w:val="27"/>
          <w:szCs w:val="27"/>
          <w:lang w:val="en-GB"/>
        </w:rPr>
        <w:t xml:space="preserve">2021 </w:t>
      </w:r>
      <w:r w:rsidR="005E4C37">
        <w:rPr>
          <w:rFonts w:ascii="-webkit-standard" w:hAnsi="-webkit-standard"/>
          <w:color w:val="000000"/>
          <w:sz w:val="27"/>
          <w:szCs w:val="27"/>
          <w:lang w:val="en-GB"/>
        </w:rPr>
        <w:t>Qatar International Art Festival (Arame Art gallery)</w:t>
      </w:r>
    </w:p>
    <w:p w14:paraId="02A75E73" w14:textId="77777777" w:rsidR="00E77C84" w:rsidRDefault="00E77C84">
      <w:pPr>
        <w:pStyle w:val="a3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2019  "Symphony of Colours" by Arame Art Gallery, Kuwait City, Kuwait</w:t>
      </w:r>
    </w:p>
    <w:p w14:paraId="69DF2057" w14:textId="77777777" w:rsidR="00E77C84" w:rsidRDefault="00E77C84">
      <w:pPr>
        <w:pStyle w:val="a3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2019  8-th Beijing International Art Biennale "A colorful world and a shared future", Beijing, China</w:t>
      </w:r>
    </w:p>
    <w:p w14:paraId="2FE89D26" w14:textId="77777777" w:rsidR="00E77C84" w:rsidRDefault="00E77C84">
      <w:pPr>
        <w:pStyle w:val="a3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2019 Armenia Art Fair, Yerevan, Armenia</w:t>
      </w:r>
    </w:p>
    <w:p w14:paraId="09E188BC" w14:textId="77777777" w:rsidR="00E77C84" w:rsidRDefault="00E77C84">
      <w:pPr>
        <w:pStyle w:val="a3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2017  "LA Art Show", Los Angeles, USA</w:t>
      </w:r>
    </w:p>
    <w:p w14:paraId="2C47442D" w14:textId="77777777" w:rsidR="00E77C84" w:rsidRDefault="00E77C84">
      <w:pPr>
        <w:pStyle w:val="a3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2016 "Art beyond the time" Arame Art Gallery, Beirut, Lebanon</w:t>
      </w:r>
    </w:p>
    <w:p w14:paraId="450F4ECF" w14:textId="77777777" w:rsidR="00E77C84" w:rsidRDefault="00E77C84">
      <w:pPr>
        <w:pStyle w:val="a3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2015 "A 100 years later. The past in the present ", dedicated to the 100th anniversary of the Armenian Genocide. Museum of Literature and Art after Yegishe Charents. Yerevan, Armenia</w:t>
      </w:r>
    </w:p>
    <w:p w14:paraId="774F3A94" w14:textId="77777777" w:rsidR="00E77C84" w:rsidRDefault="00E77C84">
      <w:pPr>
        <w:pStyle w:val="a3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2015 XVIII Moscow International Art Salon "CHA-2015. People and the World", the Central House of Artists, Moscow, Russia</w:t>
      </w:r>
    </w:p>
    <w:p w14:paraId="358748BC" w14:textId="77777777" w:rsidR="00E77C84" w:rsidRDefault="00E77C84">
      <w:pPr>
        <w:pStyle w:val="a3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2014 «Beauty in the palm», Embassy of the Republic of Armenia in Lebanon, Beirut, Lebanon.</w:t>
      </w:r>
    </w:p>
    <w:p w14:paraId="21FE2FA3" w14:textId="77777777" w:rsidR="00E77C84" w:rsidRDefault="00E77C84">
      <w:pPr>
        <w:pStyle w:val="a3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2014 «Selected Art Works 2014", Vienna, Austria</w:t>
      </w:r>
    </w:p>
    <w:p w14:paraId="2F7643CD" w14:textId="77777777" w:rsidR="00E77C84" w:rsidRDefault="00E77C84">
      <w:pPr>
        <w:pStyle w:val="a3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2013 "Sayat-Nova 300" Union of Armenian artists of the world, Yerevan Armenia.</w:t>
      </w:r>
    </w:p>
    <w:p w14:paraId="6713E32A" w14:textId="77777777" w:rsidR="00E77C84" w:rsidRDefault="00E77C84">
      <w:pPr>
        <w:pStyle w:val="a3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2013 XVII Moscow International Art Salon "Process 2013", Central House of Artists, Moscow, Russia</w:t>
      </w:r>
    </w:p>
    <w:p w14:paraId="00FEBE58" w14:textId="77777777" w:rsidR="00E77C84" w:rsidRDefault="00E77C84">
      <w:pPr>
        <w:pStyle w:val="a3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7CF00837" w14:textId="77777777" w:rsidR="00E77C84" w:rsidRDefault="00E77C84">
      <w:pPr>
        <w:pStyle w:val="a3"/>
        <w:spacing w:before="0" w:beforeAutospacing="0" w:after="0" w:afterAutospacing="0" w:line="324" w:lineRule="atLeast"/>
        <w:rPr>
          <w:rStyle w:val="s2"/>
          <w:rFonts w:ascii="Tahoma" w:hAnsi="Tahoma" w:cs="Tahoma"/>
          <w:color w:val="3C4043"/>
          <w:sz w:val="27"/>
          <w:szCs w:val="27"/>
        </w:rPr>
      </w:pPr>
    </w:p>
    <w:p w14:paraId="308022F8" w14:textId="77777777" w:rsidR="00E77C84" w:rsidRDefault="00E77C84"/>
    <w:sectPr w:rsidR="00E77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84"/>
    <w:rsid w:val="00254D6D"/>
    <w:rsid w:val="002A71E0"/>
    <w:rsid w:val="005E4C37"/>
    <w:rsid w:val="009C5DA0"/>
    <w:rsid w:val="00AC2D09"/>
    <w:rsid w:val="00BE0C0D"/>
    <w:rsid w:val="00E77C84"/>
    <w:rsid w:val="00EB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65ACC9"/>
  <w15:chartTrackingRefBased/>
  <w15:docId w15:val="{6A834F38-58CE-7D41-9C11-2B852395E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AM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7C84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s2">
    <w:name w:val="s2"/>
    <w:basedOn w:val="a0"/>
    <w:rsid w:val="00E77C84"/>
  </w:style>
  <w:style w:type="character" w:customStyle="1" w:styleId="s3">
    <w:name w:val="s3"/>
    <w:basedOn w:val="a0"/>
    <w:rsid w:val="00E77C84"/>
  </w:style>
  <w:style w:type="character" w:customStyle="1" w:styleId="apple-converted-space">
    <w:name w:val="apple-converted-space"/>
    <w:basedOn w:val="a0"/>
    <w:rsid w:val="00E77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 Kharazyan</dc:creator>
  <cp:keywords/>
  <dc:description/>
  <cp:lastModifiedBy>Sona Kharazyan</cp:lastModifiedBy>
  <cp:revision>2</cp:revision>
  <dcterms:created xsi:type="dcterms:W3CDTF">2023-12-15T11:18:00Z</dcterms:created>
  <dcterms:modified xsi:type="dcterms:W3CDTF">2023-12-15T11:18:00Z</dcterms:modified>
</cp:coreProperties>
</file>