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31C2" w14:textId="77777777" w:rsidR="009D1814" w:rsidRDefault="00000000">
      <w:pPr>
        <w:spacing w:after="120"/>
        <w:jc w:val="center"/>
      </w:pPr>
      <w:r>
        <w:rPr>
          <w:b/>
          <w:bCs/>
          <w:sz w:val="48"/>
          <w:szCs w:val="48"/>
        </w:rPr>
        <w:t>Google Summer of Code (GSoC) 2027</w:t>
      </w:r>
    </w:p>
    <w:p w14:paraId="1A14B426" w14:textId="77777777" w:rsidR="009D1814" w:rsidRDefault="00000000">
      <w:pPr>
        <w:spacing w:after="240"/>
        <w:jc w:val="center"/>
      </w:pPr>
      <w:r>
        <w:rPr>
          <w:b/>
          <w:bCs/>
          <w:color w:val="555555"/>
          <w:sz w:val="32"/>
          <w:szCs w:val="32"/>
        </w:rPr>
        <w:t>Complete Preparation Guide</w:t>
      </w:r>
    </w:p>
    <w:p w14:paraId="274FD306" w14:textId="77777777" w:rsidR="009D1814" w:rsidRDefault="00000000">
      <w:pPr>
        <w:spacing w:after="200"/>
        <w:jc w:val="center"/>
      </w:pPr>
      <w:r>
        <w:rPr>
          <w:i/>
          <w:iCs/>
          <w:color w:val="555555"/>
        </w:rPr>
        <w:t>A start-to-finish playbook: absolute-beginner basics, understanding the program, choosing an org, building community relationships, writing a winning proposal, the selection process, a month-by-month roadmap, and similar programs worth targeting alongside GSoC.</w:t>
      </w:r>
    </w:p>
    <w:p w14:paraId="3C5F5004" w14:textId="77777777" w:rsidR="009D1814" w:rsidRDefault="009D1814">
      <w:pPr>
        <w:pBdr>
          <w:bottom w:val="single" w:sz="6" w:space="1" w:color="AAAAAA"/>
        </w:pBdr>
        <w:spacing w:before="200" w:after="200"/>
      </w:pPr>
    </w:p>
    <w:p w14:paraId="6315245D" w14:textId="77777777" w:rsidR="009D1814" w:rsidRDefault="00000000">
      <w:pPr>
        <w:pStyle w:val="Heading1"/>
        <w:spacing w:before="400" w:after="200"/>
      </w:pPr>
      <w:r>
        <w:t>Part 1 — Absolute Beginner's Starting Guide</w:t>
      </w:r>
    </w:p>
    <w:p w14:paraId="3D20F873" w14:textId="77777777" w:rsidR="009D1814" w:rsidRDefault="00000000">
      <w:pPr>
        <w:spacing w:after="160"/>
      </w:pPr>
      <w:r>
        <w:t>If you've never contributed to open source before, start here. Everything in later sections assumes you're comfortable with the basics below — spend real time on this part before worrying about org selection.</w:t>
      </w:r>
    </w:p>
    <w:p w14:paraId="34E82680" w14:textId="77777777" w:rsidR="009D1814" w:rsidRDefault="00000000">
      <w:pPr>
        <w:pStyle w:val="Heading2"/>
        <w:spacing w:before="300" w:after="150"/>
      </w:pPr>
      <w:r>
        <w:t>1.1 What "contributing to open source" actually means</w:t>
      </w:r>
    </w:p>
    <w:p w14:paraId="4919C45B" w14:textId="77777777" w:rsidR="009D1814" w:rsidRDefault="00000000">
      <w:pPr>
        <w:spacing w:after="160"/>
      </w:pPr>
      <w:r>
        <w:t>Open-source projects are codebases whose source code is public, usually hosted on GitHub or GitLab, that anyone can propose changes to. "Contributing" simply means: you find something the project needs (a bug fix, a small feature, a documentation fix, a test), you make the change on your own copy of the code, and you submit it back for the maintainers to review and merge. Nobody expects a beginner to understand the entire codebase before starting — you learn it piece by piece through small contributions.</w:t>
      </w:r>
    </w:p>
    <w:p w14:paraId="7C8EB850" w14:textId="77777777" w:rsidR="009D1814" w:rsidRDefault="00000000">
      <w:pPr>
        <w:pStyle w:val="Heading2"/>
        <w:spacing w:before="300" w:after="150"/>
      </w:pPr>
      <w:r>
        <w:t>1.2 Git and GitHub basics you need before anything else</w:t>
      </w:r>
    </w:p>
    <w:p w14:paraId="0A41CC6D" w14:textId="77777777" w:rsidR="009D1814" w:rsidRDefault="00000000">
      <w:pPr>
        <w:spacing w:after="160"/>
      </w:pPr>
      <w:r>
        <w:t>Git is the version-control tool; GitHub is the website that hosts Git repositories and adds collaboration features (issues, pull requests, discussions). You need to be comfortable with the following core workflow:</w:t>
      </w:r>
    </w:p>
    <w:p w14:paraId="194C32B7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Install Git and create a free GitHub account (github.com) with a professional username and photo — this is your public developer identity.</w:t>
      </w:r>
    </w:p>
    <w:p w14:paraId="1B42440A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Fork the repository — this creates your own copy of the project under your GitHub account.</w:t>
      </w:r>
    </w:p>
    <w:p w14:paraId="5838F7E4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Clone your fork to your machine: git clone &lt;your-fork-url&gt; — this downloads the code locally.</w:t>
      </w:r>
    </w:p>
    <w:p w14:paraId="1C8AD1E1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Create a new branch for your change: git checkout -b fix/short-description — never work directly on the main/master branch.</w:t>
      </w:r>
    </w:p>
    <w:p w14:paraId="14A2555F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Make your change, then stage and commit it: git add . followed by git commit -m "clear description of the change".</w:t>
      </w:r>
    </w:p>
    <w:p w14:paraId="32B1CC91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Push your branch to your fork: git push origin fix/short-description.</w:t>
      </w:r>
    </w:p>
    <w:p w14:paraId="6A01B336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Open a Pull Request (PR) from your branch to the original project's main branch, with a clear title and description of what you changed and why.</w:t>
      </w:r>
    </w:p>
    <w:p w14:paraId="5E4504F8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Respond to review comments — maintainers will often ask for changes; push new commits to the same branch and the PR updates automatically.</w:t>
      </w:r>
    </w:p>
    <w:p w14:paraId="18DC7C95" w14:textId="77777777" w:rsidR="009D1814" w:rsidRDefault="00000000">
      <w:pPr>
        <w:spacing w:after="160"/>
      </w:pPr>
      <w:r>
        <w:t>That loop — fork, branch, commit, push, PR, review, merge — is 90% of open-source contribution. Everything else is domain knowledge specific to each project.</w:t>
      </w:r>
    </w:p>
    <w:p w14:paraId="5DA4157A" w14:textId="77777777" w:rsidR="009D1814" w:rsidRDefault="00000000">
      <w:pPr>
        <w:pStyle w:val="Heading2"/>
        <w:spacing w:before="300" w:after="150"/>
      </w:pPr>
      <w:r>
        <w:t>1.3 How to read an unfamiliar codebase without getting overwhelmed</w:t>
      </w:r>
    </w:p>
    <w:p w14:paraId="7AD8CFBE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Start with the README — it usually explains what the project does and how to run it.</w:t>
      </w:r>
    </w:p>
    <w:p w14:paraId="6AA6B7D6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Get the project actually running locally before reading much code — a working build gives you something concrete to poke at and break.</w:t>
      </w:r>
    </w:p>
    <w:p w14:paraId="18E78AD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Don't try to understand the whole codebase at once. Pick one small file or module relevant to your first issue and trace only what's needed to fix it.</w:t>
      </w:r>
    </w:p>
    <w:p w14:paraId="05C67536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Use GitHub's code search and "Find file" (press "." on a repo page to open it in a browser-based VS Code) to jump around quickly.</w:t>
      </w:r>
    </w:p>
    <w:p w14:paraId="298B4BF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Read closed PRs and issues for the area you're touching — they show how maintainers think and what conventions they expect.</w:t>
      </w:r>
    </w:p>
    <w:p w14:paraId="5FED46A6" w14:textId="77777777" w:rsidR="009D1814" w:rsidRDefault="00000000">
      <w:pPr>
        <w:pStyle w:val="Heading2"/>
        <w:spacing w:before="300" w:after="150"/>
      </w:pPr>
      <w:r>
        <w:t>1.4 Finding your first issue</w:t>
      </w:r>
    </w:p>
    <w:p w14:paraId="2CBC2FF0" w14:textId="77777777" w:rsidR="009D1814" w:rsidRDefault="00000000">
      <w:pPr>
        <w:spacing w:after="160"/>
      </w:pPr>
      <w:r>
        <w:t>Look for labels like good first issue, beginner-friendly, help wanted, or E-easy on a project's issue tracker. Useful places to search across many projects at once:</w:t>
      </w:r>
    </w:p>
    <w:p w14:paraId="4A87D7AA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GitHub's own filter: github.com/search with label:"good first issue" plus a language or topic filter</w:t>
      </w:r>
    </w:p>
    <w:p w14:paraId="5869678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goodfirstissue.dev — curated feed of beginner-friendly issues across popular repos</w:t>
      </w:r>
    </w:p>
    <w:p w14:paraId="5EB6816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up-for-grabs.net — similar curated list, organized by project</w:t>
      </w:r>
    </w:p>
    <w:p w14:paraId="1A8F764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firsttimersonly.com — issues specifically reserved for first-time contributors</w:t>
      </w:r>
    </w:p>
    <w:p w14:paraId="0CB97988" w14:textId="77777777" w:rsidR="009D1814" w:rsidRDefault="00000000">
      <w:pPr>
        <w:spacing w:after="160"/>
      </w:pPr>
      <w:r>
        <w:t>Comment on the issue to say you'd like to work on it before starting (many projects ask for this so two people don't duplicate work), then wait for a maintainer to assign it to you or give a thumbs-up.</w:t>
      </w:r>
    </w:p>
    <w:p w14:paraId="427813EC" w14:textId="77777777" w:rsidR="009D1814" w:rsidRDefault="00000000">
      <w:pPr>
        <w:pStyle w:val="Heading2"/>
        <w:spacing w:before="300" w:after="150"/>
      </w:pPr>
      <w:r>
        <w:t>1.5 Your very first PR — a simple checklist</w:t>
      </w:r>
    </w:p>
    <w:p w14:paraId="13A12372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Confirm the issue is still open and unassigned.</w:t>
      </w:r>
    </w:p>
    <w:p w14:paraId="27D996AB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Read CONTRIBUTING.md fully — every project has slightly different rules (branch naming, commit message format, test requirements).</w:t>
      </w:r>
    </w:p>
    <w:p w14:paraId="6175F82F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Make the smallest change that correctly fixes the issue — don't refactor unrelated code in the same PR.</w:t>
      </w:r>
    </w:p>
    <w:p w14:paraId="05BF09A8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Run the existing test suite locally, and add a test for your change if the project expects one.</w:t>
      </w:r>
    </w:p>
    <w:p w14:paraId="0CE218B3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Write a clear PR description: what you changed, why, and how you tested it. Link the issue (e.g., "Fixes #123").</w:t>
      </w:r>
    </w:p>
    <w:p w14:paraId="58DA3403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Be patient and polite during review — reviewers are often volunteers; a slow response is normal, not a rejection.</w:t>
      </w:r>
    </w:p>
    <w:p w14:paraId="460A3EA4" w14:textId="77777777" w:rsidR="009D1814" w:rsidRDefault="00000000">
      <w:pPr>
        <w:pStyle w:val="Heading2"/>
        <w:spacing w:before="300" w:after="150"/>
      </w:pPr>
      <w:r>
        <w:t>1.6 Communication basics for beginners</w:t>
      </w:r>
    </w:p>
    <w:p w14:paraId="1211F47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Ask questions in public channels (issue comments, Discord/Slack), not private DMs — it helps others with the same question and is what maintainers expect.</w:t>
      </w:r>
    </w:p>
    <w:p w14:paraId="55DC5FBB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Before asking, check the README, docs, and recent issues/PRs for the same question — show you've made an effort.</w:t>
      </w:r>
    </w:p>
    <w:p w14:paraId="0251755C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When you ask, be specific: what you tried, what you expected, what actually happened (include error messages/logs).</w:t>
      </w:r>
    </w:p>
    <w:p w14:paraId="0A0FF78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Say thank you when someone helps you — small, but it's noticed, and open source runs on goodwill.</w:t>
      </w:r>
    </w:p>
    <w:p w14:paraId="2197DD39" w14:textId="77777777" w:rsidR="009D1814" w:rsidRDefault="00000000">
      <w:pPr>
        <w:pStyle w:val="Heading2"/>
        <w:spacing w:before="300" w:after="150"/>
      </w:pPr>
      <w:r>
        <w:t>1.7 Free resources to actually learn this</w:t>
      </w:r>
    </w:p>
    <w:p w14:paraId="5A0EA2BF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GitHub Skills (skills.github.com) — free, interactive, hands-on GitHub/Git courses run inside real repos</w:t>
      </w:r>
    </w:p>
    <w:p w14:paraId="7E865C2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opensource.guide — GitHub's own guide to how open-source collaboration and etiquette works</w:t>
      </w:r>
    </w:p>
    <w:p w14:paraId="038B2A54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"Pro Git" book (git-scm.com/book) — free, the standard reference for Git internals once you outgrow the basics</w:t>
      </w:r>
    </w:p>
    <w:p w14:paraId="0CE3954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freeCodeCamp's Git and GitHub tutorials — good structured beginner path if you prefer video/course format</w:t>
      </w:r>
    </w:p>
    <w:p w14:paraId="11E2D0E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firstcontributions.github.io — a practice repository literally designed to let you make a harmless first PR to learn the workflow risk-free</w:t>
      </w:r>
    </w:p>
    <w:p w14:paraId="457547BF" w14:textId="77777777" w:rsidR="009D1814" w:rsidRDefault="00000000">
      <w:pPr>
        <w:pStyle w:val="Heading2"/>
        <w:spacing w:before="300" w:after="150"/>
      </w:pPr>
      <w:r>
        <w:t>1.8 Common beginner mistakes to avoid</w:t>
      </w:r>
    </w:p>
    <w:p w14:paraId="3F4E40B4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Asking to be assigned to five issues at once and finishing none of them — pick one, finish it, then move to the next.</w:t>
      </w:r>
    </w:p>
    <w:p w14:paraId="38151CD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Submitting a huge first PR that touches many files — it's hard to review and likely to sit ignored; start small.</w:t>
      </w:r>
    </w:p>
    <w:p w14:paraId="1CFF7F8E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Not reading CONTRIBUTING.md and getting basic process things wrong (branch naming, commit format, missing tests).</w:t>
      </w:r>
    </w:p>
    <w:p w14:paraId="10CD273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Disappearing after being assigned an issue without any update — if you get stuck or busy, just say so in the issue.</w:t>
      </w:r>
    </w:p>
    <w:p w14:paraId="2965CDB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Arguing defensively with review feedback instead of iterating — reviewers are trying to help the code, not attacking you personally.</w:t>
      </w:r>
    </w:p>
    <w:p w14:paraId="41916E1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Chasing only "impressive" issues and ignoring genuinely easy ones — the goal early on is learning the workflow, not looking advanced.</w:t>
      </w:r>
    </w:p>
    <w:p w14:paraId="03398AA7" w14:textId="77777777" w:rsidR="009D1814" w:rsidRDefault="00000000">
      <w:r>
        <w:br w:type="page"/>
      </w:r>
    </w:p>
    <w:p w14:paraId="5188ECC7" w14:textId="77777777" w:rsidR="009D1814" w:rsidRDefault="00000000">
      <w:pPr>
        <w:pStyle w:val="Heading1"/>
        <w:spacing w:before="400" w:after="200"/>
      </w:pPr>
      <w:r>
        <w:lastRenderedPageBreak/>
        <w:t>Part 2 — Understanding GSoC (What It Actually Is)</w:t>
      </w:r>
    </w:p>
    <w:p w14:paraId="0CF06C69" w14:textId="77777777" w:rsidR="009D1814" w:rsidRDefault="00000000">
      <w:pPr>
        <w:spacing w:after="160"/>
      </w:pPr>
      <w:r>
        <w:t>Google Summer of Code is not a coding test. It's a mentorship program: Google pays a stipend to contributors who work with an open-source organization's mentors on a real project for 12+ weeks. The org, not Google, picks who gets in — so the entire game is about convincing a specific group of maintainers that you're the safest bet to finish their project well.</w:t>
      </w:r>
    </w:p>
    <w:p w14:paraId="7E7BA1A7" w14:textId="77777777" w:rsidR="009D1814" w:rsidRDefault="00000000">
      <w:pPr>
        <w:pStyle w:val="Heading2"/>
        <w:spacing w:before="300" w:after="150"/>
      </w:pPr>
      <w:r>
        <w:t>2.1 Key facts (current program shape, based on GSoC 2026)</w:t>
      </w:r>
    </w:p>
    <w:p w14:paraId="67F575A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Eligibility: </w:t>
      </w:r>
      <w:r>
        <w:t>You must be 18+ by the contributor application deadline. You do not need to be a student anymore — GSoC has been open to "students and beginners to open source" since 2022. As a 3rd-year student, you're eligible either way.</w:t>
      </w:r>
    </w:p>
    <w:p w14:paraId="4EAEAC54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"Beginner to open source" clause: </w:t>
      </w:r>
      <w:r>
        <w:t>Even non-students qualify if they have limited prior open-source experience (small numbers of PRs, class/personal projects, single-institution projects). This matters less for you since you'll qualify as a student, but it explains why GSoC actively avoids picking already-established maintainers — they want first-timers.</w:t>
      </w:r>
    </w:p>
    <w:p w14:paraId="1E16029C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Stipend: </w:t>
      </w:r>
      <w:r>
        <w:t>Paid in two installments, scaled by project size and by a per-country cost-of-living tier. India generally falls in a mid tier — figures vary by year, so check the official GSoC stipend page once 2027 amounts are published.</w:t>
      </w:r>
    </w:p>
    <w:p w14:paraId="4D6EEA5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Project sizes: </w:t>
      </w:r>
      <w:r>
        <w:t>Historically Medium (~175 hrs) and Large (~350 hrs) projects. Standard coding length is 12 weeks, extendable up to 22 weeks if you and your mentor agree the scope needs it.</w:t>
      </w:r>
    </w:p>
    <w:p w14:paraId="332028DA" w14:textId="77777777" w:rsidR="009D1814" w:rsidRDefault="00000000">
      <w:pPr>
        <w:pStyle w:val="Heading2"/>
        <w:spacing w:before="300" w:after="150"/>
      </w:pPr>
      <w:r>
        <w:t>2.2 Structure per year</w:t>
      </w:r>
    </w:p>
    <w:p w14:paraId="73CBFD99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Org application period (orgs apply to Google) — mid/late January</w:t>
      </w:r>
    </w:p>
    <w:p w14:paraId="73CCBE94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Accepted orgs announced, org project-idea lists published — February</w:t>
      </w:r>
    </w:p>
    <w:p w14:paraId="10B83878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Contributor engagement window — orgs open their idea lists and Slack/Discord/mailing lists for prospective contributors to start talking to mentors — Feb–March</w:t>
      </w:r>
    </w:p>
    <w:p w14:paraId="065AFB16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Contributor proposal submission window — mid-March to early-April</w:t>
      </w:r>
    </w:p>
    <w:p w14:paraId="6B5F23E7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Proposal review period — orgs rank and discuss submissions internally — April</w:t>
      </w:r>
    </w:p>
    <w:p w14:paraId="3BF13580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Accepted contributors announced — late April</w:t>
      </w:r>
    </w:p>
    <w:p w14:paraId="2F9E4E96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Community Bonding period — accepted contributors onboard, refine the plan with mentors, set up dev environment — late April to late May</w:t>
      </w:r>
    </w:p>
    <w:p w14:paraId="67399739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Coding period — ~12 weeks, with 1–2 evaluation checkpoints — late May to August</w:t>
      </w:r>
    </w:p>
    <w:p w14:paraId="276B5188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Final evaluations and results — late August / early September</w:t>
      </w:r>
    </w:p>
    <w:p w14:paraId="5B23907E" w14:textId="77777777" w:rsidR="009D1814" w:rsidRDefault="00000000">
      <w:pPr>
        <w:spacing w:after="160"/>
      </w:pPr>
      <w:r>
        <w:t>For GSoC 2027, exact dates aren't published yet (Google typically announces the new program cycle around November–December of the preceding year), but you should plan around this same rhythm, shifted ~12 months from 2026's dates. Re-check summerofcode.withgoogle.com around November 2026 for the official 2027 announcement and again in January 2027 for confirmed dates.</w:t>
      </w:r>
    </w:p>
    <w:p w14:paraId="7E6B138D" w14:textId="77777777" w:rsidR="009D1814" w:rsidRDefault="00000000">
      <w:r>
        <w:br w:type="page"/>
      </w:r>
    </w:p>
    <w:p w14:paraId="6CDA09FF" w14:textId="77777777" w:rsidR="009D1814" w:rsidRDefault="00000000">
      <w:pPr>
        <w:pStyle w:val="Heading1"/>
        <w:spacing w:before="400" w:after="200"/>
      </w:pPr>
      <w:r>
        <w:lastRenderedPageBreak/>
        <w:t>Part 3 — Phase 1: Choosing the Right Organization</w:t>
      </w:r>
    </w:p>
    <w:p w14:paraId="03BE6C8F" w14:textId="77777777" w:rsidR="009D1814" w:rsidRDefault="00000000">
      <w:pPr>
        <w:spacing w:after="160"/>
      </w:pPr>
      <w:r>
        <w:t>This is the single highest-leverage decision in the whole process. Most rejected proposals aren't rejected for being badly written — they're proposals for the wrong org, where the applicant never built a relationship or picked a project mismatched to their skills.</w:t>
      </w:r>
    </w:p>
    <w:p w14:paraId="3B57533C" w14:textId="77777777" w:rsidR="009D1814" w:rsidRDefault="00000000">
      <w:pPr>
        <w:pStyle w:val="Heading2"/>
        <w:spacing w:before="300" w:after="150"/>
      </w:pPr>
      <w:r>
        <w:t>3.1 Criteria for picking an org</w:t>
      </w:r>
    </w:p>
    <w:p w14:paraId="202101DC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Tech-stack overlap, not topic-overlap. You want overlap with what you can already write code in (C++, Python/Flask/FastAPI, React/Next.js, embedded C for ESP32/ESP8266, networking/security tooling) more than overlap with a buzzword you find interesting.</w:t>
      </w:r>
    </w:p>
    <w:p w14:paraId="2D511F54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Mentor responsiveness. Skim last year's org page and their Discord/Zulip/mailing list. Are maintainers replying within a day or two, or is it a ghost town? A responsive small org beats a huge but overloaded one.</w:t>
      </w:r>
    </w:p>
    <w:p w14:paraId="1C2B9B28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Slot count vs. applicant pool. A niche cybersecurity/embedded org with 3–5 slots and a small applicant pool gives you far better odds than a flagship org with 300+ applicants for 4 slots.</w:t>
      </w:r>
    </w:p>
    <w:p w14:paraId="4FEC0581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Codebase health. Prefer orgs with clear CONTRIBUTING.md, labeled good first issue / gsoc-candidate tags, active CI, and recent commits.</w:t>
      </w:r>
    </w:p>
    <w:p w14:paraId="2C9BF3A4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Idea list quality. Good orgs publish detailed project ideas with expected outcomes, skill requirements, and difficulty level.</w:t>
      </w:r>
    </w:p>
    <w:p w14:paraId="75DEA2E2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Return likelihood. Orgs that have participated in GSoC for 3+ consecutive years are safer bets — they know how to run the program and are likely to reapply.</w:t>
      </w:r>
    </w:p>
    <w:p w14:paraId="791B9CCD" w14:textId="77777777" w:rsidR="009D1814" w:rsidRDefault="00000000">
      <w:pPr>
        <w:pStyle w:val="Heading2"/>
        <w:spacing w:before="300" w:after="150"/>
      </w:pPr>
      <w:r>
        <w:t>3.2 Where to find the org list</w:t>
      </w:r>
    </w:p>
    <w:p w14:paraId="335B697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Official archive of all past years' orgs: summerofcode.withgoogle.com/archive — filter by year and by "technology" tag (e.g., Security, Machine Learning, Embedded, Web).</w:t>
      </w:r>
    </w:p>
    <w:p w14:paraId="54EA0A51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Current year's accepted orgs (once published): summerofcode.withgoogle.com/programs/2027/organizations (URL pattern; check once live).</w:t>
      </w:r>
    </w:p>
    <w:p w14:paraId="319AAA9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Cross-reference an org's idea list from prior years even before the new list drops — most orgs recycle 40–60% of themes, so you can start reading code in December/January instead of waiting for February's official list.</w:t>
      </w:r>
    </w:p>
    <w:p w14:paraId="158ED1DA" w14:textId="77777777" w:rsidR="009D1814" w:rsidRDefault="00000000">
      <w:pPr>
        <w:pStyle w:val="Heading2"/>
        <w:spacing w:before="300" w:after="150"/>
      </w:pPr>
      <w:r>
        <w:t>3.3 Organizations worth shortlisting for your background</w:t>
      </w:r>
    </w:p>
    <w:p w14:paraId="231542C2" w14:textId="77777777" w:rsidR="009D1814" w:rsidRDefault="00000000">
      <w:pPr>
        <w:spacing w:after="160"/>
      </w:pPr>
      <w:r>
        <w:t>Based on your cybersecurity interest (pentesting, HackTheBox), embedded/IoT work (ESP32/ESP8266 sensor networks), full-stack skills (React/Next.js/FastAPI/Flask/Docker/AWS/GCP), and competitive-programming/algorithmic strength — these are strong-fit categories. Verify each org actually applies for the specific year before investing time, since participation isn't guaranteed year to year.</w:t>
      </w:r>
    </w:p>
    <w:p w14:paraId="01AEC68D" w14:textId="77777777" w:rsidR="009D1814" w:rsidRDefault="00000000">
      <w:pPr>
        <w:pStyle w:val="Heading3"/>
        <w:spacing w:before="200" w:after="100"/>
      </w:pPr>
      <w:r>
        <w:t>Security / defensive tooling (strongest fit given your HackTheBox + pentesting + VPN/IPsec analyzer background)</w:t>
      </w:r>
    </w:p>
    <w:p w14:paraId="2903B9EF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Honeynet Project — </w:t>
      </w:r>
      <w:r>
        <w:t>honeypots, malware analysis, threat intelligence tooling (Python/Go heavy)</w:t>
      </w:r>
    </w:p>
    <w:p w14:paraId="0F00CDD6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OWASP Foundation — </w:t>
      </w:r>
      <w:r>
        <w:t>dozens of sub-projects (web app security scanners, dependency-check tools, API security) — huge idea variety</w:t>
      </w:r>
    </w:p>
    <w:p w14:paraId="2CE5443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Wazuh — </w:t>
      </w:r>
      <w:r>
        <w:t>open-source SIEM/XDR, very close to your "AI-powered IPsec VPN analyzer" SIH work</w:t>
      </w:r>
    </w:p>
    <w:p w14:paraId="7276B1AB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Suricata / OISF — </w:t>
      </w:r>
      <w:r>
        <w:t>network IDS/IPS, C-heavy, directly adjacent to packet analysis work</w:t>
      </w:r>
    </w:p>
    <w:p w14:paraId="4E8AD61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Zeek Project — </w:t>
      </w:r>
      <w:r>
        <w:t>network security monitoring, scripting + C++</w:t>
      </w:r>
    </w:p>
    <w:p w14:paraId="3F4442FE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CCExtractor / VLC (security-adjacent tooling projects) — </w:t>
      </w:r>
      <w:r>
        <w:t>media/security crossover, good if you want variety</w:t>
      </w:r>
    </w:p>
    <w:p w14:paraId="38CACFCF" w14:textId="77777777" w:rsidR="009D1814" w:rsidRDefault="00000000">
      <w:pPr>
        <w:pStyle w:val="Heading3"/>
        <w:spacing w:before="200" w:after="100"/>
      </w:pPr>
      <w:r>
        <w:t>Embedded / IoT (fits your ESP32/ESP8266 perimeter-detection work)</w:t>
      </w:r>
    </w:p>
    <w:p w14:paraId="57930141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Zephyr Project (Linux Foundation) — </w:t>
      </w:r>
      <w:r>
        <w:t>RTOS for embedded/IoT, very active GSoC participant historically</w:t>
      </w:r>
    </w:p>
    <w:p w14:paraId="3DA3F846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RIOT OS — </w:t>
      </w:r>
      <w:r>
        <w:t>IoT operating system, similar space to Zephyr, smaller/friendlier community</w:t>
      </w:r>
    </w:p>
    <w:p w14:paraId="5678713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PlatformIO — </w:t>
      </w:r>
      <w:r>
        <w:t>embedded build tooling, directly relevant to your ESP32 toolchain experience</w:t>
      </w:r>
    </w:p>
    <w:p w14:paraId="659C3860" w14:textId="77777777" w:rsidR="009D1814" w:rsidRDefault="00000000">
      <w:pPr>
        <w:pStyle w:val="Heading3"/>
        <w:spacing w:before="200" w:after="100"/>
      </w:pPr>
      <w:r>
        <w:lastRenderedPageBreak/>
        <w:t>Full-stack / infra (fits your React/Next.js/FastAPI/Docker/cloud stack)</w:t>
      </w:r>
    </w:p>
    <w:p w14:paraId="352B9C3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CNCF-adjacent orgs (e.g., Falco, Sigstore) — </w:t>
      </w:r>
      <w:r>
        <w:t>cloud-native security, sits between your security interest and full-stack skills</w:t>
      </w:r>
    </w:p>
    <w:p w14:paraId="6514753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FOSSASIA — </w:t>
      </w:r>
      <w:r>
        <w:t>hosts many small sub-projects across web, IoT, and AI — very beginner-friendly, huge idea variety</w:t>
      </w:r>
    </w:p>
    <w:p w14:paraId="5CE1C89F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Zulip — </w:t>
      </w:r>
      <w:r>
        <w:t>real-time chat app, React/Python, historically one of the most mentor-responsive and contributor-friendly GSoC orgs (good "safe" pick)</w:t>
      </w:r>
    </w:p>
    <w:p w14:paraId="5CDA6F73" w14:textId="77777777" w:rsidR="009D1814" w:rsidRDefault="00000000">
      <w:pPr>
        <w:spacing w:after="160"/>
      </w:pPr>
      <w:r>
        <w:t>Approach: Shortlist 4–6 orgs across 2 categories (e.g., 3 security-focused + 3 embedded-focused) rather than betting on one. You'll submit up to 3 proposals to (up to 3 different) orgs during the actual application window — narrow to your final 3 only after several weeks of community engagement tells you where the mentors are actually responsive to you.</w:t>
      </w:r>
    </w:p>
    <w:p w14:paraId="42F27A00" w14:textId="77777777" w:rsidR="009D1814" w:rsidRDefault="00000000">
      <w:r>
        <w:br w:type="page"/>
      </w:r>
    </w:p>
    <w:p w14:paraId="6B3F2910" w14:textId="77777777" w:rsidR="009D1814" w:rsidRDefault="00000000">
      <w:pPr>
        <w:pStyle w:val="Heading1"/>
        <w:spacing w:before="400" w:after="200"/>
      </w:pPr>
      <w:r>
        <w:lastRenderedPageBreak/>
        <w:t>Part 4 — Phase 2: Networking, Community Engagement &amp; Org Relations</w:t>
      </w:r>
    </w:p>
    <w:p w14:paraId="71174D8F" w14:textId="77777777" w:rsidR="009D1814" w:rsidRDefault="00000000">
      <w:pPr>
        <w:spacing w:after="160"/>
      </w:pPr>
      <w:r>
        <w:t>This is the phase that actually decides selection — most orgs explicitly tell mentors to weight "did we see this person before the proposal" heavily, because it predicts whether you'll vanish mid-project.</w:t>
      </w:r>
    </w:p>
    <w:p w14:paraId="260765CE" w14:textId="77777777" w:rsidR="009D1814" w:rsidRDefault="00000000">
      <w:pPr>
        <w:pStyle w:val="Heading2"/>
        <w:spacing w:before="300" w:after="150"/>
      </w:pPr>
      <w:r>
        <w:t>4.1 The first two weeks in a new org</w:t>
      </w:r>
    </w:p>
    <w:p w14:paraId="04D9573F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Read CONTRIBUTING.md, README.md, and the architecture docs fully before writing anything. Nothing burns goodwill with mentors faster than a question answered in the first paragraph of the README.</w:t>
      </w:r>
    </w:p>
    <w:p w14:paraId="20F4C356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Set up the dev environment and get the project building/running locally. This alone filters out half of drive-by applicants.</w:t>
      </w:r>
    </w:p>
    <w:p w14:paraId="68F67D9A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Join their real-time channel (Discord/Slack/Zulip/IRC) and the mailing list if they have one. Introduce yourself briefly — who you are, what you're interested in, and that you're exploring GSoC 2027. Don't ask "how can I contribute" with nothing else; instead show you've already looked.</w:t>
      </w:r>
    </w:p>
    <w:p w14:paraId="533D6219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Pick up a good first issue and actually finish it, even if it's small. This is worth more than any amount of Discord chat.</w:t>
      </w:r>
    </w:p>
    <w:p w14:paraId="74E93B29" w14:textId="77777777" w:rsidR="009D1814" w:rsidRDefault="00000000">
      <w:pPr>
        <w:pStyle w:val="Heading2"/>
        <w:spacing w:before="300" w:after="150"/>
      </w:pPr>
      <w:r>
        <w:t>4.2 Building a real relationship with mentors (Sept 2026 – Feb 2027)</w:t>
      </w:r>
    </w:p>
    <w:p w14:paraId="328F8B2E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Comment thoughtfully on open issues even before you're ready to code — a clarifying question that shows you understood the problem is itself a contribution.</w:t>
      </w:r>
    </w:p>
    <w:p w14:paraId="47DB442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Review other contributors' PRs if the org culture allows it — it builds visibility and shows technical judgment.</w:t>
      </w:r>
    </w:p>
    <w:p w14:paraId="41D21084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Attend any community calls / office hours the org runs, especially the prospective-contributor calls that ramp up before application season.</w:t>
      </w:r>
    </w:p>
    <w:p w14:paraId="32D05FF6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Consistency beats intensity. A contributor who shows up weekly for 4 months looks far more reliable than one who does 10 PRs in one frantic week before the deadline.</w:t>
      </w:r>
    </w:p>
    <w:p w14:paraId="7EFE293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Track every interaction (issues commented on, PRs merged, calls attended) in a running doc — you'll need this both to write your proposal and to answer "why should we pick you" honestly.</w:t>
      </w:r>
    </w:p>
    <w:p w14:paraId="777F5248" w14:textId="77777777" w:rsidR="009D1814" w:rsidRDefault="00000000">
      <w:pPr>
        <w:pStyle w:val="Heading2"/>
        <w:spacing w:before="300" w:after="150"/>
      </w:pPr>
      <w:r>
        <w:t>4.3 Etiquette that actually matters to maintainers</w:t>
      </w:r>
    </w:p>
    <w:p w14:paraId="6A847C61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Never DM a mentor directly with a question that belongs in the public channel.</w:t>
      </w:r>
    </w:p>
    <w:p w14:paraId="77A4888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Don't ask "will you accept my proposal if I do X" — it signals you're optimizing for the stipend, not the project.</w:t>
      </w:r>
    </w:p>
    <w:p w14:paraId="7E1777F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Keep PRs small and focused; a giant first PR is harder to review and more likely to sit unmerged.</w:t>
      </w:r>
    </w:p>
    <w:p w14:paraId="65622A8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If a maintainer gives you critical code review feedback, respond by iterating — this is effectively a preview of how you'll behave during the actual coding period.</w:t>
      </w:r>
    </w:p>
    <w:p w14:paraId="02074BC0" w14:textId="77777777" w:rsidR="009D1814" w:rsidRDefault="00000000">
      <w:r>
        <w:br w:type="page"/>
      </w:r>
    </w:p>
    <w:p w14:paraId="6CF1C722" w14:textId="77777777" w:rsidR="009D1814" w:rsidRDefault="00000000">
      <w:pPr>
        <w:pStyle w:val="Heading1"/>
        <w:spacing w:before="400" w:after="200"/>
      </w:pPr>
      <w:r>
        <w:lastRenderedPageBreak/>
        <w:t>Part 5 — Phase 3: Proposal Drafting</w:t>
      </w:r>
    </w:p>
    <w:p w14:paraId="12716103" w14:textId="77777777" w:rsidR="009D1814" w:rsidRDefault="00000000">
      <w:pPr>
        <w:pStyle w:val="Heading2"/>
        <w:spacing w:before="300" w:after="150"/>
      </w:pPr>
      <w:r>
        <w:t>5.1 What a proposal actually needs to contain</w:t>
      </w:r>
    </w:p>
    <w:p w14:paraId="22A36BA9" w14:textId="77777777" w:rsidR="009D1814" w:rsidRDefault="00000000">
      <w:pPr>
        <w:spacing w:after="160"/>
      </w:pPr>
      <w:r>
        <w:t>Most orgs provide a template (check their idea-list page or wiki) — always use theirs if one exists. A strong proposal generally has these sections:</w:t>
      </w:r>
    </w:p>
    <w:p w14:paraId="7265F561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Title &amp; short synopsis — </w:t>
      </w:r>
      <w:r>
        <w:t>one paragraph, plain-language summary of what you'll build and why it matters to the org.</w:t>
      </w:r>
    </w:p>
    <w:p w14:paraId="4C8372EA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About you — </w:t>
      </w:r>
      <w:r>
        <w:t>background, relevant prior work (your GitHub, competitive programming, hackathon placements, prior open-source PRs), and why this specific project — not a generic "I love open source" paragraph.</w:t>
      </w:r>
    </w:p>
    <w:p w14:paraId="69DC4B6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Problem statement — </w:t>
      </w:r>
      <w:r>
        <w:t>demonstrate you understand the actual gap in the codebase, not just the org's one-line idea description.</w:t>
      </w:r>
    </w:p>
    <w:p w14:paraId="4345AAC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Proposed solution / technical approach — </w:t>
      </w:r>
      <w:r>
        <w:t>the meat of the doc. Name the modules/files you expect to touch, the libraries/APIs you'll use, the architecture of any new component, and how it integrates with existing code.</w:t>
      </w:r>
    </w:p>
    <w:p w14:paraId="62B6420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Timeline — </w:t>
      </w:r>
      <w:r>
        <w:t>week-by-week or bi-weekly breakdown mapped to the actual coding period, including buffer weeks for review cycles and unexpected blockers.</w:t>
      </w:r>
    </w:p>
    <w:p w14:paraId="050FF24B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Deliverables &amp; milestones — </w:t>
      </w:r>
      <w:r>
        <w:t>what "done" looks like at each evaluation checkpoint.</w:t>
      </w:r>
    </w:p>
    <w:p w14:paraId="4FCEE25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Availability — </w:t>
      </w:r>
      <w:r>
        <w:t>be explicit about exams and other commitments, and confirm you can commit ~25–35 hrs/week during the coding period.</w:t>
      </w:r>
    </w:p>
    <w:p w14:paraId="4ECEEFB0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Why me — </w:t>
      </w:r>
      <w:r>
        <w:t>tie your specific technical background (competitive programming for algorithmic problem-solving, embedded systems work for hardware-adjacent projects, pentesting background for security orgs) directly to the project's technical demands.</w:t>
      </w:r>
    </w:p>
    <w:p w14:paraId="73CE0DF9" w14:textId="77777777" w:rsidR="009D1814" w:rsidRDefault="00000000">
      <w:pPr>
        <w:pStyle w:val="Heading2"/>
        <w:spacing w:before="300" w:after="150"/>
      </w:pPr>
      <w:r>
        <w:t>5.2 Proposal-writing best practices</w:t>
      </w:r>
    </w:p>
    <w:p w14:paraId="42FAFDE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Draft it with your mentor's input, iteratively — the strongest proposals are the ones where a mentor has already given feedback on 1–2 earlier drafts before the deadline.</w:t>
      </w:r>
    </w:p>
    <w:p w14:paraId="31EB1E86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One exceptional proposal beats three mediocre ones. A common strong pattern: 1 primary org where you've done the most groundwork, 2 backups where you've done lighter but real engagement.</w:t>
      </w:r>
    </w:p>
    <w:p w14:paraId="23FEB67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Cite your own prior contributions to the org directly in the proposal ("as discussed with @mentor-handle in issue #123...") — a strong trust signal.</w:t>
      </w:r>
    </w:p>
    <w:p w14:paraId="7DAB17D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Avoid scope creep. A tightly scoped, deliverable project mentors can picture finishing in 12 weeks beats an ambitious but vague one.</w:t>
      </w:r>
    </w:p>
    <w:p w14:paraId="27BEBC2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Proofread for clarity over flourish — clear, well-structured technical writing outperforms "sounding impressive."</w:t>
      </w:r>
    </w:p>
    <w:p w14:paraId="5B44A8E3" w14:textId="77777777" w:rsidR="009D1814" w:rsidRDefault="00000000">
      <w:pPr>
        <w:pStyle w:val="Heading2"/>
        <w:spacing w:before="300" w:after="150"/>
      </w:pPr>
      <w:r>
        <w:t>5.3 Common rejection reasons (avoid these)</w:t>
      </w:r>
    </w:p>
    <w:p w14:paraId="740FF74F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No or minimal prior interaction with the org before submitting.</w:t>
      </w:r>
    </w:p>
    <w:p w14:paraId="238F92A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Proposal copies the org's idea-list description almost verbatim with no independent technical detail.</w:t>
      </w:r>
    </w:p>
    <w:p w14:paraId="55F9DB5F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Unrealistic timeline (too ambitious, or "learn the basics" scheduled into the actual coding weeks instead of beforehand).</w:t>
      </w:r>
    </w:p>
    <w:p w14:paraId="6D61A90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No evidence of having actually run/built/explored the codebase.</w:t>
      </w:r>
    </w:p>
    <w:p w14:paraId="569E190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Applying to a project completely mismatched with demonstrated skills, with no explanation of how you'll close the gap.</w:t>
      </w:r>
    </w:p>
    <w:p w14:paraId="0A331742" w14:textId="77777777" w:rsidR="009D1814" w:rsidRDefault="00000000">
      <w:r>
        <w:br w:type="page"/>
      </w:r>
    </w:p>
    <w:p w14:paraId="6510002A" w14:textId="77777777" w:rsidR="009D1814" w:rsidRDefault="00000000">
      <w:pPr>
        <w:pStyle w:val="Heading1"/>
        <w:spacing w:before="400" w:after="200"/>
      </w:pPr>
      <w:r>
        <w:lastRenderedPageBreak/>
        <w:t>Part 6 — Phase 4: The Selection Process (What Happens After You Submit)</w:t>
      </w:r>
    </w:p>
    <w:p w14:paraId="31E32626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Internal org review — mentors and org admins read every proposal submitted to their org, discuss internally, and rank candidates per project slot.</w:t>
      </w:r>
    </w:p>
    <w:p w14:paraId="723B3FF1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Slot allocation — Google allocates a number of contributor slots to each org based on the org's request and Google's overall budget; not every strong proposal gets in purely because of slot scarcity.</w:t>
      </w:r>
    </w:p>
    <w:p w14:paraId="6610ECF8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Results announcement — accepted contributors are notified around late April (based on the 2026 pattern); rejected applicants are also notified.</w:t>
      </w:r>
    </w:p>
    <w:p w14:paraId="325FE001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If not selected: many orgs are happy to have you keep contributing anyway, and some explicitly encourage re-applying the following year with a track record already built.</w:t>
      </w:r>
    </w:p>
    <w:p w14:paraId="23214E26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Community Bonding — accepted contributors spend ~3–4 weeks refining the technical plan with their mentor, setting up infrastructure, and getting deeply familiar with the codebase before the coding clock starts.</w:t>
      </w:r>
    </w:p>
    <w:p w14:paraId="4FBFBBBB" w14:textId="77777777" w:rsidR="009D1814" w:rsidRDefault="00000000">
      <w:pPr>
        <w:pStyle w:val="ListParagraph"/>
        <w:numPr>
          <w:ilvl w:val="0"/>
          <w:numId w:val="2"/>
        </w:numPr>
        <w:spacing w:after="80"/>
      </w:pPr>
      <w:r>
        <w:t>Coding period evaluations — typically a mid-term and final evaluation, each requiring both contributor and mentor sign-off; failing an evaluation can result in early termination, so consistent, visible progress throughout is important.</w:t>
      </w:r>
    </w:p>
    <w:p w14:paraId="0991CA0E" w14:textId="77777777" w:rsidR="009D1814" w:rsidRDefault="00000000">
      <w:r>
        <w:br w:type="page"/>
      </w:r>
    </w:p>
    <w:p w14:paraId="39013BC0" w14:textId="77777777" w:rsidR="009D1814" w:rsidRDefault="00000000">
      <w:pPr>
        <w:pStyle w:val="Heading1"/>
        <w:spacing w:before="400" w:after="200"/>
      </w:pPr>
      <w:r>
        <w:lastRenderedPageBreak/>
        <w:t>Part 7 — Roadmap: Preparing for GSoC 2027 (Starting Now, September 2026)</w:t>
      </w:r>
    </w:p>
    <w:p w14:paraId="7F5E0538" w14:textId="77777777" w:rsidR="009D1814" w:rsidRDefault="00000000">
      <w:pPr>
        <w:spacing w:after="160"/>
      </w:pPr>
      <w:r>
        <w:t>This assumes GSoC 2027 follows the same rhythm as 2026 (org apps ~Jan 2027, results ~late Apr 2027) — treat exact dates as provisional until Google confirms them.</w:t>
      </w:r>
    </w:p>
    <w:p w14:paraId="54FB38B1" w14:textId="77777777" w:rsidR="009D1814" w:rsidRDefault="00000000">
      <w:pPr>
        <w:pStyle w:val="Heading2"/>
        <w:spacing w:before="300" w:after="150"/>
      </w:pPr>
      <w:r>
        <w:t>September – October 2026: Foundation</w:t>
      </w:r>
    </w:p>
    <w:p w14:paraId="44BAC82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Finalize your shortlist of 5–8 candidate orgs across security + embedded, based on your existing strengths.</w:t>
      </w:r>
    </w:p>
    <w:p w14:paraId="4C9E3313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For each shortlisted org: clone the repo, get it building locally, and read through CONTRIBUTING.md and core architecture docs.</w:t>
      </w:r>
    </w:p>
    <w:p w14:paraId="6C1A39B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Set up GitHub profile hygiene — pin your strongest existing projects (Heapify, HyperAD, SentinelMesh AI, Vajra-OT) since mentors will look at your profile.</w:t>
      </w:r>
    </w:p>
    <w:p w14:paraId="4525FFB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Join each shortlisted org's community channel; introduce yourself and start lurking/reading issue history to understand current priorities.</w:t>
      </w:r>
    </w:p>
    <w:p w14:paraId="5DCF2934" w14:textId="77777777" w:rsidR="009D1814" w:rsidRDefault="00000000">
      <w:pPr>
        <w:pStyle w:val="Heading2"/>
        <w:spacing w:before="300" w:after="150"/>
      </w:pPr>
      <w:r>
        <w:t>November – December 2026: Deep engagement</w:t>
      </w:r>
    </w:p>
    <w:p w14:paraId="6F6C8C0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Pick 2–3 good first issues across your top 3–4 orgs and get them merged.</w:t>
      </w:r>
    </w:p>
    <w:p w14:paraId="3245B89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Start regularly commenting on open issues and reviewing others' PRs where welcomed.</w:t>
      </w:r>
    </w:p>
    <w:p w14:paraId="37C7926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Narrow your shortlist to your top 3 orgs based on which mentors are actually responsive to you specifically.</w:t>
      </w:r>
    </w:p>
    <w:p w14:paraId="7E479A6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Watch for the official GSoC 2027 announcement (expected ~November/December) and mark the org-application and contributor-timeline dates as soon as published.</w:t>
      </w:r>
    </w:p>
    <w:p w14:paraId="1BFB7BB3" w14:textId="77777777" w:rsidR="009D1814" w:rsidRDefault="00000000">
      <w:pPr>
        <w:pStyle w:val="Heading2"/>
        <w:spacing w:before="300" w:after="150"/>
      </w:pPr>
      <w:r>
        <w:t>January 2027: Org list published, ramp up</w:t>
      </w:r>
    </w:p>
    <w:p w14:paraId="19C53581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Once the 2027 org list is live, confirm your shortlisted orgs actually got in this cycle; if any didn't, pivot quickly to a backup from your original list.</w:t>
      </w:r>
    </w:p>
    <w:p w14:paraId="3DA2678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Read the specific 2027 idea list for your top orgs — ideas can shift year to year.</w:t>
      </w:r>
    </w:p>
    <w:p w14:paraId="1A6ACC2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Take on a medium-sized PR (not just a first-issue) in your top 1–2 orgs to demonstrate sustained capability.</w:t>
      </w:r>
    </w:p>
    <w:p w14:paraId="0E270F1F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Start informal proposal conversations with your top-choice mentors — ask what a strong project scope would look like for your skill level.</w:t>
      </w:r>
    </w:p>
    <w:p w14:paraId="0B7BE405" w14:textId="77777777" w:rsidR="009D1814" w:rsidRDefault="00000000">
      <w:pPr>
        <w:pStyle w:val="Heading2"/>
        <w:spacing w:before="300" w:after="150"/>
      </w:pPr>
      <w:r>
        <w:t>February – Early March 2027: Proposal groundwork</w:t>
      </w:r>
    </w:p>
    <w:p w14:paraId="2AE7396F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Draft your primary proposal early; share a rough draft with your mentor for feedback well before the deadline (aim for at least 2 rounds of feedback).</w:t>
      </w:r>
    </w:p>
    <w:p w14:paraId="039311D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Draft 1–2 backup proposals for your secondary orgs in parallel, but keep the primary as your deepest, most polished submission.</w:t>
      </w:r>
    </w:p>
    <w:p w14:paraId="3C205FFD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Keep contributing small PRs throughout this window — momentum right up to the deadline matters.</w:t>
      </w:r>
    </w:p>
    <w:p w14:paraId="410F428E" w14:textId="77777777" w:rsidR="009D1814" w:rsidRDefault="00000000">
      <w:pPr>
        <w:pStyle w:val="Heading2"/>
        <w:spacing w:before="300" w:after="150"/>
      </w:pPr>
      <w:r>
        <w:t>Mid-March – Early April 2027: Submission window</w:t>
      </w:r>
    </w:p>
    <w:p w14:paraId="01790CAB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Finalize and submit up to 3 proposals before the deadline (never submit at the last minute).</w:t>
      </w:r>
    </w:p>
    <w:p w14:paraId="1BE7AFC0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Continue being present and helpful in the community even after submitting; some orgs do notice continued engagement post-submission.</w:t>
      </w:r>
    </w:p>
    <w:p w14:paraId="224E1200" w14:textId="77777777" w:rsidR="009D1814" w:rsidRDefault="00000000">
      <w:pPr>
        <w:pStyle w:val="Heading2"/>
        <w:spacing w:before="300" w:after="150"/>
      </w:pPr>
      <w:r>
        <w:t>Late April 2027: Results</w:t>
      </w:r>
    </w:p>
    <w:p w14:paraId="2815404A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If selected: use Community Bonding to lock down the technical plan and dev environment with your mentor before coding starts.</w:t>
      </w:r>
    </w:p>
    <w:p w14:paraId="52500E24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If not selected: request feedback from the org if they offer it, and consider whether to keep contributing toward a stronger 2028 application, or pivot to one of the alternative programs in Part 8 for this cycle.</w:t>
      </w:r>
    </w:p>
    <w:p w14:paraId="643B6690" w14:textId="77777777" w:rsidR="009D1814" w:rsidRDefault="00000000">
      <w:r>
        <w:br w:type="page"/>
      </w:r>
    </w:p>
    <w:p w14:paraId="55DA7EA0" w14:textId="77777777" w:rsidR="009D1814" w:rsidRDefault="00000000">
      <w:pPr>
        <w:pStyle w:val="Heading1"/>
        <w:spacing w:before="400" w:after="200"/>
      </w:pPr>
      <w:r>
        <w:lastRenderedPageBreak/>
        <w:t>Part 8 — Similar Programs Worth Targeting Alongside (or Instead of) GSoC</w:t>
      </w:r>
    </w:p>
    <w:p w14:paraId="3A389193" w14:textId="77777777" w:rsidR="009D1814" w:rsidRDefault="00000000">
      <w:pPr>
        <w:spacing w:after="160"/>
      </w:pPr>
      <w:r>
        <w:t>Don't put all your effort into a single program with one selection event per year. These run on different timelines and some are far less competitive, which also gives you contribution history that strengthens your GSoC proposal.</w:t>
      </w:r>
    </w:p>
    <w:p w14:paraId="273578E3" w14:textId="77777777" w:rsidR="009D1814" w:rsidRDefault="00000000">
      <w:pPr>
        <w:pStyle w:val="Heading2"/>
        <w:spacing w:before="300" w:after="150"/>
      </w:pPr>
      <w:r>
        <w:t>8.1 Global open-source mentorship programs</w:t>
      </w:r>
    </w:p>
    <w:p w14:paraId="496B770E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LFX Mentorship (Linux Foundation) — </w:t>
      </w:r>
      <w:r>
        <w:t>rolling cohorts (roughly quarterly, not once a year like GSoC), stipend-paid, huge presence of security and cloud-native/embedded projects (Zephyr, CNCF projects). Very well aligned to your stack, and you can apply multiple times a year.</w:t>
      </w:r>
    </w:p>
    <w:p w14:paraId="3AC31EB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Outreachy — </w:t>
      </w:r>
      <w:r>
        <w:t>biannual (May and December cohorts), paid internship, open to a broader range of applicants including those who wouldn't qualify as GSoC "beginners." Strong option if you want a second shot in the same year.</w:t>
      </w:r>
    </w:p>
    <w:p w14:paraId="6A7E290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Season of Docs — </w:t>
      </w:r>
      <w:r>
        <w:t>Google-run but focused on technical documentation rather than code; worth knowing about but lower fit for your profile.</w:t>
      </w:r>
    </w:p>
    <w:p w14:paraId="04F89D2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MLH Fellowship (Major League Hacking) — </w:t>
      </w:r>
      <w:r>
        <w:t>paid, structured 12-week open-source fellowship with tracks including Security, Backend/DevOps, and Open Source — direct overlap with your interests, rolling seasonal cohorts.</w:t>
      </w:r>
    </w:p>
    <w:p w14:paraId="50B1B011" w14:textId="77777777" w:rsidR="009D1814" w:rsidRDefault="00000000">
      <w:pPr>
        <w:pStyle w:val="Heading2"/>
        <w:spacing w:before="300" w:after="150"/>
      </w:pPr>
      <w:r>
        <w:t>8.2 India-specific / community-run "Summer of Code" style programs</w:t>
      </w:r>
    </w:p>
    <w:p w14:paraId="4BBC6048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GirlScript Summer of Code (GSSoC) — </w:t>
      </w:r>
      <w:r>
        <w:t>despite the name, historically open to all; large beginner-friendly open-source program, runs roughly April–May, great for building your first sustained contribution streak.</w:t>
      </w:r>
    </w:p>
    <w:p w14:paraId="14C6776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Social Winter of Code (SWOC) — </w:t>
      </w:r>
      <w:r>
        <w:t>sibling program to GSSoC, runs around December–January — good timing to build momentum right before GSoC applications open.</w:t>
      </w:r>
    </w:p>
    <w:p w14:paraId="1CDFB50A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Script Winter/Summer of Code — </w:t>
      </w:r>
      <w:r>
        <w:t>similar community-run model, good for early practice PRs.</w:t>
      </w:r>
    </w:p>
    <w:p w14:paraId="4D30F57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C4GT (Code for GovTech) — </w:t>
      </w:r>
      <w:r>
        <w:t>India-government-adjacent open-source program, fellowship-style, often has security/infra-relevant projects; good CV addition given your VPN/security-analyzer SIH work.</w:t>
      </w:r>
    </w:p>
    <w:p w14:paraId="6A456583" w14:textId="77777777" w:rsidR="009D1814" w:rsidRDefault="00000000">
      <w:pPr>
        <w:pStyle w:val="Heading2"/>
        <w:spacing w:before="300" w:after="150"/>
      </w:pPr>
      <w:r>
        <w:t>8.3 Hackathons / competitive events (shorter feedback loop, keeps CP + security skills sharp)</w:t>
      </w:r>
    </w:p>
    <w:p w14:paraId="035454E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Smart India Hackathon (SIH) — </w:t>
      </w:r>
      <w:r>
        <w:t>you're already tracking this (Theme 13 Blockchain &amp; Cybersecurity, PS 26160).</w:t>
      </w:r>
    </w:p>
    <w:p w14:paraId="554983CC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Hacktoberfest (October, annual) — </w:t>
      </w:r>
      <w:r>
        <w:t>low-effort way to rack up merged PRs across many repos in a month; useful to warm up your open-source contribution habit before the Sept–Oct GSoC-prep window.</w:t>
      </w:r>
    </w:p>
    <w:p w14:paraId="0052023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HackTheBox / CTF-style competitions (seasonal, ongoing) — </w:t>
      </w:r>
      <w:r>
        <w:t>keeps your pentesting skills sharp, directly relevant if you target security-focused GSoC orgs.</w:t>
      </w:r>
    </w:p>
    <w:p w14:paraId="652B4E3E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24 Pull Requests (December, annual) — </w:t>
      </w:r>
      <w:r>
        <w:t>a lightweight December tradition to build a contribution streak right before SWOC and GSoC prep ramps up.</w:t>
      </w:r>
    </w:p>
    <w:p w14:paraId="49659A0F" w14:textId="77777777" w:rsidR="009D1814" w:rsidRDefault="00000000">
      <w:pPr>
        <w:pStyle w:val="Heading2"/>
        <w:spacing w:before="300" w:after="150"/>
      </w:pPr>
      <w:r>
        <w:t>8.4 Suggested stacking strategy</w:t>
      </w:r>
    </w:p>
    <w:p w14:paraId="59D40B23" w14:textId="77777777" w:rsidR="009D1814" w:rsidRDefault="00000000">
      <w:pPr>
        <w:spacing w:after="160"/>
      </w:pPr>
      <w:r>
        <w:t>Given your timeline, a reasonable combined calendar looks like:</w:t>
      </w:r>
    </w:p>
    <w:p w14:paraId="36BC27D0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Oct 2026: Hacktoberfest (warm-up PRs across your shortlisted orgs where possible)</w:t>
      </w:r>
    </w:p>
    <w:p w14:paraId="6B503831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Dec 2026: 24 Pull Requests + start of SWOC</w:t>
      </w:r>
    </w:p>
    <w:p w14:paraId="7F88A3A3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Jan–Feb 2027: SWOC wrap-up, GSoC 2027 org list drops, deep-dive begins</w:t>
      </w:r>
    </w:p>
    <w:p w14:paraId="37FA9D86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Throughout: LFX Mentorship applications whenever a relevant cohort opens (check quarterly) as a parallel, less-competitive track</w:t>
      </w:r>
    </w:p>
    <w:p w14:paraId="2479FA8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Mar–Apr 2027: GSoC 2027 proposal submission</w:t>
      </w:r>
    </w:p>
    <w:p w14:paraId="768C75D0" w14:textId="77777777" w:rsidR="009D1814" w:rsidRDefault="00000000">
      <w:pPr>
        <w:spacing w:after="160"/>
      </w:pPr>
      <w:r>
        <w:t>This keeps you contributing continuously rather than in one anxious burst before the GSoC deadline — which is exactly the pattern mentors are trying to select for in the first place.</w:t>
      </w:r>
    </w:p>
    <w:p w14:paraId="0590A0EE" w14:textId="77777777" w:rsidR="009D1814" w:rsidRDefault="00000000">
      <w:r>
        <w:br w:type="page"/>
      </w:r>
    </w:p>
    <w:p w14:paraId="187A8163" w14:textId="77777777" w:rsidR="009D1814" w:rsidRDefault="00000000">
      <w:pPr>
        <w:pStyle w:val="Heading1"/>
        <w:spacing w:before="400" w:after="200"/>
      </w:pPr>
      <w:r>
        <w:lastRenderedPageBreak/>
        <w:t>Quick Reference Links</w:t>
      </w:r>
    </w:p>
    <w:p w14:paraId="2EC26BE9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GSoC official site: summerofcode.withgoogle.com</w:t>
      </w:r>
    </w:p>
    <w:p w14:paraId="73B2A54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GSoC program rules/FAQ: developers.google.com/open-source/gsoc/faq</w:t>
      </w:r>
    </w:p>
    <w:p w14:paraId="277B9A9E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Org archive (browse past years by technology): summerofcode.withgoogle.com/archive</w:t>
      </w:r>
    </w:p>
    <w:p w14:paraId="4BE762C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LFX Mentorship: mentorship.lfx.linuxfoundation.org</w:t>
      </w:r>
    </w:p>
    <w:p w14:paraId="06C491A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Outreachy: outreachy.org</w:t>
      </w:r>
    </w:p>
    <w:p w14:paraId="3E13AF92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MLH Fellowship: fellowship.mlh.io</w:t>
      </w:r>
    </w:p>
    <w:p w14:paraId="144344F7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GirlScript Summer of Code: gssoc.girlscript.tech</w:t>
      </w:r>
    </w:p>
    <w:p w14:paraId="73B971CC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GitHub Skills (learn Git/GitHub free): skills.github.com</w:t>
      </w:r>
    </w:p>
    <w:p w14:paraId="2C4F968C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Open Source Guide: opensource.guide</w:t>
      </w:r>
    </w:p>
    <w:p w14:paraId="044F4105" w14:textId="77777777" w:rsidR="009D1814" w:rsidRDefault="00000000">
      <w:pPr>
        <w:pStyle w:val="ListParagraph"/>
        <w:numPr>
          <w:ilvl w:val="0"/>
          <w:numId w:val="3"/>
        </w:numPr>
        <w:spacing w:after="80"/>
      </w:pPr>
      <w:r>
        <w:t>Practice your first PR risk-free: firstcontributions.github.io</w:t>
      </w:r>
    </w:p>
    <w:sectPr w:rsidR="009D18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67B"/>
    <w:multiLevelType w:val="hybridMultilevel"/>
    <w:tmpl w:val="9BE4E4A0"/>
    <w:lvl w:ilvl="0" w:tplc="843096AC">
      <w:start w:val="1"/>
      <w:numFmt w:val="decimal"/>
      <w:lvlText w:val="%1."/>
      <w:lvlJc w:val="left"/>
      <w:pPr>
        <w:ind w:left="480" w:hanging="320"/>
      </w:pPr>
    </w:lvl>
    <w:lvl w:ilvl="1" w:tplc="D7124E58">
      <w:numFmt w:val="decimal"/>
      <w:lvlText w:val=""/>
      <w:lvlJc w:val="left"/>
    </w:lvl>
    <w:lvl w:ilvl="2" w:tplc="F3AA7512">
      <w:numFmt w:val="decimal"/>
      <w:lvlText w:val=""/>
      <w:lvlJc w:val="left"/>
    </w:lvl>
    <w:lvl w:ilvl="3" w:tplc="D0829EE0">
      <w:numFmt w:val="decimal"/>
      <w:lvlText w:val=""/>
      <w:lvlJc w:val="left"/>
    </w:lvl>
    <w:lvl w:ilvl="4" w:tplc="6D002E4C">
      <w:numFmt w:val="decimal"/>
      <w:lvlText w:val=""/>
      <w:lvlJc w:val="left"/>
    </w:lvl>
    <w:lvl w:ilvl="5" w:tplc="81D679CA">
      <w:numFmt w:val="decimal"/>
      <w:lvlText w:val=""/>
      <w:lvlJc w:val="left"/>
    </w:lvl>
    <w:lvl w:ilvl="6" w:tplc="A768D72C">
      <w:numFmt w:val="decimal"/>
      <w:lvlText w:val=""/>
      <w:lvlJc w:val="left"/>
    </w:lvl>
    <w:lvl w:ilvl="7" w:tplc="584CBF42">
      <w:numFmt w:val="decimal"/>
      <w:lvlText w:val=""/>
      <w:lvlJc w:val="left"/>
    </w:lvl>
    <w:lvl w:ilvl="8" w:tplc="F39C48B0">
      <w:numFmt w:val="decimal"/>
      <w:lvlText w:val=""/>
      <w:lvlJc w:val="left"/>
    </w:lvl>
  </w:abstractNum>
  <w:abstractNum w:abstractNumId="1" w15:restartNumberingAfterBreak="0">
    <w:nsid w:val="43887586"/>
    <w:multiLevelType w:val="hybridMultilevel"/>
    <w:tmpl w:val="98DA650A"/>
    <w:lvl w:ilvl="0" w:tplc="B47A492C">
      <w:start w:val="1"/>
      <w:numFmt w:val="bullet"/>
      <w:lvlText w:val="●"/>
      <w:lvlJc w:val="left"/>
      <w:pPr>
        <w:ind w:left="720" w:hanging="360"/>
      </w:pPr>
    </w:lvl>
    <w:lvl w:ilvl="1" w:tplc="7D0CC206">
      <w:start w:val="1"/>
      <w:numFmt w:val="bullet"/>
      <w:lvlText w:val="○"/>
      <w:lvlJc w:val="left"/>
      <w:pPr>
        <w:ind w:left="1440" w:hanging="360"/>
      </w:pPr>
    </w:lvl>
    <w:lvl w:ilvl="2" w:tplc="1A36C8AE">
      <w:start w:val="1"/>
      <w:numFmt w:val="bullet"/>
      <w:lvlText w:val="■"/>
      <w:lvlJc w:val="left"/>
      <w:pPr>
        <w:ind w:left="2160" w:hanging="360"/>
      </w:pPr>
    </w:lvl>
    <w:lvl w:ilvl="3" w:tplc="7024AE60">
      <w:start w:val="1"/>
      <w:numFmt w:val="bullet"/>
      <w:lvlText w:val="●"/>
      <w:lvlJc w:val="left"/>
      <w:pPr>
        <w:ind w:left="2880" w:hanging="360"/>
      </w:pPr>
    </w:lvl>
    <w:lvl w:ilvl="4" w:tplc="3E166060">
      <w:start w:val="1"/>
      <w:numFmt w:val="bullet"/>
      <w:lvlText w:val="○"/>
      <w:lvlJc w:val="left"/>
      <w:pPr>
        <w:ind w:left="3600" w:hanging="360"/>
      </w:pPr>
    </w:lvl>
    <w:lvl w:ilvl="5" w:tplc="D0ECA172">
      <w:start w:val="1"/>
      <w:numFmt w:val="bullet"/>
      <w:lvlText w:val="■"/>
      <w:lvlJc w:val="left"/>
      <w:pPr>
        <w:ind w:left="4320" w:hanging="360"/>
      </w:pPr>
    </w:lvl>
    <w:lvl w:ilvl="6" w:tplc="F9108188">
      <w:start w:val="1"/>
      <w:numFmt w:val="bullet"/>
      <w:lvlText w:val="●"/>
      <w:lvlJc w:val="left"/>
      <w:pPr>
        <w:ind w:left="5040" w:hanging="360"/>
      </w:pPr>
    </w:lvl>
    <w:lvl w:ilvl="7" w:tplc="B736202E">
      <w:start w:val="1"/>
      <w:numFmt w:val="bullet"/>
      <w:lvlText w:val="●"/>
      <w:lvlJc w:val="left"/>
      <w:pPr>
        <w:ind w:left="5760" w:hanging="360"/>
      </w:pPr>
    </w:lvl>
    <w:lvl w:ilvl="8" w:tplc="FBD0DD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132C49"/>
    <w:multiLevelType w:val="hybridMultilevel"/>
    <w:tmpl w:val="618A5164"/>
    <w:lvl w:ilvl="0" w:tplc="FC029E4A">
      <w:start w:val="1"/>
      <w:numFmt w:val="bullet"/>
      <w:lvlText w:val="•"/>
      <w:lvlJc w:val="left"/>
      <w:pPr>
        <w:ind w:left="480" w:hanging="260"/>
      </w:pPr>
    </w:lvl>
    <w:lvl w:ilvl="1" w:tplc="F3803860">
      <w:start w:val="1"/>
      <w:numFmt w:val="bullet"/>
      <w:lvlText w:val="◦"/>
      <w:lvlJc w:val="left"/>
      <w:pPr>
        <w:ind w:left="900" w:hanging="260"/>
      </w:pPr>
    </w:lvl>
    <w:lvl w:ilvl="2" w:tplc="4B403290">
      <w:numFmt w:val="decimal"/>
      <w:lvlText w:val=""/>
      <w:lvlJc w:val="left"/>
    </w:lvl>
    <w:lvl w:ilvl="3" w:tplc="115E8BEC">
      <w:numFmt w:val="decimal"/>
      <w:lvlText w:val=""/>
      <w:lvlJc w:val="left"/>
    </w:lvl>
    <w:lvl w:ilvl="4" w:tplc="5832E988">
      <w:numFmt w:val="decimal"/>
      <w:lvlText w:val=""/>
      <w:lvlJc w:val="left"/>
    </w:lvl>
    <w:lvl w:ilvl="5" w:tplc="CA4AEBD2">
      <w:numFmt w:val="decimal"/>
      <w:lvlText w:val=""/>
      <w:lvlJc w:val="left"/>
    </w:lvl>
    <w:lvl w:ilvl="6" w:tplc="8A8ED70C">
      <w:numFmt w:val="decimal"/>
      <w:lvlText w:val=""/>
      <w:lvlJc w:val="left"/>
    </w:lvl>
    <w:lvl w:ilvl="7" w:tplc="6FA81E8A">
      <w:numFmt w:val="decimal"/>
      <w:lvlText w:val=""/>
      <w:lvlJc w:val="left"/>
    </w:lvl>
    <w:lvl w:ilvl="8" w:tplc="FF64590A">
      <w:numFmt w:val="decimal"/>
      <w:lvlText w:val=""/>
      <w:lvlJc w:val="left"/>
    </w:lvl>
  </w:abstractNum>
  <w:num w:numId="1" w16cid:durableId="1503664327">
    <w:abstractNumId w:val="1"/>
    <w:lvlOverride w:ilvl="0">
      <w:startOverride w:val="1"/>
    </w:lvlOverride>
  </w:num>
  <w:num w:numId="2" w16cid:durableId="348335743">
    <w:abstractNumId w:val="0"/>
    <w:lvlOverride w:ilvl="0">
      <w:startOverride w:val="1"/>
    </w:lvlOverride>
  </w:num>
  <w:num w:numId="3" w16cid:durableId="16194151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814"/>
    <w:rsid w:val="00934547"/>
    <w:rsid w:val="009D1814"/>
    <w:rsid w:val="00F9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B78E"/>
  <w15:docId w15:val="{422E6105-B23B-4D6D-A47C-DEE94BD2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3934</Words>
  <Characters>22428</Characters>
  <Application>Microsoft Office Word</Application>
  <DocSecurity>0</DocSecurity>
  <Lines>186</Lines>
  <Paragraphs>52</Paragraphs>
  <ScaleCrop>false</ScaleCrop>
  <Company/>
  <LinksUpToDate>false</LinksUpToDate>
  <CharactersWithSpaces>26310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Avishkar More</cp:lastModifiedBy>
  <cp:revision>2</cp:revision>
  <dcterms:created xsi:type="dcterms:W3CDTF">2026-09-08T16:21:00Z</dcterms:created>
  <dcterms:modified xsi:type="dcterms:W3CDTF">2026-09-08T16:22:00Z</dcterms:modified>
</cp:coreProperties>
</file>