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AF56" w14:textId="77777777" w:rsidR="009716CF" w:rsidRDefault="00000000">
      <w:pPr>
        <w:pStyle w:val="Title"/>
      </w:pPr>
      <w:r>
        <w:t>Miniature Dozer Control &amp; Payment Integration - Component Specification</w:t>
      </w:r>
    </w:p>
    <w:p w14:paraId="1C0C34A9" w14:textId="77777777" w:rsidR="009716CF" w:rsidRDefault="00000000">
      <w:r>
        <w:t>This document outlines the recommended hardware components, minimum specifications, and connection guidelines for integrating a timed control and payment system into the miniature dozer.</w:t>
      </w:r>
    </w:p>
    <w:p w14:paraId="1B4CF6A3" w14:textId="77777777" w:rsidR="009716CF" w:rsidRDefault="00000000">
      <w:pPr>
        <w:pStyle w:val="Heading1"/>
      </w:pPr>
      <w:r>
        <w:t>1. Required Components</w:t>
      </w:r>
    </w:p>
    <w:p w14:paraId="729E8A60" w14:textId="77777777" w:rsidR="009716CF" w:rsidRDefault="00000000">
      <w:pPr>
        <w:pStyle w:val="ListBullet"/>
      </w:pPr>
      <w:r>
        <w:t>Microcontroller (Control Unit)</w:t>
      </w:r>
    </w:p>
    <w:p w14:paraId="472F89CC" w14:textId="12C87236" w:rsidR="009716CF" w:rsidRDefault="00000000">
      <w:r>
        <w:t>Recommended: ESP32</w:t>
      </w:r>
      <w:r>
        <w:br/>
        <w:t>Minimum Requirements:</w:t>
      </w:r>
      <w:r>
        <w:br/>
        <w:t>- 3.3V logic</w:t>
      </w:r>
      <w:r>
        <w:br/>
        <w:t>- At least 2 GPIO pins (relay + optional display)</w:t>
      </w:r>
      <w:r>
        <w:br/>
        <w:t>- Analog input (for battery sensing)</w:t>
      </w:r>
      <w:r>
        <w:br/>
      </w:r>
      <w:proofErr w:type="gramStart"/>
      <w:r>
        <w:t>-  WiFi</w:t>
      </w:r>
      <w:proofErr w:type="gramEnd"/>
      <w:r>
        <w:t xml:space="preserve"> capability</w:t>
      </w:r>
    </w:p>
    <w:p w14:paraId="05C639F2" w14:textId="77777777" w:rsidR="009716CF" w:rsidRDefault="00000000">
      <w:pPr>
        <w:pStyle w:val="ListBullet"/>
      </w:pPr>
      <w:r>
        <w:t>Relay Module (Power Control)</w:t>
      </w:r>
    </w:p>
    <w:p w14:paraId="20A99C6F" w14:textId="77777777" w:rsidR="009716CF" w:rsidRDefault="00000000">
      <w:r>
        <w:t>Recommended: 5V Relay Module</w:t>
      </w:r>
      <w:r>
        <w:br/>
        <w:t>Minimum Requirements:</w:t>
      </w:r>
      <w:r>
        <w:br/>
        <w:t>- Rated for at least 10A (preferably 20–30A for safety margin)</w:t>
      </w:r>
      <w:r>
        <w:br/>
        <w:t>- Screw terminals</w:t>
      </w:r>
      <w:r>
        <w:br/>
        <w:t>- 5V trigger input</w:t>
      </w:r>
    </w:p>
    <w:p w14:paraId="25E3058C" w14:textId="77777777" w:rsidR="009716CF" w:rsidRDefault="00000000">
      <w:pPr>
        <w:pStyle w:val="ListBullet"/>
      </w:pPr>
      <w:r>
        <w:t>Voltage Sensor Module</w:t>
      </w:r>
    </w:p>
    <w:p w14:paraId="1158A0AE" w14:textId="77777777" w:rsidR="009716CF" w:rsidRDefault="00000000">
      <w:r>
        <w:t>Recommended: 0–25V Voltage Sensor Module</w:t>
      </w:r>
      <w:r>
        <w:br/>
        <w:t>Minimum Requirements:</w:t>
      </w:r>
      <w:r>
        <w:br/>
        <w:t>- Supports battery voltage range (up to 12–24V)</w:t>
      </w:r>
      <w:r>
        <w:br/>
        <w:t>- Analog output compatible with ESP32 (0–3.3V)</w:t>
      </w:r>
    </w:p>
    <w:p w14:paraId="1018FE5E" w14:textId="77777777" w:rsidR="009716CF" w:rsidRDefault="00000000">
      <w:pPr>
        <w:pStyle w:val="ListBullet"/>
      </w:pPr>
      <w:r>
        <w:t>DC-DC Converter</w:t>
      </w:r>
    </w:p>
    <w:p w14:paraId="29E316BE" w14:textId="77777777" w:rsidR="009716CF" w:rsidRDefault="00000000">
      <w:r>
        <w:t>Recommended: Buck Converter (12V → 5V)</w:t>
      </w:r>
      <w:r>
        <w:br/>
        <w:t>Minimum Requirements:</w:t>
      </w:r>
      <w:r>
        <w:br/>
        <w:t>- Input range covering battery voltage</w:t>
      </w:r>
      <w:r>
        <w:br/>
        <w:t>- Stable 5V output</w:t>
      </w:r>
      <w:r>
        <w:br/>
        <w:t>- At least 1A output current</w:t>
      </w:r>
    </w:p>
    <w:p w14:paraId="07EC5284" w14:textId="77777777" w:rsidR="009716CF" w:rsidRDefault="00000000">
      <w:pPr>
        <w:pStyle w:val="ListBullet"/>
      </w:pPr>
      <w:r>
        <w:t>LED Timer Display (Optional)</w:t>
      </w:r>
    </w:p>
    <w:p w14:paraId="10263D1D" w14:textId="77777777" w:rsidR="009716CF" w:rsidRDefault="00000000">
      <w:r>
        <w:lastRenderedPageBreak/>
        <w:t>Recommended: TM1637 4-digit display</w:t>
      </w:r>
      <w:r>
        <w:br/>
        <w:t>Minimum Requirements:</w:t>
      </w:r>
      <w:r>
        <w:br/>
        <w:t>- 4-digit display</w:t>
      </w:r>
      <w:r>
        <w:br/>
        <w:t>- Compatible with microcontroller GPIO</w:t>
      </w:r>
    </w:p>
    <w:p w14:paraId="26034CFD" w14:textId="77777777" w:rsidR="009716CF" w:rsidRDefault="00000000">
      <w:pPr>
        <w:pStyle w:val="ListBullet"/>
      </w:pPr>
      <w:r>
        <w:t>Emergency Stop Button</w:t>
      </w:r>
    </w:p>
    <w:p w14:paraId="67AD5C60" w14:textId="77777777" w:rsidR="009716CF" w:rsidRDefault="00000000">
      <w:r>
        <w:t>Minimum Requirements:</w:t>
      </w:r>
      <w:r>
        <w:br/>
        <w:t>- Normally closed (NC) or interrupt-style switch</w:t>
      </w:r>
      <w:r>
        <w:br/>
        <w:t>- Cuts power immediately</w:t>
      </w:r>
    </w:p>
    <w:p w14:paraId="00BDC03F" w14:textId="77777777" w:rsidR="009716CF" w:rsidRDefault="00000000">
      <w:pPr>
        <w:pStyle w:val="ListBullet"/>
      </w:pPr>
      <w:r>
        <w:t>Fuse</w:t>
      </w:r>
    </w:p>
    <w:p w14:paraId="0A84DD8C" w14:textId="77777777" w:rsidR="009716CF" w:rsidRDefault="00000000">
      <w:r>
        <w:t>Minimum Requirements:</w:t>
      </w:r>
      <w:r>
        <w:br/>
        <w:t>- Inline fuse rated slightly above operating current</w:t>
      </w:r>
    </w:p>
    <w:p w14:paraId="2634013B" w14:textId="77777777" w:rsidR="009716CF" w:rsidRDefault="00000000">
      <w:pPr>
        <w:pStyle w:val="Heading1"/>
      </w:pPr>
      <w:r>
        <w:t>2. Connection Overview</w:t>
      </w:r>
    </w:p>
    <w:p w14:paraId="341FEA58" w14:textId="77777777" w:rsidR="009716CF" w:rsidRDefault="00000000">
      <w:r>
        <w:br/>
        <w:t>Battery (+) → Fuse → Relay → Receiver (+)</w:t>
      </w:r>
      <w:r>
        <w:br/>
        <w:t>Battery (-) → Receiver (-)</w:t>
      </w:r>
      <w:r>
        <w:br/>
      </w:r>
      <w:r>
        <w:br/>
        <w:t>Battery (+/-) → Voltage Sensor</w:t>
      </w:r>
      <w:r>
        <w:br/>
        <w:t>Voltage Sensor → ESP32 (analog pin)</w:t>
      </w:r>
      <w:r>
        <w:br/>
      </w:r>
      <w:r>
        <w:br/>
        <w:t>Battery → DC-DC Converter → ESP32 (5V)</w:t>
      </w:r>
      <w:r>
        <w:br/>
      </w:r>
      <w:r>
        <w:br/>
        <w:t>ESP32 → Relay (control signal)</w:t>
      </w:r>
      <w:r>
        <w:br/>
      </w:r>
    </w:p>
    <w:p w14:paraId="476E131D" w14:textId="77777777" w:rsidR="009716CF" w:rsidRDefault="00000000">
      <w:pPr>
        <w:pStyle w:val="Heading1"/>
      </w:pPr>
      <w:r>
        <w:t>3. System Behavior</w:t>
      </w:r>
    </w:p>
    <w:p w14:paraId="64E01943" w14:textId="77777777" w:rsidR="009716CF" w:rsidRDefault="00000000">
      <w:r>
        <w:br/>
        <w:t>- When system is enabled: relay ON → receiver powered → dozer operates</w:t>
      </w:r>
      <w:r>
        <w:br/>
        <w:t>- When timer ends or fault occurs: relay OFF → receiver loses power → dozer stops</w:t>
      </w:r>
      <w:r>
        <w:br/>
        <w:t>- ESP32 continuously monitors battery voltage and can block operation if battery is low</w:t>
      </w:r>
      <w:r>
        <w:br/>
      </w:r>
    </w:p>
    <w:p w14:paraId="0435F9B5" w14:textId="77777777" w:rsidR="009716CF" w:rsidRDefault="00000000">
      <w:pPr>
        <w:pStyle w:val="Heading1"/>
      </w:pPr>
      <w:r>
        <w:t>4. Control Chip (ESP32) Configuration</w:t>
      </w:r>
    </w:p>
    <w:p w14:paraId="25B94A7B" w14:textId="77777777" w:rsidR="009716CF" w:rsidRDefault="00000000">
      <w:r>
        <w:br/>
        <w:t>The ESP32 does NOT need to be pre-programmed by the manufacturer.</w:t>
      </w:r>
      <w:r>
        <w:br/>
      </w:r>
      <w:r>
        <w:br/>
        <w:t>Recommended setup:</w:t>
      </w:r>
      <w:r>
        <w:br/>
        <w:t>- Manufacturer installs ESP32 physically inside the unit</w:t>
      </w:r>
      <w:r>
        <w:br/>
      </w:r>
      <w:r>
        <w:lastRenderedPageBreak/>
        <w:t>- Power and GPIO pins are wired and accessible</w:t>
      </w:r>
      <w:r>
        <w:br/>
        <w:t>- No firmware required at installation stage</w:t>
      </w:r>
      <w:r>
        <w:br/>
      </w:r>
      <w:r>
        <w:br/>
        <w:t>Final configuration:</w:t>
      </w:r>
      <w:r>
        <w:br/>
        <w:t>- System integrator will upload software later via USB or WiFi</w:t>
      </w:r>
      <w:r>
        <w:br/>
      </w:r>
      <w:r>
        <w:br/>
        <w:t>Important:</w:t>
      </w:r>
      <w:r>
        <w:br/>
        <w:t>- Ensure access to ESP32 USB port or programming pins</w:t>
      </w:r>
      <w:r>
        <w:br/>
        <w:t>- Ensure GPIO pins are accessible</w:t>
      </w:r>
      <w:r>
        <w:br/>
      </w:r>
    </w:p>
    <w:p w14:paraId="506B0D3A" w14:textId="77777777" w:rsidR="009716CF" w:rsidRDefault="00000000">
      <w:pPr>
        <w:pStyle w:val="Heading1"/>
      </w:pPr>
      <w:r>
        <w:t>5. Notes for Manufacturer</w:t>
      </w:r>
    </w:p>
    <w:p w14:paraId="35E73AEB" w14:textId="77777777" w:rsidR="009716CF" w:rsidRDefault="00000000">
      <w:r>
        <w:br/>
        <w:t>- Do not modify motor controller (ESC) or remote system</w:t>
      </w:r>
      <w:r>
        <w:br/>
        <w:t>- Only integrate control at receiver power level</w:t>
      </w:r>
      <w:r>
        <w:br/>
        <w:t>- Ensure all wiring is secure and uses proper connectors</w:t>
      </w:r>
      <w:r>
        <w:br/>
        <w:t>- Keep system modular and removable</w:t>
      </w:r>
      <w:r>
        <w:br/>
      </w:r>
    </w:p>
    <w:sectPr w:rsidR="009716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002607">
    <w:abstractNumId w:val="8"/>
  </w:num>
  <w:num w:numId="2" w16cid:durableId="337268139">
    <w:abstractNumId w:val="6"/>
  </w:num>
  <w:num w:numId="3" w16cid:durableId="1345012990">
    <w:abstractNumId w:val="5"/>
  </w:num>
  <w:num w:numId="4" w16cid:durableId="2054772053">
    <w:abstractNumId w:val="4"/>
  </w:num>
  <w:num w:numId="5" w16cid:durableId="1982347295">
    <w:abstractNumId w:val="7"/>
  </w:num>
  <w:num w:numId="6" w16cid:durableId="2144154998">
    <w:abstractNumId w:val="3"/>
  </w:num>
  <w:num w:numId="7" w16cid:durableId="1436511248">
    <w:abstractNumId w:val="2"/>
  </w:num>
  <w:num w:numId="8" w16cid:durableId="995651350">
    <w:abstractNumId w:val="1"/>
  </w:num>
  <w:num w:numId="9" w16cid:durableId="107747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3"/>
    <w:rsid w:val="00034616"/>
    <w:rsid w:val="0006063C"/>
    <w:rsid w:val="0015074B"/>
    <w:rsid w:val="0029639D"/>
    <w:rsid w:val="00326F90"/>
    <w:rsid w:val="00744C5D"/>
    <w:rsid w:val="009716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0A1B8"/>
  <w14:defaultImageDpi w14:val="300"/>
  <w15:docId w15:val="{80B5F6FD-AB16-4C37-982E-806E16B6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 Maharjan</cp:lastModifiedBy>
  <cp:revision>2</cp:revision>
  <dcterms:created xsi:type="dcterms:W3CDTF">2013-12-23T23:15:00Z</dcterms:created>
  <dcterms:modified xsi:type="dcterms:W3CDTF">2026-03-22T04:34:00Z</dcterms:modified>
  <cp:category/>
</cp:coreProperties>
</file>