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11111"/>
          <w:spacing w:val="10"/>
          <w:sz w:val="40"/>
          <w:szCs w:val="40"/>
        </w:rPr>
        <w:t xml:space="preserve">David Olatunji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5C4D"/>
          <w:sz w:val="22"/>
          <w:szCs w:val="22"/>
        </w:rPr>
        <w:t xml:space="preserve">Technical Product Manager  |  Product Owner  |  AI Products &amp; Platforms</w:t>
      </w:r>
    </w:p>
    <w:p>
      <w:pPr>
        <w:pBdr>
          <w:bottom w:val="single" w:color="BFBFBF" w:sz="6" w:space="2"/>
        </w:pBd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Lagos, Nigeria  |  avi@nexprove.com  |  +234 817 045 8819  |  avi.nexprove.com  |  github.com/avioflagos</w:t>
      </w:r>
    </w:p>
    <w:p>
      <w:pPr>
        <w:pStyle w:val="Heading1"/>
        <w:pBdr>
          <w:bottom w:val="single" w:color="BFBFBF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5C4D"/>
          <w:spacing w:val="30"/>
          <w:sz w:val="21"/>
          <w:szCs w:val="21"/>
        </w:rPr>
        <w:t xml:space="preserve">PROFESSIONAL SUMMARY</w:t>
      </w:r>
    </w:p>
    <w:p>
      <w:pPr>
        <w:spacing w:after="60" w:line="2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Technical Product Manager and Product Owner with 4+ years taking AI, SaaS, fintech and marketplace products from ambiguous problem to shipped release. I own the full arc: discovery, PRDs and technical specifications, backlog and acceptance criteria, release planning. I also build working prototypes, so a contested spec gets settled with something clickable instead of another document. Recent work is AI-native: agent orchestration, an MCP-compatible capability registry, and LLM-driven workflows shipped to real users.</w:t>
      </w:r>
    </w:p>
    <w:p>
      <w:pPr>
        <w:pStyle w:val="Heading1"/>
        <w:pBdr>
          <w:bottom w:val="single" w:color="BFBFBF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5C4D"/>
          <w:spacing w:val="30"/>
          <w:sz w:val="21"/>
          <w:szCs w:val="21"/>
        </w:rPr>
        <w:t xml:space="preserve">CORE COMPETENCIES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Product Management &amp; Ownership: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Product strategy · Discovery · Roadmapping · PRDs, FRDs &amp; TRDs · MVP definition · Prioritisation · Release planning · Backlog definition · User stories &amp; acceptance criteria · Definition of done · Agile / Scrum · Stakeholder management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Technical Product: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API requirements · System architecture · Database design · Third-party &amp; payment integrations · Cloud infrastructure · Technical specifications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AI &amp; Automation: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LLM applications · AI agents · MCP · Agent orchestration · Retrieval · AI-assisted workflows · Speech-to-text &amp; text-to-speech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UX &amp; Design: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User research · User flows · Information architecture · Wireframing · Prototyping · Usability testing · Design systems</w:t>
      </w:r>
    </w:p>
    <w:p>
      <w:pPr>
        <w:pStyle w:val="Heading1"/>
        <w:pBdr>
          <w:bottom w:val="single" w:color="BFBFBF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5C4D"/>
          <w:spacing w:val="30"/>
          <w:sz w:val="21"/>
          <w:szCs w:val="21"/>
        </w:rPr>
        <w:t xml:space="preserve">PROFESSIONAL EXPERIENCE</w:t>
      </w:r>
    </w:p>
    <w:p>
      <w:pPr>
        <w:pStyle w:val="Heading2"/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Technical Product Manager &amp; Product Owner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2024 - Present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5C4D"/>
          <w:sz w:val="20"/>
          <w:szCs w:val="20"/>
        </w:rPr>
        <w:t xml:space="preserve">Ellum AI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Remote · AI SaaS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Own the product end to end for an AI marketing platform, from the original pilot through a V2 architecture scoped across 11 milestones and 7 epics.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Re-architected the content engine from single-shot prompting to an orchestrator that routes work to specialised agents, skills and tools, so new capabilities ship without changes to the core platform.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Defined an MCP-compatible capability registry (DeepEllum) covering agents, skills, tools, CLIs and integrations, with subscription-aware installation so entitlements map to what customers pay for.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Specified an AI-enabled onboarding flow capturing brand identity, goals and audience as structured context for every downstream agent, plus a social publishing rewrite across LinkedIn, TikTok and YouTube using per-user resource allocation to avoid shared API rate limits.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Ran the pilot with ~50 users, converted feedback into a prioritised roadmap, and produced the investor-ready materials used in fundraising conversations.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Lead a distributed team of 8 across backend, frontend, design, QA and marketing on a weekly sprint and standup cadence.</w:t>
      </w:r>
    </w:p>
    <w:p>
      <w:pPr>
        <w:pStyle w:val="Heading2"/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Product Coordinator &amp; PM Mentor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Jul 2023 - Apr 2026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5C4D"/>
          <w:sz w:val="20"/>
          <w:szCs w:val="20"/>
        </w:rPr>
        <w:t xml:space="preserve">HNG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Remote · Volunteer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Led product coordination and mentorship across 30,000+ participants annually in Africa's largest tech internship programme, enforcing agile standards and improving delivery efficiency by ~50%.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Currently restructuring the product-education model around AI-native product engineering, defining an AI Product Engineer curriculum that spans frontend, backend, DevOps, AI-assisted development and post-launch maintenance.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Facilitated strategy co-creation with senior stakeholders, driving organisational alignment.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Directed large-scale community events end to end, including the annual HNG Mentors Hangout and finalist meetups.</w:t>
      </w:r>
    </w:p>
    <w:p>
      <w:pPr>
        <w:pStyle w:val="Heading2"/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Technical Product Manager &amp; Product Owner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2022 - Dec 2025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5C4D"/>
          <w:sz w:val="20"/>
          <w:szCs w:val="20"/>
        </w:rPr>
        <w:t xml:space="preserve">Nexprove Agency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Remote · Full-time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Led 6+ client products across AI, fintech, real estate and Web3 from discovery to MVP, owning roadmaps, requirements and go-to-market.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Introduced product processes and design systems that cut design iteration time by ~40%, improving delivery velocity across engagements.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Translated client business goals into PRDs, functional and technical requirements, user stories and acceptance criteria that engineering could execute without rework.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Scoped a cross-border remittance platform for African corridors covering multi-currency wallets, partner-first PSP routing with fallback, a double-entry ledger, tiered KYC and AML screening, evaluating architecture against speed to market, scalability and cost.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stakeholder relationships that influenced company-level strategy, and mentored junior PMs and designers.</w:t>
      </w:r>
    </w:p>
    <w:p>
      <w:pPr>
        <w:spacing w:after="60" w:before="90"/>
        <w:ind w:left="340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Selected projects</w:t>
      </w:r>
    </w:p>
    <w:p>
      <w:pPr>
        <w:spacing w:after="50" w:line="250"/>
        <w:ind w:left="3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Ellum AI</w:t>
      </w:r>
      <w:r>
        <w:rPr>
          <w:rFonts w:ascii="Calibri" w:cs="Calibri" w:eastAsia="Calibri" w:hAnsi="Calibri"/>
          <w:color w:val="1F5C4D"/>
          <w:sz w:val="18"/>
          <w:szCs w:val="18"/>
        </w:rPr>
        <w:t xml:space="preserve">  (AI SaaS, 2024)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AI-driven workflow and automation platform; ran the ~50-user pilot and produced the investor materials.</w:t>
      </w:r>
    </w:p>
    <w:p>
      <w:pPr>
        <w:spacing w:after="50" w:line="250"/>
        <w:ind w:left="3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Vettika</w:t>
      </w:r>
      <w:r>
        <w:rPr>
          <w:rFonts w:ascii="Calibri" w:cs="Calibri" w:eastAsia="Calibri" w:hAnsi="Calibri"/>
          <w:color w:val="1F5C4D"/>
          <w:sz w:val="18"/>
          <w:szCs w:val="18"/>
        </w:rPr>
        <w:t xml:space="preserve">  (AI recruitment, 2026 · vettika.com)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Voice AI that runs first-round interviews, scores against a rubric and returns the transcript to the candidate.</w:t>
      </w:r>
    </w:p>
    <w:p>
      <w:pPr>
        <w:spacing w:after="50" w:line="250"/>
        <w:ind w:left="3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BlueTide</w:t>
      </w:r>
      <w:r>
        <w:rPr>
          <w:rFonts w:ascii="Calibri" w:cs="Calibri" w:eastAsia="Calibri" w:hAnsi="Calibri"/>
          <w:color w:val="1F5C4D"/>
          <w:sz w:val="18"/>
          <w:szCs w:val="18"/>
        </w:rPr>
        <w:t xml:space="preserve">  (Industrial / sustainability, 2025 · bluetide.com)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Digital product and web platform for a North American re-refiner producing sustainable base and process oils.</w:t>
      </w:r>
    </w:p>
    <w:p>
      <w:pPr>
        <w:spacing w:after="50" w:line="250"/>
        <w:ind w:left="3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Breadcrumbs Trail</w:t>
      </w:r>
      <w:r>
        <w:rPr>
          <w:rFonts w:ascii="Calibri" w:cs="Calibri" w:eastAsia="Calibri" w:hAnsi="Calibri"/>
          <w:color w:val="1F5C4D"/>
          <w:sz w:val="18"/>
          <w:szCs w:val="18"/>
        </w:rPr>
        <w:t xml:space="preserve">  (Consumer mobile, 2025 · breadcrumbstrail.com)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iOS walking-safety app that records your route and guides you back with voice navigation, safety timers and SOS.</w:t>
      </w:r>
    </w:p>
    <w:p>
      <w:pPr>
        <w:spacing w:after="50" w:line="250"/>
        <w:ind w:left="3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Simoles</w:t>
      </w:r>
      <w:r>
        <w:rPr>
          <w:rFonts w:ascii="Calibri" w:cs="Calibri" w:eastAsia="Calibri" w:hAnsi="Calibri"/>
          <w:color w:val="1F5C4D"/>
          <w:sz w:val="18"/>
          <w:szCs w:val="18"/>
        </w:rPr>
        <w:t xml:space="preserve">  (Web3, 2024)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Directed MVP delivery for messaging DApps and a DEX trading platform built for community adoption.</w:t>
      </w:r>
    </w:p>
    <w:p>
      <w:pPr>
        <w:pStyle w:val="Heading2"/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Product Manager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Feb 2025 - May 2025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5C4D"/>
          <w:sz w:val="20"/>
          <w:szCs w:val="20"/>
        </w:rPr>
        <w:t xml:space="preserve">Rides.co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San Francisco · Remote contract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Led a redesign of onboarding around AI-driven knowledge search, cutting completion time by 60 to 70% and increasing retention by ~25%.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Partnered with stakeholders to define the product roadmap and release plans, aligning business goals with development priorities.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Translated roadmap initiatives into actionable engineering tasks, improving delivery speed and transparency.</w:t>
      </w:r>
    </w:p>
    <w:p>
      <w:pPr>
        <w:pStyle w:val="Heading2"/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Product Manager &amp; Designer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Feb 2023 - Dec 2024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5C4D"/>
          <w:sz w:val="20"/>
          <w:szCs w:val="20"/>
        </w:rPr>
        <w:t xml:space="preserve">EVUSA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Texas · Remote contract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Translated product vision into design prototypes for the engineering team.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Defined onboarding strategies and product-market-fit recommendations that positioned the product for B2B partnerships.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Advised founders on scaling strategy and handled recruitment for technical teams.</w:t>
      </w:r>
    </w:p>
    <w:p>
      <w:pPr>
        <w:pStyle w:val="Heading2"/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Product Manager &amp; UI/UX Designer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2022 - 2023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5C4D"/>
          <w:sz w:val="20"/>
          <w:szCs w:val="20"/>
        </w:rPr>
        <w:t xml:space="preserve">Zuri · Reposebay HR · Landpropy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Remote · Internship &amp; volunteer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Contributed to SaaS and marketplace MVPs through user research, UX design and agile delivery, and implemented analytics practices enabling structured data collection for product decisions.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Developed scalable Figma design systems, reducing handoff friction for developers.</w:t>
      </w:r>
    </w:p>
    <w:p>
      <w:pPr>
        <w:pStyle w:val="Heading1"/>
        <w:pBdr>
          <w:bottom w:val="single" w:color="BFBFBF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5C4D"/>
          <w:spacing w:val="30"/>
          <w:sz w:val="21"/>
          <w:szCs w:val="21"/>
        </w:rPr>
        <w:t xml:space="preserve">TECHNICAL SKILLS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Product &amp; Delivery: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Jira · Linear · ClickUp · Notion · GitHub Issues · Agile / Scrum · Roadmapping · Backlog management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Design: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Figma · Canva · PenPot · Wireframing · Prototyping · Design systems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React · Next.js · TypeScript · Tailwind CSS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Backend &amp; Data: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Python · FastAPI · Node.js · REST APIs · PostgreSQL · MongoDB · Firebase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Infrastructure: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Docker · AWS · Vercel · Git · Swagger · Postman · CI/CD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AI: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LLM applications · AI agents · MCP · Agent orchestration · Retrieval · Browser automation · Speech-to-text / text-to-speech</w:t>
      </w:r>
    </w:p>
    <w:p>
      <w:pPr>
        <w:pStyle w:val="Heading1"/>
        <w:pBdr>
          <w:bottom w:val="single" w:color="BFBFBF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5C4D"/>
          <w:spacing w:val="30"/>
          <w:sz w:val="21"/>
          <w:szCs w:val="21"/>
        </w:rPr>
        <w:t xml:space="preserve">EDUCATION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MIVA University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, Computer Science   ·</w:t>
      </w:r>
      <w:r>
        <w:rPr>
          <w:rFonts w:ascii="Calibri" w:cs="Calibri" w:eastAsia="Calibri" w:hAnsi="Calibri"/>
          <w:sz w:val="19"/>
          <w:szCs w:val="19"/>
        </w:rPr>
        <w:t xml:space="preserve">   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Yaba College of Technology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, Electrical Engineering</w:t>
      </w:r>
    </w:p>
    <w:p>
      <w:pPr>
        <w:pStyle w:val="Heading1"/>
        <w:pBdr>
          <w:bottom w:val="single" w:color="BFBFBF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5C4D"/>
          <w:spacing w:val="30"/>
          <w:sz w:val="21"/>
          <w:szCs w:val="21"/>
        </w:rPr>
        <w:t xml:space="preserve">CERTIFICATIONS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Software Product Management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(University of Alberta)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UX Design &amp; Research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(Google)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Human Computer Interaction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(Interaction Design Foundation)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Docker &amp; Kubernetes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(HNG Advanced)</w:t>
      </w:r>
    </w:p>
    <w:sectPr>
      <w:pgSz w:w="12240" w:h="15840" w:orient="portrait"/>
      <w:pgMar w:top="66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Olatunji — Technical Product Manager  |  Product Owner  |  AI Products &amp; Platforms</dc:title>
  <dc:creator>David Olatunji</dc:creator>
  <dc:description>Technical Product Manager and Product Owner with 4+ years taking AI, SaaS, fintech and marketplace products from ambiguous problem to shipped release. I own the full arc: discovery, PRDs and technical specifications, backlog and acceptance criteria, release planning. I also build working prototypes, so a contested spec gets settled with something clickable instead of another document. Recent work is AI-native: agent orchestration, an MCP-compatible capability registry, and LLM-driven workflows shipped to real users.</dc:description>
  <cp:lastModifiedBy>Un-named</cp:lastModifiedBy>
  <cp:revision>1</cp:revision>
  <dcterms:created xsi:type="dcterms:W3CDTF">2026-08-14T13:48:44.183Z</dcterms:created>
  <dcterms:modified xsi:type="dcterms:W3CDTF">2026-08-14T13:48:44.192Z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