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Assignment AO4 - End User Needs</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Homeless Shelter</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Group: L</w:t>
      </w:r>
    </w:p>
    <w:p w:rsidR="00000000" w:rsidDel="00000000" w:rsidP="00000000" w:rsidRDefault="00000000" w:rsidRPr="00000000" w14:paraId="00000004">
      <w:pPr>
        <w:pageBreakBefore w:val="0"/>
        <w:jc w:val="left"/>
        <w:rPr>
          <w:b w:val="1"/>
        </w:rPr>
      </w:pPr>
      <w:r w:rsidDel="00000000" w:rsidR="00000000" w:rsidRPr="00000000">
        <w:rPr>
          <w:b w:val="1"/>
          <w:rtl w:val="0"/>
        </w:rPr>
        <w:t xml:space="preserve">Introduction:</w:t>
      </w:r>
    </w:p>
    <w:p w:rsidR="00000000" w:rsidDel="00000000" w:rsidP="00000000" w:rsidRDefault="00000000" w:rsidRPr="00000000" w14:paraId="00000005">
      <w:pPr>
        <w:pageBreakBefore w:val="0"/>
        <w:jc w:val="left"/>
        <w:rPr/>
      </w:pPr>
      <w:r w:rsidDel="00000000" w:rsidR="00000000" w:rsidRPr="00000000">
        <w:rPr>
          <w:rtl w:val="0"/>
        </w:rPr>
        <w:tab/>
      </w:r>
    </w:p>
    <w:p w:rsidR="00000000" w:rsidDel="00000000" w:rsidP="00000000" w:rsidRDefault="00000000" w:rsidRPr="00000000" w14:paraId="00000006">
      <w:pPr>
        <w:pageBreakBefore w:val="0"/>
        <w:ind w:firstLine="720"/>
        <w:jc w:val="left"/>
        <w:rPr/>
      </w:pPr>
      <w:commentRangeStart w:id="0"/>
      <w:r w:rsidDel="00000000" w:rsidR="00000000" w:rsidRPr="00000000">
        <w:rPr>
          <w:rtl w:val="0"/>
        </w:rPr>
        <w:t xml:space="preserve">If we solve the issue of homeless people not having access to shelters, </w:t>
      </w:r>
      <w:r w:rsidDel="00000000" w:rsidR="00000000" w:rsidRPr="00000000">
        <w:rPr>
          <w:highlight w:val="yellow"/>
          <w:rtl w:val="0"/>
        </w:rPr>
        <w:t xml:space="preserve">with our solution to create a user friendly and accessible shelter that can be used by campers and homeless people</w:t>
      </w:r>
      <w:r w:rsidDel="00000000" w:rsidR="00000000" w:rsidRPr="00000000">
        <w:rPr>
          <w:rtl w:val="0"/>
        </w:rPr>
        <w:t xml:space="preserve">, then we will be able reduce the amount of prejudice that homeless people face. In addition to the solution of the shelter we will also be following a one-for-one business 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ind w:left="0" w:firstLine="0"/>
        <w:jc w:val="left"/>
        <w:rPr/>
      </w:pPr>
      <w:r w:rsidDel="00000000" w:rsidR="00000000" w:rsidRPr="00000000">
        <w:rPr>
          <w:rtl w:val="0"/>
        </w:rPr>
        <w:br w:type="textWrapping"/>
      </w:r>
      <w:r w:rsidDel="00000000" w:rsidR="00000000" w:rsidRPr="00000000">
        <w:rPr>
          <w:b w:val="1"/>
          <w:rtl w:val="0"/>
        </w:rPr>
        <w:t xml:space="preserve">Task</w:t>
      </w:r>
      <w:r w:rsidDel="00000000" w:rsidR="00000000" w:rsidRPr="00000000">
        <w:rPr>
          <w:rtl w:val="0"/>
        </w:rPr>
        <w:t xml:space="preserve">: </w:t>
      </w:r>
    </w:p>
    <w:p w:rsidR="00000000" w:rsidDel="00000000" w:rsidP="00000000" w:rsidRDefault="00000000" w:rsidRPr="00000000" w14:paraId="00000008">
      <w:pPr>
        <w:pageBreakBefore w:val="0"/>
        <w:ind w:left="0" w:firstLine="0"/>
        <w:jc w:val="left"/>
        <w:rPr/>
      </w:pPr>
      <w:r w:rsidDel="00000000" w:rsidR="00000000" w:rsidRPr="00000000">
        <w:rPr>
          <w:rtl w:val="0"/>
        </w:rPr>
        <w:t xml:space="preserve">Homeless citizens living in the inclimate weather.</w:t>
      </w:r>
    </w:p>
    <w:p w:rsidR="00000000" w:rsidDel="00000000" w:rsidP="00000000" w:rsidRDefault="00000000" w:rsidRPr="00000000" w14:paraId="00000009">
      <w:pPr>
        <w:pageBreakBefore w:val="0"/>
        <w:jc w:val="left"/>
        <w:rPr/>
      </w:pPr>
      <w:r w:rsidDel="00000000" w:rsidR="00000000" w:rsidRPr="00000000">
        <w:rPr>
          <w:rtl w:val="0"/>
        </w:rPr>
      </w:r>
    </w:p>
    <w:p w:rsidR="00000000" w:rsidDel="00000000" w:rsidP="00000000" w:rsidRDefault="00000000" w:rsidRPr="00000000" w14:paraId="0000000A">
      <w:pPr>
        <w:pageBreakBefore w:val="0"/>
        <w:jc w:val="left"/>
        <w:rPr>
          <w:b w:val="1"/>
        </w:rPr>
      </w:pPr>
      <w:r w:rsidDel="00000000" w:rsidR="00000000" w:rsidRPr="00000000">
        <w:rPr>
          <w:b w:val="1"/>
          <w:rtl w:val="0"/>
        </w:rPr>
        <w:t xml:space="preserve">Problem definition: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t xml:space="preserve">Seeking an affordable and efficient shelter that can withstand different weather conditions.</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Pains</w:t>
      </w:r>
      <w:r w:rsidDel="00000000" w:rsidR="00000000" w:rsidRPr="00000000">
        <w:rPr>
          <w:rtl w:val="0"/>
        </w:rPr>
        <w:t xml:space="preserve">:</w:t>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Shelter is not typically portable and is difficult to move from location to location</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Homeless people do not have enough income to afford permanent and effective shelter</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Homeless people often have to settle for sleeping under bridges or in areas that are not very safe without any shelter to protect them</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Homeless people are more prone to getting sick from exposure to the elements</w:t>
      </w:r>
    </w:p>
    <w:p w:rsidR="00000000" w:rsidDel="00000000" w:rsidP="00000000" w:rsidRDefault="00000000" w:rsidRPr="00000000" w14:paraId="00000013">
      <w:pPr>
        <w:pageBreakBefore w:val="0"/>
        <w:rPr/>
      </w:pPr>
      <w:r w:rsidDel="00000000" w:rsidR="00000000" w:rsidRPr="00000000">
        <w:rPr>
          <w:b w:val="1"/>
          <w:rtl w:val="0"/>
        </w:rPr>
        <w:t xml:space="preserve">Gains</w:t>
      </w:r>
      <w:r w:rsidDel="00000000" w:rsidR="00000000" w:rsidRPr="00000000">
        <w:rPr>
          <w:rtl w:val="0"/>
        </w:rPr>
        <w:t xml:space="preserve">:</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Homeless people gain more of a sense of privacy and personal space</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Homeless people have the warmth they need to protect them from the cold </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The ability to have a portable shelter and extra storage to protect their belongings from the general public</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Assessing User Experience of Homeless People in Finding/Using Shelter:</w:t>
      </w:r>
      <w:r w:rsidDel="00000000" w:rsidR="00000000" w:rsidRPr="00000000">
        <w:rPr>
          <w:rtl w:val="0"/>
        </w:rPr>
      </w:r>
    </w:p>
    <w:tbl>
      <w:tblPr>
        <w:tblStyle w:val="Table1"/>
        <w:tblW w:w="6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90"/>
        <w:gridCol w:w="795"/>
        <w:gridCol w:w="615"/>
        <w:gridCol w:w="615"/>
        <w:gridCol w:w="3315"/>
        <w:tblGridChange w:id="0">
          <w:tblGrid>
            <w:gridCol w:w="600"/>
            <w:gridCol w:w="690"/>
            <w:gridCol w:w="795"/>
            <w:gridCol w:w="615"/>
            <w:gridCol w:w="615"/>
            <w:gridCol w:w="331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pPr>
            <w:r w:rsidDel="00000000" w:rsidR="00000000" w:rsidRPr="00000000">
              <w:rPr>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pPr>
            <w:r w:rsidDel="00000000" w:rsidR="00000000" w:rsidRPr="00000000">
              <w:rPr>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pPr>
            <w:r w:rsidDel="00000000" w:rsidR="00000000" w:rsidRPr="00000000">
              <w:rPr>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Privacy</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Storage of  personal belongings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Comfort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Access to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Ease of 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Ability to access shelter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Protection from sickness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Sense of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Access to medical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Using a portable shelter</w:t>
            </w:r>
          </w:p>
        </w:tc>
      </w:tr>
    </w:tbl>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t xml:space="preserve">The chart above assesses the pains and gains that are associated with being homeless. This will allow us to understand how to better produce a quality product, to continue to maintain the gains and try to fix the pains.</w:t>
      </w:r>
      <w:r w:rsidDel="00000000" w:rsidR="00000000" w:rsidRPr="00000000">
        <w:rPr>
          <w:rtl w:val="0"/>
        </w:rPr>
      </w:r>
    </w:p>
    <w:p w:rsidR="00000000" w:rsidDel="00000000" w:rsidP="00000000" w:rsidRDefault="00000000" w:rsidRPr="00000000" w14:paraId="00000072">
      <w:pPr>
        <w:pageBreakBefore w:val="0"/>
        <w:ind w:left="0" w:firstLine="0"/>
        <w:rPr>
          <w:b w:val="1"/>
        </w:rPr>
      </w:pPr>
      <w:r w:rsidDel="00000000" w:rsidR="00000000" w:rsidRPr="00000000">
        <w:rPr>
          <w:rtl w:val="0"/>
        </w:rPr>
      </w:r>
    </w:p>
    <w:p w:rsidR="00000000" w:rsidDel="00000000" w:rsidP="00000000" w:rsidRDefault="00000000" w:rsidRPr="00000000" w14:paraId="00000073">
      <w:pPr>
        <w:pageBreakBefore w:val="0"/>
        <w:ind w:left="0" w:firstLine="0"/>
        <w:rPr>
          <w:b w:val="1"/>
        </w:rPr>
      </w:pPr>
      <w:r w:rsidDel="00000000" w:rsidR="00000000" w:rsidRPr="00000000">
        <w:rPr>
          <w:rtl w:val="0"/>
        </w:rPr>
      </w:r>
    </w:p>
    <w:p w:rsidR="00000000" w:rsidDel="00000000" w:rsidP="00000000" w:rsidRDefault="00000000" w:rsidRPr="00000000" w14:paraId="00000074">
      <w:pPr>
        <w:pageBreakBefore w:val="0"/>
        <w:ind w:left="0" w:firstLine="0"/>
        <w:rPr>
          <w:b w:val="1"/>
        </w:rPr>
      </w:pPr>
      <w:r w:rsidDel="00000000" w:rsidR="00000000" w:rsidRPr="00000000">
        <w:rPr>
          <w:rtl w:val="0"/>
        </w:rPr>
      </w:r>
    </w:p>
    <w:p w:rsidR="00000000" w:rsidDel="00000000" w:rsidP="00000000" w:rsidRDefault="00000000" w:rsidRPr="00000000" w14:paraId="00000075">
      <w:pPr>
        <w:pageBreakBefore w:val="0"/>
        <w:ind w:left="0" w:firstLine="0"/>
        <w:rPr>
          <w:b w:val="1"/>
        </w:rPr>
      </w:pPr>
      <w:r w:rsidDel="00000000" w:rsidR="00000000" w:rsidRPr="00000000">
        <w:rPr>
          <w:rtl w:val="0"/>
        </w:rPr>
      </w:r>
    </w:p>
    <w:p w:rsidR="00000000" w:rsidDel="00000000" w:rsidP="00000000" w:rsidRDefault="00000000" w:rsidRPr="00000000" w14:paraId="00000076">
      <w:pPr>
        <w:pageBreakBefore w:val="0"/>
        <w:ind w:left="0" w:firstLine="0"/>
        <w:rPr>
          <w:b w:val="1"/>
        </w:rPr>
      </w:pPr>
      <w:r w:rsidDel="00000000" w:rsidR="00000000" w:rsidRPr="00000000">
        <w:rPr>
          <w:rtl w:val="0"/>
        </w:rPr>
      </w:r>
    </w:p>
    <w:p w:rsidR="00000000" w:rsidDel="00000000" w:rsidP="00000000" w:rsidRDefault="00000000" w:rsidRPr="00000000" w14:paraId="00000077">
      <w:pPr>
        <w:pageBreakBefore w:val="0"/>
        <w:ind w:left="0" w:firstLine="0"/>
        <w:rPr>
          <w:b w:val="1"/>
        </w:rPr>
      </w:pPr>
      <w:r w:rsidDel="00000000" w:rsidR="00000000" w:rsidRPr="00000000">
        <w:rPr>
          <w:rtl w:val="0"/>
        </w:rPr>
      </w:r>
    </w:p>
    <w:p w:rsidR="00000000" w:rsidDel="00000000" w:rsidP="00000000" w:rsidRDefault="00000000" w:rsidRPr="00000000" w14:paraId="00000078">
      <w:pPr>
        <w:pageBreakBefore w:val="0"/>
        <w:ind w:left="0" w:firstLine="0"/>
        <w:rPr>
          <w:b w:val="1"/>
        </w:rPr>
      </w:pPr>
      <w:r w:rsidDel="00000000" w:rsidR="00000000" w:rsidRPr="00000000">
        <w:rPr>
          <w:rtl w:val="0"/>
        </w:rPr>
      </w:r>
    </w:p>
    <w:p w:rsidR="00000000" w:rsidDel="00000000" w:rsidP="00000000" w:rsidRDefault="00000000" w:rsidRPr="00000000" w14:paraId="00000079">
      <w:pPr>
        <w:pageBreakBefore w:val="0"/>
        <w:ind w:left="0" w:firstLine="0"/>
        <w:rPr>
          <w:b w:val="1"/>
        </w:rPr>
      </w:pPr>
      <w:r w:rsidDel="00000000" w:rsidR="00000000" w:rsidRPr="00000000">
        <w:rPr>
          <w:rtl w:val="0"/>
        </w:rPr>
      </w:r>
    </w:p>
    <w:p w:rsidR="00000000" w:rsidDel="00000000" w:rsidP="00000000" w:rsidRDefault="00000000" w:rsidRPr="00000000" w14:paraId="0000007A">
      <w:pPr>
        <w:pageBreakBefore w:val="0"/>
        <w:ind w:left="0" w:firstLine="0"/>
        <w:rPr>
          <w:b w:val="1"/>
        </w:rPr>
      </w:pPr>
      <w:r w:rsidDel="00000000" w:rsidR="00000000" w:rsidRPr="00000000">
        <w:rPr>
          <w:rtl w:val="0"/>
        </w:rPr>
      </w:r>
    </w:p>
    <w:p w:rsidR="00000000" w:rsidDel="00000000" w:rsidP="00000000" w:rsidRDefault="00000000" w:rsidRPr="00000000" w14:paraId="0000007B">
      <w:pPr>
        <w:pageBreakBefore w:val="0"/>
        <w:ind w:left="0" w:firstLine="0"/>
        <w:rPr>
          <w:b w:val="1"/>
        </w:rPr>
      </w:pPr>
      <w:r w:rsidDel="00000000" w:rsidR="00000000" w:rsidRPr="00000000">
        <w:rPr>
          <w:rtl w:val="0"/>
        </w:rPr>
      </w:r>
    </w:p>
    <w:p w:rsidR="00000000" w:rsidDel="00000000" w:rsidP="00000000" w:rsidRDefault="00000000" w:rsidRPr="00000000" w14:paraId="0000007C">
      <w:pPr>
        <w:pageBreakBefore w:val="0"/>
        <w:ind w:left="0" w:firstLine="0"/>
        <w:rPr>
          <w:b w:val="1"/>
        </w:rPr>
      </w:pPr>
      <w:r w:rsidDel="00000000" w:rsidR="00000000" w:rsidRPr="00000000">
        <w:rPr>
          <w:rtl w:val="0"/>
        </w:rPr>
      </w:r>
    </w:p>
    <w:p w:rsidR="00000000" w:rsidDel="00000000" w:rsidP="00000000" w:rsidRDefault="00000000" w:rsidRPr="00000000" w14:paraId="0000007D">
      <w:pPr>
        <w:pageBreakBefore w:val="0"/>
        <w:ind w:left="0" w:firstLine="0"/>
        <w:rPr>
          <w:b w:val="1"/>
        </w:rPr>
      </w:pPr>
      <w:r w:rsidDel="00000000" w:rsidR="00000000" w:rsidRPr="00000000">
        <w:rPr>
          <w:rtl w:val="0"/>
        </w:rPr>
      </w:r>
    </w:p>
    <w:p w:rsidR="00000000" w:rsidDel="00000000" w:rsidP="00000000" w:rsidRDefault="00000000" w:rsidRPr="00000000" w14:paraId="0000007E">
      <w:pPr>
        <w:pageBreakBefore w:val="0"/>
        <w:ind w:left="0" w:firstLine="0"/>
        <w:rPr>
          <w:b w:val="1"/>
        </w:rPr>
      </w:pPr>
      <w:r w:rsidDel="00000000" w:rsidR="00000000" w:rsidRPr="00000000">
        <w:rPr>
          <w:rtl w:val="0"/>
        </w:rPr>
      </w:r>
    </w:p>
    <w:p w:rsidR="00000000" w:rsidDel="00000000" w:rsidP="00000000" w:rsidRDefault="00000000" w:rsidRPr="00000000" w14:paraId="0000007F">
      <w:pPr>
        <w:pageBreakBefore w:val="0"/>
        <w:ind w:left="0" w:firstLine="0"/>
        <w:rPr>
          <w:b w:val="1"/>
        </w:rPr>
      </w:pPr>
      <w:r w:rsidDel="00000000" w:rsidR="00000000" w:rsidRPr="00000000">
        <w:rPr>
          <w:rtl w:val="0"/>
        </w:rPr>
      </w:r>
    </w:p>
    <w:p w:rsidR="00000000" w:rsidDel="00000000" w:rsidP="00000000" w:rsidRDefault="00000000" w:rsidRPr="00000000" w14:paraId="00000080">
      <w:pPr>
        <w:pageBreakBefore w:val="0"/>
        <w:ind w:left="0" w:firstLine="0"/>
        <w:rPr>
          <w:b w:val="1"/>
        </w:rPr>
      </w:pPr>
      <w:r w:rsidDel="00000000" w:rsidR="00000000" w:rsidRPr="00000000">
        <w:rPr>
          <w:rtl w:val="0"/>
        </w:rPr>
      </w:r>
    </w:p>
    <w:p w:rsidR="00000000" w:rsidDel="00000000" w:rsidP="00000000" w:rsidRDefault="00000000" w:rsidRPr="00000000" w14:paraId="00000081">
      <w:pPr>
        <w:pageBreakBefore w:val="0"/>
        <w:ind w:left="0" w:firstLine="0"/>
        <w:rPr>
          <w:b w:val="1"/>
        </w:rPr>
      </w:pPr>
      <w:r w:rsidDel="00000000" w:rsidR="00000000" w:rsidRPr="00000000">
        <w:rPr>
          <w:rtl w:val="0"/>
        </w:rPr>
      </w:r>
    </w:p>
    <w:p w:rsidR="00000000" w:rsidDel="00000000" w:rsidP="00000000" w:rsidRDefault="00000000" w:rsidRPr="00000000" w14:paraId="00000082">
      <w:pPr>
        <w:pageBreakBefore w:val="0"/>
        <w:ind w:left="0" w:firstLine="0"/>
        <w:rPr>
          <w:b w:val="1"/>
        </w:rPr>
      </w:pPr>
      <w:r w:rsidDel="00000000" w:rsidR="00000000" w:rsidRPr="00000000">
        <w:rPr>
          <w:rtl w:val="0"/>
        </w:rPr>
      </w:r>
    </w:p>
    <w:p w:rsidR="00000000" w:rsidDel="00000000" w:rsidP="00000000" w:rsidRDefault="00000000" w:rsidRPr="00000000" w14:paraId="00000083">
      <w:pPr>
        <w:pageBreakBefore w:val="0"/>
        <w:ind w:left="0" w:firstLine="0"/>
        <w:rPr>
          <w:b w:val="1"/>
        </w:rPr>
      </w:pPr>
      <w:r w:rsidDel="00000000" w:rsidR="00000000" w:rsidRPr="00000000">
        <w:rPr>
          <w:rtl w:val="0"/>
        </w:rPr>
      </w:r>
    </w:p>
    <w:p w:rsidR="00000000" w:rsidDel="00000000" w:rsidP="00000000" w:rsidRDefault="00000000" w:rsidRPr="00000000" w14:paraId="00000084">
      <w:pPr>
        <w:pageBreakBefore w:val="0"/>
        <w:ind w:left="0" w:firstLine="0"/>
        <w:rPr>
          <w:b w:val="1"/>
        </w:rPr>
      </w:pPr>
      <w:r w:rsidDel="00000000" w:rsidR="00000000" w:rsidRPr="00000000">
        <w:rPr>
          <w:rtl w:val="0"/>
        </w:rPr>
      </w:r>
    </w:p>
    <w:p w:rsidR="00000000" w:rsidDel="00000000" w:rsidP="00000000" w:rsidRDefault="00000000" w:rsidRPr="00000000" w14:paraId="00000085">
      <w:pPr>
        <w:pageBreakBefore w:val="0"/>
        <w:ind w:left="0" w:firstLine="0"/>
        <w:rPr>
          <w:b w:val="1"/>
        </w:rPr>
      </w:pPr>
      <w:r w:rsidDel="00000000" w:rsidR="00000000" w:rsidRPr="00000000">
        <w:rPr>
          <w:b w:val="1"/>
          <w:rtl w:val="0"/>
        </w:rPr>
        <w:t xml:space="preserve">Persona:</w:t>
      </w:r>
    </w:p>
    <w:p w:rsidR="00000000" w:rsidDel="00000000" w:rsidP="00000000" w:rsidRDefault="00000000" w:rsidRPr="00000000" w14:paraId="00000086">
      <w:pPr>
        <w:pageBreakBefore w:val="0"/>
        <w:ind w:left="0" w:firstLine="0"/>
        <w:rPr/>
      </w:pPr>
      <w:r w:rsidDel="00000000" w:rsidR="00000000" w:rsidRPr="00000000">
        <w:rPr>
          <w:rtl w:val="0"/>
        </w:rPr>
        <w:t xml:space="preserve"> </w:t>
      </w:r>
      <w:r w:rsidDel="00000000" w:rsidR="00000000" w:rsidRPr="00000000">
        <w:rPr/>
        <w:drawing>
          <wp:inline distB="114300" distT="114300" distL="114300" distR="114300">
            <wp:extent cx="5557093" cy="79248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7093" cy="792489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ind w:left="0" w:firstLine="0"/>
        <w:rPr>
          <w:b w:val="1"/>
        </w:rPr>
      </w:pPr>
      <w:r w:rsidDel="00000000" w:rsidR="00000000" w:rsidRPr="00000000">
        <w:rPr>
          <w:rtl w:val="0"/>
        </w:rPr>
      </w:r>
    </w:p>
    <w:p w:rsidR="00000000" w:rsidDel="00000000" w:rsidP="00000000" w:rsidRDefault="00000000" w:rsidRPr="00000000" w14:paraId="00000088">
      <w:pPr>
        <w:pageBreakBefore w:val="0"/>
        <w:ind w:left="0" w:firstLine="0"/>
        <w:rPr>
          <w:b w:val="1"/>
        </w:rPr>
      </w:pPr>
      <w:r w:rsidDel="00000000" w:rsidR="00000000" w:rsidRPr="00000000">
        <w:rPr>
          <w:b w:val="1"/>
          <w:rtl w:val="0"/>
        </w:rPr>
        <w:t xml:space="preserve">User needs:</w:t>
      </w:r>
    </w:p>
    <w:p w:rsidR="00000000" w:rsidDel="00000000" w:rsidP="00000000" w:rsidRDefault="00000000" w:rsidRPr="00000000" w14:paraId="00000089">
      <w:pPr>
        <w:pageBreakBefore w:val="0"/>
        <w:ind w:left="720" w:firstLine="0"/>
        <w:rPr/>
      </w:pPr>
      <w:r w:rsidDel="00000000" w:rsidR="00000000" w:rsidRPr="00000000">
        <w:rPr>
          <w:rtl w:val="0"/>
        </w:rPr>
        <w:t xml:space="preserve">*1=least needed, 5=most needed</w:t>
      </w:r>
    </w:p>
    <w:tbl>
      <w:tblPr>
        <w:tblStyle w:val="Table2"/>
        <w:tblW w:w="3885.0" w:type="dxa"/>
        <w:jc w:val="left"/>
        <w:tblInd w:w="8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505"/>
        <w:gridCol w:w="1380"/>
        <w:tblGridChange w:id="0">
          <w:tblGrid>
            <w:gridCol w:w="2505"/>
            <w:gridCol w:w="1380"/>
          </w:tblGrid>
        </w:tblGridChange>
      </w:tblGrid>
      <w:tr>
        <w:trPr>
          <w:cantSplit w:val="0"/>
          <w:tblHeader w:val="0"/>
        </w:trPr>
        <w:tc>
          <w:tcPr>
            <w:shd w:fill="fefea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Need</w:t>
            </w:r>
          </w:p>
        </w:tc>
        <w:tc>
          <w:tcPr>
            <w:shd w:fill="fefea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Long-term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Visually appealing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t xml:space="preserve">Simple- The product needs to be simple enough to expand and compress quickly with ease and cannot be so complicated that it is difficult to understand and set up.</w:t>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t xml:space="preserve">Cheap- Since we are planning on donating one shelter to a homeless person for every purchase, the product needs to be cheap enough to produce and sell while allowing for profit even with donating the shelters for free.</w:t>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t xml:space="preserve">Portable- The product needs to compress enough to be portable and easy to carry around for people on the move.</w:t>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t xml:space="preserve">Long-term reusability- The product needs to be of high enough quality to be reused and last long enough to shelter homeless people and campers for countless uses.</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t xml:space="preserve">Comfortable- Though the product needs to compress and be portable, when expanded, the shelter provided needs to be comfortable to sleep and live in. In addition, the product must  provide protection from the elements.</w:t>
      </w:r>
    </w:p>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rtl w:val="0"/>
        </w:rPr>
        <w:t xml:space="preserve">Convenient- The product needs to be easy to carry from place to place as well as  set up and take down and must be able to be set up with any environment/location.</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Visually Appealing- The product must be visually appealing enough to create a clean and beautiful city. While the product is first and foremost meant for shelter, it should also have an aesthetic element to it that beautifies cities and nature settings alike.</w:t>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b w:val="1"/>
          <w:rtl w:val="0"/>
        </w:rPr>
        <w:t xml:space="preserve">Pairwise Comparison Chart</w:t>
      </w:r>
      <w:r w:rsidDel="00000000" w:rsidR="00000000" w:rsidRPr="00000000">
        <w:rPr>
          <w:b w:val="1"/>
          <w:rtl w:val="0"/>
        </w:rPr>
        <w:t xml:space="preserve">:</w:t>
      </w:r>
      <w:r w:rsidDel="00000000" w:rsidR="00000000" w:rsidRPr="00000000">
        <w:rPr>
          <w:rtl w:val="0"/>
        </w:rPr>
        <w:t xml:space="preserve"> The pairwise comparison chart helps us rank which features of our product we deem to be the most important; the higher the total, the higher priority that aspect of our product is. For instance, we have decided that long-term reusability is the trait we value most in our product.</w:t>
      </w:r>
      <w:r w:rsidDel="00000000" w:rsidR="00000000" w:rsidRPr="00000000">
        <w:rPr>
          <w:b w:val="1"/>
          <w:rtl w:val="0"/>
        </w:rPr>
        <w:t xml:space="preserve"> </w:t>
      </w:r>
    </w:p>
    <w:p w:rsidR="00000000" w:rsidDel="00000000" w:rsidP="00000000" w:rsidRDefault="00000000" w:rsidRPr="00000000" w14:paraId="000000AE">
      <w:pPr>
        <w:pageBreakBefore w:val="0"/>
        <w:rPr>
          <w:b w:val="1"/>
        </w:rPr>
      </w:pPr>
      <w:r w:rsidDel="00000000" w:rsidR="00000000" w:rsidRPr="00000000">
        <w:rPr>
          <w:b w:val="1"/>
        </w:rPr>
        <w:drawing>
          <wp:inline distB="114300" distT="114300" distL="114300" distR="114300">
            <wp:extent cx="6454267" cy="2420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54267" cy="24203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Appendix:</w:t>
      </w:r>
      <w:r w:rsidDel="00000000" w:rsidR="00000000" w:rsidRPr="00000000">
        <w:rPr>
          <w:rtl w:val="0"/>
        </w:rPr>
      </w:r>
    </w:p>
    <w:tbl>
      <w:tblPr>
        <w:tblStyle w:val="Table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2.6139817629182"/>
        <w:gridCol w:w="2361.3373860182373"/>
        <w:gridCol w:w="2404.0121580547116"/>
        <w:gridCol w:w="2532.036474164134"/>
        <w:tblGridChange w:id="0">
          <w:tblGrid>
            <w:gridCol w:w="2062.6139817629182"/>
            <w:gridCol w:w="2361.3373860182373"/>
            <w:gridCol w:w="2404.0121580547116"/>
            <w:gridCol w:w="2532.036474164134"/>
          </w:tblGrid>
        </w:tblGridChange>
      </w:tblGrid>
      <w:tr>
        <w:trPr>
          <w:cantSplit w:val="0"/>
          <w:trHeight w:val="36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jc w:val="center"/>
              <w:rPr>
                <w:sz w:val="20"/>
                <w:szCs w:val="20"/>
              </w:rPr>
            </w:pPr>
            <w:r w:rsidDel="00000000" w:rsidR="00000000" w:rsidRPr="00000000">
              <w:rPr>
                <w:rFonts w:ascii="Comfortaa" w:cs="Comfortaa" w:eastAsia="Comfortaa" w:hAnsi="Comfortaa"/>
                <w:b w:val="1"/>
                <w:sz w:val="24"/>
                <w:szCs w:val="24"/>
                <w:rtl w:val="0"/>
              </w:rPr>
              <w:t xml:space="preserve">AO4 Assignment</w:t>
            </w:r>
            <w:r w:rsidDel="00000000" w:rsidR="00000000" w:rsidRPr="00000000">
              <w:rPr>
                <w:rtl w:val="0"/>
              </w:rPr>
            </w:r>
          </w:p>
        </w:tc>
      </w:tr>
      <w:tr>
        <w:trPr>
          <w:cantSplit w:val="0"/>
          <w:trHeight w:val="315" w:hRule="atLeast"/>
          <w:tblHeader w:val="0"/>
        </w:trPr>
        <w:tc>
          <w:tcPr>
            <w:gridSpan w:val="4"/>
            <w:shd w:fill="ff0000"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Project Manager for Assignment</w:t>
            </w:r>
            <w:r w:rsidDel="00000000" w:rsidR="00000000" w:rsidRPr="00000000">
              <w:rPr>
                <w:rtl w:val="0"/>
              </w:rPr>
            </w:r>
          </w:p>
        </w:tc>
      </w:tr>
      <w:tr>
        <w:trPr>
          <w:cantSplit w:val="0"/>
          <w:trHeight w:val="315" w:hRule="atLeast"/>
          <w:tblHeader w:val="0"/>
        </w:trPr>
        <w:tc>
          <w:tcPr>
            <w:gridSpan w:val="4"/>
            <w:shd w:fill="auto"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Avi Popat</w:t>
            </w:r>
            <w:r w:rsidDel="00000000" w:rsidR="00000000" w:rsidRPr="00000000">
              <w:rPr>
                <w:rtl w:val="0"/>
              </w:rPr>
            </w:r>
          </w:p>
        </w:tc>
      </w:tr>
      <w:tr>
        <w:trPr>
          <w:cantSplit w:val="0"/>
          <w:trHeight w:val="315" w:hRule="atLeast"/>
          <w:tblHeader w:val="0"/>
        </w:trPr>
        <w:tc>
          <w:tcPr>
            <w:gridSpan w:val="4"/>
            <w:shd w:fill="666666"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Deputy Manager for Assignment</w:t>
            </w:r>
            <w:r w:rsidDel="00000000" w:rsidR="00000000" w:rsidRPr="00000000">
              <w:rPr>
                <w:rtl w:val="0"/>
              </w:rPr>
            </w:r>
          </w:p>
        </w:tc>
      </w:tr>
      <w:tr>
        <w:trPr>
          <w:cantSplit w:val="0"/>
          <w:trHeight w:val="315" w:hRule="atLeast"/>
          <w:tblHeader w:val="0"/>
        </w:trPr>
        <w:tc>
          <w:tcPr>
            <w:gridSpan w:val="4"/>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Leah Norton</w:t>
            </w:r>
            <w:r w:rsidDel="00000000" w:rsidR="00000000" w:rsidRPr="00000000">
              <w:rPr>
                <w:rtl w:val="0"/>
              </w:rPr>
            </w:r>
          </w:p>
        </w:tc>
      </w:tr>
      <w:tr>
        <w:trPr>
          <w:cantSplit w:val="0"/>
          <w:trHeight w:val="315" w:hRule="atLeast"/>
          <w:tblHeader w:val="0"/>
        </w:trPr>
        <w:tc>
          <w:tcPr>
            <w:shd w:fill="ff0000" w:val="clear"/>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Drafted Assignment</w:t>
            </w:r>
            <w:r w:rsidDel="00000000" w:rsidR="00000000" w:rsidRPr="00000000">
              <w:rPr>
                <w:rtl w:val="0"/>
              </w:rPr>
            </w:r>
          </w:p>
        </w:tc>
        <w:tc>
          <w:tcPr>
            <w:shd w:fill="666666"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Reviewed Assignment</w:t>
            </w:r>
            <w:r w:rsidDel="00000000" w:rsidR="00000000" w:rsidRPr="00000000">
              <w:rPr>
                <w:rtl w:val="0"/>
              </w:rPr>
            </w:r>
          </w:p>
        </w:tc>
        <w:tc>
          <w:tcPr>
            <w:shd w:fill="ff0000"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Revised Assignment</w:t>
            </w:r>
            <w:r w:rsidDel="00000000" w:rsidR="00000000" w:rsidRPr="00000000">
              <w:rPr>
                <w:rtl w:val="0"/>
              </w:rPr>
            </w:r>
          </w:p>
        </w:tc>
        <w:tc>
          <w:tcPr>
            <w:shd w:fill="666666"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Proofread Assignment</w:t>
            </w:r>
            <w:r w:rsidDel="00000000" w:rsidR="00000000" w:rsidRPr="00000000">
              <w:rPr>
                <w:rtl w:val="0"/>
              </w:rPr>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Ella Wulforst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Leah Norton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Ashwin Rajkumar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Avi Popat</w:t>
            </w:r>
            <w:r w:rsidDel="00000000" w:rsidR="00000000" w:rsidRPr="00000000">
              <w:rPr>
                <w:rtl w:val="0"/>
              </w:rPr>
            </w:r>
          </w:p>
        </w:tc>
      </w:tr>
      <w:tr>
        <w:trPr>
          <w:cantSplit w:val="0"/>
          <w:trHeight w:val="315" w:hRule="atLeast"/>
          <w:tblHeader w:val="0"/>
        </w:trPr>
        <w:tc>
          <w:tcPr>
            <w:gridSpan w:val="2"/>
            <w:shd w:fill="ff0000"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Created Figures</w:t>
            </w:r>
            <w:r w:rsidDel="00000000" w:rsidR="00000000" w:rsidRPr="00000000">
              <w:rPr>
                <w:rtl w:val="0"/>
              </w:rPr>
            </w:r>
          </w:p>
        </w:tc>
        <w:tc>
          <w:tcPr>
            <w:gridSpan w:val="2"/>
            <w:shd w:fill="666666" w:val="clear"/>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Created Tables</w:t>
            </w:r>
            <w:r w:rsidDel="00000000" w:rsidR="00000000" w:rsidRPr="00000000">
              <w:rPr>
                <w:rtl w:val="0"/>
              </w:rPr>
            </w:r>
          </w:p>
        </w:tc>
      </w:tr>
      <w:tr>
        <w:trPr>
          <w:cantSplit w:val="0"/>
          <w:trHeight w:val="315" w:hRule="atLeast"/>
          <w:tblHeader w:val="0"/>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Ashwin Rajkumar</w:t>
            </w:r>
            <w:r w:rsidDel="00000000" w:rsidR="00000000" w:rsidRPr="00000000">
              <w:rPr>
                <w:rtl w:val="0"/>
              </w:rPr>
            </w:r>
          </w:p>
        </w:tc>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Ella Wulforst</w:t>
            </w:r>
            <w:r w:rsidDel="00000000" w:rsidR="00000000" w:rsidRPr="00000000">
              <w:rPr>
                <w:rtl w:val="0"/>
              </w:rPr>
            </w:r>
          </w:p>
        </w:tc>
      </w:tr>
      <w:tr>
        <w:trPr>
          <w:cantSplit w:val="0"/>
          <w:trHeight w:val="315" w:hRule="atLeast"/>
          <w:tblHeader w:val="0"/>
        </w:trPr>
        <w:tc>
          <w:tcPr>
            <w:gridSpan w:val="4"/>
            <w:shd w:fill="ff0000" w:val="clear"/>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Other Contributions</w:t>
            </w:r>
            <w:r w:rsidDel="00000000" w:rsidR="00000000" w:rsidRPr="00000000">
              <w:rPr>
                <w:rtl w:val="0"/>
              </w:rPr>
            </w:r>
          </w:p>
        </w:tc>
      </w:tr>
      <w:tr>
        <w:trPr>
          <w:cantSplit w:val="0"/>
          <w:trHeight w:val="315" w:hRule="atLeast"/>
          <w:tblHeader w:val="0"/>
        </w:trPr>
        <w:tc>
          <w:tcPr>
            <w:gridSpan w:val="4"/>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N/A</w:t>
            </w:r>
            <w:r w:rsidDel="00000000" w:rsidR="00000000" w:rsidRPr="00000000">
              <w:rPr>
                <w:rtl w:val="0"/>
              </w:rPr>
            </w:r>
          </w:p>
        </w:tc>
      </w:tr>
      <w:tr>
        <w:trPr>
          <w:cantSplit w:val="0"/>
          <w:trHeight w:val="315" w:hRule="atLeast"/>
          <w:tblHeader w:val="0"/>
        </w:trPr>
        <w:tc>
          <w:tcPr>
            <w:gridSpan w:val="4"/>
            <w:shd w:fill="666666" w:val="clear"/>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jc w:val="center"/>
              <w:rPr>
                <w:sz w:val="20"/>
                <w:szCs w:val="20"/>
              </w:rPr>
            </w:pPr>
            <w:r w:rsidDel="00000000" w:rsidR="00000000" w:rsidRPr="00000000">
              <w:rPr>
                <w:rFonts w:ascii="Comfortaa" w:cs="Comfortaa" w:eastAsia="Comfortaa" w:hAnsi="Comfortaa"/>
                <w:b w:val="1"/>
                <w:color w:val="ffffff"/>
                <w:sz w:val="20"/>
                <w:szCs w:val="20"/>
                <w:rtl w:val="0"/>
              </w:rPr>
              <w:t xml:space="preserve">Problems Overcomes</w:t>
            </w:r>
            <w:r w:rsidDel="00000000" w:rsidR="00000000" w:rsidRPr="00000000">
              <w:rPr>
                <w:rtl w:val="0"/>
              </w:rPr>
            </w:r>
          </w:p>
        </w:tc>
      </w:tr>
      <w:tr>
        <w:trPr>
          <w:cantSplit w:val="0"/>
          <w:trHeight w:val="315" w:hRule="atLeast"/>
          <w:tblHeader w:val="0"/>
        </w:trPr>
        <w:tc>
          <w:tcPr>
            <w:gridSpan w:val="4"/>
            <w:shd w:fill="auto" w:val="clear"/>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jc w:val="center"/>
              <w:rPr>
                <w:sz w:val="20"/>
                <w:szCs w:val="20"/>
              </w:rPr>
            </w:pPr>
            <w:r w:rsidDel="00000000" w:rsidR="00000000" w:rsidRPr="00000000">
              <w:rPr>
                <w:rFonts w:ascii="Comfortaa" w:cs="Comfortaa" w:eastAsia="Comfortaa" w:hAnsi="Comfortaa"/>
                <w:sz w:val="20"/>
                <w:szCs w:val="20"/>
                <w:rtl w:val="0"/>
              </w:rPr>
              <w:t xml:space="preserve">N/A</w:t>
            </w:r>
            <w:r w:rsidDel="00000000" w:rsidR="00000000" w:rsidRPr="00000000">
              <w:rPr>
                <w:rtl w:val="0"/>
              </w:rPr>
            </w:r>
          </w:p>
        </w:tc>
      </w:tr>
    </w:tbl>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hwin Rajkumar" w:id="0" w:date="2021-01-26T17:07:02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 each of the sections we talk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