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72" w:rsidRPr="00B86C72" w:rsidRDefault="00B86C72" w:rsidP="002B4B18">
      <w:pPr>
        <w:pStyle w:val="Heading1"/>
        <w:jc w:val="both"/>
        <w:rPr>
          <w:b w:val="0"/>
        </w:rPr>
      </w:pPr>
      <w:r w:rsidRPr="00B86C72">
        <w:rPr>
          <w:b w:val="0"/>
        </w:rPr>
        <w:t>Guidelines for ML component development</w:t>
      </w:r>
    </w:p>
    <w:p w:rsidR="00B86C72" w:rsidRDefault="00B86C72" w:rsidP="002B4B18">
      <w:pPr>
        <w:jc w:val="both"/>
      </w:pPr>
    </w:p>
    <w:p w:rsidR="00B86C72" w:rsidRDefault="00B86C72" w:rsidP="002B4B18">
      <w:pPr>
        <w:pStyle w:val="ListParagraph"/>
        <w:numPr>
          <w:ilvl w:val="0"/>
          <w:numId w:val="2"/>
        </w:numPr>
        <w:jc w:val="both"/>
      </w:pPr>
      <w:r>
        <w:t>Application components must follow object oriented programming concepts</w:t>
      </w:r>
    </w:p>
    <w:p w:rsidR="00B86C72" w:rsidRDefault="00B86C72" w:rsidP="002B4B18">
      <w:pPr>
        <w:pStyle w:val="ListParagraph"/>
        <w:numPr>
          <w:ilvl w:val="0"/>
          <w:numId w:val="2"/>
        </w:numPr>
        <w:jc w:val="both"/>
      </w:pPr>
      <w:r>
        <w:t>All component need to be modularized to make sure each module performs a single function (example: database access, data wrangling/ manipulation, one for each category of ML algorithm etc.)</w:t>
      </w:r>
      <w:bookmarkStart w:id="0" w:name="_GoBack"/>
      <w:bookmarkEnd w:id="0"/>
    </w:p>
    <w:p w:rsidR="00B86C72" w:rsidRDefault="00B86C72" w:rsidP="002B4B18">
      <w:pPr>
        <w:pStyle w:val="ListParagraph"/>
        <w:numPr>
          <w:ilvl w:val="0"/>
          <w:numId w:val="2"/>
        </w:numPr>
        <w:jc w:val="both"/>
      </w:pPr>
      <w:r>
        <w:t>All code must include reasonably good comments throughout, explaining what each code component/ module/ class does, what parameters are etc.</w:t>
      </w:r>
    </w:p>
    <w:p w:rsidR="00B86C72" w:rsidRDefault="00B86C72" w:rsidP="002B4B18">
      <w:pPr>
        <w:pStyle w:val="ListParagraph"/>
        <w:numPr>
          <w:ilvl w:val="0"/>
          <w:numId w:val="2"/>
        </w:numPr>
        <w:jc w:val="both"/>
      </w:pPr>
      <w:r>
        <w:t>Code must be modular, comprise re-usable components to the extent possible. DO NOT DUPLICATE CODE.</w:t>
      </w:r>
    </w:p>
    <w:p w:rsidR="00B86C72" w:rsidRDefault="00B86C72" w:rsidP="002B4B18">
      <w:pPr>
        <w:pStyle w:val="ListParagraph"/>
        <w:numPr>
          <w:ilvl w:val="0"/>
          <w:numId w:val="2"/>
        </w:numPr>
        <w:jc w:val="both"/>
      </w:pPr>
      <w:r>
        <w:t>Identify integration points for the upstream/ downstream hook-ups.</w:t>
      </w:r>
    </w:p>
    <w:p w:rsidR="00B86C72" w:rsidRDefault="00B86C72" w:rsidP="002B4B18">
      <w:pPr>
        <w:pStyle w:val="ListParagraph"/>
        <w:numPr>
          <w:ilvl w:val="1"/>
          <w:numId w:val="2"/>
        </w:numPr>
        <w:jc w:val="both"/>
      </w:pPr>
      <w:r>
        <w:t xml:space="preserve">The code you are building </w:t>
      </w:r>
      <w:proofErr w:type="gramStart"/>
      <w:r>
        <w:t>will be integrated</w:t>
      </w:r>
      <w:proofErr w:type="gramEnd"/>
      <w:r>
        <w:t xml:space="preserve"> with existing application. Integration is by way of data exchange through database tables</w:t>
      </w:r>
      <w:r w:rsidR="00E62FBD">
        <w:t xml:space="preserve"> – read from a database table</w:t>
      </w:r>
      <w:r w:rsidR="00DC066E">
        <w:t>(s)</w:t>
      </w:r>
      <w:r w:rsidR="00E62FBD">
        <w:t xml:space="preserve"> and write to a database table(s)</w:t>
      </w:r>
    </w:p>
    <w:p w:rsidR="00B86C72" w:rsidRDefault="00C90A06" w:rsidP="002B4B18">
      <w:pPr>
        <w:pStyle w:val="ListParagraph"/>
        <w:numPr>
          <w:ilvl w:val="0"/>
          <w:numId w:val="2"/>
        </w:numPr>
        <w:jc w:val="both"/>
      </w:pPr>
      <w:r>
        <w:t xml:space="preserve">All code developed for this project </w:t>
      </w:r>
      <w:proofErr w:type="gramStart"/>
      <w:r>
        <w:t>must be supported</w:t>
      </w:r>
      <w:proofErr w:type="gramEnd"/>
      <w:r>
        <w:t xml:space="preserve"> on both Windows and UNIX/ LINUX OS.</w:t>
      </w:r>
    </w:p>
    <w:p w:rsidR="00C90A06" w:rsidRDefault="00BE05D1" w:rsidP="002B4B18">
      <w:pPr>
        <w:pStyle w:val="ListParagraph"/>
        <w:numPr>
          <w:ilvl w:val="0"/>
          <w:numId w:val="2"/>
        </w:numPr>
        <w:jc w:val="both"/>
      </w:pPr>
      <w:r>
        <w:t xml:space="preserve">Document all </w:t>
      </w:r>
      <w:r w:rsidR="00E53771">
        <w:t xml:space="preserve">python </w:t>
      </w:r>
      <w:r>
        <w:t xml:space="preserve">packages needed </w:t>
      </w:r>
      <w:r w:rsidR="00E53771">
        <w:t>for executing your code – ideally, create script that will allow us to download all the package dependencies</w:t>
      </w:r>
      <w:r w:rsidR="00C93341">
        <w:t xml:space="preserve"> (package names and version to </w:t>
      </w:r>
      <w:proofErr w:type="gramStart"/>
      <w:r w:rsidR="00C93341">
        <w:t>be maintained</w:t>
      </w:r>
      <w:proofErr w:type="gramEnd"/>
      <w:r w:rsidR="00C93341">
        <w:t xml:space="preserve"> in a file).</w:t>
      </w:r>
    </w:p>
    <w:p w:rsidR="00B86C72" w:rsidRDefault="00BA3055" w:rsidP="002B4B18">
      <w:pPr>
        <w:pStyle w:val="ListParagraph"/>
        <w:numPr>
          <w:ilvl w:val="0"/>
          <w:numId w:val="2"/>
        </w:numPr>
        <w:jc w:val="both"/>
      </w:pPr>
      <w:r>
        <w:t>Current Application uses Python 2.7 and R 3.5.1 – We would like the new application to work on these versions of R and Python to begin with; where possible document the impact of upgrading to current version of Python (3.7.*) and R (3.6).</w:t>
      </w:r>
    </w:p>
    <w:p w:rsidR="00BD5CA7" w:rsidRDefault="00BD5CA7" w:rsidP="002B4B18">
      <w:pPr>
        <w:pStyle w:val="ListParagraph"/>
        <w:numPr>
          <w:ilvl w:val="0"/>
          <w:numId w:val="2"/>
        </w:numPr>
        <w:jc w:val="both"/>
      </w:pPr>
      <w:r>
        <w:t xml:space="preserve">Create an installer for the ML components </w:t>
      </w:r>
    </w:p>
    <w:p w:rsidR="00B86C72" w:rsidRDefault="00B86C72" w:rsidP="002B4B18">
      <w:pPr>
        <w:pStyle w:val="ListParagraph"/>
        <w:numPr>
          <w:ilvl w:val="0"/>
          <w:numId w:val="2"/>
        </w:numPr>
        <w:jc w:val="both"/>
      </w:pPr>
      <w:r>
        <w:t>Coding standards</w:t>
      </w:r>
    </w:p>
    <w:p w:rsidR="00621694" w:rsidRDefault="00B86C72" w:rsidP="002B4B18">
      <w:pPr>
        <w:pStyle w:val="ListParagraph"/>
        <w:numPr>
          <w:ilvl w:val="0"/>
          <w:numId w:val="1"/>
        </w:numPr>
        <w:jc w:val="both"/>
      </w:pPr>
      <w:r>
        <w:t xml:space="preserve">Follow standards as defined in </w:t>
      </w:r>
      <w:hyperlink r:id="rId7" w:history="1">
        <w:r w:rsidRPr="00ED5E39">
          <w:rPr>
            <w:rStyle w:val="Hyperlink"/>
          </w:rPr>
          <w:t>https://p</w:t>
        </w:r>
        <w:r w:rsidRPr="00ED5E39">
          <w:rPr>
            <w:rStyle w:val="Hyperlink"/>
          </w:rPr>
          <w:t>e</w:t>
        </w:r>
        <w:r w:rsidRPr="00ED5E39">
          <w:rPr>
            <w:rStyle w:val="Hyperlink"/>
          </w:rPr>
          <w:t>p8.org/</w:t>
        </w:r>
      </w:hyperlink>
    </w:p>
    <w:p w:rsidR="00B86C72" w:rsidRPr="00B86C72" w:rsidRDefault="00B86C72" w:rsidP="002B4B18">
      <w:pPr>
        <w:jc w:val="both"/>
      </w:pPr>
    </w:p>
    <w:sectPr w:rsidR="00B86C72" w:rsidRPr="00B86C7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2A5" w:rsidRDefault="005202A5" w:rsidP="00CC752C">
      <w:pPr>
        <w:spacing w:after="0" w:line="240" w:lineRule="auto"/>
      </w:pPr>
      <w:r>
        <w:separator/>
      </w:r>
    </w:p>
  </w:endnote>
  <w:endnote w:type="continuationSeparator" w:id="0">
    <w:p w:rsidR="005202A5" w:rsidRDefault="005202A5" w:rsidP="00CC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EE0" w:rsidRPr="009E3E8B" w:rsidRDefault="009F3EE0" w:rsidP="009E3E8B">
    <w:pPr>
      <w:pStyle w:val="Footer"/>
      <w:pBdr>
        <w:top w:val="single" w:sz="4" w:space="1" w:color="auto"/>
      </w:pBdr>
      <w:rPr>
        <w:rFonts w:cstheme="minorHAnsi"/>
        <w:color w:val="D9D9D9" w:themeColor="background1" w:themeShade="D9"/>
        <w:sz w:val="20"/>
        <w:szCs w:val="20"/>
      </w:rPr>
    </w:pPr>
    <w:r w:rsidRPr="009E3E8B">
      <w:rPr>
        <w:rFonts w:cstheme="minorHAnsi"/>
        <w:color w:val="D9D9D9" w:themeColor="background1" w:themeShade="D9"/>
        <w:sz w:val="20"/>
        <w:szCs w:val="20"/>
      </w:rPr>
      <w:t>Aviana Global Technologies, Inc.</w:t>
    </w:r>
  </w:p>
  <w:p w:rsidR="009F3EE0" w:rsidRPr="009E3E8B" w:rsidRDefault="009F3EE0">
    <w:pPr>
      <w:pStyle w:val="Footer"/>
      <w:rPr>
        <w:rFonts w:cstheme="minorHAnsi"/>
        <w:color w:val="D9D9D9" w:themeColor="background1" w:themeShade="D9"/>
        <w:sz w:val="20"/>
        <w:szCs w:val="20"/>
      </w:rPr>
    </w:pPr>
    <w:r w:rsidRPr="009E3E8B">
      <w:rPr>
        <w:rFonts w:cstheme="minorHAnsi"/>
        <w:color w:val="D9D9D9" w:themeColor="background1" w:themeShade="D9"/>
        <w:sz w:val="20"/>
        <w:szCs w:val="20"/>
      </w:rPr>
      <w:t>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2A5" w:rsidRDefault="005202A5" w:rsidP="00CC752C">
      <w:pPr>
        <w:spacing w:after="0" w:line="240" w:lineRule="auto"/>
      </w:pPr>
      <w:r>
        <w:separator/>
      </w:r>
    </w:p>
  </w:footnote>
  <w:footnote w:type="continuationSeparator" w:id="0">
    <w:p w:rsidR="005202A5" w:rsidRDefault="005202A5" w:rsidP="00CC7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0"/>
      <w:gridCol w:w="6462"/>
      <w:gridCol w:w="1728"/>
    </w:tblGrid>
    <w:tr w:rsidR="00CC752C" w:rsidTr="00CE5A15">
      <w:tc>
        <w:tcPr>
          <w:tcW w:w="1170" w:type="dxa"/>
          <w:vAlign w:val="center"/>
        </w:tcPr>
        <w:p w:rsidR="00CC752C" w:rsidRDefault="00CC752C" w:rsidP="00CC752C">
          <w:pPr>
            <w:pStyle w:val="Header"/>
            <w:tabs>
              <w:tab w:val="left" w:pos="3086"/>
            </w:tabs>
          </w:pPr>
          <w:r>
            <w:rPr>
              <w:noProof/>
            </w:rPr>
            <w:drawing>
              <wp:inline distT="0" distB="0" distL="0" distR="0" wp14:anchorId="7812CBF0" wp14:editId="0426AA68">
                <wp:extent cx="600591" cy="409575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login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543" cy="420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6462" w:type="dxa"/>
          <w:vAlign w:val="center"/>
        </w:tcPr>
        <w:p w:rsidR="00CC752C" w:rsidRPr="00CA3894" w:rsidRDefault="00CC752C" w:rsidP="00CC752C">
          <w:pPr>
            <w:pStyle w:val="Header"/>
            <w:tabs>
              <w:tab w:val="left" w:pos="3086"/>
            </w:tabs>
            <w:rPr>
              <w:rFonts w:ascii="Arial" w:hAnsi="Arial" w:cs="Arial"/>
              <w:b/>
              <w:noProof/>
              <w:color w:val="00B050"/>
              <w:sz w:val="44"/>
              <w:szCs w:val="40"/>
            </w:rPr>
          </w:pPr>
          <w:r w:rsidRPr="00993AC8">
            <w:rPr>
              <w:b/>
              <w:sz w:val="40"/>
              <w:szCs w:val="36"/>
            </w:rPr>
            <w:t xml:space="preserve">Nemesis – </w:t>
          </w:r>
          <w:r w:rsidRPr="00993AC8">
            <w:rPr>
              <w:b/>
              <w:sz w:val="40"/>
              <w:szCs w:val="36"/>
            </w:rPr>
            <w:t xml:space="preserve">Coding Standards </w:t>
          </w:r>
          <w:r w:rsidRPr="00993AC8">
            <w:rPr>
              <w:b/>
              <w:sz w:val="28"/>
              <w:szCs w:val="36"/>
            </w:rPr>
            <w:t>(Python)</w:t>
          </w:r>
        </w:p>
      </w:tc>
      <w:tc>
        <w:tcPr>
          <w:tcW w:w="1728" w:type="dxa"/>
          <w:vAlign w:val="center"/>
        </w:tcPr>
        <w:p w:rsidR="00CC752C" w:rsidRDefault="00CC752C" w:rsidP="00CC752C">
          <w:pPr>
            <w:pStyle w:val="Header"/>
            <w:tabs>
              <w:tab w:val="left" w:pos="3086"/>
            </w:tabs>
            <w:jc w:val="right"/>
          </w:pPr>
          <w:r w:rsidRPr="00EF763D">
            <w:rPr>
              <w:rFonts w:ascii="Arial" w:hAnsi="Arial" w:cs="Arial"/>
              <w:b/>
              <w:noProof/>
              <w:color w:val="00B050"/>
              <w:sz w:val="40"/>
              <w:szCs w:val="40"/>
            </w:rPr>
            <w:drawing>
              <wp:inline distT="0" distB="0" distL="0" distR="0" wp14:anchorId="5A6400C4" wp14:editId="497E46C1">
                <wp:extent cx="960504" cy="33095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viana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939" cy="35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C752C" w:rsidRDefault="00CC75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77054"/>
    <w:multiLevelType w:val="hybridMultilevel"/>
    <w:tmpl w:val="3C98E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C80753"/>
    <w:multiLevelType w:val="hybridMultilevel"/>
    <w:tmpl w:val="68F87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MDUyMDI0NDGzMDVQ0lEKTi0uzszPAykwrAUAqIOZbSwAAAA="/>
  </w:docVars>
  <w:rsids>
    <w:rsidRoot w:val="00B86C72"/>
    <w:rsid w:val="00264871"/>
    <w:rsid w:val="00297C33"/>
    <w:rsid w:val="002B4B18"/>
    <w:rsid w:val="005202A5"/>
    <w:rsid w:val="00621694"/>
    <w:rsid w:val="00993AC8"/>
    <w:rsid w:val="00997F86"/>
    <w:rsid w:val="009E3E8B"/>
    <w:rsid w:val="009F3EE0"/>
    <w:rsid w:val="009F71B6"/>
    <w:rsid w:val="00AB2F01"/>
    <w:rsid w:val="00B86C72"/>
    <w:rsid w:val="00BA3055"/>
    <w:rsid w:val="00BD5CA7"/>
    <w:rsid w:val="00BE05D1"/>
    <w:rsid w:val="00C90A06"/>
    <w:rsid w:val="00C93341"/>
    <w:rsid w:val="00CC752C"/>
    <w:rsid w:val="00DC066E"/>
    <w:rsid w:val="00E53771"/>
    <w:rsid w:val="00E6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5BAB"/>
  <w15:chartTrackingRefBased/>
  <w15:docId w15:val="{48863F77-BA49-4474-B4DC-0FC00337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2F01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B4B18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C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C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2F01"/>
    <w:rPr>
      <w:rFonts w:ascii="Calibri" w:eastAsiaTheme="majorEastAsia" w:hAnsi="Calibri" w:cstheme="majorBidi"/>
      <w:b/>
      <w:color w:val="2E74B5" w:themeColor="accent1" w:themeShade="BF"/>
      <w:sz w:val="4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E05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52C"/>
  </w:style>
  <w:style w:type="paragraph" w:styleId="Footer">
    <w:name w:val="footer"/>
    <w:basedOn w:val="Normal"/>
    <w:link w:val="FooterChar"/>
    <w:uiPriority w:val="99"/>
    <w:unhideWhenUsed/>
    <w:rsid w:val="00CC7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52C"/>
  </w:style>
  <w:style w:type="table" w:styleId="TableGrid">
    <w:name w:val="Table Grid"/>
    <w:basedOn w:val="TableNormal"/>
    <w:uiPriority w:val="39"/>
    <w:rsid w:val="00CC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B4B18"/>
    <w:rPr>
      <w:rFonts w:ascii="Calibri" w:eastAsiaTheme="majorEastAsia" w:hAnsi="Calibri" w:cstheme="majorBidi"/>
      <w:b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ep8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Gurajapu</dc:creator>
  <cp:keywords/>
  <dc:description/>
  <cp:lastModifiedBy>Ramesh Gurajapu</cp:lastModifiedBy>
  <cp:revision>19</cp:revision>
  <dcterms:created xsi:type="dcterms:W3CDTF">2019-05-08T16:06:00Z</dcterms:created>
  <dcterms:modified xsi:type="dcterms:W3CDTF">2019-05-08T16:44:00Z</dcterms:modified>
</cp:coreProperties>
</file>