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276D" w:rsidRPr="000047C6" w:rsidRDefault="00FC0060" w:rsidP="006B276D">
      <w:pPr>
        <w:rPr>
          <w:rFonts w:ascii="Consolas" w:hAnsi="Consolas" w:cs="Consolas"/>
          <w:sz w:val="20"/>
          <w:szCs w:val="20"/>
        </w:rPr>
      </w:pPr>
      <w:r w:rsidRPr="000047C6">
        <w:rPr>
          <w:rFonts w:ascii="Consolas" w:hAnsi="Consolas" w:cs="Consolas"/>
          <w:noProof/>
          <w:color w:val="ED7D31" w:themeColor="accent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2801566</wp:posOffset>
                </wp:positionH>
                <wp:positionV relativeFrom="paragraph">
                  <wp:posOffset>-408562</wp:posOffset>
                </wp:positionV>
                <wp:extent cx="2207895" cy="281940"/>
                <wp:effectExtent l="1701800" t="25400" r="14605" b="772160"/>
                <wp:wrapNone/>
                <wp:docPr id="6" name="Line Callout 2 (Border and Accent Bar)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7895" cy="281940"/>
                        </a:xfrm>
                        <a:prstGeom prst="accent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371270"/>
                            <a:gd name="adj6" fmla="val -77068"/>
                          </a:avLst>
                        </a:prstGeom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0060" w:rsidRDefault="00FC0060" w:rsidP="00FC0060">
                            <w:pPr>
                              <w:jc w:val="center"/>
                            </w:pPr>
                            <w:r w:rsidRPr="006B276D">
                              <w:t xml:space="preserve">Type: </w:t>
                            </w:r>
                            <w:proofErr w:type="gramStart"/>
                            <w:r w:rsidRPr="006B276D">
                              <w:t>Custom::&lt;</w:t>
                            </w:r>
                            <w:proofErr w:type="gramEnd"/>
                            <w:r w:rsidRPr="006B276D">
                              <w:t>Any Name&gt;</w:t>
                            </w:r>
                          </w:p>
                          <w:p w:rsidR="00FC0060" w:rsidRDefault="00FC0060" w:rsidP="00FC006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1" coordsize="21600,21600" o:spt="51" adj="-10080,24300,-3600,4050,-1800,4050" path="m@0@1l@2@3@4@5nfem@4,l@4,21600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 accentbar="t"/>
              </v:shapetype>
              <v:shape id="Line Callout 2 (Border and Accent Bar) 6" o:spid="_x0000_s1026" type="#_x0000_t51" style="position:absolute;margin-left:220.6pt;margin-top:-32.15pt;width:173.85pt;height:22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" adj="-16647,80194" fillcolor="white [3201]" strokecolor="#ffc000 [3207]" strokeweight="1pt">
                <v:textbox>
                  <w:txbxContent>
                    <w:p w:rsidR="00FC0060" w:rsidRDefault="00FC0060" w:rsidP="00FC0060">
                      <w:pPr>
                        <w:jc w:val="center"/>
                      </w:pPr>
                      <w:r w:rsidRPr="006B276D">
                        <w:t xml:space="preserve">Type: </w:t>
                      </w:r>
                      <w:proofErr w:type="gramStart"/>
                      <w:r w:rsidRPr="006B276D">
                        <w:t>Custom::&lt;</w:t>
                      </w:r>
                      <w:proofErr w:type="gramEnd"/>
                      <w:r w:rsidRPr="006B276D">
                        <w:t>Any Name&gt;</w:t>
                      </w:r>
                    </w:p>
                    <w:p w:rsidR="00FC0060" w:rsidRDefault="00FC0060" w:rsidP="00FC0060">
                      <w:pPr>
                        <w:jc w:val="center"/>
                      </w:pP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6B276D" w:rsidRPr="000047C6">
        <w:rPr>
          <w:rFonts w:ascii="Consolas" w:hAnsi="Consolas" w:cs="Consolas"/>
          <w:sz w:val="20"/>
          <w:szCs w:val="20"/>
        </w:rPr>
        <w:t>{</w:t>
      </w:r>
    </w:p>
    <w:p w:rsidR="006B276D" w:rsidRPr="000047C6" w:rsidRDefault="00FC0060" w:rsidP="006B276D">
      <w:pPr>
        <w:rPr>
          <w:rFonts w:ascii="Consolas" w:hAnsi="Consolas" w:cs="Consolas"/>
          <w:sz w:val="20"/>
          <w:szCs w:val="20"/>
        </w:rPr>
      </w:pPr>
      <w:r w:rsidRPr="000047C6">
        <w:rPr>
          <w:rFonts w:ascii="Consolas" w:hAnsi="Consolas" w:cs="Consolas"/>
          <w:noProof/>
          <w:color w:val="ED7D31" w:themeColor="accent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4250987</wp:posOffset>
                </wp:positionH>
                <wp:positionV relativeFrom="paragraph">
                  <wp:posOffset>55691</wp:posOffset>
                </wp:positionV>
                <wp:extent cx="2353945" cy="699770"/>
                <wp:effectExtent l="2463800" t="25400" r="8255" b="62230"/>
                <wp:wrapNone/>
                <wp:docPr id="5" name="Line Callout 2 (Border and Accent Bar)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3945" cy="699770"/>
                        </a:xfrm>
                        <a:prstGeom prst="accent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104899"/>
                            <a:gd name="adj6" fmla="val -104522"/>
                          </a:avLst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0060" w:rsidRDefault="00FC0060" w:rsidP="00FC0060">
                            <w:proofErr w:type="spellStart"/>
                            <w:r w:rsidRPr="00FC0060">
                              <w:rPr>
                                <w:color w:val="ED7D31" w:themeColor="accent2"/>
                              </w:rPr>
                              <w:t>AviatrixController</w:t>
                            </w:r>
                            <w:proofErr w:type="spellEnd"/>
                            <w:r w:rsidRPr="00FC0060">
                              <w:rPr>
                                <w:color w:val="ED7D31" w:themeColor="accent2"/>
                              </w:rPr>
                              <w:t>*</w:t>
                            </w:r>
                            <w:r>
                              <w:t xml:space="preserve"> properties define how to connect to your Aviatrix Controller.</w:t>
                            </w:r>
                          </w:p>
                          <w:p w:rsidR="00FC0060" w:rsidRDefault="00FC0060" w:rsidP="00FC006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ine Callout 2 (Border and Accent Bar) 5" o:spid="_x0000_s1027" type="#_x0000_t51" style="position:absolute;margin-left:334.7pt;margin-top:4.4pt;width:185.35pt;height:55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" adj="-22577,22658" fillcolor="white [3201]" strokecolor="#ed7d31 [3205]" strokeweight="1pt">
                <v:textbox>
                  <w:txbxContent>
                    <w:p w:rsidR="00FC0060" w:rsidRDefault="00FC0060" w:rsidP="00FC0060">
                      <w:proofErr w:type="spellStart"/>
                      <w:r w:rsidRPr="00FC0060">
                        <w:rPr>
                          <w:color w:val="ED7D31" w:themeColor="accent2"/>
                        </w:rPr>
                        <w:t>AviatrixController</w:t>
                      </w:r>
                      <w:proofErr w:type="spellEnd"/>
                      <w:r w:rsidRPr="00FC0060">
                        <w:rPr>
                          <w:color w:val="ED7D31" w:themeColor="accent2"/>
                        </w:rPr>
                        <w:t>*</w:t>
                      </w:r>
                      <w:r>
                        <w:t xml:space="preserve"> properties define how to connect to your Aviatrix Controller.</w:t>
                      </w:r>
                    </w:p>
                    <w:p w:rsidR="00FC0060" w:rsidRDefault="00FC0060" w:rsidP="00FC0060">
                      <w:pPr>
                        <w:jc w:val="center"/>
                      </w:pP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6B276D" w:rsidRPr="000047C6">
        <w:rPr>
          <w:rFonts w:ascii="Consolas" w:hAnsi="Consolas" w:cs="Consolas"/>
          <w:sz w:val="20"/>
          <w:szCs w:val="20"/>
        </w:rPr>
        <w:t xml:space="preserve">    "</w:t>
      </w:r>
      <w:proofErr w:type="spellStart"/>
      <w:r w:rsidR="006B276D" w:rsidRPr="000047C6">
        <w:rPr>
          <w:rFonts w:ascii="Consolas" w:hAnsi="Consolas" w:cs="Consolas"/>
          <w:sz w:val="20"/>
          <w:szCs w:val="20"/>
        </w:rPr>
        <w:t>AWSTemplateFormatVersion</w:t>
      </w:r>
      <w:proofErr w:type="spellEnd"/>
      <w:r w:rsidR="006B276D" w:rsidRPr="000047C6">
        <w:rPr>
          <w:rFonts w:ascii="Consolas" w:hAnsi="Consolas" w:cs="Consolas"/>
          <w:sz w:val="20"/>
          <w:szCs w:val="20"/>
        </w:rPr>
        <w:t>": "2010-09-09",</w:t>
      </w:r>
    </w:p>
    <w:p w:rsidR="006B276D" w:rsidRPr="000047C6" w:rsidRDefault="006B276D" w:rsidP="006B276D">
      <w:pPr>
        <w:rPr>
          <w:rFonts w:ascii="Consolas" w:hAnsi="Consolas" w:cs="Consolas"/>
          <w:sz w:val="20"/>
          <w:szCs w:val="20"/>
        </w:rPr>
      </w:pPr>
      <w:r w:rsidRPr="000047C6">
        <w:rPr>
          <w:rFonts w:ascii="Consolas" w:hAnsi="Consolas" w:cs="Consolas"/>
          <w:sz w:val="20"/>
          <w:szCs w:val="20"/>
        </w:rPr>
        <w:t xml:space="preserve">    "Resources": {</w:t>
      </w:r>
    </w:p>
    <w:p w:rsidR="006B276D" w:rsidRPr="000047C6" w:rsidRDefault="006B276D" w:rsidP="006B276D">
      <w:pPr>
        <w:rPr>
          <w:rFonts w:ascii="Consolas" w:hAnsi="Consolas" w:cs="Consolas"/>
          <w:sz w:val="20"/>
          <w:szCs w:val="20"/>
        </w:rPr>
      </w:pPr>
      <w:r w:rsidRPr="000047C6">
        <w:rPr>
          <w:rFonts w:ascii="Consolas" w:hAnsi="Consolas" w:cs="Consolas"/>
          <w:sz w:val="20"/>
          <w:szCs w:val="20"/>
        </w:rPr>
        <w:t xml:space="preserve">        "</w:t>
      </w:r>
      <w:proofErr w:type="spellStart"/>
      <w:r w:rsidRPr="000047C6">
        <w:rPr>
          <w:rFonts w:ascii="Consolas" w:hAnsi="Consolas" w:cs="Consolas"/>
          <w:sz w:val="20"/>
          <w:szCs w:val="20"/>
        </w:rPr>
        <w:t>AviatrixGateway</w:t>
      </w:r>
      <w:proofErr w:type="spellEnd"/>
      <w:r w:rsidRPr="000047C6">
        <w:rPr>
          <w:rFonts w:ascii="Consolas" w:hAnsi="Consolas" w:cs="Consolas"/>
          <w:sz w:val="20"/>
          <w:szCs w:val="20"/>
        </w:rPr>
        <w:t>": {</w:t>
      </w:r>
    </w:p>
    <w:p w:rsidR="006B276D" w:rsidRPr="000047C6" w:rsidRDefault="006B276D" w:rsidP="006B276D">
      <w:pPr>
        <w:rPr>
          <w:rFonts w:ascii="Consolas" w:hAnsi="Consolas" w:cs="Consolas"/>
          <w:sz w:val="20"/>
          <w:szCs w:val="20"/>
        </w:rPr>
      </w:pPr>
      <w:r w:rsidRPr="000047C6">
        <w:rPr>
          <w:rFonts w:ascii="Consolas" w:hAnsi="Consolas" w:cs="Consolas"/>
          <w:sz w:val="20"/>
          <w:szCs w:val="20"/>
        </w:rPr>
        <w:t xml:space="preserve">            </w:t>
      </w:r>
      <w:r w:rsidRPr="000047C6">
        <w:rPr>
          <w:rFonts w:ascii="Consolas" w:hAnsi="Consolas" w:cs="Consolas"/>
          <w:color w:val="FFC000" w:themeColor="accent4"/>
          <w:sz w:val="20"/>
          <w:szCs w:val="20"/>
        </w:rPr>
        <w:t>"Type": "</w:t>
      </w:r>
      <w:proofErr w:type="gramStart"/>
      <w:r w:rsidRPr="000047C6">
        <w:rPr>
          <w:rFonts w:ascii="Consolas" w:hAnsi="Consolas" w:cs="Consolas"/>
          <w:color w:val="FFC000" w:themeColor="accent4"/>
          <w:sz w:val="20"/>
          <w:szCs w:val="20"/>
        </w:rPr>
        <w:t>Custom::</w:t>
      </w:r>
      <w:proofErr w:type="spellStart"/>
      <w:proofErr w:type="gramEnd"/>
      <w:r w:rsidRPr="000047C6">
        <w:rPr>
          <w:rFonts w:ascii="Consolas" w:hAnsi="Consolas" w:cs="Consolas"/>
          <w:color w:val="FFC000" w:themeColor="accent4"/>
          <w:sz w:val="20"/>
          <w:szCs w:val="20"/>
        </w:rPr>
        <w:t>AviatrixGateway</w:t>
      </w:r>
      <w:proofErr w:type="spellEnd"/>
      <w:r w:rsidRPr="000047C6">
        <w:rPr>
          <w:rFonts w:ascii="Consolas" w:hAnsi="Consolas" w:cs="Consolas"/>
          <w:color w:val="FFC000" w:themeColor="accent4"/>
          <w:sz w:val="20"/>
          <w:szCs w:val="20"/>
        </w:rPr>
        <w:t>"</w:t>
      </w:r>
      <w:r w:rsidRPr="000047C6">
        <w:rPr>
          <w:rFonts w:ascii="Consolas" w:hAnsi="Consolas" w:cs="Consolas"/>
          <w:sz w:val="20"/>
          <w:szCs w:val="20"/>
        </w:rPr>
        <w:t>,</w:t>
      </w:r>
    </w:p>
    <w:p w:rsidR="006B276D" w:rsidRPr="000047C6" w:rsidRDefault="006B276D" w:rsidP="006B276D">
      <w:pPr>
        <w:rPr>
          <w:rFonts w:ascii="Consolas" w:hAnsi="Consolas" w:cs="Consolas"/>
          <w:sz w:val="20"/>
          <w:szCs w:val="20"/>
        </w:rPr>
      </w:pPr>
      <w:r w:rsidRPr="000047C6">
        <w:rPr>
          <w:rFonts w:ascii="Consolas" w:hAnsi="Consolas" w:cs="Consolas"/>
          <w:sz w:val="20"/>
          <w:szCs w:val="20"/>
        </w:rPr>
        <w:t xml:space="preserve">            "Properties": {</w:t>
      </w:r>
    </w:p>
    <w:p w:rsidR="006B276D" w:rsidRPr="000047C6" w:rsidRDefault="006B276D" w:rsidP="006B276D">
      <w:pPr>
        <w:rPr>
          <w:rFonts w:ascii="Consolas" w:hAnsi="Consolas" w:cs="Consolas"/>
          <w:color w:val="ED7D31" w:themeColor="accent2"/>
          <w:sz w:val="20"/>
          <w:szCs w:val="20"/>
        </w:rPr>
      </w:pPr>
      <w:r w:rsidRPr="000047C6">
        <w:rPr>
          <w:rFonts w:ascii="Consolas" w:hAnsi="Consolas" w:cs="Consolas"/>
          <w:sz w:val="20"/>
          <w:szCs w:val="20"/>
        </w:rPr>
        <w:t xml:space="preserve">                </w:t>
      </w:r>
      <w:r w:rsidRPr="000047C6">
        <w:rPr>
          <w:rFonts w:ascii="Consolas" w:hAnsi="Consolas" w:cs="Consolas"/>
          <w:color w:val="ED7D31" w:themeColor="accent2"/>
          <w:sz w:val="20"/>
          <w:szCs w:val="20"/>
        </w:rPr>
        <w:t>"</w:t>
      </w:r>
      <w:proofErr w:type="spellStart"/>
      <w:r w:rsidRPr="000047C6">
        <w:rPr>
          <w:rFonts w:ascii="Consolas" w:hAnsi="Consolas" w:cs="Consolas"/>
          <w:color w:val="ED7D31" w:themeColor="accent2"/>
          <w:sz w:val="20"/>
          <w:szCs w:val="20"/>
        </w:rPr>
        <w:t>AviatrixControllerPasswordSecretKeyId</w:t>
      </w:r>
      <w:proofErr w:type="spellEnd"/>
      <w:r w:rsidRPr="000047C6">
        <w:rPr>
          <w:rFonts w:ascii="Consolas" w:hAnsi="Consolas" w:cs="Consolas"/>
          <w:color w:val="ED7D31" w:themeColor="accent2"/>
          <w:sz w:val="20"/>
          <w:szCs w:val="20"/>
        </w:rPr>
        <w:t>": "</w:t>
      </w:r>
      <w:proofErr w:type="spellStart"/>
      <w:r w:rsidRPr="000047C6">
        <w:rPr>
          <w:rFonts w:ascii="Consolas" w:hAnsi="Consolas" w:cs="Consolas"/>
          <w:color w:val="ED7D31" w:themeColor="accent2"/>
          <w:sz w:val="20"/>
          <w:szCs w:val="20"/>
        </w:rPr>
        <w:t>aviatrix_controller_admin_password</w:t>
      </w:r>
      <w:proofErr w:type="spellEnd"/>
      <w:r w:rsidRPr="000047C6">
        <w:rPr>
          <w:rFonts w:ascii="Consolas" w:hAnsi="Consolas" w:cs="Consolas"/>
          <w:color w:val="ED7D31" w:themeColor="accent2"/>
          <w:sz w:val="20"/>
          <w:szCs w:val="20"/>
        </w:rPr>
        <w:t>",</w:t>
      </w:r>
    </w:p>
    <w:p w:rsidR="006B276D" w:rsidRPr="000047C6" w:rsidRDefault="006B276D" w:rsidP="006B276D">
      <w:pPr>
        <w:rPr>
          <w:rFonts w:ascii="Consolas" w:hAnsi="Consolas" w:cs="Consolas"/>
          <w:color w:val="ED7D31" w:themeColor="accent2"/>
          <w:sz w:val="20"/>
          <w:szCs w:val="20"/>
        </w:rPr>
      </w:pPr>
      <w:r w:rsidRPr="000047C6">
        <w:rPr>
          <w:rFonts w:ascii="Consolas" w:hAnsi="Consolas" w:cs="Consolas"/>
          <w:color w:val="ED7D31" w:themeColor="accent2"/>
          <w:sz w:val="20"/>
          <w:szCs w:val="20"/>
        </w:rPr>
        <w:t xml:space="preserve">                "</w:t>
      </w:r>
      <w:proofErr w:type="spellStart"/>
      <w:r w:rsidRPr="000047C6">
        <w:rPr>
          <w:rFonts w:ascii="Consolas" w:hAnsi="Consolas" w:cs="Consolas"/>
          <w:color w:val="ED7D31" w:themeColor="accent2"/>
          <w:sz w:val="20"/>
          <w:szCs w:val="20"/>
        </w:rPr>
        <w:t>Aviat</w:t>
      </w:r>
      <w:r w:rsidRPr="000047C6">
        <w:rPr>
          <w:rFonts w:ascii="Consolas" w:hAnsi="Consolas" w:cs="Consolas"/>
          <w:color w:val="ED7D31" w:themeColor="accent2"/>
          <w:sz w:val="20"/>
          <w:szCs w:val="20"/>
        </w:rPr>
        <w:t>rixControllerHost</w:t>
      </w:r>
      <w:proofErr w:type="spellEnd"/>
      <w:r w:rsidRPr="000047C6">
        <w:rPr>
          <w:rFonts w:ascii="Consolas" w:hAnsi="Consolas" w:cs="Consolas"/>
          <w:color w:val="ED7D31" w:themeColor="accent2"/>
          <w:sz w:val="20"/>
          <w:szCs w:val="20"/>
        </w:rPr>
        <w:t>": "</w:t>
      </w:r>
      <w:proofErr w:type="spellStart"/>
      <w:proofErr w:type="gramStart"/>
      <w:r w:rsidRPr="000047C6">
        <w:rPr>
          <w:rFonts w:ascii="Consolas" w:hAnsi="Consolas" w:cs="Consolas"/>
          <w:color w:val="ED7D31" w:themeColor="accent2"/>
          <w:sz w:val="20"/>
          <w:szCs w:val="20"/>
        </w:rPr>
        <w:t>controller</w:t>
      </w:r>
      <w:r w:rsidRPr="000047C6">
        <w:rPr>
          <w:rFonts w:ascii="Consolas" w:hAnsi="Consolas" w:cs="Consolas"/>
          <w:color w:val="ED7D31" w:themeColor="accent2"/>
          <w:sz w:val="20"/>
          <w:szCs w:val="20"/>
        </w:rPr>
        <w:t>.aviatrix</w:t>
      </w:r>
      <w:proofErr w:type="gramEnd"/>
      <w:r w:rsidRPr="000047C6">
        <w:rPr>
          <w:rFonts w:ascii="Consolas" w:hAnsi="Consolas" w:cs="Consolas"/>
          <w:color w:val="ED7D31" w:themeColor="accent2"/>
          <w:sz w:val="20"/>
          <w:szCs w:val="20"/>
        </w:rPr>
        <w:t>.live</w:t>
      </w:r>
      <w:proofErr w:type="spellEnd"/>
      <w:r w:rsidRPr="000047C6">
        <w:rPr>
          <w:rFonts w:ascii="Consolas" w:hAnsi="Consolas" w:cs="Consolas"/>
          <w:color w:val="ED7D31" w:themeColor="accent2"/>
          <w:sz w:val="20"/>
          <w:szCs w:val="20"/>
        </w:rPr>
        <w:t>",</w:t>
      </w:r>
    </w:p>
    <w:p w:rsidR="006B276D" w:rsidRPr="000047C6" w:rsidRDefault="006B276D" w:rsidP="006B276D">
      <w:pPr>
        <w:rPr>
          <w:rFonts w:ascii="Consolas" w:hAnsi="Consolas" w:cs="Consolas"/>
          <w:sz w:val="20"/>
          <w:szCs w:val="20"/>
        </w:rPr>
      </w:pPr>
      <w:r w:rsidRPr="000047C6">
        <w:rPr>
          <w:rFonts w:ascii="Consolas" w:hAnsi="Consolas" w:cs="Consolas"/>
          <w:color w:val="ED7D31" w:themeColor="accent2"/>
          <w:sz w:val="20"/>
          <w:szCs w:val="20"/>
        </w:rPr>
        <w:t xml:space="preserve">                "</w:t>
      </w:r>
      <w:proofErr w:type="spellStart"/>
      <w:r w:rsidRPr="000047C6">
        <w:rPr>
          <w:rFonts w:ascii="Consolas" w:hAnsi="Consolas" w:cs="Consolas"/>
          <w:color w:val="ED7D31" w:themeColor="accent2"/>
          <w:sz w:val="20"/>
          <w:szCs w:val="20"/>
        </w:rPr>
        <w:t>AviatrixControllerUser</w:t>
      </w:r>
      <w:proofErr w:type="spellEnd"/>
      <w:r w:rsidRPr="000047C6">
        <w:rPr>
          <w:rFonts w:ascii="Consolas" w:hAnsi="Consolas" w:cs="Consolas"/>
          <w:color w:val="ED7D31" w:themeColor="accent2"/>
          <w:sz w:val="20"/>
          <w:szCs w:val="20"/>
        </w:rPr>
        <w:t>": "admin"</w:t>
      </w:r>
      <w:r w:rsidRPr="000047C6">
        <w:rPr>
          <w:rFonts w:ascii="Consolas" w:hAnsi="Consolas" w:cs="Consolas"/>
          <w:sz w:val="20"/>
          <w:szCs w:val="20"/>
        </w:rPr>
        <w:t>,</w:t>
      </w:r>
    </w:p>
    <w:p w:rsidR="006B276D" w:rsidRPr="000047C6" w:rsidRDefault="006B276D" w:rsidP="006B276D">
      <w:pPr>
        <w:rPr>
          <w:rFonts w:ascii="Consolas" w:hAnsi="Consolas" w:cs="Consolas"/>
          <w:color w:val="C00000"/>
          <w:sz w:val="20"/>
          <w:szCs w:val="20"/>
        </w:rPr>
      </w:pPr>
      <w:r w:rsidRPr="000047C6">
        <w:rPr>
          <w:rFonts w:ascii="Consolas" w:hAnsi="Consolas" w:cs="Consolas"/>
          <w:sz w:val="20"/>
          <w:szCs w:val="20"/>
        </w:rPr>
        <w:t xml:space="preserve">                </w:t>
      </w:r>
      <w:r w:rsidRPr="000047C6">
        <w:rPr>
          <w:rFonts w:ascii="Consolas" w:hAnsi="Consolas" w:cs="Consolas"/>
          <w:color w:val="C00000"/>
          <w:sz w:val="20"/>
          <w:szCs w:val="20"/>
        </w:rPr>
        <w:t>"</w:t>
      </w:r>
      <w:proofErr w:type="spellStart"/>
      <w:r w:rsidRPr="000047C6">
        <w:rPr>
          <w:rFonts w:ascii="Consolas" w:hAnsi="Consolas" w:cs="Consolas"/>
          <w:color w:val="C00000"/>
          <w:sz w:val="20"/>
          <w:szCs w:val="20"/>
        </w:rPr>
        <w:t>args</w:t>
      </w:r>
      <w:proofErr w:type="spellEnd"/>
      <w:r w:rsidRPr="000047C6">
        <w:rPr>
          <w:rFonts w:ascii="Consolas" w:hAnsi="Consolas" w:cs="Consolas"/>
          <w:color w:val="C00000"/>
          <w:sz w:val="20"/>
          <w:szCs w:val="20"/>
        </w:rPr>
        <w:t>": {</w:t>
      </w:r>
    </w:p>
    <w:p w:rsidR="006B276D" w:rsidRPr="000047C6" w:rsidRDefault="00FC0060" w:rsidP="006B276D">
      <w:pPr>
        <w:rPr>
          <w:rFonts w:ascii="Consolas" w:hAnsi="Consolas" w:cs="Consolas"/>
          <w:color w:val="C00000"/>
          <w:sz w:val="20"/>
          <w:szCs w:val="20"/>
        </w:rPr>
      </w:pPr>
      <w:r w:rsidRPr="000047C6">
        <w:rPr>
          <w:rFonts w:ascii="Consolas" w:hAnsi="Consolas" w:cs="Consolas"/>
          <w:noProof/>
          <w:color w:val="C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-797668</wp:posOffset>
                </wp:positionH>
                <wp:positionV relativeFrom="paragraph">
                  <wp:posOffset>183312</wp:posOffset>
                </wp:positionV>
                <wp:extent cx="1614170" cy="661481"/>
                <wp:effectExtent l="0" t="127000" r="506730" b="37465"/>
                <wp:wrapNone/>
                <wp:docPr id="4" name="Line Callout 2 (Border and Accent Bar)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4170" cy="661481"/>
                        </a:xfrm>
                        <a:prstGeom prst="accentBorderCallout2">
                          <a:avLst>
                            <a:gd name="adj1" fmla="val 57918"/>
                            <a:gd name="adj2" fmla="val 105983"/>
                            <a:gd name="adj3" fmla="val 45536"/>
                            <a:gd name="adj4" fmla="val 126821"/>
                            <a:gd name="adj5" fmla="val -19960"/>
                            <a:gd name="adj6" fmla="val 130353"/>
                          </a:avLst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0060" w:rsidRDefault="00FC0060" w:rsidP="00FC0060">
                            <w:proofErr w:type="spellStart"/>
                            <w:r w:rsidRPr="006B276D">
                              <w:rPr>
                                <w:color w:val="C00000"/>
                              </w:rPr>
                              <w:t>args</w:t>
                            </w:r>
                            <w:proofErr w:type="spellEnd"/>
                            <w:r>
                              <w:t xml:space="preserve"> define properties of the Aviatrix Gateway.</w:t>
                            </w:r>
                          </w:p>
                          <w:p w:rsidR="00FC0060" w:rsidRDefault="00FC0060" w:rsidP="00FC006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ine Callout 2 (Border and Accent Bar) 4" o:spid="_x0000_s1028" type="#_x0000_t51" style="position:absolute;margin-left:-62.8pt;margin-top:14.45pt;width:127.1pt;height:52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" adj="28156,-4311,27393,9836,22892,12510" fillcolor="white [3201]" strokecolor="#c00000" strokeweight="1pt">
                <v:textbox>
                  <w:txbxContent>
                    <w:p w:rsidR="00FC0060" w:rsidRDefault="00FC0060" w:rsidP="00FC0060">
                      <w:proofErr w:type="spellStart"/>
                      <w:r w:rsidRPr="006B276D">
                        <w:rPr>
                          <w:color w:val="C00000"/>
                        </w:rPr>
                        <w:t>args</w:t>
                      </w:r>
                      <w:proofErr w:type="spellEnd"/>
                      <w:r>
                        <w:t xml:space="preserve"> define properties of the Aviatrix Gateway.</w:t>
                      </w:r>
                    </w:p>
                    <w:p w:rsidR="00FC0060" w:rsidRDefault="00FC0060" w:rsidP="00FC0060">
                      <w:pPr>
                        <w:jc w:val="center"/>
                      </w:pPr>
                    </w:p>
                  </w:txbxContent>
                </v:textbox>
                <o:callout v:ext="edit" minusx="t"/>
              </v:shape>
            </w:pict>
          </mc:Fallback>
        </mc:AlternateContent>
      </w:r>
      <w:r w:rsidR="006B276D" w:rsidRPr="000047C6">
        <w:rPr>
          <w:rFonts w:ascii="Consolas" w:hAnsi="Consolas" w:cs="Consolas"/>
          <w:color w:val="C00000"/>
          <w:sz w:val="20"/>
          <w:szCs w:val="20"/>
        </w:rPr>
        <w:t xml:space="preserve">                    "</w:t>
      </w:r>
      <w:proofErr w:type="spellStart"/>
      <w:r w:rsidR="006B276D" w:rsidRPr="000047C6">
        <w:rPr>
          <w:rFonts w:ascii="Consolas" w:hAnsi="Consolas" w:cs="Consolas"/>
          <w:color w:val="C00000"/>
          <w:sz w:val="20"/>
          <w:szCs w:val="20"/>
        </w:rPr>
        <w:t>account_name</w:t>
      </w:r>
      <w:proofErr w:type="spellEnd"/>
      <w:r w:rsidR="006B276D" w:rsidRPr="000047C6">
        <w:rPr>
          <w:rFonts w:ascii="Consolas" w:hAnsi="Consolas" w:cs="Consolas"/>
          <w:color w:val="C00000"/>
          <w:sz w:val="20"/>
          <w:szCs w:val="20"/>
        </w:rPr>
        <w:t>": "</w:t>
      </w:r>
      <w:r w:rsidR="006B276D" w:rsidRPr="000047C6">
        <w:rPr>
          <w:rFonts w:ascii="Consolas" w:hAnsi="Consolas" w:cs="Consolas"/>
          <w:color w:val="C00000"/>
          <w:sz w:val="20"/>
          <w:szCs w:val="20"/>
        </w:rPr>
        <w:t>Production</w:t>
      </w:r>
      <w:r w:rsidR="006B276D" w:rsidRPr="000047C6">
        <w:rPr>
          <w:rFonts w:ascii="Consolas" w:hAnsi="Consolas" w:cs="Consolas"/>
          <w:color w:val="C00000"/>
          <w:sz w:val="20"/>
          <w:szCs w:val="20"/>
        </w:rPr>
        <w:t>",</w:t>
      </w:r>
    </w:p>
    <w:p w:rsidR="006B276D" w:rsidRPr="000047C6" w:rsidRDefault="006B276D" w:rsidP="006B276D">
      <w:pPr>
        <w:rPr>
          <w:rFonts w:ascii="Consolas" w:hAnsi="Consolas" w:cs="Consolas"/>
          <w:color w:val="C00000"/>
          <w:sz w:val="20"/>
          <w:szCs w:val="20"/>
        </w:rPr>
      </w:pPr>
      <w:r w:rsidRPr="000047C6">
        <w:rPr>
          <w:rFonts w:ascii="Consolas" w:hAnsi="Consolas" w:cs="Consolas"/>
          <w:color w:val="C00000"/>
          <w:sz w:val="20"/>
          <w:szCs w:val="20"/>
        </w:rPr>
        <w:t xml:space="preserve">                    "</w:t>
      </w:r>
      <w:proofErr w:type="spellStart"/>
      <w:r w:rsidRPr="000047C6">
        <w:rPr>
          <w:rFonts w:ascii="Consolas" w:hAnsi="Consolas" w:cs="Consolas"/>
          <w:color w:val="C00000"/>
          <w:sz w:val="20"/>
          <w:szCs w:val="20"/>
        </w:rPr>
        <w:t>account_type</w:t>
      </w:r>
      <w:proofErr w:type="spellEnd"/>
      <w:r w:rsidRPr="000047C6">
        <w:rPr>
          <w:rFonts w:ascii="Consolas" w:hAnsi="Consolas" w:cs="Consolas"/>
          <w:color w:val="C00000"/>
          <w:sz w:val="20"/>
          <w:szCs w:val="20"/>
        </w:rPr>
        <w:t>": 1,</w:t>
      </w:r>
    </w:p>
    <w:p w:rsidR="006B276D" w:rsidRPr="000047C6" w:rsidRDefault="006B276D" w:rsidP="006B276D">
      <w:pPr>
        <w:rPr>
          <w:rFonts w:ascii="Consolas" w:hAnsi="Consolas" w:cs="Consolas"/>
          <w:color w:val="C00000"/>
          <w:sz w:val="20"/>
          <w:szCs w:val="20"/>
        </w:rPr>
      </w:pPr>
      <w:r w:rsidRPr="000047C6">
        <w:rPr>
          <w:rFonts w:ascii="Consolas" w:hAnsi="Consolas" w:cs="Consolas"/>
          <w:color w:val="C00000"/>
          <w:sz w:val="20"/>
          <w:szCs w:val="20"/>
        </w:rPr>
        <w:t xml:space="preserve">                    "</w:t>
      </w:r>
      <w:proofErr w:type="spellStart"/>
      <w:r w:rsidRPr="000047C6">
        <w:rPr>
          <w:rFonts w:ascii="Consolas" w:hAnsi="Consolas" w:cs="Consolas"/>
          <w:color w:val="C00000"/>
          <w:sz w:val="20"/>
          <w:szCs w:val="20"/>
        </w:rPr>
        <w:t>gw_name</w:t>
      </w:r>
      <w:proofErr w:type="spellEnd"/>
      <w:r w:rsidRPr="000047C6">
        <w:rPr>
          <w:rFonts w:ascii="Consolas" w:hAnsi="Consolas" w:cs="Consolas"/>
          <w:color w:val="C00000"/>
          <w:sz w:val="20"/>
          <w:szCs w:val="20"/>
        </w:rPr>
        <w:t>": "</w:t>
      </w:r>
      <w:proofErr w:type="spellStart"/>
      <w:r w:rsidRPr="000047C6">
        <w:rPr>
          <w:rFonts w:ascii="Consolas" w:hAnsi="Consolas" w:cs="Consolas"/>
          <w:color w:val="C00000"/>
          <w:sz w:val="20"/>
          <w:szCs w:val="20"/>
        </w:rPr>
        <w:t>vpn</w:t>
      </w:r>
      <w:proofErr w:type="spellEnd"/>
      <w:r w:rsidRPr="000047C6">
        <w:rPr>
          <w:rFonts w:ascii="Consolas" w:hAnsi="Consolas" w:cs="Consolas"/>
          <w:color w:val="C00000"/>
          <w:sz w:val="20"/>
          <w:szCs w:val="20"/>
        </w:rPr>
        <w:t>-test",</w:t>
      </w:r>
    </w:p>
    <w:p w:rsidR="006B276D" w:rsidRPr="000047C6" w:rsidRDefault="006B276D" w:rsidP="006B276D">
      <w:pPr>
        <w:rPr>
          <w:rFonts w:ascii="Consolas" w:hAnsi="Consolas" w:cs="Consolas"/>
          <w:color w:val="C00000"/>
          <w:sz w:val="20"/>
          <w:szCs w:val="20"/>
        </w:rPr>
      </w:pPr>
      <w:r w:rsidRPr="000047C6">
        <w:rPr>
          <w:rFonts w:ascii="Consolas" w:hAnsi="Consolas" w:cs="Consolas"/>
          <w:color w:val="C00000"/>
          <w:sz w:val="20"/>
          <w:szCs w:val="20"/>
        </w:rPr>
        <w:t xml:space="preserve">         </w:t>
      </w:r>
      <w:r w:rsidRPr="000047C6">
        <w:rPr>
          <w:rFonts w:ascii="Consolas" w:hAnsi="Consolas" w:cs="Consolas"/>
          <w:color w:val="C00000"/>
          <w:sz w:val="20"/>
          <w:szCs w:val="20"/>
        </w:rPr>
        <w:t xml:space="preserve">           "</w:t>
      </w:r>
      <w:proofErr w:type="spellStart"/>
      <w:r w:rsidRPr="000047C6">
        <w:rPr>
          <w:rFonts w:ascii="Consolas" w:hAnsi="Consolas" w:cs="Consolas"/>
          <w:color w:val="C00000"/>
          <w:sz w:val="20"/>
          <w:szCs w:val="20"/>
        </w:rPr>
        <w:t>vpc_vnet_id</w:t>
      </w:r>
      <w:proofErr w:type="spellEnd"/>
      <w:r w:rsidRPr="000047C6">
        <w:rPr>
          <w:rFonts w:ascii="Consolas" w:hAnsi="Consolas" w:cs="Consolas"/>
          <w:color w:val="C00000"/>
          <w:sz w:val="20"/>
          <w:szCs w:val="20"/>
        </w:rPr>
        <w:t>": "vpc-00000000</w:t>
      </w:r>
      <w:r w:rsidRPr="000047C6">
        <w:rPr>
          <w:rFonts w:ascii="Consolas" w:hAnsi="Consolas" w:cs="Consolas"/>
          <w:color w:val="C00000"/>
          <w:sz w:val="20"/>
          <w:szCs w:val="20"/>
        </w:rPr>
        <w:t>",</w:t>
      </w:r>
    </w:p>
    <w:p w:rsidR="006B276D" w:rsidRPr="000047C6" w:rsidRDefault="006B276D" w:rsidP="006B276D">
      <w:pPr>
        <w:rPr>
          <w:rFonts w:ascii="Consolas" w:hAnsi="Consolas" w:cs="Consolas"/>
          <w:color w:val="C00000"/>
          <w:sz w:val="20"/>
          <w:szCs w:val="20"/>
        </w:rPr>
      </w:pPr>
      <w:r w:rsidRPr="000047C6">
        <w:rPr>
          <w:rFonts w:ascii="Consolas" w:hAnsi="Consolas" w:cs="Consolas"/>
          <w:color w:val="C00000"/>
          <w:sz w:val="20"/>
          <w:szCs w:val="20"/>
        </w:rPr>
        <w:t xml:space="preserve">                    "region": "us-east-1",</w:t>
      </w:r>
    </w:p>
    <w:p w:rsidR="006B276D" w:rsidRPr="000047C6" w:rsidRDefault="006B276D" w:rsidP="006B276D">
      <w:pPr>
        <w:rPr>
          <w:rFonts w:ascii="Consolas" w:hAnsi="Consolas" w:cs="Consolas"/>
          <w:color w:val="C00000"/>
          <w:sz w:val="20"/>
          <w:szCs w:val="20"/>
        </w:rPr>
      </w:pPr>
      <w:r w:rsidRPr="000047C6">
        <w:rPr>
          <w:rFonts w:ascii="Consolas" w:hAnsi="Consolas" w:cs="Consolas"/>
          <w:color w:val="C00000"/>
          <w:sz w:val="20"/>
          <w:szCs w:val="20"/>
        </w:rPr>
        <w:t xml:space="preserve">                    "</w:t>
      </w:r>
      <w:proofErr w:type="spellStart"/>
      <w:r w:rsidRPr="000047C6">
        <w:rPr>
          <w:rFonts w:ascii="Consolas" w:hAnsi="Consolas" w:cs="Consolas"/>
          <w:color w:val="C00000"/>
          <w:sz w:val="20"/>
          <w:szCs w:val="20"/>
        </w:rPr>
        <w:t>gw_size</w:t>
      </w:r>
      <w:proofErr w:type="spellEnd"/>
      <w:r w:rsidRPr="000047C6">
        <w:rPr>
          <w:rFonts w:ascii="Consolas" w:hAnsi="Consolas" w:cs="Consolas"/>
          <w:color w:val="C00000"/>
          <w:sz w:val="20"/>
          <w:szCs w:val="20"/>
        </w:rPr>
        <w:t>": "t</w:t>
      </w:r>
      <w:proofErr w:type="gramStart"/>
      <w:r w:rsidRPr="000047C6">
        <w:rPr>
          <w:rFonts w:ascii="Consolas" w:hAnsi="Consolas" w:cs="Consolas"/>
          <w:color w:val="C00000"/>
          <w:sz w:val="20"/>
          <w:szCs w:val="20"/>
        </w:rPr>
        <w:t>2.micro</w:t>
      </w:r>
      <w:proofErr w:type="gramEnd"/>
      <w:r w:rsidRPr="000047C6">
        <w:rPr>
          <w:rFonts w:ascii="Consolas" w:hAnsi="Consolas" w:cs="Consolas"/>
          <w:color w:val="C00000"/>
          <w:sz w:val="20"/>
          <w:szCs w:val="20"/>
        </w:rPr>
        <w:t>",</w:t>
      </w:r>
    </w:p>
    <w:p w:rsidR="006B276D" w:rsidRPr="000047C6" w:rsidRDefault="006B276D" w:rsidP="006B276D">
      <w:pPr>
        <w:rPr>
          <w:rFonts w:ascii="Consolas" w:hAnsi="Consolas" w:cs="Consolas"/>
          <w:color w:val="C00000"/>
          <w:sz w:val="20"/>
          <w:szCs w:val="20"/>
        </w:rPr>
      </w:pPr>
      <w:r w:rsidRPr="000047C6">
        <w:rPr>
          <w:rFonts w:ascii="Consolas" w:hAnsi="Consolas" w:cs="Consolas"/>
          <w:color w:val="C00000"/>
          <w:sz w:val="20"/>
          <w:szCs w:val="20"/>
        </w:rPr>
        <w:t xml:space="preserve">                    "</w:t>
      </w:r>
      <w:proofErr w:type="spellStart"/>
      <w:r w:rsidRPr="000047C6">
        <w:rPr>
          <w:rFonts w:ascii="Consolas" w:hAnsi="Consolas" w:cs="Consolas"/>
          <w:color w:val="C00000"/>
          <w:sz w:val="20"/>
          <w:szCs w:val="20"/>
        </w:rPr>
        <w:t>public_subnet</w:t>
      </w:r>
      <w:proofErr w:type="spellEnd"/>
      <w:r w:rsidRPr="000047C6">
        <w:rPr>
          <w:rFonts w:ascii="Consolas" w:hAnsi="Consolas" w:cs="Consolas"/>
          <w:color w:val="C00000"/>
          <w:sz w:val="20"/>
          <w:szCs w:val="20"/>
        </w:rPr>
        <w:t>": "172.16.1.0/28",</w:t>
      </w:r>
    </w:p>
    <w:p w:rsidR="006B276D" w:rsidRPr="000047C6" w:rsidRDefault="006B276D" w:rsidP="006B276D">
      <w:pPr>
        <w:rPr>
          <w:rFonts w:ascii="Consolas" w:hAnsi="Consolas" w:cs="Consolas"/>
          <w:color w:val="C00000"/>
          <w:sz w:val="20"/>
          <w:szCs w:val="20"/>
        </w:rPr>
      </w:pPr>
      <w:r w:rsidRPr="000047C6">
        <w:rPr>
          <w:rFonts w:ascii="Consolas" w:hAnsi="Consolas" w:cs="Consolas"/>
          <w:color w:val="C00000"/>
          <w:sz w:val="20"/>
          <w:szCs w:val="20"/>
        </w:rPr>
        <w:t xml:space="preserve">                    "</w:t>
      </w:r>
      <w:proofErr w:type="spellStart"/>
      <w:r w:rsidRPr="000047C6">
        <w:rPr>
          <w:rFonts w:ascii="Consolas" w:hAnsi="Consolas" w:cs="Consolas"/>
          <w:color w:val="C00000"/>
          <w:sz w:val="20"/>
          <w:szCs w:val="20"/>
        </w:rPr>
        <w:t>additional_args</w:t>
      </w:r>
      <w:proofErr w:type="spellEnd"/>
      <w:r w:rsidRPr="000047C6">
        <w:rPr>
          <w:rFonts w:ascii="Consolas" w:hAnsi="Consolas" w:cs="Consolas"/>
          <w:color w:val="C00000"/>
          <w:sz w:val="20"/>
          <w:szCs w:val="20"/>
        </w:rPr>
        <w:t>": {</w:t>
      </w:r>
    </w:p>
    <w:p w:rsidR="006B276D" w:rsidRPr="000047C6" w:rsidRDefault="006B276D" w:rsidP="006B276D">
      <w:pPr>
        <w:rPr>
          <w:rFonts w:ascii="Consolas" w:hAnsi="Consolas" w:cs="Consolas"/>
          <w:color w:val="C00000"/>
          <w:sz w:val="20"/>
          <w:szCs w:val="20"/>
        </w:rPr>
      </w:pPr>
      <w:r w:rsidRPr="000047C6">
        <w:rPr>
          <w:rFonts w:ascii="Consolas" w:hAnsi="Consolas" w:cs="Consolas"/>
          <w:color w:val="C00000"/>
          <w:sz w:val="20"/>
          <w:szCs w:val="20"/>
        </w:rPr>
        <w:t xml:space="preserve">                        "</w:t>
      </w:r>
      <w:proofErr w:type="spellStart"/>
      <w:r w:rsidRPr="000047C6">
        <w:rPr>
          <w:rFonts w:ascii="Consolas" w:hAnsi="Consolas" w:cs="Consolas"/>
          <w:color w:val="C00000"/>
          <w:sz w:val="20"/>
          <w:szCs w:val="20"/>
        </w:rPr>
        <w:t>vpn_access</w:t>
      </w:r>
      <w:proofErr w:type="spellEnd"/>
      <w:r w:rsidRPr="000047C6">
        <w:rPr>
          <w:rFonts w:ascii="Consolas" w:hAnsi="Consolas" w:cs="Consolas"/>
          <w:color w:val="C00000"/>
          <w:sz w:val="20"/>
          <w:szCs w:val="20"/>
        </w:rPr>
        <w:t>": "yes",</w:t>
      </w:r>
    </w:p>
    <w:p w:rsidR="006B276D" w:rsidRPr="000047C6" w:rsidRDefault="006B276D" w:rsidP="006B276D">
      <w:pPr>
        <w:rPr>
          <w:rFonts w:ascii="Consolas" w:hAnsi="Consolas" w:cs="Consolas"/>
          <w:color w:val="C00000"/>
          <w:sz w:val="20"/>
          <w:szCs w:val="20"/>
        </w:rPr>
      </w:pPr>
      <w:r w:rsidRPr="000047C6">
        <w:rPr>
          <w:rFonts w:ascii="Consolas" w:hAnsi="Consolas" w:cs="Consolas"/>
          <w:color w:val="C00000"/>
          <w:sz w:val="20"/>
          <w:szCs w:val="20"/>
        </w:rPr>
        <w:t xml:space="preserve">                        "</w:t>
      </w:r>
      <w:proofErr w:type="spellStart"/>
      <w:r w:rsidRPr="000047C6">
        <w:rPr>
          <w:rFonts w:ascii="Consolas" w:hAnsi="Consolas" w:cs="Consolas"/>
          <w:color w:val="C00000"/>
          <w:sz w:val="20"/>
          <w:szCs w:val="20"/>
        </w:rPr>
        <w:t>enable_elb</w:t>
      </w:r>
      <w:proofErr w:type="spellEnd"/>
      <w:r w:rsidRPr="000047C6">
        <w:rPr>
          <w:rFonts w:ascii="Consolas" w:hAnsi="Consolas" w:cs="Consolas"/>
          <w:color w:val="C00000"/>
          <w:sz w:val="20"/>
          <w:szCs w:val="20"/>
        </w:rPr>
        <w:t>": "yes",</w:t>
      </w:r>
    </w:p>
    <w:p w:rsidR="006B276D" w:rsidRPr="000047C6" w:rsidRDefault="00FC0060" w:rsidP="006B276D">
      <w:pPr>
        <w:rPr>
          <w:rFonts w:ascii="Consolas" w:hAnsi="Consolas" w:cs="Consolas"/>
          <w:color w:val="C00000"/>
          <w:sz w:val="20"/>
          <w:szCs w:val="20"/>
        </w:rPr>
      </w:pPr>
      <w:r w:rsidRPr="000047C6">
        <w:rPr>
          <w:rFonts w:ascii="Consolas" w:hAnsi="Consolas" w:cs="Consolas"/>
          <w:noProof/>
          <w:color w:val="ED7D31" w:themeColor="accent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04ECFD" wp14:editId="52048DC3">
                <wp:simplePos x="0" y="0"/>
                <wp:positionH relativeFrom="column">
                  <wp:posOffset>3891064</wp:posOffset>
                </wp:positionH>
                <wp:positionV relativeFrom="paragraph">
                  <wp:posOffset>116381</wp:posOffset>
                </wp:positionV>
                <wp:extent cx="2606675" cy="631825"/>
                <wp:effectExtent l="2133600" t="25400" r="9525" b="206375"/>
                <wp:wrapNone/>
                <wp:docPr id="7" name="Line Callout 2 (Border and Accent Bar)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6675" cy="631825"/>
                        </a:xfrm>
                        <a:prstGeom prst="accent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129755"/>
                            <a:gd name="adj6" fmla="val -81841"/>
                          </a:avLst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0060" w:rsidRDefault="00FC0060" w:rsidP="00FC0060">
                            <w:r>
                              <w:t>ARN of the Lambda script that will handle the request.  Get this ARN from the outputs of the CFT.</w:t>
                            </w:r>
                          </w:p>
                          <w:p w:rsidR="00FC0060" w:rsidRDefault="00FC0060" w:rsidP="00FC006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4ECFD" id="Line Callout 2 (Border and Accent Bar) 7" o:spid="_x0000_s1029" type="#_x0000_t51" style="position:absolute;margin-left:306.4pt;margin-top:9.15pt;width:205.25pt;height:49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" adj="-17678,28027" fillcolor="white [3201]" strokecolor="#538135 [2409]" strokeweight="1pt">
                <v:textbox>
                  <w:txbxContent>
                    <w:p w:rsidR="00FC0060" w:rsidRDefault="00FC0060" w:rsidP="00FC0060">
                      <w:r>
                        <w:t>ARN of the Lambda script that will handle the request.  Get this ARN from the outputs of the CFT.</w:t>
                      </w:r>
                    </w:p>
                    <w:p w:rsidR="00FC0060" w:rsidRDefault="00FC0060" w:rsidP="00FC0060"/>
                  </w:txbxContent>
                </v:textbox>
                <o:callout v:ext="edit" minusy="t"/>
              </v:shape>
            </w:pict>
          </mc:Fallback>
        </mc:AlternateContent>
      </w:r>
      <w:r w:rsidR="006B276D" w:rsidRPr="000047C6">
        <w:rPr>
          <w:rFonts w:ascii="Consolas" w:hAnsi="Consolas" w:cs="Consolas"/>
          <w:color w:val="C00000"/>
          <w:sz w:val="20"/>
          <w:szCs w:val="20"/>
        </w:rPr>
        <w:t xml:space="preserve">                        "</w:t>
      </w:r>
      <w:proofErr w:type="spellStart"/>
      <w:r w:rsidR="006B276D" w:rsidRPr="000047C6">
        <w:rPr>
          <w:rFonts w:ascii="Consolas" w:hAnsi="Consolas" w:cs="Consolas"/>
          <w:color w:val="C00000"/>
          <w:sz w:val="20"/>
          <w:szCs w:val="20"/>
        </w:rPr>
        <w:t>cidr</w:t>
      </w:r>
      <w:proofErr w:type="spellEnd"/>
      <w:r w:rsidR="006B276D" w:rsidRPr="000047C6">
        <w:rPr>
          <w:rFonts w:ascii="Consolas" w:hAnsi="Consolas" w:cs="Consolas"/>
          <w:color w:val="C00000"/>
          <w:sz w:val="20"/>
          <w:szCs w:val="20"/>
        </w:rPr>
        <w:t>": "192.168.43.0/24",</w:t>
      </w:r>
    </w:p>
    <w:p w:rsidR="006B276D" w:rsidRPr="000047C6" w:rsidRDefault="006B276D" w:rsidP="006B276D">
      <w:pPr>
        <w:rPr>
          <w:rFonts w:ascii="Consolas" w:hAnsi="Consolas" w:cs="Consolas"/>
          <w:color w:val="C00000"/>
          <w:sz w:val="20"/>
          <w:szCs w:val="20"/>
        </w:rPr>
      </w:pPr>
      <w:r w:rsidRPr="000047C6">
        <w:rPr>
          <w:rFonts w:ascii="Consolas" w:hAnsi="Consolas" w:cs="Consolas"/>
          <w:color w:val="C00000"/>
          <w:sz w:val="20"/>
          <w:szCs w:val="20"/>
        </w:rPr>
        <w:t xml:space="preserve">                        "</w:t>
      </w:r>
      <w:proofErr w:type="spellStart"/>
      <w:r w:rsidRPr="000047C6">
        <w:rPr>
          <w:rFonts w:ascii="Consolas" w:hAnsi="Consolas" w:cs="Consolas"/>
          <w:color w:val="C00000"/>
          <w:sz w:val="20"/>
          <w:szCs w:val="20"/>
        </w:rPr>
        <w:t>max_conn</w:t>
      </w:r>
      <w:proofErr w:type="spellEnd"/>
      <w:r w:rsidRPr="000047C6">
        <w:rPr>
          <w:rFonts w:ascii="Consolas" w:hAnsi="Consolas" w:cs="Consolas"/>
          <w:color w:val="C00000"/>
          <w:sz w:val="20"/>
          <w:szCs w:val="20"/>
        </w:rPr>
        <w:t>": 100,</w:t>
      </w:r>
    </w:p>
    <w:p w:rsidR="006B276D" w:rsidRPr="000047C6" w:rsidRDefault="006B276D" w:rsidP="006B276D">
      <w:pPr>
        <w:rPr>
          <w:rFonts w:ascii="Consolas" w:hAnsi="Consolas" w:cs="Consolas"/>
          <w:color w:val="C00000"/>
          <w:sz w:val="20"/>
          <w:szCs w:val="20"/>
        </w:rPr>
      </w:pPr>
      <w:r w:rsidRPr="000047C6">
        <w:rPr>
          <w:rFonts w:ascii="Consolas" w:hAnsi="Consolas" w:cs="Consolas"/>
          <w:color w:val="C00000"/>
          <w:sz w:val="20"/>
          <w:szCs w:val="20"/>
        </w:rPr>
        <w:t xml:space="preserve">                        "</w:t>
      </w:r>
      <w:proofErr w:type="spellStart"/>
      <w:r w:rsidRPr="000047C6">
        <w:rPr>
          <w:rFonts w:ascii="Consolas" w:hAnsi="Consolas" w:cs="Consolas"/>
          <w:color w:val="C00000"/>
          <w:sz w:val="20"/>
          <w:szCs w:val="20"/>
        </w:rPr>
        <w:t>split_tunnel</w:t>
      </w:r>
      <w:proofErr w:type="spellEnd"/>
      <w:r w:rsidRPr="000047C6">
        <w:rPr>
          <w:rFonts w:ascii="Consolas" w:hAnsi="Consolas" w:cs="Consolas"/>
          <w:color w:val="C00000"/>
          <w:sz w:val="20"/>
          <w:szCs w:val="20"/>
        </w:rPr>
        <w:t>": "yes",</w:t>
      </w:r>
    </w:p>
    <w:p w:rsidR="006B276D" w:rsidRPr="000047C6" w:rsidRDefault="006B276D" w:rsidP="006B276D">
      <w:pPr>
        <w:rPr>
          <w:rFonts w:ascii="Consolas" w:hAnsi="Consolas" w:cs="Consolas"/>
          <w:color w:val="C00000"/>
          <w:sz w:val="20"/>
          <w:szCs w:val="20"/>
        </w:rPr>
      </w:pPr>
      <w:r w:rsidRPr="000047C6">
        <w:rPr>
          <w:rFonts w:ascii="Consolas" w:hAnsi="Consolas" w:cs="Consolas"/>
          <w:color w:val="C00000"/>
          <w:sz w:val="20"/>
          <w:szCs w:val="20"/>
        </w:rPr>
        <w:t xml:space="preserve">                        "</w:t>
      </w:r>
      <w:proofErr w:type="spellStart"/>
      <w:r w:rsidRPr="000047C6">
        <w:rPr>
          <w:rFonts w:ascii="Consolas" w:hAnsi="Consolas" w:cs="Consolas"/>
          <w:color w:val="C00000"/>
          <w:sz w:val="20"/>
          <w:szCs w:val="20"/>
        </w:rPr>
        <w:t>enable_ldap</w:t>
      </w:r>
      <w:proofErr w:type="spellEnd"/>
      <w:r w:rsidRPr="000047C6">
        <w:rPr>
          <w:rFonts w:ascii="Consolas" w:hAnsi="Consolas" w:cs="Consolas"/>
          <w:color w:val="C00000"/>
          <w:sz w:val="20"/>
          <w:szCs w:val="20"/>
        </w:rPr>
        <w:t>": "no"</w:t>
      </w:r>
    </w:p>
    <w:p w:rsidR="006B276D" w:rsidRPr="000047C6" w:rsidRDefault="006B276D" w:rsidP="006B276D">
      <w:pPr>
        <w:rPr>
          <w:rFonts w:ascii="Consolas" w:hAnsi="Consolas" w:cs="Consolas"/>
          <w:color w:val="C00000"/>
          <w:sz w:val="20"/>
          <w:szCs w:val="20"/>
        </w:rPr>
      </w:pPr>
      <w:r w:rsidRPr="000047C6">
        <w:rPr>
          <w:rFonts w:ascii="Consolas" w:hAnsi="Consolas" w:cs="Consolas"/>
          <w:color w:val="C00000"/>
          <w:sz w:val="20"/>
          <w:szCs w:val="20"/>
        </w:rPr>
        <w:t xml:space="preserve">                    }</w:t>
      </w:r>
    </w:p>
    <w:p w:rsidR="006B276D" w:rsidRPr="000047C6" w:rsidRDefault="006B276D" w:rsidP="006B276D">
      <w:pPr>
        <w:rPr>
          <w:rFonts w:ascii="Consolas" w:hAnsi="Consolas" w:cs="Consolas"/>
          <w:sz w:val="20"/>
          <w:szCs w:val="20"/>
        </w:rPr>
      </w:pPr>
      <w:r w:rsidRPr="000047C6">
        <w:rPr>
          <w:rFonts w:ascii="Consolas" w:hAnsi="Consolas" w:cs="Consolas"/>
          <w:color w:val="C00000"/>
          <w:sz w:val="20"/>
          <w:szCs w:val="20"/>
        </w:rPr>
        <w:t xml:space="preserve">                }</w:t>
      </w:r>
      <w:r w:rsidRPr="000047C6">
        <w:rPr>
          <w:rFonts w:ascii="Consolas" w:hAnsi="Consolas" w:cs="Consolas"/>
          <w:sz w:val="20"/>
          <w:szCs w:val="20"/>
        </w:rPr>
        <w:t>,</w:t>
      </w:r>
    </w:p>
    <w:p w:rsidR="006B276D" w:rsidRPr="000047C6" w:rsidRDefault="006B276D" w:rsidP="006B276D">
      <w:pPr>
        <w:rPr>
          <w:rFonts w:ascii="Consolas" w:hAnsi="Consolas" w:cs="Consolas"/>
          <w:sz w:val="20"/>
          <w:szCs w:val="20"/>
        </w:rPr>
      </w:pPr>
      <w:r w:rsidRPr="000047C6">
        <w:rPr>
          <w:rFonts w:ascii="Consolas" w:hAnsi="Consolas" w:cs="Consolas"/>
          <w:sz w:val="20"/>
          <w:szCs w:val="20"/>
        </w:rPr>
        <w:t xml:space="preserve">                </w:t>
      </w:r>
      <w:r w:rsidRPr="000047C6">
        <w:rPr>
          <w:rFonts w:ascii="Consolas" w:hAnsi="Consolas" w:cs="Consolas"/>
          <w:color w:val="538135" w:themeColor="accent6" w:themeShade="BF"/>
          <w:sz w:val="20"/>
          <w:szCs w:val="20"/>
        </w:rPr>
        <w:t>"</w:t>
      </w:r>
      <w:proofErr w:type="spellStart"/>
      <w:r w:rsidRPr="000047C6">
        <w:rPr>
          <w:rFonts w:ascii="Consolas" w:hAnsi="Consolas" w:cs="Consolas"/>
          <w:color w:val="538135" w:themeColor="accent6" w:themeShade="BF"/>
          <w:sz w:val="20"/>
          <w:szCs w:val="20"/>
        </w:rPr>
        <w:t>ServiceToken</w:t>
      </w:r>
      <w:proofErr w:type="spellEnd"/>
      <w:r w:rsidRPr="000047C6">
        <w:rPr>
          <w:rFonts w:ascii="Consolas" w:hAnsi="Consolas" w:cs="Consolas"/>
          <w:color w:val="538135" w:themeColor="accent6" w:themeShade="BF"/>
          <w:sz w:val="20"/>
          <w:szCs w:val="20"/>
        </w:rPr>
        <w:t>": "</w:t>
      </w:r>
      <w:proofErr w:type="gramStart"/>
      <w:r w:rsidRPr="000047C6">
        <w:rPr>
          <w:rFonts w:ascii="Consolas" w:hAnsi="Consolas" w:cs="Consolas"/>
          <w:color w:val="538135" w:themeColor="accent6" w:themeShade="BF"/>
          <w:sz w:val="20"/>
          <w:szCs w:val="20"/>
        </w:rPr>
        <w:t>arn:aws</w:t>
      </w:r>
      <w:proofErr w:type="gramEnd"/>
      <w:r w:rsidRPr="000047C6">
        <w:rPr>
          <w:rFonts w:ascii="Consolas" w:hAnsi="Consolas" w:cs="Consolas"/>
          <w:color w:val="538135" w:themeColor="accent6" w:themeShade="BF"/>
          <w:sz w:val="20"/>
          <w:szCs w:val="20"/>
        </w:rPr>
        <w:t>:lambda:us-east-1:</w:t>
      </w:r>
      <w:r w:rsidRPr="000047C6">
        <w:rPr>
          <w:rFonts w:ascii="Consolas" w:hAnsi="Consolas" w:cs="Consolas"/>
          <w:color w:val="538135" w:themeColor="accent6" w:themeShade="BF"/>
          <w:sz w:val="20"/>
          <w:szCs w:val="20"/>
        </w:rPr>
        <w:t>000000000000</w:t>
      </w:r>
      <w:r w:rsidRPr="000047C6">
        <w:rPr>
          <w:rFonts w:ascii="Consolas" w:hAnsi="Consolas" w:cs="Consolas"/>
          <w:color w:val="538135" w:themeColor="accent6" w:themeShade="BF"/>
          <w:sz w:val="20"/>
          <w:szCs w:val="20"/>
        </w:rPr>
        <w:t>:function:AviatrixGatewayHandler"</w:t>
      </w:r>
      <w:r w:rsidRPr="000047C6">
        <w:rPr>
          <w:rFonts w:ascii="Consolas" w:hAnsi="Consolas" w:cs="Consolas"/>
          <w:sz w:val="20"/>
          <w:szCs w:val="20"/>
        </w:rPr>
        <w:t>,</w:t>
      </w:r>
    </w:p>
    <w:p w:rsidR="006B276D" w:rsidRPr="000047C6" w:rsidRDefault="006B276D" w:rsidP="006B276D">
      <w:pPr>
        <w:rPr>
          <w:rFonts w:ascii="Consolas" w:hAnsi="Consolas" w:cs="Consolas"/>
          <w:sz w:val="20"/>
          <w:szCs w:val="20"/>
        </w:rPr>
      </w:pPr>
      <w:r w:rsidRPr="000047C6">
        <w:rPr>
          <w:rFonts w:ascii="Consolas" w:hAnsi="Consolas" w:cs="Consolas"/>
          <w:sz w:val="20"/>
          <w:szCs w:val="20"/>
        </w:rPr>
        <w:t xml:space="preserve">                "Await": true</w:t>
      </w:r>
    </w:p>
    <w:p w:rsidR="006B276D" w:rsidRPr="000047C6" w:rsidRDefault="006B276D" w:rsidP="006B276D">
      <w:pPr>
        <w:rPr>
          <w:rFonts w:ascii="Consolas" w:hAnsi="Consolas" w:cs="Consolas"/>
          <w:sz w:val="20"/>
          <w:szCs w:val="20"/>
        </w:rPr>
      </w:pPr>
      <w:r w:rsidRPr="000047C6">
        <w:rPr>
          <w:rFonts w:ascii="Consolas" w:hAnsi="Consolas" w:cs="Consolas"/>
          <w:sz w:val="20"/>
          <w:szCs w:val="20"/>
        </w:rPr>
        <w:t xml:space="preserve">            }</w:t>
      </w:r>
    </w:p>
    <w:p w:rsidR="006B276D" w:rsidRPr="000047C6" w:rsidRDefault="006B276D" w:rsidP="006B276D">
      <w:pPr>
        <w:rPr>
          <w:rFonts w:ascii="Consolas" w:hAnsi="Consolas" w:cs="Consolas"/>
          <w:sz w:val="20"/>
          <w:szCs w:val="20"/>
        </w:rPr>
      </w:pPr>
      <w:r w:rsidRPr="000047C6">
        <w:rPr>
          <w:rFonts w:ascii="Consolas" w:hAnsi="Consolas" w:cs="Consolas"/>
          <w:sz w:val="20"/>
          <w:szCs w:val="20"/>
        </w:rPr>
        <w:t xml:space="preserve">        }</w:t>
      </w:r>
    </w:p>
    <w:p w:rsidR="006B276D" w:rsidRPr="000047C6" w:rsidRDefault="006B276D" w:rsidP="006B276D">
      <w:pPr>
        <w:rPr>
          <w:rFonts w:ascii="Consolas" w:hAnsi="Consolas" w:cs="Consolas"/>
          <w:sz w:val="20"/>
          <w:szCs w:val="20"/>
        </w:rPr>
      </w:pPr>
      <w:r w:rsidRPr="000047C6">
        <w:rPr>
          <w:rFonts w:ascii="Consolas" w:hAnsi="Consolas" w:cs="Consolas"/>
          <w:sz w:val="20"/>
          <w:szCs w:val="20"/>
        </w:rPr>
        <w:t xml:space="preserve">    }</w:t>
      </w:r>
    </w:p>
    <w:p w:rsidR="000051E0" w:rsidRPr="000047C6" w:rsidRDefault="006B276D" w:rsidP="006B276D">
      <w:pPr>
        <w:rPr>
          <w:rFonts w:ascii="Consolas" w:hAnsi="Consolas" w:cs="Consolas"/>
          <w:sz w:val="20"/>
          <w:szCs w:val="20"/>
        </w:rPr>
      </w:pPr>
      <w:r w:rsidRPr="000047C6">
        <w:rPr>
          <w:rFonts w:ascii="Consolas" w:hAnsi="Consolas" w:cs="Consolas"/>
          <w:sz w:val="20"/>
          <w:szCs w:val="20"/>
        </w:rPr>
        <w:t>}</w:t>
      </w:r>
      <w:bookmarkStart w:id="0" w:name="_GoBack"/>
      <w:bookmarkEnd w:id="0"/>
    </w:p>
    <w:sectPr w:rsidR="000051E0" w:rsidRPr="000047C6" w:rsidSect="00F256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76D"/>
    <w:rsid w:val="000047C6"/>
    <w:rsid w:val="00076823"/>
    <w:rsid w:val="004E1F30"/>
    <w:rsid w:val="006B276D"/>
    <w:rsid w:val="00F256BE"/>
    <w:rsid w:val="00FC0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9D40A"/>
  <w14:defaultImageDpi w14:val="32767"/>
  <w15:chartTrackingRefBased/>
  <w15:docId w15:val="{67A0B4FA-D791-2E48-BD49-0780193EC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58399D6-D185-F04B-B919-C5660D59E9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onenote.aviatrix@mikemclaughlin.org</dc:creator>
  <cp:keywords/>
  <dc:description/>
  <cp:lastModifiedBy>onenote.aviatrix@mikemclaughlin.org</cp:lastModifiedBy>
  <cp:revision>1</cp:revision>
  <dcterms:created xsi:type="dcterms:W3CDTF">2018-05-15T17:44:00Z</dcterms:created>
  <dcterms:modified xsi:type="dcterms:W3CDTF">2018-05-15T20:35:00Z</dcterms:modified>
</cp:coreProperties>
</file>