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1B23" w:rsidRPr="00F21B23" w:rsidRDefault="00F21B23" w:rsidP="00F21B23">
      <w:pPr>
        <w:shd w:val="clear" w:color="auto" w:fill="FFFFFF"/>
        <w:spacing w:after="0" w:line="240" w:lineRule="auto"/>
        <w:jc w:val="right"/>
        <w:rPr>
          <w:rFonts w:ascii="inherit" w:hAnsi="inherit" w:cs="Helvetica"/>
          <w:color w:val="1D2129"/>
          <w:sz w:val="24"/>
          <w:szCs w:val="24"/>
        </w:rPr>
      </w:pPr>
      <w:r w:rsidRPr="00F21B23">
        <w:rPr>
          <w:rFonts w:ascii="inherit" w:hAnsi="inherit" w:cs="Helvetica"/>
          <w:color w:val="1D2129"/>
          <w:sz w:val="24"/>
          <w:szCs w:val="24"/>
        </w:rPr>
        <w:t>In the recent months, the majority of the international community is facing with the enormous outbreak of the COVID-19 pandemic when one of the most common tactics among many authorities around the world for decreasing the disease's rate of expansion is closing temporarily public places and institutions in order to ensure the social distancing as much as possible.</w:t>
      </w:r>
    </w:p>
    <w:p w:rsidR="00F21B23" w:rsidRPr="00F21B23" w:rsidRDefault="00F21B23" w:rsidP="00F21B23">
      <w:pPr>
        <w:shd w:val="clear" w:color="auto" w:fill="FFFFFF"/>
        <w:spacing w:after="0" w:line="240" w:lineRule="auto"/>
        <w:jc w:val="right"/>
        <w:rPr>
          <w:rFonts w:ascii="inherit" w:hAnsi="inherit" w:cs="Helvetica"/>
          <w:color w:val="1D2129"/>
          <w:sz w:val="24"/>
          <w:szCs w:val="24"/>
        </w:rPr>
      </w:pPr>
    </w:p>
    <w:p w:rsidR="00F21B23" w:rsidRPr="00F21B23" w:rsidRDefault="00F21B23" w:rsidP="00F21B23">
      <w:pPr>
        <w:shd w:val="clear" w:color="auto" w:fill="FFFFFF"/>
        <w:spacing w:after="0" w:line="240" w:lineRule="auto"/>
        <w:jc w:val="right"/>
        <w:rPr>
          <w:rFonts w:ascii="inherit" w:hAnsi="inherit" w:cs="Helvetica"/>
          <w:color w:val="1D2129"/>
          <w:sz w:val="24"/>
          <w:szCs w:val="24"/>
        </w:rPr>
      </w:pPr>
      <w:r w:rsidRPr="00F21B23">
        <w:rPr>
          <w:rFonts w:ascii="inherit" w:hAnsi="inherit" w:cs="Helvetica"/>
          <w:color w:val="1D2129"/>
          <w:sz w:val="24"/>
          <w:szCs w:val="24"/>
        </w:rPr>
        <w:t>Particularly, many schools and educational institutions are closed to this method and the consequences of this action are serious and problematic – many students are staying at home and having gaps in the study material, many teachers and educators are practically unemployed and the parents of the students are struggling bet</w:t>
      </w:r>
      <w:bookmarkStart w:id="0" w:name="_GoBack"/>
      <w:bookmarkEnd w:id="0"/>
      <w:r w:rsidRPr="00F21B23">
        <w:rPr>
          <w:rFonts w:ascii="inherit" w:hAnsi="inherit" w:cs="Helvetica"/>
          <w:color w:val="1D2129"/>
          <w:sz w:val="24"/>
          <w:szCs w:val="24"/>
        </w:rPr>
        <w:t>ween managing their work and taking care of their children. This problem is becoming more challenging when it comes to exit strategy from the virus. Although the setting of the educational system back to normal is definitely important, reckless and irresponsible process of returning of huge amount of students might enlarge the virus' spread again among the society.</w:t>
      </w:r>
    </w:p>
    <w:p w:rsidR="00F21B23" w:rsidRPr="00F21B23" w:rsidRDefault="00F21B23" w:rsidP="00F21B23">
      <w:pPr>
        <w:shd w:val="clear" w:color="auto" w:fill="FFFFFF"/>
        <w:spacing w:after="0" w:line="240" w:lineRule="auto"/>
        <w:jc w:val="right"/>
        <w:rPr>
          <w:rFonts w:ascii="inherit" w:hAnsi="inherit" w:cs="Helvetica"/>
          <w:color w:val="1D2129"/>
          <w:sz w:val="24"/>
          <w:szCs w:val="24"/>
        </w:rPr>
      </w:pPr>
    </w:p>
    <w:p w:rsidR="00F21B23" w:rsidRPr="00F21B23" w:rsidRDefault="00F21B23" w:rsidP="00F21B23">
      <w:pPr>
        <w:shd w:val="clear" w:color="auto" w:fill="FFFFFF"/>
        <w:spacing w:after="0" w:line="240" w:lineRule="auto"/>
        <w:jc w:val="right"/>
        <w:rPr>
          <w:rFonts w:ascii="inherit" w:hAnsi="inherit" w:cs="Helvetica"/>
          <w:color w:val="1D2129"/>
          <w:sz w:val="24"/>
          <w:szCs w:val="24"/>
        </w:rPr>
      </w:pPr>
      <w:r w:rsidRPr="00F21B23">
        <w:rPr>
          <w:rFonts w:ascii="inherit" w:hAnsi="inherit" w:cs="Helvetica"/>
          <w:color w:val="1D2129"/>
          <w:sz w:val="24"/>
          <w:szCs w:val="24"/>
        </w:rPr>
        <w:t xml:space="preserve">Therefore, in order to monitor between the needs of reactivating the schools and keeping the people safe from the virus, I created a model that can help the decision makers of cities and even larger authorities to determine which schools in their jurisdiction are safer to be back in action and by methods of clustering set the basics for a more controlled for releasing the entire educational system for the lockdown. </w:t>
      </w:r>
    </w:p>
    <w:p w:rsidR="00BC7536" w:rsidRPr="00F21B23" w:rsidRDefault="00BC7536" w:rsidP="00F21B23">
      <w:pPr>
        <w:rPr>
          <w:rFonts w:hint="cs"/>
          <w:rtl/>
        </w:rPr>
      </w:pPr>
    </w:p>
    <w:sectPr w:rsidR="00BC7536" w:rsidRPr="00F21B23" w:rsidSect="00B0466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C43FD"/>
    <w:multiLevelType w:val="hybridMultilevel"/>
    <w:tmpl w:val="93D4C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78E"/>
    <w:rsid w:val="009E578E"/>
    <w:rsid w:val="00B04664"/>
    <w:rsid w:val="00BC7536"/>
    <w:rsid w:val="00F21B2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578E"/>
    <w:pPr>
      <w:bidi/>
    </w:pPr>
    <w:rPr>
      <w:rFonts w:eastAsiaTheme="minorEastAsia"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9E578E"/>
    <w:rPr>
      <w:rFonts w:cs="Times New Roman"/>
      <w:color w:val="0000FF"/>
      <w:u w:val="single"/>
    </w:rPr>
  </w:style>
  <w:style w:type="table" w:styleId="a3">
    <w:name w:val="Table Grid"/>
    <w:basedOn w:val="a1"/>
    <w:uiPriority w:val="59"/>
    <w:rsid w:val="009E578E"/>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578E"/>
    <w:pPr>
      <w:bidi/>
    </w:pPr>
    <w:rPr>
      <w:rFonts w:eastAsiaTheme="minorEastAsia"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9E578E"/>
    <w:rPr>
      <w:rFonts w:cs="Times New Roman"/>
      <w:color w:val="0000FF"/>
      <w:u w:val="single"/>
    </w:rPr>
  </w:style>
  <w:style w:type="table" w:styleId="a3">
    <w:name w:val="Table Grid"/>
    <w:basedOn w:val="a1"/>
    <w:uiPriority w:val="59"/>
    <w:rsid w:val="009E578E"/>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247</Words>
  <Characters>1237</Characters>
  <Application>Microsoft Office Word</Application>
  <DocSecurity>0</DocSecurity>
  <Lines>10</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אביחי</dc:creator>
  <cp:lastModifiedBy>אביחי</cp:lastModifiedBy>
  <cp:revision>2</cp:revision>
  <dcterms:created xsi:type="dcterms:W3CDTF">2020-04-26T16:02:00Z</dcterms:created>
  <dcterms:modified xsi:type="dcterms:W3CDTF">2020-04-26T16:02:00Z</dcterms:modified>
</cp:coreProperties>
</file>