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Wolszczan and Frai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in order to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757A11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3B8C9E84" w:rsidR="00223B4D" w:rsidRPr="004451E4" w:rsidRDefault="00F557F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(i)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mass detection limit of 0.5 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757A11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460E518B" w:rsidR="00A637D9" w:rsidRDefault="005279D0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SNR=</m:t>
        </m:r>
        <m:f>
          <m:f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 w:rsidR="00A637D9" w:rsidRPr="00A76DA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--- (5)</w:t>
      </w:r>
      <w:r w:rsidR="00752292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(Christiansen et al., 2012)</w:t>
      </w:r>
    </w:p>
    <w:p w14:paraId="7DF10E4D" w14:textId="116E5C40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7E2A10" w:rsidRPr="007E2A1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δ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(5) gives the signal to nouse ratio (SNR) and its relation to δ, sensitivity limit (σ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CDPP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number of transits during the observation time span (n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tr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~ 90 days for K2), duration of full transit (t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dur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binning interval (b). This depth of transit is the important quantity that must be significant enough for the state-of-the-art detectors to measure. It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</w:t>
      </w:r>
      <w:r w:rsidR="00C4468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757A11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757A11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757A11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6FA4E931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Assuming that both the star and the planet emit thermal emission, equation (8) shows the Star-Planet contrast and its relation to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BA5A8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proposed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2775B29D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set of results </w:t>
      </w:r>
      <w:r w:rsidR="00DF5EBA">
        <w:rPr>
          <w:rFonts w:ascii="Times New Roman" w:hAnsi="Times New Roman" w:cs="Times New Roman"/>
          <w:sz w:val="24"/>
          <w:szCs w:val="24"/>
          <w:shd w:val="clear" w:color="auto" w:fill="FFFFFF"/>
        </w:rPr>
        <w:t>(Figure 1 a, b, c, 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29D785BC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Additionally, there is a considerable decrease in the planets discovered through RV signals in the plots featuring ‘Radius’ on one of the axes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(Figure a and b)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The majority of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>Data for masses of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detected through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>Transits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cannot be obtained directly, which is why the Transit sensitivity lines are missing from 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>Figures c and d.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planets detected through Direct Imaging are few and far between and are located in the top right corner 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of the graphs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dimensions of the ‘box’ are determined by the detection limits of the current equipment.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4B5BBAEE" w14:textId="49142B9F" w:rsidR="009A7073" w:rsidRPr="009A7073" w:rsidRDefault="009A7073" w:rsidP="009A7073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shd w:val="clear" w:color="auto" w:fill="FFFFFF"/>
        </w:rPr>
        <w:t xml:space="preserve">The </w:t>
      </w:r>
      <w:r>
        <w:rPr>
          <w:color w:val="000000"/>
        </w:rPr>
        <w:t>K2</w:t>
      </w:r>
      <w:r w:rsidRPr="009A7073">
        <w:rPr>
          <w:color w:val="000000"/>
        </w:rPr>
        <w:t xml:space="preserve"> instrument is sensitive to a planet 1/30 the radius of Jupiter around a sol-type star but observing conditions might suggest 1/5 the radius of Jupiter is a bit more reasonable. Interestingly, the smallest planet found by K2 so far has a radius of 0.055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>
        <w:rPr>
          <w:color w:val="000000"/>
        </w:rPr>
        <w:t xml:space="preserve"> (Radius of Jupiter)</w:t>
      </w:r>
      <w:r w:rsidRPr="009A7073">
        <w:rPr>
          <w:color w:val="000000"/>
        </w:rPr>
        <w:t xml:space="preserve">, just above </w:t>
      </w:r>
      <w:r>
        <w:rPr>
          <w:color w:val="000000"/>
        </w:rPr>
        <w:t>the</w:t>
      </w:r>
      <w:r w:rsidRPr="009A7073">
        <w:rPr>
          <w:color w:val="000000"/>
        </w:rPr>
        <w:t xml:space="preserve"> baseline estimate sensitivity of 0.034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 w:rsidRPr="009A7073">
        <w:rPr>
          <w:color w:val="000000"/>
        </w:rPr>
        <w:t>.</w:t>
      </w:r>
    </w:p>
    <w:p w14:paraId="24BAD315" w14:textId="66152C5C" w:rsidR="0040635C" w:rsidRPr="00BF50E1" w:rsidRDefault="009A7073" w:rsidP="00BF50E1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color w:val="000000"/>
        </w:rPr>
        <w:t>Another important consideration is the probability that a planet's orbit causes it to eclipse its star. Since the ecliptic plane is oriented randomly with respect to us, most planets that exist cannot be detected using the transit method.</w:t>
      </w:r>
      <w:r w:rsidR="00BF50E1">
        <w:rPr>
          <w:color w:val="000000"/>
        </w:rPr>
        <w:t xml:space="preserve"> For the specific case of Jupiter-like planet around a Sun-like star, the probability of K2 making the detection is </w:t>
      </w:r>
      <w:r w:rsidR="00481CFA">
        <w:rPr>
          <w:color w:val="000000"/>
        </w:rPr>
        <w:t>0.0</w:t>
      </w:r>
      <w:r w:rsidR="00BF50E1">
        <w:rPr>
          <w:color w:val="000000"/>
        </w:rPr>
        <w:t>9862%.</w:t>
      </w:r>
    </w:p>
    <w:p w14:paraId="20499A78" w14:textId="4357762C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/2, 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make the observation,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12EED339" w14:textId="1A4AE483" w:rsidR="00257845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013F29" wp14:editId="0DE0B8AD">
            <wp:extent cx="2936748" cy="2259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84" cy="22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B4F2592" wp14:editId="31F9BD8A">
            <wp:extent cx="2948940" cy="22684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94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a)                                                                             b) </w:t>
      </w:r>
    </w:p>
    <w:p w14:paraId="4609C718" w14:textId="52528D0E" w:rsidR="00494F98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88BFBF2" wp14:editId="0D4D578C">
            <wp:extent cx="2936303" cy="225869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27" cy="2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F2B679A" wp14:editId="0F322B88">
            <wp:extent cx="2918460" cy="2244969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20" cy="2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                                                                         d)</w:t>
      </w:r>
    </w:p>
    <w:p w14:paraId="43FA24F5" w14:textId="37B8B999" w:rsidR="00AA5BE9" w:rsidRPr="00FA75CA" w:rsidRDefault="00AA5BE9" w:rsidP="00FA75CA">
      <w:pPr>
        <w:ind w:left="432" w:right="432"/>
        <w:rPr>
          <w:rFonts w:ascii="Times New Roman" w:hAnsi="Times New Roman" w:cs="Times New Roman"/>
          <w:shd w:val="clear" w:color="auto" w:fill="FFFFFF"/>
        </w:rPr>
      </w:pPr>
      <w:r w:rsidRPr="00FA75CA">
        <w:rPr>
          <w:rFonts w:ascii="Times New Roman" w:hAnsi="Times New Roman" w:cs="Times New Roman"/>
          <w:b/>
          <w:bCs/>
          <w:u w:val="single"/>
          <w:shd w:val="clear" w:color="auto" w:fill="FFFFFF"/>
        </w:rPr>
        <w:t>Figure 1:</w:t>
      </w:r>
      <w:r w:rsidRPr="00FA75CA">
        <w:rPr>
          <w:rFonts w:ascii="Times New Roman" w:hAnsi="Times New Roman" w:cs="Times New Roman"/>
          <w:shd w:val="clear" w:color="auto" w:fill="FFFFFF"/>
        </w:rPr>
        <w:t xml:space="preserve"> </w:t>
      </w:r>
      <w:r w:rsidRPr="00610F11">
        <w:rPr>
          <w:rFonts w:ascii="Times New Roman" w:hAnsi="Times New Roman" w:cs="Times New Roman"/>
          <w:shd w:val="clear" w:color="auto" w:fill="FFFFFF"/>
        </w:rPr>
        <w:t xml:space="preserve">a) Mass-Period plot of all the NEA planets with the sensitivity </w:t>
      </w:r>
      <w:r w:rsidR="003138D4" w:rsidRPr="00610F11">
        <w:rPr>
          <w:rFonts w:ascii="Times New Roman" w:hAnsi="Times New Roman" w:cs="Times New Roman"/>
          <w:shd w:val="clear" w:color="auto" w:fill="FFFFFF"/>
        </w:rPr>
        <w:t xml:space="preserve">line for RV and Direct Imaging; b) Mass-Semimajor Axis plot of all the NEA planets with the sensitivity line for RV and Direct Imaging; c) </w:t>
      </w:r>
      <w:r w:rsidR="00FA75CA" w:rsidRPr="00610F11">
        <w:rPr>
          <w:rFonts w:ascii="Times New Roman" w:hAnsi="Times New Roman" w:cs="Times New Roman"/>
          <w:shd w:val="clear" w:color="auto" w:fill="FFFFFF"/>
        </w:rPr>
        <w:t>Radius-Semimajor Axis plot of all the NEA planets with the sensitivity line for Transit and Direct Imaging; d) Radius-Semimajor Axis plot of all the NEA planets with the sensitivity line for Transit and Direct Imaging</w:t>
      </w: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18992D6A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has a detection limit of 0.5 m/s and can comfortably detect the planet in thi</w:t>
      </w:r>
      <w:r w:rsidR="00972F5C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case. 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Transits were used instead, then there’s only a </w:t>
      </w:r>
      <w:r w:rsidR="00757A11">
        <w:rPr>
          <w:rFonts w:ascii="Times New Roman" w:hAnsi="Times New Roman" w:cs="Times New Roman"/>
          <w:sz w:val="24"/>
          <w:szCs w:val="24"/>
          <w:shd w:val="clear" w:color="auto" w:fill="FFFFFF"/>
        </w:rPr>
        <w:t>0.0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>9862% chance Jupiter would be detected.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9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Lovis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10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Saeger. </w:t>
      </w:r>
    </w:p>
    <w:p w14:paraId="5C05AE29" w14:textId="10B69CEB" w:rsidR="00EC43EC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48AE9918" w14:textId="6FC8E7CC" w:rsidR="00975D57" w:rsidRPr="00F51BDF" w:rsidRDefault="00975D57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 xml:space="preserve">Christiansen et al., 2012. </w:t>
      </w:r>
      <w:r w:rsidRPr="00975D57">
        <w:rPr>
          <w:b w:val="0"/>
          <w:bCs w:val="0"/>
          <w:i/>
          <w:iCs/>
          <w:sz w:val="24"/>
          <w:szCs w:val="24"/>
          <w:shd w:val="clear" w:color="auto" w:fill="FFFFFF"/>
        </w:rPr>
        <w:t>The Derivation, Properties and Value of Kepler’s Combined Differential Photometric Precision</w:t>
      </w:r>
      <w:r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Pr="00975D57">
        <w:rPr>
          <w:b w:val="0"/>
          <w:bCs w:val="0"/>
          <w:sz w:val="24"/>
          <w:szCs w:val="24"/>
          <w:shd w:val="clear" w:color="auto" w:fill="FFFFFF"/>
        </w:rPr>
        <w:t>https://arxiv.org/pdf/1208.0595.pdf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r:id="rId11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355CD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57845"/>
    <w:rsid w:val="00270639"/>
    <w:rsid w:val="00275CAC"/>
    <w:rsid w:val="0029121B"/>
    <w:rsid w:val="0029222F"/>
    <w:rsid w:val="002C0000"/>
    <w:rsid w:val="002F34B7"/>
    <w:rsid w:val="003043A3"/>
    <w:rsid w:val="00306E42"/>
    <w:rsid w:val="00307089"/>
    <w:rsid w:val="003138D4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81CFA"/>
    <w:rsid w:val="0049459B"/>
    <w:rsid w:val="00494F98"/>
    <w:rsid w:val="004B2700"/>
    <w:rsid w:val="004C17ED"/>
    <w:rsid w:val="005279D0"/>
    <w:rsid w:val="005320B2"/>
    <w:rsid w:val="00562D45"/>
    <w:rsid w:val="0057050A"/>
    <w:rsid w:val="005B1794"/>
    <w:rsid w:val="005C62DE"/>
    <w:rsid w:val="00610F11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52292"/>
    <w:rsid w:val="00757A11"/>
    <w:rsid w:val="00762E32"/>
    <w:rsid w:val="007B3FE3"/>
    <w:rsid w:val="007E2A10"/>
    <w:rsid w:val="00817209"/>
    <w:rsid w:val="00840D1D"/>
    <w:rsid w:val="00863F9E"/>
    <w:rsid w:val="008860ED"/>
    <w:rsid w:val="008E3CA5"/>
    <w:rsid w:val="008F7149"/>
    <w:rsid w:val="00914FC9"/>
    <w:rsid w:val="00972F5C"/>
    <w:rsid w:val="00975D57"/>
    <w:rsid w:val="00976BD9"/>
    <w:rsid w:val="009A7073"/>
    <w:rsid w:val="009E26CA"/>
    <w:rsid w:val="00A05069"/>
    <w:rsid w:val="00A17721"/>
    <w:rsid w:val="00A21DA1"/>
    <w:rsid w:val="00A3033D"/>
    <w:rsid w:val="00A354C9"/>
    <w:rsid w:val="00A637D9"/>
    <w:rsid w:val="00A7177D"/>
    <w:rsid w:val="00A76DAC"/>
    <w:rsid w:val="00A873E0"/>
    <w:rsid w:val="00A87A80"/>
    <w:rsid w:val="00AA4A2B"/>
    <w:rsid w:val="00AA5BE9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BF50E1"/>
    <w:rsid w:val="00C002DF"/>
    <w:rsid w:val="00C20607"/>
    <w:rsid w:val="00C2256A"/>
    <w:rsid w:val="00C33866"/>
    <w:rsid w:val="00C35B50"/>
    <w:rsid w:val="00C445C8"/>
    <w:rsid w:val="00C44684"/>
    <w:rsid w:val="00C569A9"/>
    <w:rsid w:val="00C72974"/>
    <w:rsid w:val="00C95DF1"/>
    <w:rsid w:val="00CB4975"/>
    <w:rsid w:val="00CD29CD"/>
    <w:rsid w:val="00CD4ECB"/>
    <w:rsid w:val="00D010CF"/>
    <w:rsid w:val="00D023B8"/>
    <w:rsid w:val="00D34E6A"/>
    <w:rsid w:val="00D54FFD"/>
    <w:rsid w:val="00DA6036"/>
    <w:rsid w:val="00DC1EFC"/>
    <w:rsid w:val="00DF0978"/>
    <w:rsid w:val="00DF5EBA"/>
    <w:rsid w:val="00E0775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10CEB"/>
    <w:rsid w:val="00F31C28"/>
    <w:rsid w:val="00F50F4C"/>
    <w:rsid w:val="00F51BDF"/>
    <w:rsid w:val="00F557F2"/>
    <w:rsid w:val="00F56F6C"/>
    <w:rsid w:val="00F76544"/>
    <w:rsid w:val="00F86182"/>
    <w:rsid w:val="00F86E58"/>
    <w:rsid w:val="00FA75CA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abs/2010.00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oplanets.nasa.gov/faq/6/how-many-exoplanets-are-t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6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188</cp:revision>
  <dcterms:created xsi:type="dcterms:W3CDTF">2022-01-28T01:32:00Z</dcterms:created>
  <dcterms:modified xsi:type="dcterms:W3CDTF">2022-02-02T20:48:00Z</dcterms:modified>
</cp:coreProperties>
</file>