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9B672" w14:textId="315569A1" w:rsidR="00CB4975" w:rsidRDefault="001D2035" w:rsidP="001D20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2035">
        <w:rPr>
          <w:rFonts w:ascii="Times New Roman" w:hAnsi="Times New Roman" w:cs="Times New Roman"/>
          <w:b/>
          <w:bCs/>
          <w:sz w:val="28"/>
          <w:szCs w:val="28"/>
        </w:rPr>
        <w:t>MODERN METHODS OF EXOPLANET DETECTION</w:t>
      </w:r>
    </w:p>
    <w:p w14:paraId="1441A1D3" w14:textId="77777777" w:rsidR="001D2035" w:rsidRPr="001D2035" w:rsidRDefault="001D2035" w:rsidP="001D2035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1D2035">
        <w:rPr>
          <w:rFonts w:ascii="Times New Roman" w:hAnsi="Times New Roman" w:cs="Times New Roman"/>
          <w:i/>
          <w:iCs/>
          <w:sz w:val="24"/>
          <w:szCs w:val="24"/>
        </w:rPr>
        <w:t>Kevin Hoy, Joshua Kingsbury, Avidaan Srivastava, Logan Steele</w:t>
      </w:r>
    </w:p>
    <w:p w14:paraId="34C21237" w14:textId="77777777" w:rsidR="001D2035" w:rsidRPr="001D2035" w:rsidRDefault="001D2035" w:rsidP="001D20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39B221" w14:textId="31280D8F" w:rsidR="00C95DF1" w:rsidRPr="002C0000" w:rsidRDefault="00C95DF1" w:rsidP="002C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C0000">
        <w:rPr>
          <w:rFonts w:ascii="Times New Roman" w:hAnsi="Times New Roman" w:cs="Times New Roman"/>
          <w:b/>
          <w:bCs/>
          <w:sz w:val="24"/>
          <w:szCs w:val="24"/>
        </w:rPr>
        <w:t>Motivation</w:t>
      </w:r>
    </w:p>
    <w:p w14:paraId="51BBB91C" w14:textId="4F5B371E" w:rsidR="00C95DF1" w:rsidRPr="0029222F" w:rsidRDefault="00FD34D0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EA2E9E">
        <w:rPr>
          <w:rFonts w:ascii="Times New Roman" w:hAnsi="Times New Roman" w:cs="Times New Roman"/>
          <w:sz w:val="24"/>
          <w:szCs w:val="24"/>
        </w:rPr>
        <w:t>Ever since</w:t>
      </w:r>
      <w:r w:rsidRPr="002922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Wolszczan</w:t>
      </w:r>
      <w:proofErr w:type="spellEnd"/>
      <w:r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and </w:t>
      </w:r>
      <w:proofErr w:type="spellStart"/>
      <w:r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Frai</w:t>
      </w:r>
      <w:proofErr w:type="spellEnd"/>
      <w:r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made the first definitive discovery of exoplanets in 1992, </w:t>
      </w:r>
      <w:r w:rsidR="00BC369C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astronomers have been looking for ways to make other such discoveries</w:t>
      </w:r>
      <w:r w:rsidR="00863F9E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The primary reason </w:t>
      </w:r>
      <w:r w:rsidR="00976BD9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being</w:t>
      </w:r>
      <w:r w:rsidR="00863F9E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our solar system is just one of many such planetary systems that exist in the universe and </w:t>
      </w:r>
      <w:r w:rsidR="00F50F4C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analyzing</w:t>
      </w:r>
      <w:r w:rsidR="003B1E79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these exoplanets</w:t>
      </w:r>
      <w:r w:rsidR="00F50F4C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in turn helps in understanding our solar system and its planets better. </w:t>
      </w:r>
      <w:r w:rsidR="00976BD9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It enhances our understanding of the various trends in planet formation around different stars and make comparisons to our solar system </w:t>
      </w:r>
      <w:proofErr w:type="gramStart"/>
      <w:r w:rsidR="00976BD9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 order to</w:t>
      </w:r>
      <w:proofErr w:type="gramEnd"/>
      <w:r w:rsidR="00976BD9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determine </w:t>
      </w:r>
      <w:r w:rsidR="00840D1D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if the existence of a planet like Earth was just a fluke or are there other worlds </w:t>
      </w:r>
      <w:r w:rsidR="00CD4ECB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where similar conditions can be achieved for life to prosper.</w:t>
      </w:r>
    </w:p>
    <w:p w14:paraId="795E64E5" w14:textId="66FFE3AC" w:rsidR="00CD4ECB" w:rsidRPr="0029222F" w:rsidRDefault="00CD4ECB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Over the years, the exoplanet detection methods have progressed leaps and bounds and today we have </w:t>
      </w:r>
      <w:r w:rsidR="00A21DA1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over 4000</w:t>
      </w:r>
      <w:r w:rsidR="0029222F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confirmed</w:t>
      </w:r>
      <w:r w:rsidR="00A21DA1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detected </w:t>
      </w:r>
      <w:r w:rsidR="00A21DA1"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>exoplanets</w:t>
      </w:r>
      <w:r w:rsidR="0029222F"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811AF"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r w:rsidR="0029222F"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>NASA, 2022</w:t>
      </w:r>
      <w:r w:rsidR="00B811AF"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="006E06D5"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29222F"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all of which </w:t>
      </w:r>
      <w:r w:rsidR="0029222F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have enhanced our knowledge about the Universe as a whole. </w:t>
      </w:r>
      <w:r w:rsidR="00FB5F8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However, not </w:t>
      </w:r>
      <w:proofErr w:type="gramStart"/>
      <w:r w:rsidR="00D010C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all of</w:t>
      </w:r>
      <w:proofErr w:type="gramEnd"/>
      <w:r w:rsidR="00FB5F8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these methods work all the time and sometimes require very specific conditions for orientation of planet’s orbit, planet’s distance from the star</w:t>
      </w:r>
      <w:r w:rsidR="00733A3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3B477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or even the thermal emission of the planet. Which is why it is important to understand the caveats associated with these detection methods to minimize selection bias.</w:t>
      </w:r>
    </w:p>
    <w:p w14:paraId="33E021DF" w14:textId="23F4F8BF" w:rsidR="0029222F" w:rsidRDefault="0029222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07F787A3" w14:textId="57371A7F" w:rsidR="00EA2E9E" w:rsidRPr="002C0000" w:rsidRDefault="00EA2E9E" w:rsidP="002C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2C0000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Methods</w:t>
      </w:r>
    </w:p>
    <w:p w14:paraId="35527125" w14:textId="22199420" w:rsidR="00EA2E9E" w:rsidRDefault="00FF4B36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In this report the physics behind the three main methods of exoplanet detection: (1) Radial Velocity, (2) Transits and (3) Direct Imaging are discussed in detail along with estimates about </w:t>
      </w:r>
      <w:r w:rsidR="00A1772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the limits of today’s cutting-edge technology and if it was our solar system being observed, would Jupiter be detected as an exoplanet around the Sun.</w:t>
      </w:r>
    </w:p>
    <w:p w14:paraId="4A544DAA" w14:textId="77777777" w:rsidR="002C0000" w:rsidRDefault="002C0000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2144C2B0" w14:textId="1D6A16EB" w:rsidR="00A17721" w:rsidRPr="00494F98" w:rsidRDefault="002C0000" w:rsidP="002C00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494F98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Radial Velocity</w:t>
      </w:r>
    </w:p>
    <w:p w14:paraId="243BB849" w14:textId="47364BD9" w:rsidR="002C0000" w:rsidRDefault="00B43CF4" w:rsidP="002C0000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This technique involves finding the relation between the radial velocity of an object in orbit and its </w:t>
      </w:r>
      <w:r w:rsidR="00223B4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mass</w:t>
      </w:r>
      <w:r w:rsidR="0074197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assuming</w:t>
      </w:r>
      <w:r w:rsidR="0057050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2-body</w:t>
      </w:r>
      <w:r w:rsidR="0074197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741976"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>Keplerian motion (</w:t>
      </w:r>
      <w:proofErr w:type="spellStart"/>
      <w:r w:rsidR="001F088C"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>Lovis</w:t>
      </w:r>
      <w:proofErr w:type="spellEnd"/>
      <w:r w:rsidR="001F088C"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Fischer</w:t>
      </w:r>
      <w:r w:rsidR="00BC12B9"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1F088C"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>2010</w:t>
      </w:r>
      <w:r w:rsidR="00741976"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="00223B4D"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The </w:t>
      </w:r>
      <w:r w:rsidR="00223B4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equation</w:t>
      </w:r>
      <w:r w:rsidR="004451E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</w:t>
      </w:r>
      <w:r w:rsidR="00223B4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below explain said relation:</w:t>
      </w:r>
    </w:p>
    <w:p w14:paraId="69AF1696" w14:textId="7E31B44A" w:rsidR="004451E4" w:rsidRDefault="00A76DAC" w:rsidP="00223B4D">
      <w:pPr>
        <w:jc w:val="center"/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</w:rPr>
          <m:t>=4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</w:rPr>
              <m:t>π</m:t>
            </m:r>
          </m:e>
          <m:sup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</w:rPr>
          <m:t>×</m:t>
        </m:r>
        <m:f>
          <m:fPr>
            <m:ctrlP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3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num>
          <m:den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</w:rPr>
              <m:t>G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*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den>
        </m:f>
      </m:oMath>
      <w:r w:rsidR="004451E4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 --- (1)</w:t>
      </w:r>
    </w:p>
    <w:p w14:paraId="646EAE8A" w14:textId="3B8C9E84" w:rsidR="00223B4D" w:rsidRPr="004451E4" w:rsidRDefault="00F557F2" w:rsidP="00223B4D">
      <w:pPr>
        <w:jc w:val="center"/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</w:pPr>
      <m:oMath>
        <m: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K=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202124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v</m:t>
            </m:r>
          </m:e>
          <m:sub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p</m:t>
            </m:r>
          </m:sub>
        </m:sSub>
        <m: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×sin</m:t>
        </m:r>
        <m:d>
          <m:dPr>
            <m:ctrlPr>
              <w:rPr>
                <w:rFonts w:ascii="Cambria Math" w:hAnsi="Cambria Math" w:cs="Times New Roman"/>
                <w:i/>
                <w:iCs/>
                <w:color w:val="202124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i</m:t>
            </m:r>
          </m:e>
        </m:d>
        <m: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= 2</m:t>
        </m:r>
        <m:r>
          <m:rPr>
            <m:sty m:val="p"/>
          </m:rP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π</m:t>
        </m:r>
        <m:d>
          <m:dPr>
            <m:ctrl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M</m:t>
                    </m:r>
                    <m:ctrl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p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M</m:t>
                    </m:r>
                    <m:ctrl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*</m:t>
                    </m:r>
                  </m:sub>
                </m:sSub>
              </m:den>
            </m:f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×</m:t>
        </m:r>
        <m:rad>
          <m:radPr>
            <m:degHide m:val="1"/>
            <m:ctrl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radPr>
          <m:deg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G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*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a</m:t>
                </m:r>
              </m:den>
            </m:f>
          </m:e>
        </m:rad>
        <m:r>
          <m:rPr>
            <m:sty m:val="p"/>
          </m:rP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×</m:t>
        </m:r>
        <m: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s</m:t>
        </m:r>
        <m:r>
          <m:rPr>
            <m:sty m:val="p"/>
          </m:rP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in</m:t>
        </m:r>
        <m:d>
          <m:dPr>
            <m:ctrl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i</m:t>
            </m:r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e>
        </m:d>
      </m:oMath>
      <w:r w:rsidR="004451E4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 --- (2)</w:t>
      </w:r>
    </w:p>
    <w:p w14:paraId="452F2FC8" w14:textId="138B6743" w:rsidR="004451E4" w:rsidRDefault="004451E4" w:rsidP="004451E4">
      <w:pPr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Here </w:t>
      </w:r>
      <w:r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P</w:t>
      </w:r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refers to the planet’s period of revolution around the star, </w:t>
      </w:r>
      <w:r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a</w:t>
      </w:r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is the semi-major axis of the orbit, </w:t>
      </w:r>
      <w:r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G</w:t>
      </w:r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is the universal gravitation constant, </w:t>
      </w:r>
      <w:r w:rsidRPr="004451E4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M</w:t>
      </w:r>
      <w:r w:rsidRPr="004451E4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  <w:vertAlign w:val="subscript"/>
        </w:rPr>
        <w:t>*</w:t>
      </w:r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is the mass of the star, </w:t>
      </w:r>
      <w:proofErr w:type="spellStart"/>
      <w:r w:rsidRPr="004451E4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M</w:t>
      </w:r>
      <w:r w:rsidRPr="004451E4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  <w:vertAlign w:val="subscript"/>
        </w:rPr>
        <w:t>p</w:t>
      </w:r>
      <w:proofErr w:type="spellEnd"/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is the mass of the orbiting planet</w:t>
      </w:r>
      <w:r w:rsidR="002076F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="002076F8" w:rsidRPr="002076F8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v</w:t>
      </w:r>
      <w:r w:rsidR="002076F8" w:rsidRPr="002076F8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  <w:vertAlign w:val="subscript"/>
        </w:rPr>
        <w:t>p</w:t>
      </w:r>
      <w:proofErr w:type="spellEnd"/>
      <w:r w:rsidR="002076F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the orbital speed of the planet</w:t>
      </w:r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and </w:t>
      </w:r>
      <w:proofErr w:type="spellStart"/>
      <w:r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is the angle of inclination of the orbit from </w:t>
      </w:r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lastRenderedPageBreak/>
        <w:t>our plane of view.</w:t>
      </w:r>
      <w:r w:rsidR="002076F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57050A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Equation (1) is Kepler’s third law and can be used to derive Equation (2) which gives the value if the planet’s redial velocity signal, also called the RV semi</w:t>
      </w:r>
      <w:r w:rsidR="00A3033D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-</w:t>
      </w:r>
      <w:r w:rsidR="0057050A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amplitude (</w:t>
      </w:r>
      <w:r w:rsidR="0057050A" w:rsidRPr="0057050A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K</w:t>
      </w:r>
      <w:r w:rsidR="0057050A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)</w:t>
      </w:r>
      <w:r w:rsidR="00A3033D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A3033D" w:rsidRPr="00C569A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(</w:t>
      </w:r>
      <w:proofErr w:type="spellStart"/>
      <w:r w:rsidR="001F088C" w:rsidRPr="00C569A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Lovis</w:t>
      </w:r>
      <w:proofErr w:type="spellEnd"/>
      <w:r w:rsidR="001F088C" w:rsidRPr="00C569A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and Fischer</w:t>
      </w:r>
      <w:r w:rsidR="00A3033D" w:rsidRPr="00C569A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)</w:t>
      </w:r>
      <w:r w:rsidR="0057050A" w:rsidRPr="00C569A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.</w:t>
      </w:r>
      <w:r w:rsidR="001229D3" w:rsidRPr="00C569A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</w:t>
      </w:r>
      <w:r w:rsidR="00E20530" w:rsidRPr="00C569A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Usually, the angle of inclination is unknown and therefore a measurement of: </w:t>
      </w:r>
      <w:proofErr w:type="spellStart"/>
      <w:r w:rsidR="00E20530" w:rsidRPr="00C569A9">
        <w:rPr>
          <w:rFonts w:ascii="Times New Roman" w:eastAsiaTheme="minorEastAsia" w:hAnsi="Times New Roman" w:cs="Times New Roman"/>
          <w:i/>
          <w:iCs/>
          <w:sz w:val="24"/>
          <w:szCs w:val="24"/>
          <w:shd w:val="clear" w:color="auto" w:fill="FFFFFF"/>
        </w:rPr>
        <w:t>M</w:t>
      </w:r>
      <w:r w:rsidR="00E20530" w:rsidRPr="00C569A9">
        <w:rPr>
          <w:rFonts w:ascii="Times New Roman" w:eastAsiaTheme="minorEastAsia" w:hAnsi="Times New Roman" w:cs="Times New Roman"/>
          <w:i/>
          <w:iCs/>
          <w:sz w:val="24"/>
          <w:szCs w:val="24"/>
          <w:shd w:val="clear" w:color="auto" w:fill="FFFFFF"/>
          <w:vertAlign w:val="subscript"/>
        </w:rPr>
        <w:t>p</w:t>
      </w:r>
      <w:proofErr w:type="spellEnd"/>
      <w:r w:rsidR="00E20530" w:rsidRPr="00C569A9">
        <w:rPr>
          <w:rFonts w:ascii="Times New Roman" w:eastAsiaTheme="minorEastAsia" w:hAnsi="Times New Roman" w:cs="Times New Roman"/>
          <w:i/>
          <w:iCs/>
          <w:sz w:val="24"/>
          <w:szCs w:val="24"/>
          <w:shd w:val="clear" w:color="auto" w:fill="FFFFFF"/>
        </w:rPr>
        <w:t xml:space="preserve"> sin (</w:t>
      </w:r>
      <w:proofErr w:type="spellStart"/>
      <w:r w:rsidR="00E20530" w:rsidRPr="00C569A9">
        <w:rPr>
          <w:rFonts w:ascii="Times New Roman" w:eastAsiaTheme="minorEastAsia" w:hAnsi="Times New Roman" w:cs="Times New Roman"/>
          <w:i/>
          <w:iCs/>
          <w:sz w:val="24"/>
          <w:szCs w:val="24"/>
          <w:shd w:val="clear" w:color="auto" w:fill="FFFFFF"/>
        </w:rPr>
        <w:t>i</w:t>
      </w:r>
      <w:proofErr w:type="spellEnd"/>
      <w:r w:rsidR="00E20530" w:rsidRPr="00C569A9">
        <w:rPr>
          <w:rFonts w:ascii="Times New Roman" w:eastAsiaTheme="minorEastAsia" w:hAnsi="Times New Roman" w:cs="Times New Roman"/>
          <w:i/>
          <w:iCs/>
          <w:sz w:val="24"/>
          <w:szCs w:val="24"/>
          <w:shd w:val="clear" w:color="auto" w:fill="FFFFFF"/>
        </w:rPr>
        <w:t>)</w:t>
      </w:r>
      <w:r w:rsidR="00E20530" w:rsidRPr="00C569A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is made</w:t>
      </w:r>
      <w:r w:rsidR="00B907B8" w:rsidRPr="00C569A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and an estimate of the ‘minimum planet mass’ is made</w:t>
      </w:r>
      <w:r w:rsidR="00E20530" w:rsidRPr="00C569A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. </w:t>
      </w:r>
      <w:r w:rsidR="001229D3" w:rsidRPr="00C569A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The state-of-the-art detection is currently the most suitable for detecting planets around unevolved-G, late-K and M stars due to the smaller noise signal and low mass of these stars amplifying the RV signals of the orbiting planets. </w:t>
      </w:r>
      <w:r w:rsidR="00914FC9" w:rsidRPr="00C569A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The current latest and greatest equipment is capable of measuring RV signals </w:t>
      </w:r>
      <w:r w:rsidR="00480F86" w:rsidRPr="00C569A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as low as 0.5 m/s</w:t>
      </w:r>
      <w:r w:rsidR="00AC2D29" w:rsidRPr="00C569A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(</w:t>
      </w:r>
      <w:r w:rsidR="00FC11DF" w:rsidRPr="00C569A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Pepe et al., 2020</w:t>
      </w:r>
      <w:r w:rsidR="00AC2D29" w:rsidRPr="00C569A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)</w:t>
      </w:r>
      <w:r w:rsidR="00B960AB" w:rsidRPr="00C569A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with a </w:t>
      </w:r>
      <w:r w:rsidR="00B960AB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mass detection limit of 0.5 </w:t>
      </w:r>
      <w:proofErr w:type="spellStart"/>
      <w:r w:rsidR="00B960AB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M</w:t>
      </w:r>
      <w:r w:rsidR="00E4794C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vertAlign w:val="subscript"/>
        </w:rPr>
        <w:t>S</w:t>
      </w:r>
      <w:r w:rsidR="00B960AB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vertAlign w:val="subscript"/>
        </w:rPr>
        <w:t>un</w:t>
      </w:r>
      <w:proofErr w:type="spellEnd"/>
      <w:r w:rsidR="00480F86" w:rsidRPr="00480F86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.</w:t>
      </w:r>
    </w:p>
    <w:p w14:paraId="0D03AFEC" w14:textId="77777777" w:rsidR="001229D3" w:rsidRPr="001229D3" w:rsidRDefault="001229D3" w:rsidP="004451E4">
      <w:pPr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</w:pPr>
    </w:p>
    <w:p w14:paraId="7E586492" w14:textId="5D83252C" w:rsidR="001229D3" w:rsidRPr="00494F98" w:rsidRDefault="001229D3" w:rsidP="001229D3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494F98">
        <w:rPr>
          <w:rFonts w:ascii="Times New Roman" w:eastAsiaTheme="minorEastAsia" w:hAnsi="Times New Roman" w:cs="Times New Roman"/>
          <w:b/>
          <w:bCs/>
          <w:color w:val="202124"/>
          <w:sz w:val="24"/>
          <w:szCs w:val="24"/>
          <w:shd w:val="clear" w:color="auto" w:fill="FFFFFF"/>
        </w:rPr>
        <w:t>Transits</w:t>
      </w:r>
    </w:p>
    <w:p w14:paraId="730337DE" w14:textId="1FBB26FC" w:rsidR="001229D3" w:rsidRDefault="004B2700" w:rsidP="001229D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This method of observation relies on the </w:t>
      </w:r>
      <w:r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>principle of eclipses that Dr. Joshua Winn defines as “the obscuration of one celestial body by another” (</w:t>
      </w:r>
      <w:r w:rsidR="001F088C"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>Winn, 2010</w:t>
      </w:r>
      <w:r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="00243182"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The </w:t>
      </w:r>
      <w:r w:rsidR="0024318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most important </w:t>
      </w:r>
      <w:r w:rsidR="00DC1EF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requirement to effectively use this technique is that the</w:t>
      </w:r>
      <w:r w:rsidR="000512C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inclination of the </w:t>
      </w:r>
      <w:r w:rsidR="00DC1EF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planet</w:t>
      </w:r>
      <w:r w:rsidR="000512C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’s orbit</w:t>
      </w:r>
      <w:r w:rsidR="00DC1EF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around the star needs to be </w:t>
      </w:r>
      <w:r w:rsidR="000512C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‘near edge-on’. Below are some important equations needed to make calculations using this technique:</w:t>
      </w:r>
    </w:p>
    <w:p w14:paraId="5F035499" w14:textId="52B92A09" w:rsidR="000512C0" w:rsidRPr="000512C0" w:rsidRDefault="00A76DAC" w:rsidP="00A637D9">
      <w:pPr>
        <w:jc w:val="center"/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color w:val="202124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Transit</m:t>
            </m:r>
          </m:sub>
        </m:sSub>
        <m: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R</m:t>
                </m:r>
                <m:ctrlP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</m:ctrlPr>
              </m:e>
              <m:sub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p</m:t>
                </m:r>
              </m:sub>
            </m:sSub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*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a</m:t>
            </m:r>
          </m:den>
        </m:f>
      </m:oMath>
      <w:r w:rsidR="00A637D9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 --- (3)</w:t>
      </w:r>
    </w:p>
    <w:p w14:paraId="29C5CC39" w14:textId="0C88648C" w:rsidR="00A637D9" w:rsidRDefault="005279D0" w:rsidP="00A637D9">
      <w:pPr>
        <w:jc w:val="center"/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δ</m:t>
        </m:r>
        <m: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R</m:t>
                        </m:r>
                        <m:ctrlP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R</m:t>
                        </m:r>
                        <m:ctrlP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*</m:t>
                        </m:r>
                      </m:sub>
                    </m:sSub>
                  </m:den>
                </m:f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e>
            </m:d>
          </m:e>
          <m:sup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2</m:t>
            </m:r>
          </m:sup>
        </m:sSup>
      </m:oMath>
      <w:r w:rsidR="00A637D9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 --- (4)</w:t>
      </w:r>
      <m:oMath>
        <m:r>
          <m:rPr>
            <m:sty m:val="p"/>
          </m:rP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w:br/>
        </m:r>
        <m: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SNR=</m:t>
        </m:r>
        <m:f>
          <m:fPr>
            <m:ctrlPr>
              <w:rPr>
                <w:rFonts w:ascii="Cambria Math" w:hAnsi="Cambria Math" w:cs="Times New Roman"/>
                <w:i/>
                <w:iCs/>
                <w:color w:val="202124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δ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202124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CDPP</m:t>
                </m:r>
              </m:sub>
            </m:sSub>
          </m:den>
        </m:f>
        <m: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×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  <w:color w:val="202124"/>
                <w:sz w:val="24"/>
                <w:szCs w:val="24"/>
                <w:shd w:val="clear" w:color="auto" w:fill="FFFFFF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color w:val="202124"/>
                    <w:sz w:val="24"/>
                    <w:szCs w:val="24"/>
                    <w:shd w:val="clear" w:color="auto" w:fill="FFFFFF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tr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dur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b</m:t>
                </m:r>
              </m:den>
            </m:f>
          </m:e>
        </m:rad>
      </m:oMath>
      <w:r w:rsidR="00A637D9" w:rsidRPr="00A76DAC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 </w:t>
      </w:r>
      <w:r w:rsidR="00A637D9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--- (5)</w:t>
      </w:r>
    </w:p>
    <w:p w14:paraId="7DF10E4D" w14:textId="44A69F32" w:rsidR="000512C0" w:rsidRDefault="00A637D9" w:rsidP="00A637D9">
      <w:pP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color w:val="202124"/>
              <w:sz w:val="24"/>
              <w:szCs w:val="24"/>
              <w:shd w:val="clear" w:color="auto" w:fill="FFFFFF"/>
            </w:rPr>
            <w:br/>
          </m:r>
        </m:oMath>
      </m:oMathPara>
      <w:r w:rsidR="003043A3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In equation (3),</w:t>
      </w:r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43A3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P</w:t>
      </w:r>
      <w:r w:rsidRPr="003043A3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  <w:vertAlign w:val="subscript"/>
        </w:rPr>
        <w:t>Transit</w:t>
      </w:r>
      <w:proofErr w:type="spellEnd"/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represents the probability of a transit being detected, </w:t>
      </w:r>
      <w:r w:rsidR="003043A3" w:rsidRPr="003043A3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R</w:t>
      </w:r>
      <w:r w:rsidR="003043A3" w:rsidRPr="003043A3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  <w:vertAlign w:val="subscript"/>
        </w:rPr>
        <w:t>p</w:t>
      </w:r>
      <w:r w:rsidR="003043A3" w:rsidRPr="003043A3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  <w:vertAlign w:val="subscript"/>
        </w:rPr>
        <w:softHyphen/>
      </w:r>
      <w:r w:rsidR="003043A3" w:rsidRPr="003043A3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,</w:t>
      </w:r>
      <w:r w:rsidR="003043A3" w:rsidRPr="003043A3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 xml:space="preserve"> R</w:t>
      </w:r>
      <w:r w:rsidR="003043A3" w:rsidRPr="003043A3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  <w:vertAlign w:val="subscript"/>
        </w:rPr>
        <w:t>*</w:t>
      </w:r>
      <w:r w:rsidR="003043A3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and </w:t>
      </w:r>
      <w:r w:rsidR="003043A3" w:rsidRPr="003043A3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a</w:t>
      </w:r>
      <w:r w:rsidR="003043A3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once again represent the radii of the planet and star respectively and the semi-major axis of the orbit. The ratio of the cross-sectional areas of the planet and star are given in equation (4) with </w:t>
      </w:r>
      <w:r w:rsidR="007E2A10" w:rsidRPr="007E2A10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δ</w:t>
      </w:r>
      <w:r w:rsidR="003043A3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being called the depth of transit.</w:t>
      </w:r>
      <w:r w:rsidR="00670413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This depth of transit is the important quantity that </w:t>
      </w:r>
      <w:r w:rsidR="00AF20EE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must</w:t>
      </w:r>
      <w:r w:rsidR="00670413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be significant enough for the state-of-the-art detectors to measure. </w:t>
      </w:r>
      <w:r w:rsidR="001F1EB4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It heavily favors large planets (comparable to Jupiter) with short revolution periods (of the order of a few days).</w:t>
      </w:r>
      <w:r w:rsidR="00F56F6C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The best depth of transit detection limit of today’s equipment is given by the Kepler telescope</w:t>
      </w:r>
      <w:r w:rsidR="00BC12B9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(K2 more specifically)</w:t>
      </w:r>
      <w:r w:rsidR="00F56F6C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as 10</w:t>
      </w:r>
      <w:r w:rsidR="00F56F6C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  <w:vertAlign w:val="superscript"/>
        </w:rPr>
        <w:t>-12</w:t>
      </w:r>
      <w:r w:rsidR="00F56F6C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parts per million (ppm).</w:t>
      </w:r>
    </w:p>
    <w:p w14:paraId="7C560E39" w14:textId="0C6C8A6F" w:rsidR="001F1EB4" w:rsidRDefault="001F1EB4" w:rsidP="00A637D9">
      <w:pP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</w:pPr>
    </w:p>
    <w:p w14:paraId="3B078331" w14:textId="5960D004" w:rsidR="001F1EB4" w:rsidRPr="00494F98" w:rsidRDefault="001F1EB4" w:rsidP="001F1EB4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494F98">
        <w:rPr>
          <w:rFonts w:ascii="Times New Roman" w:eastAsiaTheme="minorEastAsia" w:hAnsi="Times New Roman" w:cs="Times New Roman"/>
          <w:b/>
          <w:bCs/>
          <w:color w:val="202124"/>
          <w:sz w:val="24"/>
          <w:szCs w:val="24"/>
          <w:shd w:val="clear" w:color="auto" w:fill="FFFFFF"/>
        </w:rPr>
        <w:t>Direct Imaging</w:t>
      </w:r>
    </w:p>
    <w:p w14:paraId="0AC241BE" w14:textId="38770C69" w:rsidR="001F1EB4" w:rsidRDefault="00306E42" w:rsidP="001F1EB4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This detection method involves directly observing </w:t>
      </w:r>
      <w:r w:rsidR="002912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the planet around a star by artificially suppressing the light from the central star using techniques such as a rectangular mask coronagraph or angular differential imaging. Direct Imaging heavily favors young, hot, self-luminous planets as their high temperature gives them a strong detectable flux and ‘</w:t>
      </w:r>
      <w:r w:rsidR="000E464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Their large distances from their planet stars makes them easier to see in the halo of atmospherically or instrumentally scattered star </w:t>
      </w:r>
      <w:r w:rsidR="000E464C"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>light</w:t>
      </w:r>
      <w:r w:rsidR="0029121B"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>’</w:t>
      </w:r>
      <w:r w:rsidR="000E464C"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r w:rsidR="001F088C"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>Traub and Oppenheimer, 2010</w:t>
      </w:r>
      <w:r w:rsidR="000E464C"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). </w:t>
      </w:r>
      <w:r w:rsidR="00AF60D4"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Below </w:t>
      </w:r>
      <w:r w:rsidR="00AF60D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are the important equations for this technique:</w:t>
      </w:r>
    </w:p>
    <w:p w14:paraId="3E926956" w14:textId="5CE79A54" w:rsidR="00AF60D4" w:rsidRPr="00AF60D4" w:rsidRDefault="00A76DAC" w:rsidP="001D25CD">
      <w:pPr>
        <w:jc w:val="center"/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f</m:t>
            </m:r>
          </m:e>
          <m:sub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R</m:t>
            </m:r>
          </m:sub>
        </m:sSub>
        <m: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π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p</m:t>
                </m:r>
              </m:sub>
              <m:sup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bSup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num>
          <m:den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4</m:t>
            </m:r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π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p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×</m:t>
        </m:r>
        <m: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A</m:t>
        </m:r>
      </m:oMath>
      <w:r w:rsidR="001D25CD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--- (6)</w:t>
      </w:r>
    </w:p>
    <w:p w14:paraId="21C4608C" w14:textId="03C59405" w:rsidR="00AF60D4" w:rsidRPr="001D25CD" w:rsidRDefault="00A76DAC" w:rsidP="001D25CD">
      <w:pPr>
        <w:jc w:val="center"/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ν</m:t>
            </m:r>
          </m:sub>
        </m:sSub>
        <m:d>
          <m:dPr>
            <m:ctrl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T</m:t>
            </m:r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e>
        </m:d>
        <m: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2</m:t>
            </m:r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h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ν</m:t>
                </m:r>
                <m:ctrlP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</m:ctrlPr>
              </m:e>
              <m:sup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c</m:t>
                </m:r>
                <m:ctrlP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</m:ctrlPr>
              </m:e>
              <m:sup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×</m:t>
        </m:r>
        <m:f>
          <m:fPr>
            <m:ctrl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e</m:t>
                </m:r>
                <m:ctrlP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</m:ctrlP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ν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k</m:t>
                        </m:r>
                        <m:ctrlP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T</m:t>
                    </m:r>
                  </m:den>
                </m:f>
              </m:sup>
            </m:sSup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-1</m:t>
            </m:r>
          </m:den>
        </m:f>
      </m:oMath>
      <w:r w:rsidR="001D25CD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 --- (7)</w:t>
      </w:r>
    </w:p>
    <w:p w14:paraId="062037C1" w14:textId="2592EB5D" w:rsidR="001D25CD" w:rsidRDefault="00A76DAC" w:rsidP="001D25CD">
      <w:pPr>
        <w:jc w:val="center"/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f</m:t>
            </m:r>
          </m:e>
          <m:sub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c</m:t>
            </m:r>
          </m:sub>
        </m:sSub>
        <m: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p</m:t>
                </m:r>
              </m:sub>
              <m:sup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bSup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*</m:t>
                </m:r>
              </m:sub>
              <m:sup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bSup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×</m:t>
        </m:r>
        <m:f>
          <m:fPr>
            <m:ctrl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ν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k</m:t>
                        </m:r>
                        <m:ctrlP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B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*</m:t>
                        </m:r>
                      </m:sub>
                    </m:sSub>
                  </m:den>
                </m:f>
              </m:sup>
            </m:sSup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-1</m:t>
            </m:r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ν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k</m:t>
                        </m:r>
                        <m:ctrlP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B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p</m:t>
                        </m:r>
                      </m:sub>
                    </m:sSub>
                  </m:den>
                </m:f>
              </m:sup>
            </m:sSup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-1</m:t>
            </m:r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den>
        </m:f>
      </m:oMath>
      <w:r w:rsidR="001D25CD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 --- (8)</w:t>
      </w:r>
    </w:p>
    <w:p w14:paraId="105C0663" w14:textId="3C83BC3B" w:rsidR="00C445C8" w:rsidRDefault="00C445C8" w:rsidP="001D25CD">
      <w:pPr>
        <w:jc w:val="center"/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</w:rPr>
          <m:t xml:space="preserve">θ </m:t>
        </m:r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</w:rPr>
          <m:t>~ 1.22</m:t>
        </m:r>
        <m:f>
          <m:fPr>
            <m:ctrlP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</w:rPr>
              <m:t>λ</m:t>
            </m:r>
            <m:ctrlPr>
              <w:rPr>
                <w:rFonts w:ascii="Cambria Math" w:eastAsiaTheme="minorEastAsia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num>
          <m:den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</w:rPr>
              <m:t>D</m:t>
            </m:r>
            <m:ctrlPr>
              <w:rPr>
                <w:rFonts w:ascii="Cambria Math" w:eastAsiaTheme="minorEastAsia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den>
        </m:f>
      </m:oMath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 --- (9)</w:t>
      </w:r>
    </w:p>
    <w:p w14:paraId="777D5C65" w14:textId="6FA4E931" w:rsidR="001D25CD" w:rsidRPr="00C20607" w:rsidRDefault="001D25CD" w:rsidP="001D25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Here, </w:t>
      </w:r>
      <w:proofErr w:type="spellStart"/>
      <w:r w:rsidRPr="001D25CD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f</w:t>
      </w:r>
      <w:r w:rsidRPr="001D25CD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  <w:vertAlign w:val="subscript"/>
        </w:rPr>
        <w:t>R</w:t>
      </w:r>
      <w:proofErr w:type="spellEnd"/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is the starlight reflected by the planet and is directly related to the albedo (</w:t>
      </w:r>
      <w:r w:rsidRPr="001D25CD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A</w:t>
      </w:r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). </w:t>
      </w:r>
      <w:r w:rsidR="00DF097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Equation (7) shows the Planck function which is a measure of the thermal emission of a body and depends on the Planck’s constant (</w:t>
      </w:r>
      <w:r w:rsidR="00DF0978" w:rsidRPr="00DF0978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h</w:t>
      </w:r>
      <w:r w:rsidR="00DF097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), speed of light (</w:t>
      </w:r>
      <w:r w:rsidR="00DF0978" w:rsidRPr="00DF0978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c</w:t>
      </w:r>
      <w:r w:rsidR="00DF097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), frequency (</w:t>
      </w:r>
      <w:r w:rsidR="00DF0978" w:rsidRPr="00DF0978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v</w:t>
      </w:r>
      <w:r w:rsidR="00DF097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), Boltzmann constant (</w:t>
      </w:r>
      <w:r w:rsidR="00DF0978" w:rsidRPr="00DF0978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k</w:t>
      </w:r>
      <w:r w:rsidR="00DF0978" w:rsidRPr="00DF0978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  <w:vertAlign w:val="subscript"/>
        </w:rPr>
        <w:t>B</w:t>
      </w:r>
      <w:r w:rsidR="00DF097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) and temperature (</w:t>
      </w:r>
      <w:r w:rsidR="00DF0978" w:rsidRPr="00DF0978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T</w:t>
      </w:r>
      <w:r w:rsidR="00DF097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). </w:t>
      </w:r>
      <w:proofErr w:type="gramStart"/>
      <w:r w:rsidR="00DF097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Assuming that</w:t>
      </w:r>
      <w:proofErr w:type="gramEnd"/>
      <w:r w:rsidR="00DF097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both the star and the planet emit thermal emission, equation (8) shows the Star-Planet contrast and its relation to </w:t>
      </w:r>
      <w:proofErr w:type="spellStart"/>
      <w:r w:rsidR="00DF0978" w:rsidRPr="00DF0978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T</w:t>
      </w:r>
      <w:r w:rsidR="00DF0978" w:rsidRPr="00DF0978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  <w:vertAlign w:val="subscript"/>
        </w:rPr>
        <w:t>p</w:t>
      </w:r>
      <w:proofErr w:type="spellEnd"/>
      <w:r w:rsidR="00DF097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and </w:t>
      </w:r>
      <w:r w:rsidR="00DF0978" w:rsidRPr="00DF0978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T</w:t>
      </w:r>
      <w:r w:rsidR="00DF0978" w:rsidRPr="00DF0978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  <w:vertAlign w:val="subscript"/>
        </w:rPr>
        <w:t>*</w:t>
      </w:r>
      <w:r w:rsidR="00DF0978" w:rsidRPr="00DF097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which are the </w:t>
      </w:r>
      <w:r w:rsidR="00DF097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temperatures of the planet and the star respectively.</w:t>
      </w:r>
      <w:r w:rsidR="00494F9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0927FD" w:rsidRPr="000927FD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Another criterion for using this technique is that the planet needs to be identified as a distinct source by the telescope and equation (9) shows the Rayleigh limit with </w:t>
      </w:r>
      <w:r w:rsidR="000927FD" w:rsidRPr="000927FD">
        <w:rPr>
          <w:rFonts w:ascii="Times New Roman" w:eastAsiaTheme="minorEastAsia" w:hAnsi="Times New Roman" w:cs="Times New Roman"/>
          <w:i/>
          <w:iCs/>
          <w:sz w:val="24"/>
          <w:szCs w:val="24"/>
          <w:shd w:val="clear" w:color="auto" w:fill="FFFFFF"/>
        </w:rPr>
        <w:t>λ</w:t>
      </w:r>
      <w:r w:rsidR="000927FD" w:rsidRPr="000927FD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acting as the wavelength over which the telescope operates, and </w:t>
      </w:r>
      <w:r w:rsidR="000927FD" w:rsidRPr="000927FD">
        <w:rPr>
          <w:rFonts w:ascii="Times New Roman" w:eastAsiaTheme="minorEastAsia" w:hAnsi="Times New Roman" w:cs="Times New Roman"/>
          <w:i/>
          <w:iCs/>
          <w:sz w:val="24"/>
          <w:szCs w:val="24"/>
          <w:shd w:val="clear" w:color="auto" w:fill="FFFFFF"/>
        </w:rPr>
        <w:t>D</w:t>
      </w:r>
      <w:r w:rsidR="000927FD" w:rsidRPr="000927FD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is the telescope’s diameter.</w:t>
      </w:r>
      <w:r w:rsidR="005320B2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</w:t>
      </w:r>
      <w:r w:rsidR="00E528ED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The Thirty Meter Telescope’s (TMT) </w:t>
      </w:r>
      <w:r w:rsidR="00BA5A87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proposed </w:t>
      </w:r>
      <w:r w:rsidR="00E528ED" w:rsidRPr="00E528ED">
        <w:rPr>
          <w:rFonts w:ascii="Times New Roman" w:hAnsi="Times New Roman" w:cs="Times New Roman"/>
          <w:sz w:val="24"/>
          <w:szCs w:val="24"/>
        </w:rPr>
        <w:t xml:space="preserve">Second Earth </w:t>
      </w:r>
      <w:r w:rsidR="00275CAC">
        <w:rPr>
          <w:rFonts w:ascii="Times New Roman" w:hAnsi="Times New Roman" w:cs="Times New Roman"/>
          <w:sz w:val="24"/>
          <w:szCs w:val="24"/>
        </w:rPr>
        <w:t>I</w:t>
      </w:r>
      <w:r w:rsidR="00E528ED" w:rsidRPr="00E528ED">
        <w:rPr>
          <w:rFonts w:ascii="Times New Roman" w:hAnsi="Times New Roman" w:cs="Times New Roman"/>
          <w:sz w:val="24"/>
          <w:szCs w:val="24"/>
        </w:rPr>
        <w:t xml:space="preserve">mager </w:t>
      </w:r>
      <w:r w:rsidR="0016680D">
        <w:rPr>
          <w:rFonts w:ascii="Times New Roman" w:hAnsi="Times New Roman" w:cs="Times New Roman"/>
          <w:sz w:val="24"/>
          <w:szCs w:val="24"/>
        </w:rPr>
        <w:t xml:space="preserve">instrument </w:t>
      </w:r>
      <w:r w:rsidR="00E528ED">
        <w:rPr>
          <w:rFonts w:ascii="Times New Roman" w:hAnsi="Times New Roman" w:cs="Times New Roman"/>
          <w:sz w:val="24"/>
          <w:szCs w:val="24"/>
        </w:rPr>
        <w:t xml:space="preserve">is the state-of-the-art equipment and </w:t>
      </w:r>
      <w:proofErr w:type="gramStart"/>
      <w:r w:rsidR="00E528ED">
        <w:rPr>
          <w:rFonts w:ascii="Times New Roman" w:hAnsi="Times New Roman" w:cs="Times New Roman"/>
          <w:sz w:val="24"/>
          <w:szCs w:val="24"/>
        </w:rPr>
        <w:t xml:space="preserve">is capable of </w:t>
      </w:r>
      <w:r w:rsidR="00E528ED" w:rsidRPr="00E528ED">
        <w:rPr>
          <w:rFonts w:ascii="Times New Roman" w:hAnsi="Times New Roman" w:cs="Times New Roman"/>
          <w:sz w:val="24"/>
          <w:szCs w:val="24"/>
        </w:rPr>
        <w:t>lo</w:t>
      </w:r>
      <w:r w:rsidR="00E528ED" w:rsidRPr="00C569A9">
        <w:rPr>
          <w:rFonts w:ascii="Times New Roman" w:hAnsi="Times New Roman" w:cs="Times New Roman"/>
          <w:sz w:val="24"/>
          <w:szCs w:val="24"/>
        </w:rPr>
        <w:t>oking</w:t>
      </w:r>
      <w:proofErr w:type="gramEnd"/>
      <w:r w:rsidR="00E528ED" w:rsidRPr="00C569A9">
        <w:rPr>
          <w:rFonts w:ascii="Times New Roman" w:hAnsi="Times New Roman" w:cs="Times New Roman"/>
          <w:sz w:val="24"/>
          <w:szCs w:val="24"/>
        </w:rPr>
        <w:t xml:space="preserve"> at contrast of 8</w:t>
      </w:r>
      <w:r w:rsidR="00C20607" w:rsidRPr="00C569A9">
        <w:rPr>
          <w:rFonts w:ascii="Times New Roman" w:hAnsi="Times New Roman" w:cs="Times New Roman"/>
          <w:sz w:val="24"/>
          <w:szCs w:val="24"/>
        </w:rPr>
        <w:t xml:space="preserve"> x 10</w:t>
      </w:r>
      <w:r w:rsidR="00C20607" w:rsidRPr="00C569A9">
        <w:rPr>
          <w:rFonts w:ascii="Times New Roman" w:hAnsi="Times New Roman" w:cs="Times New Roman"/>
          <w:sz w:val="24"/>
          <w:szCs w:val="24"/>
          <w:vertAlign w:val="superscript"/>
        </w:rPr>
        <w:t>-8</w:t>
      </w:r>
      <w:r w:rsidR="00E528ED" w:rsidRPr="00C569A9">
        <w:rPr>
          <w:rFonts w:ascii="Times New Roman" w:hAnsi="Times New Roman" w:cs="Times New Roman"/>
          <w:sz w:val="24"/>
          <w:szCs w:val="24"/>
        </w:rPr>
        <w:t xml:space="preserve"> at 0.01 arcseconds</w:t>
      </w:r>
      <w:r w:rsidR="00E91733" w:rsidRPr="00C569A9">
        <w:rPr>
          <w:rFonts w:ascii="Times New Roman" w:hAnsi="Times New Roman" w:cs="Times New Roman"/>
          <w:sz w:val="24"/>
          <w:szCs w:val="24"/>
        </w:rPr>
        <w:t xml:space="preserve"> (Matsuo et al.</w:t>
      </w:r>
      <w:r w:rsidR="00215E35" w:rsidRPr="00C569A9">
        <w:rPr>
          <w:rFonts w:ascii="Times New Roman" w:hAnsi="Times New Roman" w:cs="Times New Roman"/>
          <w:sz w:val="24"/>
          <w:szCs w:val="24"/>
        </w:rPr>
        <w:t>, 2012</w:t>
      </w:r>
      <w:r w:rsidR="00E91733" w:rsidRPr="00C569A9">
        <w:rPr>
          <w:rFonts w:ascii="Times New Roman" w:hAnsi="Times New Roman" w:cs="Times New Roman"/>
          <w:sz w:val="24"/>
          <w:szCs w:val="24"/>
        </w:rPr>
        <w:t>)</w:t>
      </w:r>
      <w:r w:rsidR="00C20607" w:rsidRPr="00C569A9">
        <w:rPr>
          <w:rFonts w:ascii="Times New Roman" w:hAnsi="Times New Roman" w:cs="Times New Roman"/>
          <w:sz w:val="24"/>
          <w:szCs w:val="24"/>
        </w:rPr>
        <w:t>.</w:t>
      </w:r>
    </w:p>
    <w:p w14:paraId="25D209A1" w14:textId="05C8301F" w:rsidR="00494F98" w:rsidRDefault="00494F98" w:rsidP="001D25CD">
      <w:pPr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</w:pPr>
    </w:p>
    <w:p w14:paraId="6BEAC570" w14:textId="3CC09F68" w:rsidR="00494F98" w:rsidRPr="00494F98" w:rsidRDefault="00494F98" w:rsidP="00494F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494F98">
        <w:rPr>
          <w:rFonts w:ascii="Times New Roman" w:eastAsiaTheme="minorEastAsia" w:hAnsi="Times New Roman" w:cs="Times New Roman"/>
          <w:b/>
          <w:bCs/>
          <w:sz w:val="24"/>
          <w:szCs w:val="24"/>
          <w:shd w:val="clear" w:color="auto" w:fill="FFFFFF"/>
        </w:rPr>
        <w:t>Results</w:t>
      </w:r>
    </w:p>
    <w:p w14:paraId="220EE91E" w14:textId="37DE77E3" w:rsidR="00E87244" w:rsidRDefault="00E87244" w:rsidP="00494F9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The first set of results (</w:t>
      </w:r>
      <w:r w:rsidRPr="00E8724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Figures insert number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involves extracting exoplanet data from NASA’s Exoplanet Archive (NEA) </w:t>
      </w:r>
      <w:r w:rsidR="00BB767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and overplot the solar system planets on them to get a better understanding of how common it is to detect similar planets. </w:t>
      </w:r>
      <w:r w:rsidR="00E61AF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It can be clearly seen that </w:t>
      </w:r>
      <w:r w:rsidR="00CD29CD">
        <w:rPr>
          <w:rFonts w:ascii="Times New Roman" w:hAnsi="Times New Roman" w:cs="Times New Roman"/>
          <w:sz w:val="24"/>
          <w:szCs w:val="24"/>
          <w:shd w:val="clear" w:color="auto" w:fill="FFFFFF"/>
        </w:rPr>
        <w:t>most of</w:t>
      </w:r>
      <w:r w:rsidR="00E61AF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detected planets are above the sensitivity lines </w:t>
      </w:r>
      <w:r w:rsidR="00CD29CD">
        <w:rPr>
          <w:rFonts w:ascii="Times New Roman" w:hAnsi="Times New Roman" w:cs="Times New Roman"/>
          <w:sz w:val="24"/>
          <w:szCs w:val="24"/>
          <w:shd w:val="clear" w:color="auto" w:fill="FFFFFF"/>
        </w:rPr>
        <w:t>for their respective detection methods and the few outliers can be explained by statistical uncertainties or, a different method was used to obtain that data.</w:t>
      </w:r>
    </w:p>
    <w:p w14:paraId="57247110" w14:textId="10FC10E9" w:rsidR="00CD29CD" w:rsidRPr="00D023B8" w:rsidRDefault="00CD29CD" w:rsidP="00494F9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Additionally, there is a considerable decrease in the planets discovered through RV signals in the plots featuring ‘Radius’ on one of the axes. This is because as seen from equations </w:t>
      </w:r>
      <w:r w:rsidR="00D023B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(1) and (2), there is no </w:t>
      </w:r>
      <w:r w:rsidR="00D023B8" w:rsidRPr="00D023B8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R</w:t>
      </w:r>
      <w:r w:rsidR="00D023B8" w:rsidRPr="00D023B8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vertAlign w:val="subscript"/>
        </w:rPr>
        <w:t xml:space="preserve">p </w:t>
      </w:r>
      <w:r w:rsidR="00D023B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term and hence it is difficult to derive it from the data. </w:t>
      </w:r>
      <w:proofErr w:type="gramStart"/>
      <w:r w:rsidR="00D023B8">
        <w:rPr>
          <w:rFonts w:ascii="Times New Roman" w:hAnsi="Times New Roman" w:cs="Times New Roman"/>
          <w:sz w:val="24"/>
          <w:szCs w:val="24"/>
          <w:shd w:val="clear" w:color="auto" w:fill="FFFFFF"/>
        </w:rPr>
        <w:t>The majority of</w:t>
      </w:r>
      <w:proofErr w:type="gramEnd"/>
      <w:r w:rsidR="00D023B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Radius data as seen from the plots is obtained from the Transits technique which </w:t>
      </w:r>
      <w:r w:rsidR="00701527">
        <w:rPr>
          <w:rFonts w:ascii="Times New Roman" w:hAnsi="Times New Roman" w:cs="Times New Roman"/>
          <w:sz w:val="24"/>
          <w:szCs w:val="24"/>
          <w:shd w:val="clear" w:color="auto" w:fill="FFFFFF"/>
        </w:rPr>
        <w:t>lets us directly get a measure of the planet’s radius as seen from equation (4).</w:t>
      </w:r>
      <w:r w:rsidR="00ED33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gramStart"/>
      <w:r w:rsidR="00ED3306" w:rsidRPr="00ED330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more</w:t>
      </w:r>
      <w:proofErr w:type="gramEnd"/>
      <w:r w:rsidR="00ED3306" w:rsidRPr="00ED330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to add after final graphs</w:t>
      </w:r>
      <w:r w:rsidR="00ED3306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14:paraId="44B0285B" w14:textId="71F37ACC" w:rsidR="00494F98" w:rsidRDefault="00494F98" w:rsidP="00494F9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For the purposes of this project, the special case of a Jupiter-like planet around a sun-like star was chosen to better understand the limitations and capabilities of the state-of-the-art detection equipment for the three methods discussed in the previous section.</w:t>
      </w:r>
      <w:r w:rsidR="00ED33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Jupiter has </w:t>
      </w:r>
      <w:r w:rsidR="00A717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</w:t>
      </w:r>
      <w:r w:rsidR="00063E7D">
        <w:rPr>
          <w:rFonts w:ascii="Times New Roman" w:hAnsi="Times New Roman" w:cs="Times New Roman"/>
          <w:sz w:val="24"/>
          <w:szCs w:val="24"/>
          <w:shd w:val="clear" w:color="auto" w:fill="FFFFFF"/>
        </w:rPr>
        <w:t>semi-major axis of 5.2 AU, mass of 1.898 x 10</w:t>
      </w:r>
      <w:r w:rsidR="00063E7D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27</w:t>
      </w:r>
      <w:r w:rsidR="00063E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kg and for an edge-on orbit (</w:t>
      </w:r>
      <w:proofErr w:type="spellStart"/>
      <w:r w:rsidR="00063E7D" w:rsidRPr="00063E7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i</w:t>
      </w:r>
      <w:proofErr w:type="spellEnd"/>
      <w:r w:rsidR="00063E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90</w:t>
      </w:r>
      <w:r w:rsidR="00063E7D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o</w:t>
      </w:r>
      <w:r w:rsidR="00063E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the derived </w:t>
      </w:r>
      <w:r w:rsidR="00063E7D" w:rsidRPr="00063E7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K</w:t>
      </w:r>
      <w:r w:rsidR="00063E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value for the RV signal would be 12.46 m/s, which is higher than the state-of-the-art detector limit of 0.5 m/s. </w:t>
      </w:r>
      <w:r w:rsidR="00063E7D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This means that </w:t>
      </w:r>
      <w:r w:rsidR="0040635C">
        <w:rPr>
          <w:rFonts w:ascii="Times New Roman" w:hAnsi="Times New Roman" w:cs="Times New Roman"/>
          <w:sz w:val="24"/>
          <w:szCs w:val="24"/>
          <w:shd w:val="clear" w:color="auto" w:fill="FFFFFF"/>
        </w:rPr>
        <w:t>the current RV equipment is a very good way to detect Jupiter-like planets around Sun-like stars.</w:t>
      </w:r>
    </w:p>
    <w:p w14:paraId="24BAD315" w14:textId="42B7B7C6" w:rsidR="0040635C" w:rsidRPr="006444D1" w:rsidRDefault="0040635C" w:rsidP="00494F98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6444D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Transits</w:t>
      </w:r>
    </w:p>
    <w:p w14:paraId="20499A78" w14:textId="4357762C" w:rsidR="0040635C" w:rsidRPr="00D54FFD" w:rsidRDefault="00147FB0" w:rsidP="00ED66D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Direct Imaging is the third and final detection technique discussed in this report and </w:t>
      </w:r>
      <w:r w:rsidR="008E3C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</w:t>
      </w:r>
      <w:r w:rsidR="002F34B7">
        <w:rPr>
          <w:rFonts w:ascii="Times New Roman" w:hAnsi="Times New Roman" w:cs="Times New Roman"/>
          <w:sz w:val="24"/>
          <w:szCs w:val="24"/>
          <w:shd w:val="clear" w:color="auto" w:fill="FFFFFF"/>
        </w:rPr>
        <w:t>future</w:t>
      </w:r>
      <w:r w:rsidR="008E3C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benchmark </w:t>
      </w:r>
      <w:r w:rsidR="002F34B7">
        <w:rPr>
          <w:rFonts w:ascii="Times New Roman" w:hAnsi="Times New Roman" w:cs="Times New Roman"/>
          <w:sz w:val="24"/>
          <w:szCs w:val="24"/>
          <w:shd w:val="clear" w:color="auto" w:fill="FFFFFF"/>
        </w:rPr>
        <w:t>will be</w:t>
      </w:r>
      <w:r w:rsidR="008E3C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set by the </w:t>
      </w:r>
      <w:r w:rsidR="00ED66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TMT. </w:t>
      </w:r>
      <w:r w:rsidR="00ED66D8" w:rsidRPr="00275CAC">
        <w:rPr>
          <w:rFonts w:ascii="Times New Roman" w:hAnsi="Times New Roman" w:cs="Times New Roman"/>
          <w:sz w:val="24"/>
          <w:szCs w:val="24"/>
        </w:rPr>
        <w:t xml:space="preserve">Assuming geometric albedo is constant and that the phase is </w:t>
      </w:r>
      <w:r w:rsidR="00275CAC">
        <w:rPr>
          <w:rFonts w:ascii="Times New Roman" w:hAnsi="Times New Roman" w:cs="Times New Roman"/>
          <w:sz w:val="24"/>
          <w:szCs w:val="24"/>
        </w:rPr>
        <w:t>π</w:t>
      </w:r>
      <w:r w:rsidR="00ED66D8" w:rsidRPr="00275CAC">
        <w:rPr>
          <w:rFonts w:ascii="Times New Roman" w:hAnsi="Times New Roman" w:cs="Times New Roman"/>
          <w:sz w:val="24"/>
          <w:szCs w:val="24"/>
        </w:rPr>
        <w:t>/2, Jupiter</w:t>
      </w:r>
      <w:r w:rsidR="00275CAC" w:rsidRPr="00275CAC">
        <w:rPr>
          <w:rFonts w:ascii="Times New Roman" w:hAnsi="Times New Roman" w:cs="Times New Roman"/>
          <w:sz w:val="24"/>
          <w:szCs w:val="24"/>
        </w:rPr>
        <w:t>’s</w:t>
      </w:r>
      <w:r w:rsidR="00ED66D8" w:rsidRPr="00275CAC">
        <w:rPr>
          <w:rFonts w:ascii="Times New Roman" w:hAnsi="Times New Roman" w:cs="Times New Roman"/>
          <w:sz w:val="24"/>
          <w:szCs w:val="24"/>
        </w:rPr>
        <w:t xml:space="preserve"> signal at its peak of emission</w:t>
      </w:r>
      <w:r w:rsidR="00D54FFD">
        <w:rPr>
          <w:rFonts w:ascii="Times New Roman" w:hAnsi="Times New Roman" w:cs="Times New Roman"/>
          <w:sz w:val="24"/>
          <w:szCs w:val="24"/>
        </w:rPr>
        <w:t xml:space="preserve"> (23 microns)</w:t>
      </w:r>
      <w:r w:rsidR="00ED66D8" w:rsidRPr="00275CAC">
        <w:rPr>
          <w:rFonts w:ascii="Times New Roman" w:hAnsi="Times New Roman" w:cs="Times New Roman"/>
          <w:sz w:val="24"/>
          <w:szCs w:val="24"/>
        </w:rPr>
        <w:t xml:space="preserve"> is</w:t>
      </w:r>
      <w:r w:rsidR="007B3FE3">
        <w:rPr>
          <w:rFonts w:ascii="Times New Roman" w:hAnsi="Times New Roman" w:cs="Times New Roman"/>
          <w:sz w:val="24"/>
          <w:szCs w:val="24"/>
        </w:rPr>
        <w:t xml:space="preserve"> </w:t>
      </w:r>
      <w:r w:rsidR="00ED66D8" w:rsidRPr="00275CAC">
        <w:rPr>
          <w:rFonts w:ascii="Times New Roman" w:hAnsi="Times New Roman" w:cs="Times New Roman"/>
          <w:sz w:val="24"/>
          <w:szCs w:val="24"/>
        </w:rPr>
        <w:t>10</w:t>
      </w:r>
      <w:r w:rsidR="00ED66D8" w:rsidRPr="00275CAC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7B3FE3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="00ED66D8" w:rsidRPr="00275CAC">
        <w:rPr>
          <w:rFonts w:ascii="Times New Roman" w:hAnsi="Times New Roman" w:cs="Times New Roman"/>
          <w:sz w:val="24"/>
          <w:szCs w:val="24"/>
        </w:rPr>
        <w:t xml:space="preserve"> and the signal at Sun’s peak</w:t>
      </w:r>
      <w:r w:rsidR="00D54FFD">
        <w:rPr>
          <w:rFonts w:ascii="Times New Roman" w:hAnsi="Times New Roman" w:cs="Times New Roman"/>
          <w:sz w:val="24"/>
          <w:szCs w:val="24"/>
        </w:rPr>
        <w:t xml:space="preserve"> (0.5 microns)</w:t>
      </w:r>
      <w:r w:rsidR="00ED66D8" w:rsidRPr="00275CAC">
        <w:rPr>
          <w:rFonts w:ascii="Times New Roman" w:hAnsi="Times New Roman" w:cs="Times New Roman"/>
          <w:sz w:val="24"/>
          <w:szCs w:val="24"/>
        </w:rPr>
        <w:t xml:space="preserve"> is</w:t>
      </w:r>
      <w:r w:rsidR="00307089">
        <w:rPr>
          <w:rFonts w:ascii="Times New Roman" w:hAnsi="Times New Roman" w:cs="Times New Roman"/>
          <w:sz w:val="24"/>
          <w:szCs w:val="24"/>
        </w:rPr>
        <w:t xml:space="preserve"> </w:t>
      </w:r>
      <w:r w:rsidR="00ED66D8" w:rsidRPr="00275CAC">
        <w:rPr>
          <w:rFonts w:ascii="Times New Roman" w:hAnsi="Times New Roman" w:cs="Times New Roman"/>
          <w:sz w:val="24"/>
          <w:szCs w:val="24"/>
        </w:rPr>
        <w:t>10</w:t>
      </w:r>
      <w:r w:rsidR="00ED66D8" w:rsidRPr="00275CAC">
        <w:rPr>
          <w:rFonts w:ascii="Times New Roman" w:hAnsi="Times New Roman" w:cs="Times New Roman"/>
          <w:sz w:val="24"/>
          <w:szCs w:val="24"/>
          <w:vertAlign w:val="superscript"/>
        </w:rPr>
        <w:t>-9</w:t>
      </w:r>
      <w:r w:rsidR="00275CAC" w:rsidRPr="00275CAC">
        <w:rPr>
          <w:rFonts w:ascii="Times New Roman" w:hAnsi="Times New Roman" w:cs="Times New Roman"/>
          <w:sz w:val="24"/>
          <w:szCs w:val="24"/>
        </w:rPr>
        <w:t xml:space="preserve">. This falls well within the detection range of </w:t>
      </w:r>
      <w:r w:rsidR="00275CAC">
        <w:rPr>
          <w:rFonts w:ascii="Times New Roman" w:hAnsi="Times New Roman" w:cs="Times New Roman"/>
          <w:sz w:val="24"/>
          <w:szCs w:val="24"/>
        </w:rPr>
        <w:t>the Second Earth Imager</w:t>
      </w:r>
      <w:r w:rsidR="0016680D">
        <w:rPr>
          <w:rFonts w:ascii="Times New Roman" w:hAnsi="Times New Roman" w:cs="Times New Roman"/>
          <w:sz w:val="24"/>
          <w:szCs w:val="24"/>
        </w:rPr>
        <w:t xml:space="preserve"> (SEIT)</w:t>
      </w:r>
      <w:r w:rsidR="00D54FFD">
        <w:rPr>
          <w:rFonts w:ascii="Times New Roman" w:hAnsi="Times New Roman" w:cs="Times New Roman"/>
          <w:sz w:val="24"/>
          <w:szCs w:val="24"/>
        </w:rPr>
        <w:t xml:space="preserve"> </w:t>
      </w:r>
      <w:r w:rsidR="0016680D">
        <w:rPr>
          <w:rFonts w:ascii="Times New Roman" w:hAnsi="Times New Roman" w:cs="Times New Roman"/>
          <w:sz w:val="24"/>
          <w:szCs w:val="24"/>
        </w:rPr>
        <w:t xml:space="preserve">instrument </w:t>
      </w:r>
      <w:r w:rsidR="00D54FFD">
        <w:rPr>
          <w:rFonts w:ascii="Times New Roman" w:hAnsi="Times New Roman" w:cs="Times New Roman"/>
          <w:sz w:val="24"/>
          <w:szCs w:val="24"/>
        </w:rPr>
        <w:t xml:space="preserve">listed </w:t>
      </w:r>
      <w:r w:rsidR="0016680D">
        <w:rPr>
          <w:rFonts w:ascii="Times New Roman" w:hAnsi="Times New Roman" w:cs="Times New Roman"/>
          <w:sz w:val="24"/>
          <w:szCs w:val="24"/>
        </w:rPr>
        <w:t>in section</w:t>
      </w:r>
      <w:r w:rsidR="00E07751">
        <w:rPr>
          <w:rFonts w:ascii="Times New Roman" w:hAnsi="Times New Roman" w:cs="Times New Roman"/>
          <w:sz w:val="24"/>
          <w:szCs w:val="24"/>
        </w:rPr>
        <w:t xml:space="preserve"> 2.3</w:t>
      </w:r>
      <w:r w:rsidR="00D54FFD">
        <w:rPr>
          <w:rFonts w:ascii="Times New Roman" w:hAnsi="Times New Roman" w:cs="Times New Roman"/>
          <w:sz w:val="24"/>
          <w:szCs w:val="24"/>
        </w:rPr>
        <w:t xml:space="preserve">. </w:t>
      </w:r>
      <w:r w:rsidR="00307089">
        <w:rPr>
          <w:rFonts w:ascii="Times New Roman" w:hAnsi="Times New Roman" w:cs="Times New Roman"/>
          <w:sz w:val="24"/>
          <w:szCs w:val="24"/>
        </w:rPr>
        <w:t xml:space="preserve">To actually </w:t>
      </w:r>
      <w:proofErr w:type="gramStart"/>
      <w:r w:rsidR="00307089">
        <w:rPr>
          <w:rFonts w:ascii="Times New Roman" w:hAnsi="Times New Roman" w:cs="Times New Roman"/>
          <w:sz w:val="24"/>
          <w:szCs w:val="24"/>
        </w:rPr>
        <w:t>make the observation</w:t>
      </w:r>
      <w:proofErr w:type="gramEnd"/>
      <w:r w:rsidR="00307089">
        <w:rPr>
          <w:rFonts w:ascii="Times New Roman" w:hAnsi="Times New Roman" w:cs="Times New Roman"/>
          <w:sz w:val="24"/>
          <w:szCs w:val="24"/>
        </w:rPr>
        <w:t xml:space="preserve">, the equipment should have high enough angular resolution </w:t>
      </w:r>
      <w:r w:rsidR="0016680D">
        <w:rPr>
          <w:rFonts w:ascii="Times New Roman" w:hAnsi="Times New Roman" w:cs="Times New Roman"/>
          <w:sz w:val="24"/>
          <w:szCs w:val="24"/>
        </w:rPr>
        <w:t xml:space="preserve">as well as a good enough detector to measure the brightness contrast. The TMT </w:t>
      </w:r>
      <w:r w:rsidR="004C17ED">
        <w:rPr>
          <w:rFonts w:ascii="Times New Roman" w:hAnsi="Times New Roman" w:cs="Times New Roman"/>
          <w:sz w:val="24"/>
          <w:szCs w:val="24"/>
        </w:rPr>
        <w:t xml:space="preserve">can </w:t>
      </w:r>
      <w:r w:rsidR="00C2256A">
        <w:rPr>
          <w:rFonts w:ascii="Times New Roman" w:hAnsi="Times New Roman" w:cs="Times New Roman"/>
          <w:sz w:val="24"/>
          <w:szCs w:val="24"/>
        </w:rPr>
        <w:t>theoretically</w:t>
      </w:r>
      <w:r w:rsidR="0016680D">
        <w:rPr>
          <w:rFonts w:ascii="Times New Roman" w:hAnsi="Times New Roman" w:cs="Times New Roman"/>
          <w:sz w:val="24"/>
          <w:szCs w:val="24"/>
        </w:rPr>
        <w:t xml:space="preserve"> </w:t>
      </w:r>
      <w:r w:rsidR="004C17ED">
        <w:rPr>
          <w:rFonts w:ascii="Times New Roman" w:hAnsi="Times New Roman" w:cs="Times New Roman"/>
          <w:sz w:val="24"/>
          <w:szCs w:val="24"/>
        </w:rPr>
        <w:t>detect a Jupiter-like planet around a Sun-like star</w:t>
      </w:r>
      <w:r w:rsidR="006E06D5">
        <w:rPr>
          <w:rFonts w:ascii="Times New Roman" w:hAnsi="Times New Roman" w:cs="Times New Roman"/>
          <w:sz w:val="24"/>
          <w:szCs w:val="24"/>
        </w:rPr>
        <w:t xml:space="preserve"> if it’s within</w:t>
      </w:r>
      <w:r w:rsidR="00C2256A">
        <w:rPr>
          <w:rFonts w:ascii="Times New Roman" w:hAnsi="Times New Roman" w:cs="Times New Roman"/>
          <w:sz w:val="24"/>
          <w:szCs w:val="24"/>
        </w:rPr>
        <w:t xml:space="preserve"> 32</w:t>
      </w:r>
      <w:r w:rsidR="006E06D5">
        <w:rPr>
          <w:rFonts w:ascii="Times New Roman" w:hAnsi="Times New Roman" w:cs="Times New Roman"/>
          <w:sz w:val="24"/>
          <w:szCs w:val="24"/>
        </w:rPr>
        <w:t xml:space="preserve"> parsecs of </w:t>
      </w:r>
      <w:r w:rsidR="00C2256A">
        <w:rPr>
          <w:rFonts w:ascii="Times New Roman" w:hAnsi="Times New Roman" w:cs="Times New Roman"/>
          <w:sz w:val="24"/>
          <w:szCs w:val="24"/>
        </w:rPr>
        <w:t>Earth, but the SEIT instrument only allows such a measurement to happen within 9 pc. This means that the instrument cannot keep up with the full capabilities of the telescope.</w:t>
      </w:r>
    </w:p>
    <w:p w14:paraId="4609C718" w14:textId="33161555" w:rsidR="00494F98" w:rsidRDefault="00494F98" w:rsidP="00494F9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13D3192" w14:textId="537794E6" w:rsidR="00494F98" w:rsidRDefault="00494F98" w:rsidP="00494F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494F9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Conclusion</w:t>
      </w:r>
    </w:p>
    <w:p w14:paraId="6AC028F6" w14:textId="3BDCB97F" w:rsidR="006E06D5" w:rsidRDefault="00C72974" w:rsidP="006E06D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current state-of-the-art equipment provides varied degrees of success and precision if a Jupiter-like planet around a Sun-like star was to be detected. The Radial Velocity method </w:t>
      </w:r>
      <w:r w:rsidR="00972F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has a detection limit of 0.5 m/s and can comfortably detect the planet in this case. </w:t>
      </w:r>
      <w:r w:rsidR="00972F5C" w:rsidRPr="002F34B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Transits</w:t>
      </w:r>
      <w:r w:rsidR="00972F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Finally, Direct Imaging can indeed detect the planet if SEIT is </w:t>
      </w:r>
      <w:r w:rsidR="00F76544">
        <w:rPr>
          <w:rFonts w:ascii="Times New Roman" w:hAnsi="Times New Roman" w:cs="Times New Roman"/>
          <w:sz w:val="24"/>
          <w:szCs w:val="24"/>
          <w:shd w:val="clear" w:color="auto" w:fill="FFFFFF"/>
        </w:rPr>
        <w:t>used,</w:t>
      </w:r>
      <w:r w:rsidR="00972F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the targe</w:t>
      </w:r>
      <w:r w:rsidR="00F76544">
        <w:rPr>
          <w:rFonts w:ascii="Times New Roman" w:hAnsi="Times New Roman" w:cs="Times New Roman"/>
          <w:sz w:val="24"/>
          <w:szCs w:val="24"/>
          <w:shd w:val="clear" w:color="auto" w:fill="FFFFFF"/>
        </w:rPr>
        <w:t>t</w:t>
      </w:r>
      <w:r w:rsidR="00972F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planet is within 9 pc of the Earth.</w:t>
      </w:r>
    </w:p>
    <w:p w14:paraId="35B4F618" w14:textId="77777777" w:rsidR="00F51BDF" w:rsidRPr="00C72974" w:rsidRDefault="00F51BDF" w:rsidP="006E06D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5D4B133" w14:textId="608DBE61" w:rsidR="00494F98" w:rsidRDefault="006270BE" w:rsidP="00F51B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ED3EB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Contributions</w:t>
      </w:r>
    </w:p>
    <w:p w14:paraId="2BE95B9F" w14:textId="47FF84DB" w:rsidR="00ED3EBF" w:rsidRDefault="00ED3EBF" w:rsidP="00ED3EB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This report was done in collaboration by Kevin Hoy</w:t>
      </w:r>
      <w:r w:rsidR="000465F6">
        <w:rPr>
          <w:rFonts w:ascii="Times New Roman" w:hAnsi="Times New Roman" w:cs="Times New Roman"/>
          <w:sz w:val="24"/>
          <w:szCs w:val="24"/>
          <w:shd w:val="clear" w:color="auto" w:fill="FFFFFF"/>
        </w:rPr>
        <w:t>, Joshua Kingsbury</w:t>
      </w:r>
      <w:r w:rsidR="00467C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0465F6">
        <w:rPr>
          <w:rFonts w:ascii="Times New Roman" w:hAnsi="Times New Roman" w:cs="Times New Roman"/>
          <w:sz w:val="24"/>
          <w:szCs w:val="24"/>
          <w:shd w:val="clear" w:color="auto" w:fill="FFFFFF"/>
        </w:rPr>
        <w:t>Avidaan Srivastava</w:t>
      </w:r>
      <w:r w:rsidR="00467C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Logan Steele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F51B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</w:t>
      </w:r>
      <w:r w:rsidR="000465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work was divided amongst the members and </w:t>
      </w:r>
      <w:r w:rsidR="00467C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project was completed together as a team. The </w:t>
      </w:r>
      <w:r w:rsidR="00FB40AF">
        <w:rPr>
          <w:rFonts w:ascii="Times New Roman" w:hAnsi="Times New Roman" w:cs="Times New Roman"/>
          <w:sz w:val="24"/>
          <w:szCs w:val="24"/>
          <w:shd w:val="clear" w:color="auto" w:fill="FFFFFF"/>
        </w:rPr>
        <w:t>specific contributions of each member of the team are listed below:</w:t>
      </w:r>
    </w:p>
    <w:p w14:paraId="3098A3CF" w14:textId="50A8E5B2" w:rsidR="00FB40AF" w:rsidRPr="00ED3EBF" w:rsidRDefault="00FB40AF" w:rsidP="00ED3EB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B179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Kevin Hoy: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Analysis of Direct Imaging detection method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Pr="005B179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Joshua Kingsbury: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Analysis of Transits detection method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Pr="005B179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Avidaan Srivastava: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Writing of the report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Pr="005B179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Logan Steele: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Analysis of Radial Velocity detection method and in-class presentation</w:t>
      </w:r>
    </w:p>
    <w:p w14:paraId="227B37F5" w14:textId="77777777" w:rsidR="00F51BDF" w:rsidRDefault="00F51BDF">
      <w:p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</w:p>
    <w:p w14:paraId="2B375C32" w14:textId="582AD5BE" w:rsidR="0029222F" w:rsidRPr="0049459B" w:rsidRDefault="0029222F" w:rsidP="004945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49459B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References:</w:t>
      </w:r>
    </w:p>
    <w:p w14:paraId="03F70B83" w14:textId="1B6E0AA5" w:rsidR="0029222F" w:rsidRPr="00F51BDF" w:rsidRDefault="00712783" w:rsidP="005B1794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F51BDF">
        <w:rPr>
          <w:rFonts w:ascii="Times New Roman" w:hAnsi="Times New Roman" w:cs="Times New Roman"/>
          <w:sz w:val="24"/>
          <w:szCs w:val="24"/>
        </w:rPr>
        <w:t xml:space="preserve">NASA, 2022. </w:t>
      </w:r>
      <w:hyperlink r:id="rId5" w:history="1">
        <w:r w:rsidRPr="00F51BDF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https://exoplanets.nasa.gov/faq/6/how-many-exoplanets-are-there/</w:t>
        </w:r>
      </w:hyperlink>
    </w:p>
    <w:p w14:paraId="18D0D087" w14:textId="39804FDC" w:rsidR="00712783" w:rsidRPr="00F51BDF" w:rsidRDefault="00712783" w:rsidP="005B1794">
      <w:pPr>
        <w:ind w:left="720" w:hanging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F51BDF">
        <w:rPr>
          <w:rFonts w:ascii="Times New Roman" w:hAnsi="Times New Roman" w:cs="Times New Roman"/>
          <w:sz w:val="24"/>
          <w:szCs w:val="24"/>
          <w:shd w:val="clear" w:color="auto" w:fill="FFFFFF"/>
        </w:rPr>
        <w:t>Lovis</w:t>
      </w:r>
      <w:proofErr w:type="spellEnd"/>
      <w:r w:rsidRPr="00F51B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Fischer, 2010. </w:t>
      </w:r>
      <w:r w:rsidRPr="00F51BDF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Radial Velocity Techniques for Exoplanets</w:t>
      </w:r>
      <w:r w:rsidRPr="00F51B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F51BDF" w:rsidRPr="00F51B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Exoplanets. </w:t>
      </w:r>
      <w:r w:rsidRPr="00F51B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Project Muse. Edited by Sara Seager. </w:t>
      </w:r>
    </w:p>
    <w:p w14:paraId="1716B277" w14:textId="52CD7D2B" w:rsidR="00EC43EC" w:rsidRPr="00F51BDF" w:rsidRDefault="00EC43EC" w:rsidP="005B1794">
      <w:pPr>
        <w:pStyle w:val="Heading1"/>
        <w:shd w:val="clear" w:color="auto" w:fill="FFFFFF"/>
        <w:spacing w:before="60" w:beforeAutospacing="0" w:after="180" w:afterAutospacing="0" w:line="420" w:lineRule="atLeast"/>
        <w:ind w:left="720" w:hanging="720"/>
        <w:rPr>
          <w:b w:val="0"/>
          <w:bCs w:val="0"/>
          <w:sz w:val="24"/>
          <w:szCs w:val="24"/>
        </w:rPr>
      </w:pPr>
      <w:r w:rsidRPr="00F51BDF">
        <w:rPr>
          <w:b w:val="0"/>
          <w:bCs w:val="0"/>
          <w:sz w:val="24"/>
          <w:szCs w:val="24"/>
          <w:shd w:val="clear" w:color="auto" w:fill="FFFFFF"/>
        </w:rPr>
        <w:lastRenderedPageBreak/>
        <w:t xml:space="preserve">Pepe et al., 2020. </w:t>
      </w:r>
      <w:r w:rsidRPr="00F51BDF">
        <w:rPr>
          <w:b w:val="0"/>
          <w:bCs w:val="0"/>
          <w:i/>
          <w:iCs/>
          <w:sz w:val="24"/>
          <w:szCs w:val="24"/>
        </w:rPr>
        <w:t>ESPRESSO@VLT -- On-sky performance and first results</w:t>
      </w:r>
      <w:r w:rsidR="00323925" w:rsidRPr="00F51BDF">
        <w:rPr>
          <w:b w:val="0"/>
          <w:bCs w:val="0"/>
          <w:i/>
          <w:iCs/>
          <w:sz w:val="24"/>
          <w:szCs w:val="24"/>
        </w:rPr>
        <w:t>.</w:t>
      </w:r>
      <w:r w:rsidR="00323925" w:rsidRPr="00F51BDF">
        <w:rPr>
          <w:b w:val="0"/>
          <w:bCs w:val="0"/>
          <w:sz w:val="24"/>
          <w:szCs w:val="24"/>
        </w:rPr>
        <w:t xml:space="preserve"> arXiv.org. Retrieved February 1, 2022. </w:t>
      </w:r>
      <w:hyperlink r:id="rId6" w:history="1">
        <w:r w:rsidR="00F31C28" w:rsidRPr="00F51BDF">
          <w:rPr>
            <w:rStyle w:val="Hyperlink"/>
            <w:b w:val="0"/>
            <w:bCs w:val="0"/>
            <w:color w:val="auto"/>
            <w:sz w:val="24"/>
            <w:szCs w:val="24"/>
          </w:rPr>
          <w:t>https://arxiv.org/abs/2010.00316</w:t>
        </w:r>
      </w:hyperlink>
    </w:p>
    <w:p w14:paraId="0961946E" w14:textId="104FE4C3" w:rsidR="00F31C28" w:rsidRPr="00F51BDF" w:rsidRDefault="00F31C28" w:rsidP="005B1794">
      <w:pPr>
        <w:pStyle w:val="Heading1"/>
        <w:shd w:val="clear" w:color="auto" w:fill="FFFFFF"/>
        <w:spacing w:before="60" w:beforeAutospacing="0" w:after="180" w:afterAutospacing="0" w:line="420" w:lineRule="atLeast"/>
        <w:ind w:left="720" w:hanging="720"/>
        <w:rPr>
          <w:b w:val="0"/>
          <w:bCs w:val="0"/>
          <w:sz w:val="24"/>
          <w:szCs w:val="24"/>
        </w:rPr>
      </w:pPr>
      <w:r w:rsidRPr="00F51BDF">
        <w:rPr>
          <w:b w:val="0"/>
          <w:bCs w:val="0"/>
          <w:sz w:val="24"/>
          <w:szCs w:val="24"/>
        </w:rPr>
        <w:t xml:space="preserve">Winn, J., 2010. </w:t>
      </w:r>
      <w:r w:rsidRPr="00F51BDF">
        <w:rPr>
          <w:b w:val="0"/>
          <w:bCs w:val="0"/>
          <w:i/>
          <w:iCs/>
          <w:sz w:val="24"/>
          <w:szCs w:val="24"/>
        </w:rPr>
        <w:t>Exoplanet Transits and Occultations</w:t>
      </w:r>
      <w:r w:rsidRPr="00F51BDF">
        <w:rPr>
          <w:b w:val="0"/>
          <w:bCs w:val="0"/>
          <w:sz w:val="24"/>
          <w:szCs w:val="24"/>
        </w:rPr>
        <w:t>.</w:t>
      </w:r>
      <w:r w:rsidR="00F51BDF" w:rsidRPr="00F51BDF">
        <w:rPr>
          <w:b w:val="0"/>
          <w:bCs w:val="0"/>
          <w:sz w:val="24"/>
          <w:szCs w:val="24"/>
        </w:rPr>
        <w:t xml:space="preserve"> Exoplanets.</w:t>
      </w:r>
      <w:r w:rsidRPr="00F51BDF">
        <w:rPr>
          <w:b w:val="0"/>
          <w:bCs w:val="0"/>
          <w:sz w:val="24"/>
          <w:szCs w:val="24"/>
        </w:rPr>
        <w:t xml:space="preserve"> Project Muse. Edited by Sara </w:t>
      </w:r>
      <w:proofErr w:type="spellStart"/>
      <w:r w:rsidRPr="00F51BDF">
        <w:rPr>
          <w:b w:val="0"/>
          <w:bCs w:val="0"/>
          <w:sz w:val="24"/>
          <w:szCs w:val="24"/>
        </w:rPr>
        <w:t>Saeger</w:t>
      </w:r>
      <w:proofErr w:type="spellEnd"/>
      <w:r w:rsidRPr="00F51BDF">
        <w:rPr>
          <w:b w:val="0"/>
          <w:bCs w:val="0"/>
          <w:sz w:val="24"/>
          <w:szCs w:val="24"/>
        </w:rPr>
        <w:t xml:space="preserve">. </w:t>
      </w:r>
    </w:p>
    <w:p w14:paraId="5C05AE29" w14:textId="4AD3C6C3" w:rsidR="00EC43EC" w:rsidRPr="00F51BDF" w:rsidRDefault="00F31C28" w:rsidP="005B1794">
      <w:pPr>
        <w:pStyle w:val="Heading1"/>
        <w:shd w:val="clear" w:color="auto" w:fill="FFFFFF"/>
        <w:spacing w:before="60" w:beforeAutospacing="0" w:after="180" w:afterAutospacing="0" w:line="420" w:lineRule="atLeast"/>
        <w:ind w:left="720" w:hanging="720"/>
        <w:rPr>
          <w:b w:val="0"/>
          <w:bCs w:val="0"/>
          <w:sz w:val="24"/>
          <w:szCs w:val="24"/>
          <w:shd w:val="clear" w:color="auto" w:fill="FFFFFF"/>
        </w:rPr>
      </w:pPr>
      <w:r w:rsidRPr="00F51BDF">
        <w:rPr>
          <w:b w:val="0"/>
          <w:bCs w:val="0"/>
          <w:sz w:val="24"/>
          <w:szCs w:val="24"/>
          <w:shd w:val="clear" w:color="auto" w:fill="FFFFFF"/>
        </w:rPr>
        <w:t xml:space="preserve">Traub and Oppenheimer, 2010. </w:t>
      </w:r>
      <w:r w:rsidR="00F51BDF" w:rsidRPr="00F51BDF">
        <w:rPr>
          <w:b w:val="0"/>
          <w:bCs w:val="0"/>
          <w:i/>
          <w:iCs/>
          <w:sz w:val="24"/>
          <w:szCs w:val="24"/>
          <w:shd w:val="clear" w:color="auto" w:fill="FFFFFF"/>
        </w:rPr>
        <w:t>Direct Imaging of Exoplanets</w:t>
      </w:r>
      <w:r w:rsidR="00F51BDF" w:rsidRPr="00F51BDF">
        <w:rPr>
          <w:b w:val="0"/>
          <w:bCs w:val="0"/>
          <w:sz w:val="24"/>
          <w:szCs w:val="24"/>
          <w:shd w:val="clear" w:color="auto" w:fill="FFFFFF"/>
        </w:rPr>
        <w:t>. Exoplanets. Project Muse. Edited by Sara Seager.</w:t>
      </w:r>
    </w:p>
    <w:p w14:paraId="397CF4FE" w14:textId="50408CFB" w:rsidR="00F51BDF" w:rsidRPr="00F51BDF" w:rsidRDefault="00F51BDF" w:rsidP="005B1794">
      <w:pPr>
        <w:pStyle w:val="Heading1"/>
        <w:shd w:val="clear" w:color="auto" w:fill="FFFFFF"/>
        <w:spacing w:before="60" w:beforeAutospacing="0" w:after="180" w:afterAutospacing="0" w:line="420" w:lineRule="atLeast"/>
        <w:ind w:left="720" w:hanging="720"/>
        <w:rPr>
          <w:b w:val="0"/>
          <w:bCs w:val="0"/>
          <w:sz w:val="24"/>
          <w:szCs w:val="24"/>
        </w:rPr>
      </w:pPr>
      <w:r w:rsidRPr="00F51BDF">
        <w:rPr>
          <w:b w:val="0"/>
          <w:bCs w:val="0"/>
          <w:sz w:val="24"/>
          <w:szCs w:val="24"/>
        </w:rPr>
        <w:t xml:space="preserve">Matsuo et al., 2012. Second-Earth imager for TMT (SEIT): concept and its numerical simulation. SPIE. </w:t>
      </w:r>
      <w:hyperlink r:id="rId7" w:history="1">
        <w:r w:rsidRPr="00F51BDF">
          <w:rPr>
            <w:rStyle w:val="Hyperlink"/>
            <w:b w:val="0"/>
            <w:bCs w:val="0"/>
            <w:color w:val="auto"/>
            <w:sz w:val="24"/>
            <w:szCs w:val="24"/>
          </w:rPr>
          <w:t>https://www.spiedigitallibrary.org/conference-proceedings-of-spie/8446/84461K/Second-Earth-imager-for-TMT-SEIT--concept-and-its/10.1117/12.926039.short?SSO=1</w:t>
        </w:r>
      </w:hyperlink>
    </w:p>
    <w:p w14:paraId="75A22B40" w14:textId="77777777" w:rsidR="00F51BDF" w:rsidRDefault="00F51BDF" w:rsidP="005B1794">
      <w:pPr>
        <w:pStyle w:val="Heading1"/>
        <w:shd w:val="clear" w:color="auto" w:fill="FFFFFF"/>
        <w:spacing w:before="60" w:beforeAutospacing="0" w:after="180" w:afterAutospacing="0" w:line="420" w:lineRule="atLeast"/>
        <w:ind w:left="720" w:hanging="720"/>
        <w:rPr>
          <w:color w:val="FF0000"/>
          <w:sz w:val="24"/>
          <w:szCs w:val="24"/>
          <w:shd w:val="clear" w:color="auto" w:fill="FFFFFF"/>
        </w:rPr>
      </w:pPr>
    </w:p>
    <w:p w14:paraId="3B15F022" w14:textId="77777777" w:rsidR="00F51BDF" w:rsidRPr="00F31C28" w:rsidRDefault="00F51BDF" w:rsidP="00F31C28">
      <w:pPr>
        <w:pStyle w:val="Heading1"/>
        <w:shd w:val="clear" w:color="auto" w:fill="FFFFFF"/>
        <w:spacing w:before="60" w:beforeAutospacing="0" w:after="180" w:afterAutospacing="0" w:line="420" w:lineRule="atLeast"/>
        <w:rPr>
          <w:rFonts w:ascii="Helvetica" w:hAnsi="Helvetica"/>
          <w:color w:val="000000"/>
          <w:sz w:val="43"/>
          <w:szCs w:val="43"/>
        </w:rPr>
      </w:pPr>
    </w:p>
    <w:sectPr w:rsidR="00F51BDF" w:rsidRPr="00F31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92C71"/>
    <w:multiLevelType w:val="multilevel"/>
    <w:tmpl w:val="13FAE0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DF1"/>
    <w:rsid w:val="000465F6"/>
    <w:rsid w:val="000512C0"/>
    <w:rsid w:val="00063E7D"/>
    <w:rsid w:val="000927FD"/>
    <w:rsid w:val="000E464C"/>
    <w:rsid w:val="001229D3"/>
    <w:rsid w:val="00147FB0"/>
    <w:rsid w:val="0016680D"/>
    <w:rsid w:val="001D2035"/>
    <w:rsid w:val="001D25CD"/>
    <w:rsid w:val="001D61FB"/>
    <w:rsid w:val="001F088C"/>
    <w:rsid w:val="001F1EB4"/>
    <w:rsid w:val="002076F8"/>
    <w:rsid w:val="00215E35"/>
    <w:rsid w:val="00223B4D"/>
    <w:rsid w:val="00243182"/>
    <w:rsid w:val="00275CAC"/>
    <w:rsid w:val="0029121B"/>
    <w:rsid w:val="0029222F"/>
    <w:rsid w:val="002C0000"/>
    <w:rsid w:val="002F34B7"/>
    <w:rsid w:val="003043A3"/>
    <w:rsid w:val="00306E42"/>
    <w:rsid w:val="00307089"/>
    <w:rsid w:val="00323925"/>
    <w:rsid w:val="003B1E79"/>
    <w:rsid w:val="003B4772"/>
    <w:rsid w:val="003C471E"/>
    <w:rsid w:val="003D119A"/>
    <w:rsid w:val="0040635C"/>
    <w:rsid w:val="004451E4"/>
    <w:rsid w:val="00467C4C"/>
    <w:rsid w:val="00480F86"/>
    <w:rsid w:val="0049459B"/>
    <w:rsid w:val="00494F98"/>
    <w:rsid w:val="004B2700"/>
    <w:rsid w:val="004C17ED"/>
    <w:rsid w:val="005279D0"/>
    <w:rsid w:val="005320B2"/>
    <w:rsid w:val="0057050A"/>
    <w:rsid w:val="005B1794"/>
    <w:rsid w:val="006270BE"/>
    <w:rsid w:val="006444D1"/>
    <w:rsid w:val="00670413"/>
    <w:rsid w:val="006B25CA"/>
    <w:rsid w:val="006E06D5"/>
    <w:rsid w:val="00701527"/>
    <w:rsid w:val="00712783"/>
    <w:rsid w:val="00733A3D"/>
    <w:rsid w:val="00741976"/>
    <w:rsid w:val="00762E32"/>
    <w:rsid w:val="007B3FE3"/>
    <w:rsid w:val="007E2A10"/>
    <w:rsid w:val="00817209"/>
    <w:rsid w:val="00840D1D"/>
    <w:rsid w:val="00863F9E"/>
    <w:rsid w:val="008860ED"/>
    <w:rsid w:val="008E3CA5"/>
    <w:rsid w:val="008F7149"/>
    <w:rsid w:val="00914FC9"/>
    <w:rsid w:val="00972F5C"/>
    <w:rsid w:val="00976BD9"/>
    <w:rsid w:val="00A05069"/>
    <w:rsid w:val="00A17721"/>
    <w:rsid w:val="00A21DA1"/>
    <w:rsid w:val="00A3033D"/>
    <w:rsid w:val="00A354C9"/>
    <w:rsid w:val="00A637D9"/>
    <w:rsid w:val="00A7177D"/>
    <w:rsid w:val="00A76DAC"/>
    <w:rsid w:val="00A873E0"/>
    <w:rsid w:val="00A87A80"/>
    <w:rsid w:val="00AA4A2B"/>
    <w:rsid w:val="00AC2D29"/>
    <w:rsid w:val="00AE6840"/>
    <w:rsid w:val="00AF20EE"/>
    <w:rsid w:val="00AF60D4"/>
    <w:rsid w:val="00B11913"/>
    <w:rsid w:val="00B43CF4"/>
    <w:rsid w:val="00B811AF"/>
    <w:rsid w:val="00B907B8"/>
    <w:rsid w:val="00B960AB"/>
    <w:rsid w:val="00BA5A87"/>
    <w:rsid w:val="00BB02CB"/>
    <w:rsid w:val="00BB7673"/>
    <w:rsid w:val="00BC12B9"/>
    <w:rsid w:val="00BC369C"/>
    <w:rsid w:val="00C002DF"/>
    <w:rsid w:val="00C20607"/>
    <w:rsid w:val="00C2256A"/>
    <w:rsid w:val="00C33866"/>
    <w:rsid w:val="00C35B50"/>
    <w:rsid w:val="00C445C8"/>
    <w:rsid w:val="00C569A9"/>
    <w:rsid w:val="00C72974"/>
    <w:rsid w:val="00C95DF1"/>
    <w:rsid w:val="00CB4975"/>
    <w:rsid w:val="00CD29CD"/>
    <w:rsid w:val="00CD4ECB"/>
    <w:rsid w:val="00D010CF"/>
    <w:rsid w:val="00D023B8"/>
    <w:rsid w:val="00D34E6A"/>
    <w:rsid w:val="00D54FFD"/>
    <w:rsid w:val="00DA6036"/>
    <w:rsid w:val="00DC1EFC"/>
    <w:rsid w:val="00DF0978"/>
    <w:rsid w:val="00E07751"/>
    <w:rsid w:val="00E10F2B"/>
    <w:rsid w:val="00E20530"/>
    <w:rsid w:val="00E4794C"/>
    <w:rsid w:val="00E528ED"/>
    <w:rsid w:val="00E61AF9"/>
    <w:rsid w:val="00E87244"/>
    <w:rsid w:val="00E91733"/>
    <w:rsid w:val="00EA2E9E"/>
    <w:rsid w:val="00EC43EC"/>
    <w:rsid w:val="00ED3306"/>
    <w:rsid w:val="00ED3EBF"/>
    <w:rsid w:val="00ED66D8"/>
    <w:rsid w:val="00F31C28"/>
    <w:rsid w:val="00F50F4C"/>
    <w:rsid w:val="00F51BDF"/>
    <w:rsid w:val="00F557F2"/>
    <w:rsid w:val="00F56F6C"/>
    <w:rsid w:val="00F76544"/>
    <w:rsid w:val="00FB40AF"/>
    <w:rsid w:val="00FB5F8D"/>
    <w:rsid w:val="00FC11DF"/>
    <w:rsid w:val="00FD34D0"/>
    <w:rsid w:val="00FF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591F8"/>
  <w15:chartTrackingRefBased/>
  <w15:docId w15:val="{817C4EEB-5A09-45EE-ADD1-75DB84DC9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43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00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23B4D"/>
    <w:rPr>
      <w:color w:val="808080"/>
    </w:rPr>
  </w:style>
  <w:style w:type="character" w:customStyle="1" w:styleId="textlayer--absolute">
    <w:name w:val="textlayer--absolute"/>
    <w:basedOn w:val="DefaultParagraphFont"/>
    <w:rsid w:val="000E464C"/>
  </w:style>
  <w:style w:type="character" w:styleId="Hyperlink">
    <w:name w:val="Hyperlink"/>
    <w:basedOn w:val="DefaultParagraphFont"/>
    <w:uiPriority w:val="99"/>
    <w:unhideWhenUsed/>
    <w:rsid w:val="007127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278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C43E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piedigitallibrary.org/conference-proceedings-of-spie/8446/84461K/Second-Earth-imager-for-TMT-SEIT--concept-and-its/10.1117/12.926039.short?SSO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abs/2010.00316" TargetMode="External"/><Relationship Id="rId5" Type="http://schemas.openxmlformats.org/officeDocument/2006/relationships/hyperlink" Target="https://exoplanets.nasa.gov/faq/6/how-many-exoplanets-are-ther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5952</TotalTime>
  <Pages>5</Pages>
  <Words>1599</Words>
  <Characters>9116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Avidaan</dc:creator>
  <cp:keywords/>
  <dc:description/>
  <cp:lastModifiedBy>Avidaan</cp:lastModifiedBy>
  <cp:revision>153</cp:revision>
  <dcterms:created xsi:type="dcterms:W3CDTF">2022-01-28T01:32:00Z</dcterms:created>
  <dcterms:modified xsi:type="dcterms:W3CDTF">2022-02-02T05:01:00Z</dcterms:modified>
</cp:coreProperties>
</file>