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VHS Problem Set 6.5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Write a pseudocode algorithm that determines the batting average of a baseball player. (Hint: To compute a batting average, divide number of hits by number of at-bats. Batting averages have three decimal places.)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Ask user for the number of hits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Ask user for the number of at-bats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Create a variable (double) called battingAverage equal to hits / at-bats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Use a java method to shorten decimals to three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Return battingAverage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Give examples of an integer literal, a floating-point literal, and a string literal.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An example of an integer literal is 3.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An example of a floating-point literal is 3.14159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An example of a string literal is, “PI is 3.141592..”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Declare variables to represent a person’s name, age, and hourly wage.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string personName = Bobarron;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int personAge = 16;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double hourlyWage = 7.5;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Why must care be taken to order the operators in an arithmetic expression?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Because improper order of operations can lead to different answers, just like in math.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Is it possible to assign a value of type int to a variable of type double? Why or why not?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Yes, because an integer can stand in for a double, however a double cannot stand in for an integer without losing all the data following the decimal point.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State which of the following are valid Java identifiers. For those that are not valid, explain why.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length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Yes, because it starts with a letter, and doesn’t contain any invalid characters.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Import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No, because import is a reserved keyword for java.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6months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No, because it starts with a number rather than a letter.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Hello-and-goodbye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No, because it contains invalid characters.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HERE_AND_THERE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Yes, because it starts with a letter, and underscores are valid characters.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