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9F394" w14:textId="7ECC191A" w:rsidR="00505B86" w:rsidRPr="00B86A2F" w:rsidRDefault="00AF2AA1" w:rsidP="00AF2AA1">
      <w:pPr>
        <w:jc w:val="center"/>
        <w:rPr>
          <w:rFonts w:asciiTheme="majorBidi" w:hAnsiTheme="majorBidi" w:cstheme="majorBidi"/>
        </w:rPr>
      </w:pPr>
      <w:r w:rsidRPr="00B86A2F">
        <w:rPr>
          <w:rFonts w:asciiTheme="majorBidi" w:hAnsiTheme="majorBidi" w:cstheme="majorBidi"/>
          <w:noProof/>
        </w:rPr>
        <w:drawing>
          <wp:inline distT="0" distB="0" distL="0" distR="0" wp14:anchorId="76EBF03B" wp14:editId="4898BB14">
            <wp:extent cx="1839401" cy="722790"/>
            <wp:effectExtent l="0" t="0" r="8890" b="1270"/>
            <wp:docPr id="8149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6784" name=""/>
                    <pic:cNvPicPr/>
                  </pic:nvPicPr>
                  <pic:blipFill>
                    <a:blip r:embed="rId8"/>
                    <a:stretch>
                      <a:fillRect/>
                    </a:stretch>
                  </pic:blipFill>
                  <pic:spPr>
                    <a:xfrm>
                      <a:off x="0" y="0"/>
                      <a:ext cx="1869029" cy="734432"/>
                    </a:xfrm>
                    <a:prstGeom prst="rect">
                      <a:avLst/>
                    </a:prstGeom>
                  </pic:spPr>
                </pic:pic>
              </a:graphicData>
            </a:graphic>
          </wp:inline>
        </w:drawing>
      </w:r>
    </w:p>
    <w:p w14:paraId="07F27AF7" w14:textId="77777777" w:rsidR="00505B86" w:rsidRPr="00B86A2F" w:rsidRDefault="00505B86">
      <w:pPr>
        <w:rPr>
          <w:rFonts w:asciiTheme="majorBidi" w:hAnsiTheme="majorBidi" w:cstheme="majorBidi"/>
        </w:rPr>
      </w:pPr>
    </w:p>
    <w:p w14:paraId="269972B8" w14:textId="514CE7A0" w:rsidR="00505B86" w:rsidRPr="00B86A2F" w:rsidRDefault="00DD56FA">
      <w:pPr>
        <w:jc w:val="center"/>
        <w:rPr>
          <w:rFonts w:asciiTheme="majorBidi" w:hAnsiTheme="majorBidi" w:cstheme="majorBidi"/>
        </w:rPr>
      </w:pPr>
      <w:r w:rsidRPr="00B86A2F">
        <w:rPr>
          <w:rFonts w:asciiTheme="majorBidi" w:hAnsiTheme="majorBidi" w:cstheme="majorBidi"/>
          <w:sz w:val="24"/>
        </w:rPr>
        <w:t>Department of Data Sciences</w:t>
      </w:r>
    </w:p>
    <w:p w14:paraId="67D2BEB4" w14:textId="77777777" w:rsidR="00505B86" w:rsidRPr="00B86A2F" w:rsidRDefault="00DD56FA">
      <w:pPr>
        <w:spacing w:after="560"/>
        <w:jc w:val="center"/>
        <w:rPr>
          <w:rFonts w:asciiTheme="majorBidi" w:hAnsiTheme="majorBidi" w:cstheme="majorBidi"/>
        </w:rPr>
      </w:pPr>
      <w:r w:rsidRPr="00B86A2F">
        <w:rPr>
          <w:rFonts w:asciiTheme="majorBidi" w:hAnsiTheme="majorBidi" w:cstheme="majorBidi"/>
          <w:i/>
          <w:sz w:val="24"/>
        </w:rPr>
        <w:t>M.Sc. Final Project</w:t>
      </w:r>
    </w:p>
    <w:p w14:paraId="1AEAF2A2" w14:textId="77777777" w:rsidR="00505B86" w:rsidRPr="00481A98" w:rsidRDefault="00DD56FA">
      <w:pPr>
        <w:spacing w:after="880"/>
        <w:jc w:val="center"/>
        <w:rPr>
          <w:rFonts w:asciiTheme="majorBidi" w:hAnsiTheme="majorBidi" w:cstheme="majorBidi"/>
          <w:sz w:val="32"/>
          <w:szCs w:val="32"/>
        </w:rPr>
      </w:pPr>
      <w:r w:rsidRPr="00481A98">
        <w:rPr>
          <w:rFonts w:asciiTheme="majorBidi" w:hAnsiTheme="majorBidi" w:cstheme="majorBidi"/>
          <w:b/>
          <w:sz w:val="32"/>
          <w:szCs w:val="32"/>
        </w:rPr>
        <w:t>Analysis of Ultrasonic Vocalization of Mice for Autism Detection</w:t>
      </w:r>
    </w:p>
    <w:p w14:paraId="426AF244" w14:textId="77777777" w:rsidR="00505B86" w:rsidRPr="00B86A2F" w:rsidRDefault="00DD56FA">
      <w:pPr>
        <w:spacing w:after="40"/>
        <w:jc w:val="center"/>
        <w:rPr>
          <w:rFonts w:asciiTheme="majorBidi" w:hAnsiTheme="majorBidi" w:cstheme="majorBidi"/>
        </w:rPr>
      </w:pPr>
      <w:r w:rsidRPr="00B86A2F">
        <w:rPr>
          <w:rFonts w:asciiTheme="majorBidi" w:hAnsiTheme="majorBidi" w:cstheme="majorBidi"/>
          <w:b/>
          <w:sz w:val="26"/>
        </w:rPr>
        <w:t>Chen Aharon   ·   Aviel Bitton</w:t>
      </w:r>
    </w:p>
    <w:p w14:paraId="1BDCE423" w14:textId="5BC02FC0" w:rsidR="00505B86" w:rsidRPr="00B86A2F" w:rsidRDefault="00AF2AA1" w:rsidP="00AF2AA1">
      <w:pPr>
        <w:spacing w:after="480"/>
        <w:rPr>
          <w:rFonts w:asciiTheme="majorBidi" w:hAnsiTheme="majorBidi" w:cstheme="majorBidi"/>
        </w:rPr>
      </w:pPr>
      <w:r w:rsidRPr="00B86A2F">
        <w:rPr>
          <w:rFonts w:asciiTheme="majorBidi" w:hAnsiTheme="majorBidi" w:cstheme="majorBidi"/>
          <w:rtl/>
          <w:lang w:bidi="he-IL"/>
        </w:rPr>
        <w:t xml:space="preserve">                    </w:t>
      </w:r>
      <w:r w:rsidR="00131AF7" w:rsidRPr="00B86A2F">
        <w:rPr>
          <w:rFonts w:asciiTheme="majorBidi" w:hAnsiTheme="majorBidi" w:cstheme="majorBidi"/>
          <w:lang w:bidi="he-IL"/>
        </w:rPr>
        <w:t xml:space="preserve">      </w:t>
      </w:r>
      <w:r w:rsidRPr="00B86A2F">
        <w:rPr>
          <w:rFonts w:asciiTheme="majorBidi" w:hAnsiTheme="majorBidi" w:cstheme="majorBidi"/>
          <w:rtl/>
          <w:lang w:bidi="he-IL"/>
        </w:rPr>
        <w:t xml:space="preserve">                                  </w:t>
      </w:r>
      <w:r w:rsidRPr="00B86A2F">
        <w:rPr>
          <w:rFonts w:asciiTheme="majorBidi" w:hAnsiTheme="majorBidi" w:cstheme="majorBidi"/>
        </w:rPr>
        <w:t xml:space="preserve">305672255  </w:t>
      </w:r>
      <w:r w:rsidRPr="00B86A2F">
        <w:rPr>
          <w:rFonts w:asciiTheme="majorBidi" w:hAnsiTheme="majorBidi" w:cstheme="majorBidi"/>
          <w:rtl/>
          <w:lang w:bidi="he-IL"/>
        </w:rPr>
        <w:t xml:space="preserve">    </w:t>
      </w:r>
      <w:r w:rsidRPr="00B86A2F">
        <w:rPr>
          <w:rFonts w:asciiTheme="majorBidi" w:hAnsiTheme="majorBidi" w:cstheme="majorBidi"/>
        </w:rPr>
        <w:t xml:space="preserve"> </w:t>
      </w:r>
      <w:r w:rsidRPr="00B86A2F">
        <w:rPr>
          <w:rFonts w:asciiTheme="majorBidi" w:hAnsiTheme="majorBidi" w:cstheme="majorBidi"/>
          <w:rtl/>
          <w:lang w:bidi="he-IL"/>
        </w:rPr>
        <w:t xml:space="preserve">     </w:t>
      </w:r>
      <w:r w:rsidRPr="00B86A2F">
        <w:rPr>
          <w:rFonts w:asciiTheme="majorBidi" w:hAnsiTheme="majorBidi" w:cstheme="majorBidi"/>
        </w:rPr>
        <w:t xml:space="preserve"> </w:t>
      </w:r>
      <w:r w:rsidR="00131AF7" w:rsidRPr="00B86A2F">
        <w:rPr>
          <w:rFonts w:asciiTheme="majorBidi" w:hAnsiTheme="majorBidi" w:cstheme="majorBidi"/>
        </w:rPr>
        <w:t xml:space="preserve"> </w:t>
      </w:r>
      <w:r w:rsidRPr="00B86A2F">
        <w:rPr>
          <w:rFonts w:asciiTheme="majorBidi" w:hAnsiTheme="majorBidi" w:cstheme="majorBidi"/>
        </w:rPr>
        <w:t xml:space="preserve">  204415418</w:t>
      </w:r>
    </w:p>
    <w:p w14:paraId="0428C67F" w14:textId="77777777" w:rsidR="00505B86" w:rsidRPr="00B86A2F" w:rsidRDefault="00DD56FA">
      <w:pPr>
        <w:spacing w:after="80"/>
        <w:jc w:val="center"/>
        <w:rPr>
          <w:rFonts w:asciiTheme="majorBidi" w:hAnsiTheme="majorBidi" w:cstheme="majorBidi"/>
          <w:b/>
          <w:sz w:val="25"/>
        </w:rPr>
      </w:pPr>
      <w:r w:rsidRPr="00B86A2F">
        <w:rPr>
          <w:rFonts w:asciiTheme="majorBidi" w:hAnsiTheme="majorBidi" w:cstheme="majorBidi"/>
          <w:b/>
          <w:sz w:val="25"/>
        </w:rPr>
        <w:t>Advisor: Dr. Dror Lederman</w:t>
      </w:r>
    </w:p>
    <w:p w14:paraId="053927B3" w14:textId="77777777" w:rsidR="00E345B8" w:rsidRPr="00B86A2F" w:rsidRDefault="00E345B8">
      <w:pPr>
        <w:spacing w:after="80"/>
        <w:jc w:val="center"/>
        <w:rPr>
          <w:rFonts w:asciiTheme="majorBidi" w:hAnsiTheme="majorBidi" w:cstheme="majorBidi"/>
        </w:rPr>
      </w:pPr>
    </w:p>
    <w:p w14:paraId="40D2FDE9" w14:textId="4F5B3BE8" w:rsidR="00505B86" w:rsidRPr="00B86A2F" w:rsidRDefault="00DD56FA">
      <w:pPr>
        <w:jc w:val="center"/>
        <w:rPr>
          <w:rFonts w:asciiTheme="majorBidi" w:hAnsiTheme="majorBidi" w:cstheme="majorBidi"/>
        </w:rPr>
      </w:pPr>
      <w:r w:rsidRPr="00B86A2F">
        <w:rPr>
          <w:rFonts w:asciiTheme="majorBidi" w:hAnsiTheme="majorBidi" w:cstheme="majorBidi"/>
          <w:sz w:val="24"/>
        </w:rPr>
        <w:t xml:space="preserve">In collaboration with </w:t>
      </w:r>
      <w:r w:rsidR="0082415D" w:rsidRPr="00B86A2F">
        <w:rPr>
          <w:rFonts w:asciiTheme="majorBidi" w:hAnsiTheme="majorBidi" w:cstheme="majorBidi"/>
          <w:sz w:val="24"/>
        </w:rPr>
        <w:t>Prof</w:t>
      </w:r>
      <w:r w:rsidRPr="00B86A2F">
        <w:rPr>
          <w:rFonts w:asciiTheme="majorBidi" w:hAnsiTheme="majorBidi" w:cstheme="majorBidi"/>
          <w:sz w:val="24"/>
        </w:rPr>
        <w:t>. Hava M. Golan</w:t>
      </w:r>
    </w:p>
    <w:p w14:paraId="7963A35D" w14:textId="70D44BF0" w:rsidR="00505B86" w:rsidRPr="00B86A2F" w:rsidRDefault="00DD56FA">
      <w:pPr>
        <w:spacing w:after="720"/>
        <w:jc w:val="center"/>
        <w:rPr>
          <w:rFonts w:asciiTheme="majorBidi" w:hAnsiTheme="majorBidi" w:cstheme="majorBidi"/>
        </w:rPr>
      </w:pPr>
      <w:r w:rsidRPr="00B86A2F">
        <w:rPr>
          <w:rFonts w:asciiTheme="majorBidi" w:hAnsiTheme="majorBidi" w:cstheme="majorBidi"/>
          <w:i/>
          <w:sz w:val="21"/>
        </w:rPr>
        <w:t xml:space="preserve">Ben-Gurion University of </w:t>
      </w:r>
      <w:proofErr w:type="gramStart"/>
      <w:r w:rsidRPr="00B86A2F">
        <w:rPr>
          <w:rFonts w:asciiTheme="majorBidi" w:hAnsiTheme="majorBidi" w:cstheme="majorBidi"/>
          <w:i/>
          <w:sz w:val="21"/>
        </w:rPr>
        <w:t>the Negev</w:t>
      </w:r>
      <w:proofErr w:type="gramEnd"/>
    </w:p>
    <w:p w14:paraId="7E7F312D" w14:textId="77777777" w:rsidR="00505B86" w:rsidRPr="00B86A2F" w:rsidRDefault="00DD56FA">
      <w:pPr>
        <w:jc w:val="center"/>
        <w:rPr>
          <w:rFonts w:asciiTheme="majorBidi" w:hAnsiTheme="majorBidi" w:cstheme="majorBidi"/>
        </w:rPr>
      </w:pPr>
      <w:r w:rsidRPr="00B86A2F">
        <w:rPr>
          <w:rFonts w:asciiTheme="majorBidi" w:hAnsiTheme="majorBidi" w:cstheme="majorBidi"/>
          <w:b/>
          <w:sz w:val="24"/>
        </w:rPr>
        <w:t>2026</w:t>
      </w:r>
    </w:p>
    <w:p w14:paraId="708E7811" w14:textId="77777777" w:rsidR="00505B86" w:rsidRPr="00B86A2F" w:rsidRDefault="00DD56FA">
      <w:pPr>
        <w:rPr>
          <w:rFonts w:asciiTheme="majorBidi" w:hAnsiTheme="majorBidi" w:cstheme="majorBidi"/>
        </w:rPr>
      </w:pPr>
      <w:r w:rsidRPr="00B86A2F">
        <w:rPr>
          <w:rFonts w:asciiTheme="majorBidi" w:hAnsiTheme="majorBidi" w:cstheme="majorBidi"/>
        </w:rPr>
        <w:br w:type="page"/>
      </w:r>
    </w:p>
    <w:p w14:paraId="24A11399" w14:textId="77777777" w:rsidR="00505B86" w:rsidRPr="00B86A2F" w:rsidRDefault="00DD56FA">
      <w:pPr>
        <w:pStyle w:val="Heading1"/>
        <w:rPr>
          <w:rFonts w:asciiTheme="majorBidi" w:hAnsiTheme="majorBidi"/>
          <w:color w:val="auto"/>
        </w:rPr>
      </w:pPr>
      <w:bookmarkStart w:id="0" w:name="_Toc234067199"/>
      <w:bookmarkStart w:id="1" w:name="_Toc235382574"/>
      <w:r w:rsidRPr="00B86A2F">
        <w:rPr>
          <w:rFonts w:asciiTheme="majorBidi" w:hAnsiTheme="majorBidi"/>
          <w:color w:val="auto"/>
        </w:rPr>
        <w:lastRenderedPageBreak/>
        <w:t>Table of Contents</w:t>
      </w:r>
      <w:bookmarkEnd w:id="0"/>
      <w:bookmarkEnd w:id="1"/>
    </w:p>
    <w:p w14:paraId="4B2E522E" w14:textId="6D85954E" w:rsidR="00453731" w:rsidRPr="00B86A2F" w:rsidRDefault="00DD56FA">
      <w:pPr>
        <w:pStyle w:val="TOC1"/>
        <w:tabs>
          <w:tab w:val="right" w:leader="dot" w:pos="9350"/>
        </w:tabs>
        <w:rPr>
          <w:rFonts w:asciiTheme="majorBidi" w:hAnsiTheme="majorBidi" w:cstheme="majorBidi"/>
          <w:noProof/>
          <w:kern w:val="2"/>
          <w:sz w:val="24"/>
          <w:szCs w:val="24"/>
          <w:lang w:val="en-IL" w:eastAsia="en-IL" w:bidi="he-IL"/>
          <w14:ligatures w14:val="standardContextual"/>
        </w:rPr>
      </w:pPr>
      <w:r w:rsidRPr="00B86A2F">
        <w:rPr>
          <w:rFonts w:asciiTheme="majorBidi" w:hAnsiTheme="majorBidi" w:cstheme="majorBidi"/>
        </w:rPr>
        <w:fldChar w:fldCharType="begin"/>
      </w:r>
      <w:r w:rsidRPr="00B86A2F">
        <w:rPr>
          <w:rFonts w:asciiTheme="majorBidi" w:hAnsiTheme="majorBidi" w:cstheme="majorBidi"/>
        </w:rPr>
        <w:instrText xml:space="preserve"> TOC \o "1-3" \h \z \u </w:instrText>
      </w:r>
      <w:r w:rsidRPr="00B86A2F">
        <w:rPr>
          <w:rFonts w:asciiTheme="majorBidi" w:hAnsiTheme="majorBidi" w:cstheme="majorBidi"/>
        </w:rPr>
        <w:fldChar w:fldCharType="separate"/>
      </w:r>
      <w:hyperlink w:anchor="_Toc235382574" w:history="1">
        <w:r w:rsidR="00453731" w:rsidRPr="00B86A2F">
          <w:rPr>
            <w:rStyle w:val="Hyperlink"/>
            <w:rFonts w:asciiTheme="majorBidi" w:hAnsiTheme="majorBidi" w:cstheme="majorBidi"/>
            <w:noProof/>
          </w:rPr>
          <w:t>Table of Contents</w:t>
        </w:r>
        <w:r w:rsidR="00453731" w:rsidRPr="00B86A2F">
          <w:rPr>
            <w:rFonts w:asciiTheme="majorBidi" w:hAnsiTheme="majorBidi" w:cstheme="majorBidi"/>
            <w:noProof/>
            <w:webHidden/>
          </w:rPr>
          <w:tab/>
        </w:r>
        <w:r w:rsidR="00453731" w:rsidRPr="00B86A2F">
          <w:rPr>
            <w:rFonts w:asciiTheme="majorBidi" w:hAnsiTheme="majorBidi" w:cstheme="majorBidi"/>
            <w:noProof/>
            <w:webHidden/>
          </w:rPr>
          <w:fldChar w:fldCharType="begin"/>
        </w:r>
        <w:r w:rsidR="00453731" w:rsidRPr="00B86A2F">
          <w:rPr>
            <w:rFonts w:asciiTheme="majorBidi" w:hAnsiTheme="majorBidi" w:cstheme="majorBidi"/>
            <w:noProof/>
            <w:webHidden/>
          </w:rPr>
          <w:instrText xml:space="preserve"> PAGEREF _Toc235382574 \h </w:instrText>
        </w:r>
        <w:r w:rsidR="00453731" w:rsidRPr="00B86A2F">
          <w:rPr>
            <w:rFonts w:asciiTheme="majorBidi" w:hAnsiTheme="majorBidi" w:cstheme="majorBidi"/>
            <w:noProof/>
            <w:webHidden/>
          </w:rPr>
        </w:r>
        <w:r w:rsidR="00453731"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2</w:t>
        </w:r>
        <w:r w:rsidR="00453731" w:rsidRPr="00B86A2F">
          <w:rPr>
            <w:rFonts w:asciiTheme="majorBidi" w:hAnsiTheme="majorBidi" w:cstheme="majorBidi"/>
            <w:noProof/>
            <w:webHidden/>
          </w:rPr>
          <w:fldChar w:fldCharType="end"/>
        </w:r>
      </w:hyperlink>
    </w:p>
    <w:p w14:paraId="4B138268" w14:textId="55B112C0" w:rsidR="00453731" w:rsidRPr="00B86A2F" w:rsidRDefault="00453731">
      <w:pPr>
        <w:pStyle w:val="TOC1"/>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75" w:history="1">
        <w:r w:rsidRPr="00B86A2F">
          <w:rPr>
            <w:rStyle w:val="Hyperlink"/>
            <w:rFonts w:asciiTheme="majorBidi" w:hAnsiTheme="majorBidi" w:cstheme="majorBidi"/>
            <w:noProof/>
          </w:rPr>
          <w:t>List of Tables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_Toc235382575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4</w:t>
        </w:r>
        <w:r w:rsidRPr="00B86A2F">
          <w:rPr>
            <w:rFonts w:asciiTheme="majorBidi" w:hAnsiTheme="majorBidi" w:cstheme="majorBidi"/>
            <w:noProof/>
            <w:webHidden/>
          </w:rPr>
          <w:fldChar w:fldCharType="end"/>
        </w:r>
      </w:hyperlink>
    </w:p>
    <w:p w14:paraId="467EA580" w14:textId="7EF29312" w:rsidR="00453731" w:rsidRPr="00B86A2F" w:rsidRDefault="00453731">
      <w:pPr>
        <w:pStyle w:val="TOC1"/>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76" w:history="1">
        <w:r w:rsidRPr="00B86A2F">
          <w:rPr>
            <w:rStyle w:val="Hyperlink"/>
            <w:rFonts w:asciiTheme="majorBidi" w:hAnsiTheme="majorBidi" w:cstheme="majorBidi"/>
            <w:noProof/>
          </w:rPr>
          <w:t>List of Figures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_Toc235382576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5</w:t>
        </w:r>
        <w:r w:rsidRPr="00B86A2F">
          <w:rPr>
            <w:rFonts w:asciiTheme="majorBidi" w:hAnsiTheme="majorBidi" w:cstheme="majorBidi"/>
            <w:noProof/>
            <w:webHidden/>
          </w:rPr>
          <w:fldChar w:fldCharType="end"/>
        </w:r>
      </w:hyperlink>
    </w:p>
    <w:p w14:paraId="039FF18D" w14:textId="119F1451" w:rsidR="00453731" w:rsidRPr="00B86A2F" w:rsidRDefault="00453731">
      <w:pPr>
        <w:pStyle w:val="TOC1"/>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77" w:history="1">
        <w:r w:rsidRPr="00B86A2F">
          <w:rPr>
            <w:rStyle w:val="Hyperlink"/>
            <w:rFonts w:asciiTheme="majorBidi" w:hAnsiTheme="majorBidi" w:cstheme="majorBidi"/>
            <w:noProof/>
          </w:rPr>
          <w:t>List of Abbreviations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_Toc235382577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6</w:t>
        </w:r>
        <w:r w:rsidRPr="00B86A2F">
          <w:rPr>
            <w:rFonts w:asciiTheme="majorBidi" w:hAnsiTheme="majorBidi" w:cstheme="majorBidi"/>
            <w:noProof/>
            <w:webHidden/>
          </w:rPr>
          <w:fldChar w:fldCharType="end"/>
        </w:r>
      </w:hyperlink>
    </w:p>
    <w:p w14:paraId="2A025DBB" w14:textId="1FBEE1D6" w:rsidR="00453731" w:rsidRPr="00B86A2F" w:rsidRDefault="00453731">
      <w:pPr>
        <w:pStyle w:val="TOC1"/>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78" w:history="1">
        <w:r w:rsidRPr="00B86A2F">
          <w:rPr>
            <w:rStyle w:val="Hyperlink"/>
            <w:rFonts w:asciiTheme="majorBidi" w:hAnsiTheme="majorBidi" w:cstheme="majorBidi"/>
            <w:noProof/>
          </w:rPr>
          <w:t>Abstract</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_Toc235382578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7</w:t>
        </w:r>
        <w:r w:rsidRPr="00B86A2F">
          <w:rPr>
            <w:rFonts w:asciiTheme="majorBidi" w:hAnsiTheme="majorBidi" w:cstheme="majorBidi"/>
            <w:noProof/>
            <w:webHidden/>
          </w:rPr>
          <w:fldChar w:fldCharType="end"/>
        </w:r>
      </w:hyperlink>
    </w:p>
    <w:p w14:paraId="37D2888E" w14:textId="3FE3933B" w:rsidR="00453731" w:rsidRPr="00B86A2F" w:rsidRDefault="00453731">
      <w:pPr>
        <w:pStyle w:val="TOC1"/>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79" w:history="1">
        <w:r w:rsidRPr="00B86A2F">
          <w:rPr>
            <w:rStyle w:val="Hyperlink"/>
            <w:rFonts w:asciiTheme="majorBidi" w:hAnsiTheme="majorBidi" w:cstheme="majorBidi"/>
            <w:noProof/>
          </w:rPr>
          <w:t>1. Introduction</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_Toc235382579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8</w:t>
        </w:r>
        <w:r w:rsidRPr="00B86A2F">
          <w:rPr>
            <w:rFonts w:asciiTheme="majorBidi" w:hAnsiTheme="majorBidi" w:cstheme="majorBidi"/>
            <w:noProof/>
            <w:webHidden/>
          </w:rPr>
          <w:fldChar w:fldCharType="end"/>
        </w:r>
      </w:hyperlink>
    </w:p>
    <w:p w14:paraId="22CD7D37" w14:textId="7EBE18C3"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80" w:history="1">
        <w:r w:rsidRPr="00B86A2F">
          <w:rPr>
            <w:rStyle w:val="Hyperlink"/>
            <w:rFonts w:asciiTheme="majorBidi" w:hAnsiTheme="majorBidi" w:cstheme="majorBidi"/>
            <w:noProof/>
          </w:rPr>
          <w:t>1.1 Motivation</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_Toc235382580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8</w:t>
        </w:r>
        <w:r w:rsidRPr="00B86A2F">
          <w:rPr>
            <w:rFonts w:asciiTheme="majorBidi" w:hAnsiTheme="majorBidi" w:cstheme="majorBidi"/>
            <w:noProof/>
            <w:webHidden/>
          </w:rPr>
          <w:fldChar w:fldCharType="end"/>
        </w:r>
      </w:hyperlink>
    </w:p>
    <w:p w14:paraId="4049615A" w14:textId="56879436"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81" w:history="1">
        <w:r w:rsidRPr="00B86A2F">
          <w:rPr>
            <w:rStyle w:val="Hyperlink"/>
            <w:rFonts w:asciiTheme="majorBidi" w:hAnsiTheme="majorBidi" w:cstheme="majorBidi"/>
            <w:noProof/>
          </w:rPr>
          <w:t>1.</w:t>
        </w:r>
        <w:r w:rsidRPr="00B86A2F">
          <w:rPr>
            <w:rStyle w:val="Hyperlink"/>
            <w:rFonts w:asciiTheme="majorBidi" w:hAnsiTheme="majorBidi" w:cstheme="majorBidi"/>
            <w:noProof/>
            <w:rtl/>
          </w:rPr>
          <w:t>2</w:t>
        </w:r>
        <w:r w:rsidRPr="00B86A2F">
          <w:rPr>
            <w:rStyle w:val="Hyperlink"/>
            <w:rFonts w:asciiTheme="majorBidi" w:hAnsiTheme="majorBidi" w:cstheme="majorBidi"/>
            <w:noProof/>
          </w:rPr>
          <w:t xml:space="preserve"> Research questions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_Toc235382581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8</w:t>
        </w:r>
        <w:r w:rsidRPr="00B86A2F">
          <w:rPr>
            <w:rFonts w:asciiTheme="majorBidi" w:hAnsiTheme="majorBidi" w:cstheme="majorBidi"/>
            <w:noProof/>
            <w:webHidden/>
          </w:rPr>
          <w:fldChar w:fldCharType="end"/>
        </w:r>
      </w:hyperlink>
    </w:p>
    <w:p w14:paraId="5A288047" w14:textId="0019B896"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82" w:history="1">
        <w:r w:rsidRPr="00B86A2F">
          <w:rPr>
            <w:rStyle w:val="Hyperlink"/>
            <w:rFonts w:asciiTheme="majorBidi" w:hAnsiTheme="majorBidi" w:cstheme="majorBidi"/>
            <w:noProof/>
          </w:rPr>
          <w:t>1.</w:t>
        </w:r>
        <w:r w:rsidRPr="00B86A2F">
          <w:rPr>
            <w:rStyle w:val="Hyperlink"/>
            <w:rFonts w:asciiTheme="majorBidi" w:hAnsiTheme="majorBidi" w:cstheme="majorBidi"/>
            <w:noProof/>
            <w:rtl/>
          </w:rPr>
          <w:t>3</w:t>
        </w:r>
        <w:r w:rsidRPr="00B86A2F">
          <w:rPr>
            <w:rStyle w:val="Hyperlink"/>
            <w:rFonts w:asciiTheme="majorBidi" w:hAnsiTheme="majorBidi" w:cstheme="majorBidi"/>
            <w:noProof/>
          </w:rPr>
          <w:t xml:space="preserve"> Contributions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_Toc235382582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9</w:t>
        </w:r>
        <w:r w:rsidRPr="00B86A2F">
          <w:rPr>
            <w:rFonts w:asciiTheme="majorBidi" w:hAnsiTheme="majorBidi" w:cstheme="majorBidi"/>
            <w:noProof/>
            <w:webHidden/>
          </w:rPr>
          <w:fldChar w:fldCharType="end"/>
        </w:r>
      </w:hyperlink>
    </w:p>
    <w:p w14:paraId="5ECE01AD" w14:textId="40618CFC"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83" w:history="1">
        <w:r w:rsidRPr="00B86A2F">
          <w:rPr>
            <w:rStyle w:val="Hyperlink"/>
            <w:rFonts w:asciiTheme="majorBidi" w:hAnsiTheme="majorBidi" w:cstheme="majorBidi"/>
            <w:noProof/>
          </w:rPr>
          <w:t>1.</w:t>
        </w:r>
        <w:r w:rsidRPr="00B86A2F">
          <w:rPr>
            <w:rStyle w:val="Hyperlink"/>
            <w:rFonts w:asciiTheme="majorBidi" w:hAnsiTheme="majorBidi" w:cstheme="majorBidi"/>
            <w:noProof/>
            <w:rtl/>
          </w:rPr>
          <w:t>4</w:t>
        </w:r>
        <w:r w:rsidRPr="00B86A2F">
          <w:rPr>
            <w:rStyle w:val="Hyperlink"/>
            <w:rFonts w:asciiTheme="majorBidi" w:hAnsiTheme="majorBidi" w:cstheme="majorBidi"/>
            <w:noProof/>
          </w:rPr>
          <w:t xml:space="preserve"> Research project structure</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_Toc235382583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9</w:t>
        </w:r>
        <w:r w:rsidRPr="00B86A2F">
          <w:rPr>
            <w:rFonts w:asciiTheme="majorBidi" w:hAnsiTheme="majorBidi" w:cstheme="majorBidi"/>
            <w:noProof/>
            <w:webHidden/>
          </w:rPr>
          <w:fldChar w:fldCharType="end"/>
        </w:r>
      </w:hyperlink>
    </w:p>
    <w:p w14:paraId="20233A8B" w14:textId="46C8DD7C" w:rsidR="00453731" w:rsidRPr="00B86A2F" w:rsidRDefault="00453731">
      <w:pPr>
        <w:pStyle w:val="TOC1"/>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84" w:history="1">
        <w:r w:rsidRPr="00B86A2F">
          <w:rPr>
            <w:rStyle w:val="Hyperlink"/>
            <w:rFonts w:asciiTheme="majorBidi" w:hAnsiTheme="majorBidi" w:cstheme="majorBidi"/>
            <w:noProof/>
          </w:rPr>
          <w:t>2. Background and Related Work</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_Toc235382584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10</w:t>
        </w:r>
        <w:r w:rsidRPr="00B86A2F">
          <w:rPr>
            <w:rFonts w:asciiTheme="majorBidi" w:hAnsiTheme="majorBidi" w:cstheme="majorBidi"/>
            <w:noProof/>
            <w:webHidden/>
          </w:rPr>
          <w:fldChar w:fldCharType="end"/>
        </w:r>
      </w:hyperlink>
    </w:p>
    <w:p w14:paraId="0289A12B" w14:textId="0CF02961"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85" w:history="1">
        <w:r w:rsidRPr="00B86A2F">
          <w:rPr>
            <w:rStyle w:val="Hyperlink"/>
            <w:rFonts w:asciiTheme="majorBidi" w:hAnsiTheme="majorBidi" w:cstheme="majorBidi"/>
            <w:noProof/>
          </w:rPr>
          <w:t>2.1 Autism spectrum disorder and the Mthfr model</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_Toc235382585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10</w:t>
        </w:r>
        <w:r w:rsidRPr="00B86A2F">
          <w:rPr>
            <w:rFonts w:asciiTheme="majorBidi" w:hAnsiTheme="majorBidi" w:cstheme="majorBidi"/>
            <w:noProof/>
            <w:webHidden/>
          </w:rPr>
          <w:fldChar w:fldCharType="end"/>
        </w:r>
      </w:hyperlink>
    </w:p>
    <w:p w14:paraId="74F8AAB6" w14:textId="417B8EF0"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86" w:history="1">
        <w:r w:rsidRPr="00B86A2F">
          <w:rPr>
            <w:rStyle w:val="Hyperlink"/>
            <w:rFonts w:asciiTheme="majorBidi" w:hAnsiTheme="majorBidi" w:cstheme="majorBidi"/>
            <w:noProof/>
          </w:rPr>
          <w:t>2.2 Ultrasonic Vocalizations as a behavioral biomarker</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_Toc235382586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10</w:t>
        </w:r>
        <w:r w:rsidRPr="00B86A2F">
          <w:rPr>
            <w:rFonts w:asciiTheme="majorBidi" w:hAnsiTheme="majorBidi" w:cstheme="majorBidi"/>
            <w:noProof/>
            <w:webHidden/>
          </w:rPr>
          <w:fldChar w:fldCharType="end"/>
        </w:r>
      </w:hyperlink>
    </w:p>
    <w:p w14:paraId="02B9FBE3" w14:textId="78EBB526"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87" w:history="1">
        <w:r w:rsidRPr="00B86A2F">
          <w:rPr>
            <w:rStyle w:val="Hyperlink"/>
            <w:rFonts w:asciiTheme="majorBidi" w:hAnsiTheme="majorBidi" w:cstheme="majorBidi"/>
            <w:noProof/>
          </w:rPr>
          <w:t>2.3 Automated USV analysis and machine learning</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_Toc235382587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10</w:t>
        </w:r>
        <w:r w:rsidRPr="00B86A2F">
          <w:rPr>
            <w:rFonts w:asciiTheme="majorBidi" w:hAnsiTheme="majorBidi" w:cstheme="majorBidi"/>
            <w:noProof/>
            <w:webHidden/>
          </w:rPr>
          <w:fldChar w:fldCharType="end"/>
        </w:r>
      </w:hyperlink>
    </w:p>
    <w:p w14:paraId="3400EFEF" w14:textId="7DEC8655"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88" w:history="1">
        <w:r w:rsidRPr="00B86A2F">
          <w:rPr>
            <w:rStyle w:val="Hyperlink"/>
            <w:rFonts w:asciiTheme="majorBidi" w:hAnsiTheme="majorBidi" w:cstheme="majorBidi"/>
            <w:noProof/>
          </w:rPr>
          <w:t>2.4 The prior project in this lineage</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_Toc235382588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11</w:t>
        </w:r>
        <w:r w:rsidRPr="00B86A2F">
          <w:rPr>
            <w:rFonts w:asciiTheme="majorBidi" w:hAnsiTheme="majorBidi" w:cstheme="majorBidi"/>
            <w:noProof/>
            <w:webHidden/>
          </w:rPr>
          <w:fldChar w:fldCharType="end"/>
        </w:r>
      </w:hyperlink>
    </w:p>
    <w:p w14:paraId="23016DB5" w14:textId="55B765C2"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89" w:history="1">
        <w:r w:rsidRPr="00B86A2F">
          <w:rPr>
            <w:rStyle w:val="Hyperlink"/>
            <w:rFonts w:asciiTheme="majorBidi" w:hAnsiTheme="majorBidi" w:cstheme="majorBidi"/>
            <w:noProof/>
          </w:rPr>
          <w:t>2.5 Machine-learning methods used in this work</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_Toc235382589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11</w:t>
        </w:r>
        <w:r w:rsidRPr="00B86A2F">
          <w:rPr>
            <w:rFonts w:asciiTheme="majorBidi" w:hAnsiTheme="majorBidi" w:cstheme="majorBidi"/>
            <w:noProof/>
            <w:webHidden/>
          </w:rPr>
          <w:fldChar w:fldCharType="end"/>
        </w:r>
      </w:hyperlink>
    </w:p>
    <w:p w14:paraId="08DA86FC" w14:textId="466AD8A7"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90" w:history="1">
        <w:r w:rsidRPr="00B86A2F">
          <w:rPr>
            <w:rStyle w:val="Hyperlink"/>
            <w:rFonts w:asciiTheme="majorBidi" w:hAnsiTheme="majorBidi" w:cstheme="majorBidi"/>
            <w:noProof/>
          </w:rPr>
          <w:t>2.6 Model evaluation and metrics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_Toc235382590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13</w:t>
        </w:r>
        <w:r w:rsidRPr="00B86A2F">
          <w:rPr>
            <w:rFonts w:asciiTheme="majorBidi" w:hAnsiTheme="majorBidi" w:cstheme="majorBidi"/>
            <w:noProof/>
            <w:webHidden/>
          </w:rPr>
          <w:fldChar w:fldCharType="end"/>
        </w:r>
      </w:hyperlink>
    </w:p>
    <w:p w14:paraId="427916F0" w14:textId="475D8962"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91" w:history="1">
        <w:r w:rsidRPr="00B86A2F">
          <w:rPr>
            <w:rStyle w:val="Hyperlink"/>
            <w:rFonts w:asciiTheme="majorBidi" w:hAnsiTheme="majorBidi" w:cstheme="majorBidi"/>
            <w:noProof/>
          </w:rPr>
          <w:t>2.7 Where this work fits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_Toc235382591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13</w:t>
        </w:r>
        <w:r w:rsidRPr="00B86A2F">
          <w:rPr>
            <w:rFonts w:asciiTheme="majorBidi" w:hAnsiTheme="majorBidi" w:cstheme="majorBidi"/>
            <w:noProof/>
            <w:webHidden/>
          </w:rPr>
          <w:fldChar w:fldCharType="end"/>
        </w:r>
      </w:hyperlink>
    </w:p>
    <w:p w14:paraId="3A71C12A" w14:textId="0FC05CD8" w:rsidR="00453731" w:rsidRPr="00B86A2F" w:rsidRDefault="00453731">
      <w:pPr>
        <w:pStyle w:val="TOC1"/>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92" w:history="1">
        <w:r w:rsidRPr="00B86A2F">
          <w:rPr>
            <w:rStyle w:val="Hyperlink"/>
            <w:rFonts w:asciiTheme="majorBidi" w:hAnsiTheme="majorBidi" w:cstheme="majorBidi"/>
            <w:noProof/>
          </w:rPr>
          <w:t>3. Materials and Methods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_Toc235382592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14</w:t>
        </w:r>
        <w:r w:rsidRPr="00B86A2F">
          <w:rPr>
            <w:rFonts w:asciiTheme="majorBidi" w:hAnsiTheme="majorBidi" w:cstheme="majorBidi"/>
            <w:noProof/>
            <w:webHidden/>
          </w:rPr>
          <w:fldChar w:fldCharType="end"/>
        </w:r>
      </w:hyperlink>
    </w:p>
    <w:p w14:paraId="390C4924" w14:textId="73AC3937"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93" w:history="1">
        <w:r w:rsidRPr="00B86A2F">
          <w:rPr>
            <w:rStyle w:val="Hyperlink"/>
            <w:rFonts w:asciiTheme="majorBidi" w:hAnsiTheme="majorBidi" w:cstheme="majorBidi"/>
            <w:noProof/>
          </w:rPr>
          <w:t>3.1 Provenance and recording rig</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_Toc235382593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14</w:t>
        </w:r>
        <w:r w:rsidRPr="00B86A2F">
          <w:rPr>
            <w:rFonts w:asciiTheme="majorBidi" w:hAnsiTheme="majorBidi" w:cstheme="majorBidi"/>
            <w:noProof/>
            <w:webHidden/>
          </w:rPr>
          <w:fldChar w:fldCharType="end"/>
        </w:r>
      </w:hyperlink>
    </w:p>
    <w:p w14:paraId="275EBE99" w14:textId="1D99953A"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94" w:history="1">
        <w:r w:rsidRPr="00B86A2F">
          <w:rPr>
            <w:rStyle w:val="Hyperlink"/>
            <w:rFonts w:asciiTheme="majorBidi" w:hAnsiTheme="majorBidi" w:cstheme="majorBidi"/>
            <w:noProof/>
          </w:rPr>
          <w:t>3.2 Cohort composition</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_Toc235382594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14</w:t>
        </w:r>
        <w:r w:rsidRPr="00B86A2F">
          <w:rPr>
            <w:rFonts w:asciiTheme="majorBidi" w:hAnsiTheme="majorBidi" w:cstheme="majorBidi"/>
            <w:noProof/>
            <w:webHidden/>
          </w:rPr>
          <w:fldChar w:fldCharType="end"/>
        </w:r>
      </w:hyperlink>
    </w:p>
    <w:p w14:paraId="78C2C939" w14:textId="390EE8F1"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95" w:history="1">
        <w:r w:rsidRPr="00B86A2F">
          <w:rPr>
            <w:rStyle w:val="Hyperlink"/>
            <w:rFonts w:asciiTheme="majorBidi" w:hAnsiTheme="majorBidi" w:cstheme="majorBidi"/>
            <w:noProof/>
          </w:rPr>
          <w:t>3.3 From recordings to syllables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_Toc235382595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15</w:t>
        </w:r>
        <w:r w:rsidRPr="00B86A2F">
          <w:rPr>
            <w:rFonts w:asciiTheme="majorBidi" w:hAnsiTheme="majorBidi" w:cstheme="majorBidi"/>
            <w:noProof/>
            <w:webHidden/>
          </w:rPr>
          <w:fldChar w:fldCharType="end"/>
        </w:r>
      </w:hyperlink>
    </w:p>
    <w:p w14:paraId="63AE8126" w14:textId="4D6378F1"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96" w:history="1">
        <w:r w:rsidRPr="00B86A2F">
          <w:rPr>
            <w:rStyle w:val="Hyperlink"/>
            <w:rFonts w:asciiTheme="majorBidi" w:hAnsiTheme="majorBidi" w:cstheme="majorBidi"/>
            <w:noProof/>
          </w:rPr>
          <w:t>3.4 The baseline dataset and class balance</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_Toc235382596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17</w:t>
        </w:r>
        <w:r w:rsidRPr="00B86A2F">
          <w:rPr>
            <w:rFonts w:asciiTheme="majorBidi" w:hAnsiTheme="majorBidi" w:cstheme="majorBidi"/>
            <w:noProof/>
            <w:webHidden/>
          </w:rPr>
          <w:fldChar w:fldCharType="end"/>
        </w:r>
      </w:hyperlink>
    </w:p>
    <w:p w14:paraId="389D68F2" w14:textId="71B81979"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97" w:history="1">
        <w:r w:rsidRPr="00B86A2F">
          <w:rPr>
            <w:rStyle w:val="Hyperlink"/>
            <w:rFonts w:asciiTheme="majorBidi" w:hAnsiTheme="majorBidi" w:cstheme="majorBidi"/>
            <w:noProof/>
          </w:rPr>
          <w:t>3.5 Single source of truth and a data-integrity correction</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_Toc235382597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18</w:t>
        </w:r>
        <w:r w:rsidRPr="00B86A2F">
          <w:rPr>
            <w:rFonts w:asciiTheme="majorBidi" w:hAnsiTheme="majorBidi" w:cstheme="majorBidi"/>
            <w:noProof/>
            <w:webHidden/>
          </w:rPr>
          <w:fldChar w:fldCharType="end"/>
        </w:r>
      </w:hyperlink>
    </w:p>
    <w:p w14:paraId="09CFD319" w14:textId="2AC38DCD"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98" w:history="1">
        <w:r w:rsidRPr="00B86A2F">
          <w:rPr>
            <w:rStyle w:val="Hyperlink"/>
            <w:rFonts w:asciiTheme="majorBidi" w:hAnsiTheme="majorBidi" w:cstheme="majorBidi"/>
            <w:noProof/>
            <w:rtl/>
          </w:rPr>
          <w:t>3</w:t>
        </w:r>
        <w:r w:rsidRPr="00B86A2F">
          <w:rPr>
            <w:rStyle w:val="Hyperlink"/>
            <w:rFonts w:asciiTheme="majorBidi" w:hAnsiTheme="majorBidi" w:cstheme="majorBidi"/>
            <w:noProof/>
          </w:rPr>
          <w:t>.</w:t>
        </w:r>
        <w:r w:rsidRPr="00B86A2F">
          <w:rPr>
            <w:rStyle w:val="Hyperlink"/>
            <w:rFonts w:asciiTheme="majorBidi" w:hAnsiTheme="majorBidi" w:cstheme="majorBidi"/>
            <w:noProof/>
            <w:rtl/>
          </w:rPr>
          <w:t>6</w:t>
        </w:r>
        <w:r w:rsidRPr="00B86A2F">
          <w:rPr>
            <w:rStyle w:val="Hyperlink"/>
            <w:rFonts w:asciiTheme="majorBidi" w:hAnsiTheme="majorBidi" w:cstheme="majorBidi"/>
            <w:noProof/>
          </w:rPr>
          <w:t xml:space="preserve"> Segmentation and syllable typing</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_Toc235382598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19</w:t>
        </w:r>
        <w:r w:rsidRPr="00B86A2F">
          <w:rPr>
            <w:rFonts w:asciiTheme="majorBidi" w:hAnsiTheme="majorBidi" w:cstheme="majorBidi"/>
            <w:noProof/>
            <w:webHidden/>
          </w:rPr>
          <w:fldChar w:fldCharType="end"/>
        </w:r>
      </w:hyperlink>
    </w:p>
    <w:p w14:paraId="04E22EFE" w14:textId="2FE34046"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599" w:history="1">
        <w:r w:rsidRPr="00B86A2F">
          <w:rPr>
            <w:rStyle w:val="Hyperlink"/>
            <w:rFonts w:asciiTheme="majorBidi" w:hAnsiTheme="majorBidi" w:cstheme="majorBidi"/>
            <w:noProof/>
            <w:rtl/>
          </w:rPr>
          <w:t>3</w:t>
        </w:r>
        <w:r w:rsidRPr="00B86A2F">
          <w:rPr>
            <w:rStyle w:val="Hyperlink"/>
            <w:rFonts w:asciiTheme="majorBidi" w:hAnsiTheme="majorBidi" w:cstheme="majorBidi"/>
            <w:noProof/>
          </w:rPr>
          <w:t>.7 Two preprocessing representations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_Toc235382599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20</w:t>
        </w:r>
        <w:r w:rsidRPr="00B86A2F">
          <w:rPr>
            <w:rFonts w:asciiTheme="majorBidi" w:hAnsiTheme="majorBidi" w:cstheme="majorBidi"/>
            <w:noProof/>
            <w:webHidden/>
          </w:rPr>
          <w:fldChar w:fldCharType="end"/>
        </w:r>
      </w:hyperlink>
    </w:p>
    <w:p w14:paraId="74316FA2" w14:textId="01C6FB95"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00" w:history="1">
        <w:r w:rsidRPr="00B86A2F">
          <w:rPr>
            <w:rStyle w:val="Hyperlink"/>
            <w:rFonts w:asciiTheme="majorBidi" w:hAnsiTheme="majorBidi" w:cstheme="majorBidi"/>
            <w:noProof/>
            <w:rtl/>
          </w:rPr>
          <w:t>3</w:t>
        </w:r>
        <w:r w:rsidRPr="00B86A2F">
          <w:rPr>
            <w:rStyle w:val="Hyperlink"/>
            <w:rFonts w:asciiTheme="majorBidi" w:hAnsiTheme="majorBidi" w:cstheme="majorBidi"/>
            <w:noProof/>
          </w:rPr>
          <w:t>.8 Models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_Toc235382600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21</w:t>
        </w:r>
        <w:r w:rsidRPr="00B86A2F">
          <w:rPr>
            <w:rFonts w:asciiTheme="majorBidi" w:hAnsiTheme="majorBidi" w:cstheme="majorBidi"/>
            <w:noProof/>
            <w:webHidden/>
          </w:rPr>
          <w:fldChar w:fldCharType="end"/>
        </w:r>
      </w:hyperlink>
    </w:p>
    <w:p w14:paraId="27947DE2" w14:textId="32EA250E"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01" w:history="1">
        <w:r w:rsidRPr="00B86A2F">
          <w:rPr>
            <w:rStyle w:val="Hyperlink"/>
            <w:rFonts w:asciiTheme="majorBidi" w:hAnsiTheme="majorBidi" w:cstheme="majorBidi"/>
            <w:noProof/>
            <w:rtl/>
          </w:rPr>
          <w:t>3</w:t>
        </w:r>
        <w:r w:rsidRPr="00B86A2F">
          <w:rPr>
            <w:rStyle w:val="Hyperlink"/>
            <w:rFonts w:asciiTheme="majorBidi" w:hAnsiTheme="majorBidi" w:cstheme="majorBidi"/>
            <w:noProof/>
          </w:rPr>
          <w:t>.9 Class imbalance and metrics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_Toc235382601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22</w:t>
        </w:r>
        <w:r w:rsidRPr="00B86A2F">
          <w:rPr>
            <w:rFonts w:asciiTheme="majorBidi" w:hAnsiTheme="majorBidi" w:cstheme="majorBidi"/>
            <w:noProof/>
            <w:webHidden/>
          </w:rPr>
          <w:fldChar w:fldCharType="end"/>
        </w:r>
      </w:hyperlink>
    </w:p>
    <w:p w14:paraId="06AE0D77" w14:textId="7F801B3E"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02" w:history="1">
        <w:r w:rsidRPr="00B86A2F">
          <w:rPr>
            <w:rStyle w:val="Hyperlink"/>
            <w:rFonts w:asciiTheme="majorBidi" w:hAnsiTheme="majorBidi" w:cstheme="majorBidi"/>
            <w:noProof/>
            <w:rtl/>
          </w:rPr>
          <w:t>3</w:t>
        </w:r>
        <w:r w:rsidRPr="00B86A2F">
          <w:rPr>
            <w:rStyle w:val="Hyperlink"/>
            <w:rFonts w:asciiTheme="majorBidi" w:hAnsiTheme="majorBidi" w:cstheme="majorBidi"/>
            <w:noProof/>
          </w:rPr>
          <w:t>.10 Evaluation protocol: the heart of the study</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_Toc235382602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23</w:t>
        </w:r>
        <w:r w:rsidRPr="00B86A2F">
          <w:rPr>
            <w:rFonts w:asciiTheme="majorBidi" w:hAnsiTheme="majorBidi" w:cstheme="majorBidi"/>
            <w:noProof/>
            <w:webHidden/>
          </w:rPr>
          <w:fldChar w:fldCharType="end"/>
        </w:r>
      </w:hyperlink>
    </w:p>
    <w:p w14:paraId="5E4730D9" w14:textId="0A8935A1" w:rsidR="00453731" w:rsidRPr="00B86A2F" w:rsidRDefault="00453731">
      <w:pPr>
        <w:pStyle w:val="TOC1"/>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03" w:history="1">
        <w:r w:rsidRPr="00B86A2F">
          <w:rPr>
            <w:rStyle w:val="Hyperlink"/>
            <w:rFonts w:asciiTheme="majorBidi" w:hAnsiTheme="majorBidi" w:cstheme="majorBidi"/>
            <w:noProof/>
          </w:rPr>
          <w:t>4. Experiments and Results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_Toc235382603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25</w:t>
        </w:r>
        <w:r w:rsidRPr="00B86A2F">
          <w:rPr>
            <w:rFonts w:asciiTheme="majorBidi" w:hAnsiTheme="majorBidi" w:cstheme="majorBidi"/>
            <w:noProof/>
            <w:webHidden/>
          </w:rPr>
          <w:fldChar w:fldCharType="end"/>
        </w:r>
      </w:hyperlink>
    </w:p>
    <w:p w14:paraId="6C29CB86" w14:textId="4BCDB322"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04" w:history="1">
        <w:r w:rsidRPr="00B86A2F">
          <w:rPr>
            <w:rStyle w:val="Hyperlink"/>
            <w:rFonts w:asciiTheme="majorBidi" w:hAnsiTheme="majorBidi" w:cstheme="majorBidi"/>
            <w:noProof/>
          </w:rPr>
          <w:t>4.1 Tabular models on the pooled cohort</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_Toc235382604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25</w:t>
        </w:r>
        <w:r w:rsidRPr="00B86A2F">
          <w:rPr>
            <w:rFonts w:asciiTheme="majorBidi" w:hAnsiTheme="majorBidi" w:cstheme="majorBidi"/>
            <w:noProof/>
            <w:webHidden/>
          </w:rPr>
          <w:fldChar w:fldCharType="end"/>
        </w:r>
      </w:hyperlink>
    </w:p>
    <w:p w14:paraId="1A71B397" w14:textId="24BCC60F" w:rsidR="00453731" w:rsidRPr="00B86A2F" w:rsidRDefault="00453731">
      <w:pPr>
        <w:pStyle w:val="TOC2"/>
        <w:tabs>
          <w:tab w:val="left" w:pos="960"/>
          <w:tab w:val="right" w:leader="dot" w:pos="9350"/>
        </w:tabs>
        <w:rPr>
          <w:rFonts w:asciiTheme="majorBidi" w:hAnsiTheme="majorBidi" w:cstheme="majorBidi"/>
          <w:noProof/>
          <w:kern w:val="2"/>
          <w:sz w:val="24"/>
          <w:szCs w:val="24"/>
          <w:lang w:val="en-IL" w:eastAsia="en-IL" w:bidi="he-IL"/>
          <w14:ligatures w14:val="standardContextual"/>
        </w:rPr>
      </w:pPr>
      <w:hyperlink w:anchor="_Toc235382605" w:history="1">
        <w:r w:rsidRPr="00B86A2F">
          <w:rPr>
            <w:rStyle w:val="Hyperlink"/>
            <w:rFonts w:asciiTheme="majorBidi" w:hAnsiTheme="majorBidi" w:cstheme="majorBidi"/>
            <w:noProof/>
          </w:rPr>
          <w:t>4.2</w:t>
        </w:r>
        <w:r w:rsidRPr="00B86A2F">
          <w:rPr>
            <w:rFonts w:asciiTheme="majorBidi" w:hAnsiTheme="majorBidi" w:cstheme="majorBidi"/>
            <w:noProof/>
            <w:kern w:val="2"/>
            <w:sz w:val="24"/>
            <w:szCs w:val="24"/>
            <w:lang w:val="en-IL" w:eastAsia="en-IL" w:bidi="he-IL"/>
            <w14:ligatures w14:val="standardContextual"/>
          </w:rPr>
          <w:t xml:space="preserve"> </w:t>
        </w:r>
        <w:r w:rsidRPr="00B86A2F">
          <w:rPr>
            <w:rStyle w:val="Hyperlink"/>
            <w:rFonts w:asciiTheme="majorBidi" w:hAnsiTheme="majorBidi" w:cstheme="majorBidi"/>
            <w:noProof/>
          </w:rPr>
          <w:t>The corrected baseline: a data-integrity result</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_Toc235382605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26</w:t>
        </w:r>
        <w:r w:rsidRPr="00B86A2F">
          <w:rPr>
            <w:rFonts w:asciiTheme="majorBidi" w:hAnsiTheme="majorBidi" w:cstheme="majorBidi"/>
            <w:noProof/>
            <w:webHidden/>
          </w:rPr>
          <w:fldChar w:fldCharType="end"/>
        </w:r>
      </w:hyperlink>
    </w:p>
    <w:p w14:paraId="17036E84" w14:textId="4B171353"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06" w:history="1">
        <w:r w:rsidRPr="00B86A2F">
          <w:rPr>
            <w:rStyle w:val="Hyperlink"/>
            <w:rFonts w:asciiTheme="majorBidi" w:hAnsiTheme="majorBidi" w:cstheme="majorBidi"/>
            <w:noProof/>
          </w:rPr>
          <w:t>4.3 Generalization, ranking, and minority-class behavior</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_Toc235382606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27</w:t>
        </w:r>
        <w:r w:rsidRPr="00B86A2F">
          <w:rPr>
            <w:rFonts w:asciiTheme="majorBidi" w:hAnsiTheme="majorBidi" w:cstheme="majorBidi"/>
            <w:noProof/>
            <w:webHidden/>
          </w:rPr>
          <w:fldChar w:fldCharType="end"/>
        </w:r>
      </w:hyperlink>
    </w:p>
    <w:p w14:paraId="79B37C71" w14:textId="36B966A0"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07" w:history="1">
        <w:r w:rsidRPr="00B86A2F">
          <w:rPr>
            <w:rStyle w:val="Hyperlink"/>
            <w:rFonts w:asciiTheme="majorBidi" w:hAnsiTheme="majorBidi" w:cstheme="majorBidi"/>
            <w:noProof/>
          </w:rPr>
          <w:t>4.4 Sequence models and cross-validation deflation</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_Toc235382607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30</w:t>
        </w:r>
        <w:r w:rsidRPr="00B86A2F">
          <w:rPr>
            <w:rFonts w:asciiTheme="majorBidi" w:hAnsiTheme="majorBidi" w:cstheme="majorBidi"/>
            <w:noProof/>
            <w:webHidden/>
          </w:rPr>
          <w:fldChar w:fldCharType="end"/>
        </w:r>
      </w:hyperlink>
    </w:p>
    <w:p w14:paraId="75B9E79E" w14:textId="0C7C626C"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08" w:history="1">
        <w:r w:rsidRPr="00B86A2F">
          <w:rPr>
            <w:rStyle w:val="Hyperlink"/>
            <w:rFonts w:asciiTheme="majorBidi" w:hAnsiTheme="majorBidi" w:cstheme="majorBidi"/>
            <w:noProof/>
          </w:rPr>
          <w:t>4.5 Decision-threshold tuning</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_Toc235382608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32</w:t>
        </w:r>
        <w:r w:rsidRPr="00B86A2F">
          <w:rPr>
            <w:rFonts w:asciiTheme="majorBidi" w:hAnsiTheme="majorBidi" w:cstheme="majorBidi"/>
            <w:noProof/>
            <w:webHidden/>
          </w:rPr>
          <w:fldChar w:fldCharType="end"/>
        </w:r>
      </w:hyperlink>
    </w:p>
    <w:p w14:paraId="77F7A03E" w14:textId="08896697"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09" w:history="1">
        <w:r w:rsidRPr="00B86A2F">
          <w:rPr>
            <w:rStyle w:val="Hyperlink"/>
            <w:rFonts w:asciiTheme="majorBidi" w:hAnsiTheme="majorBidi" w:cstheme="majorBidi"/>
            <w:noProof/>
          </w:rPr>
          <w:t>4.6 Per-strain analysis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_Toc235382609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33</w:t>
        </w:r>
        <w:r w:rsidRPr="00B86A2F">
          <w:rPr>
            <w:rFonts w:asciiTheme="majorBidi" w:hAnsiTheme="majorBidi" w:cstheme="majorBidi"/>
            <w:noProof/>
            <w:webHidden/>
          </w:rPr>
          <w:fldChar w:fldCharType="end"/>
        </w:r>
      </w:hyperlink>
    </w:p>
    <w:p w14:paraId="71CB5080" w14:textId="52898DAD"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10" w:history="1">
        <w:r w:rsidRPr="00B86A2F">
          <w:rPr>
            <w:rStyle w:val="Hyperlink"/>
            <w:rFonts w:asciiTheme="majorBidi" w:hAnsiTheme="majorBidi" w:cstheme="majorBidi"/>
            <w:noProof/>
          </w:rPr>
          <w:t>4.7 Which features matter</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_Toc235382610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33</w:t>
        </w:r>
        <w:r w:rsidRPr="00B86A2F">
          <w:rPr>
            <w:rFonts w:asciiTheme="majorBidi" w:hAnsiTheme="majorBidi" w:cstheme="majorBidi"/>
            <w:noProof/>
            <w:webHidden/>
          </w:rPr>
          <w:fldChar w:fldCharType="end"/>
        </w:r>
      </w:hyperlink>
    </w:p>
    <w:p w14:paraId="1FDC2095" w14:textId="5F4C4684"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11" w:history="1">
        <w:r w:rsidRPr="00B86A2F">
          <w:rPr>
            <w:rStyle w:val="Hyperlink"/>
            <w:rFonts w:asciiTheme="majorBidi" w:hAnsiTheme="majorBidi" w:cstheme="majorBidi"/>
            <w:noProof/>
          </w:rPr>
          <w:t>4.8 Best model per scenario</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_Toc235382611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34</w:t>
        </w:r>
        <w:r w:rsidRPr="00B86A2F">
          <w:rPr>
            <w:rFonts w:asciiTheme="majorBidi" w:hAnsiTheme="majorBidi" w:cstheme="majorBidi"/>
            <w:noProof/>
            <w:webHidden/>
          </w:rPr>
          <w:fldChar w:fldCharType="end"/>
        </w:r>
      </w:hyperlink>
    </w:p>
    <w:p w14:paraId="5ADAC520" w14:textId="6D71FA0C" w:rsidR="00453731" w:rsidRPr="00B86A2F" w:rsidRDefault="00453731">
      <w:pPr>
        <w:pStyle w:val="TOC1"/>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12" w:history="1">
        <w:r w:rsidRPr="00B86A2F">
          <w:rPr>
            <w:rStyle w:val="Hyperlink"/>
            <w:rFonts w:asciiTheme="majorBidi" w:hAnsiTheme="majorBidi" w:cstheme="majorBidi"/>
            <w:noProof/>
          </w:rPr>
          <w:t>5. Discussion</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_Toc235382612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36</w:t>
        </w:r>
        <w:r w:rsidRPr="00B86A2F">
          <w:rPr>
            <w:rFonts w:asciiTheme="majorBidi" w:hAnsiTheme="majorBidi" w:cstheme="majorBidi"/>
            <w:noProof/>
            <w:webHidden/>
          </w:rPr>
          <w:fldChar w:fldCharType="end"/>
        </w:r>
      </w:hyperlink>
    </w:p>
    <w:p w14:paraId="15C94407" w14:textId="525FC995"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13" w:history="1">
        <w:r w:rsidRPr="00B86A2F">
          <w:rPr>
            <w:rStyle w:val="Hyperlink"/>
            <w:rFonts w:asciiTheme="majorBidi" w:hAnsiTheme="majorBidi" w:cstheme="majorBidi"/>
            <w:noProof/>
          </w:rPr>
          <w:t>5.1 What works, and in which regime</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_Toc235382613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36</w:t>
        </w:r>
        <w:r w:rsidRPr="00B86A2F">
          <w:rPr>
            <w:rFonts w:asciiTheme="majorBidi" w:hAnsiTheme="majorBidi" w:cstheme="majorBidi"/>
            <w:noProof/>
            <w:webHidden/>
          </w:rPr>
          <w:fldChar w:fldCharType="end"/>
        </w:r>
      </w:hyperlink>
    </w:p>
    <w:p w14:paraId="65438D7E" w14:textId="240EBF5E"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14" w:history="1">
        <w:r w:rsidRPr="00B86A2F">
          <w:rPr>
            <w:rStyle w:val="Hyperlink"/>
            <w:rFonts w:asciiTheme="majorBidi" w:hAnsiTheme="majorBidi" w:cstheme="majorBidi"/>
            <w:noProof/>
          </w:rPr>
          <w:t>5.2 Why minority precision is capped</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_Toc235382614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36</w:t>
        </w:r>
        <w:r w:rsidRPr="00B86A2F">
          <w:rPr>
            <w:rFonts w:asciiTheme="majorBidi" w:hAnsiTheme="majorBidi" w:cstheme="majorBidi"/>
            <w:noProof/>
            <w:webHidden/>
          </w:rPr>
          <w:fldChar w:fldCharType="end"/>
        </w:r>
      </w:hyperlink>
    </w:p>
    <w:p w14:paraId="6B980984" w14:textId="2AD330AE"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15" w:history="1">
        <w:r w:rsidRPr="00B86A2F">
          <w:rPr>
            <w:rStyle w:val="Hyperlink"/>
            <w:rFonts w:asciiTheme="majorBidi" w:hAnsiTheme="majorBidi" w:cstheme="majorBidi"/>
            <w:noProof/>
          </w:rPr>
          <w:t>5.3 Sequence order did not help at this scale</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_Toc235382615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36</w:t>
        </w:r>
        <w:r w:rsidRPr="00B86A2F">
          <w:rPr>
            <w:rFonts w:asciiTheme="majorBidi" w:hAnsiTheme="majorBidi" w:cstheme="majorBidi"/>
            <w:noProof/>
            <w:webHidden/>
          </w:rPr>
          <w:fldChar w:fldCharType="end"/>
        </w:r>
      </w:hyperlink>
    </w:p>
    <w:p w14:paraId="42B1F8A0" w14:textId="74E95800"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16" w:history="1">
        <w:r w:rsidRPr="00B86A2F">
          <w:rPr>
            <w:rStyle w:val="Hyperlink"/>
            <w:rFonts w:asciiTheme="majorBidi" w:hAnsiTheme="majorBidi" w:cstheme="majorBidi"/>
            <w:noProof/>
          </w:rPr>
          <w:t>5.4 The strain confound</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_Toc235382616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37</w:t>
        </w:r>
        <w:r w:rsidRPr="00B86A2F">
          <w:rPr>
            <w:rFonts w:asciiTheme="majorBidi" w:hAnsiTheme="majorBidi" w:cstheme="majorBidi"/>
            <w:noProof/>
            <w:webHidden/>
          </w:rPr>
          <w:fldChar w:fldCharType="end"/>
        </w:r>
      </w:hyperlink>
    </w:p>
    <w:p w14:paraId="409BECB7" w14:textId="5118AD1B"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17" w:history="1">
        <w:r w:rsidRPr="00B86A2F">
          <w:rPr>
            <w:rStyle w:val="Hyperlink"/>
            <w:rFonts w:asciiTheme="majorBidi" w:hAnsiTheme="majorBidi" w:cstheme="majorBidi"/>
            <w:noProof/>
          </w:rPr>
          <w:t>5.5 The contribution in perspective</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_Toc235382617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37</w:t>
        </w:r>
        <w:r w:rsidRPr="00B86A2F">
          <w:rPr>
            <w:rFonts w:asciiTheme="majorBidi" w:hAnsiTheme="majorBidi" w:cstheme="majorBidi"/>
            <w:noProof/>
            <w:webHidden/>
          </w:rPr>
          <w:fldChar w:fldCharType="end"/>
        </w:r>
      </w:hyperlink>
    </w:p>
    <w:p w14:paraId="38D4F31C" w14:textId="1EDB487F" w:rsidR="00453731" w:rsidRPr="00B86A2F" w:rsidRDefault="00453731">
      <w:pPr>
        <w:pStyle w:val="TOC1"/>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18" w:history="1">
        <w:r w:rsidRPr="00B86A2F">
          <w:rPr>
            <w:rStyle w:val="Hyperlink"/>
            <w:rFonts w:asciiTheme="majorBidi" w:hAnsiTheme="majorBidi" w:cstheme="majorBidi"/>
            <w:noProof/>
          </w:rPr>
          <w:t>6. Reproducibility and Engineering Contribution</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_Toc235382618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38</w:t>
        </w:r>
        <w:r w:rsidRPr="00B86A2F">
          <w:rPr>
            <w:rFonts w:asciiTheme="majorBidi" w:hAnsiTheme="majorBidi" w:cstheme="majorBidi"/>
            <w:noProof/>
            <w:webHidden/>
          </w:rPr>
          <w:fldChar w:fldCharType="end"/>
        </w:r>
      </w:hyperlink>
    </w:p>
    <w:p w14:paraId="5C7F4FB6" w14:textId="70C833A3"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19" w:history="1">
        <w:r w:rsidRPr="00B86A2F">
          <w:rPr>
            <w:rStyle w:val="Hyperlink"/>
            <w:rFonts w:asciiTheme="majorBidi" w:hAnsiTheme="majorBidi" w:cstheme="majorBidi"/>
            <w:noProof/>
          </w:rPr>
          <w:t>6.1 The starting point: a broken inheritance</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_Toc235382619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38</w:t>
        </w:r>
        <w:r w:rsidRPr="00B86A2F">
          <w:rPr>
            <w:rFonts w:asciiTheme="majorBidi" w:hAnsiTheme="majorBidi" w:cstheme="majorBidi"/>
            <w:noProof/>
            <w:webHidden/>
          </w:rPr>
          <w:fldChar w:fldCharType="end"/>
        </w:r>
      </w:hyperlink>
    </w:p>
    <w:p w14:paraId="1B21F174" w14:textId="37A74104"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20" w:history="1">
        <w:r w:rsidRPr="00B86A2F">
          <w:rPr>
            <w:rStyle w:val="Hyperlink"/>
            <w:rFonts w:asciiTheme="majorBidi" w:hAnsiTheme="majorBidi" w:cstheme="majorBidi"/>
            <w:noProof/>
          </w:rPr>
          <w:t>6.2 Inherited versus new</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_Toc235382620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38</w:t>
        </w:r>
        <w:r w:rsidRPr="00B86A2F">
          <w:rPr>
            <w:rFonts w:asciiTheme="majorBidi" w:hAnsiTheme="majorBidi" w:cstheme="majorBidi"/>
            <w:noProof/>
            <w:webHidden/>
          </w:rPr>
          <w:fldChar w:fldCharType="end"/>
        </w:r>
      </w:hyperlink>
    </w:p>
    <w:p w14:paraId="0038BE0B" w14:textId="17A632CD"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21" w:history="1">
        <w:r w:rsidRPr="00B86A2F">
          <w:rPr>
            <w:rStyle w:val="Hyperlink"/>
            <w:rFonts w:asciiTheme="majorBidi" w:hAnsiTheme="majorBidi" w:cstheme="majorBidi"/>
            <w:noProof/>
          </w:rPr>
          <w:t>6.3 Single source of truth and data provenance</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_Toc235382621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39</w:t>
        </w:r>
        <w:r w:rsidRPr="00B86A2F">
          <w:rPr>
            <w:rFonts w:asciiTheme="majorBidi" w:hAnsiTheme="majorBidi" w:cstheme="majorBidi"/>
            <w:noProof/>
            <w:webHidden/>
          </w:rPr>
          <w:fldChar w:fldCharType="end"/>
        </w:r>
      </w:hyperlink>
    </w:p>
    <w:p w14:paraId="1BDF69BD" w14:textId="0BCD808F"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22" w:history="1">
        <w:r w:rsidRPr="00B86A2F">
          <w:rPr>
            <w:rStyle w:val="Hyperlink"/>
            <w:rFonts w:asciiTheme="majorBidi" w:hAnsiTheme="majorBidi" w:cstheme="majorBidi"/>
            <w:noProof/>
          </w:rPr>
          <w:t>6.4 The graphical segmentation app</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_Toc235382622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40</w:t>
        </w:r>
        <w:r w:rsidRPr="00B86A2F">
          <w:rPr>
            <w:rFonts w:asciiTheme="majorBidi" w:hAnsiTheme="majorBidi" w:cstheme="majorBidi"/>
            <w:noProof/>
            <w:webHidden/>
          </w:rPr>
          <w:fldChar w:fldCharType="end"/>
        </w:r>
      </w:hyperlink>
    </w:p>
    <w:p w14:paraId="64E844E9" w14:textId="589D2093"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23" w:history="1">
        <w:r w:rsidRPr="00B86A2F">
          <w:rPr>
            <w:rStyle w:val="Hyperlink"/>
            <w:rFonts w:asciiTheme="majorBidi" w:hAnsiTheme="majorBidi" w:cstheme="majorBidi"/>
            <w:noProof/>
          </w:rPr>
          <w:t>6.5 End-to-end reproducibility</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_Toc235382623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41</w:t>
        </w:r>
        <w:r w:rsidRPr="00B86A2F">
          <w:rPr>
            <w:rFonts w:asciiTheme="majorBidi" w:hAnsiTheme="majorBidi" w:cstheme="majorBidi"/>
            <w:noProof/>
            <w:webHidden/>
          </w:rPr>
          <w:fldChar w:fldCharType="end"/>
        </w:r>
      </w:hyperlink>
    </w:p>
    <w:p w14:paraId="3DA89149" w14:textId="39691984" w:rsidR="00453731" w:rsidRPr="00B86A2F" w:rsidRDefault="00453731">
      <w:pPr>
        <w:pStyle w:val="TOC1"/>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24" w:history="1">
        <w:r w:rsidRPr="00B86A2F">
          <w:rPr>
            <w:rStyle w:val="Hyperlink"/>
            <w:rFonts w:asciiTheme="majorBidi" w:hAnsiTheme="majorBidi" w:cstheme="majorBidi"/>
            <w:noProof/>
          </w:rPr>
          <w:t>7. Limitations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_Toc235382624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42</w:t>
        </w:r>
        <w:r w:rsidRPr="00B86A2F">
          <w:rPr>
            <w:rFonts w:asciiTheme="majorBidi" w:hAnsiTheme="majorBidi" w:cstheme="majorBidi"/>
            <w:noProof/>
            <w:webHidden/>
          </w:rPr>
          <w:fldChar w:fldCharType="end"/>
        </w:r>
      </w:hyperlink>
    </w:p>
    <w:p w14:paraId="06DA73EA" w14:textId="76739491" w:rsidR="00453731" w:rsidRPr="00B86A2F" w:rsidRDefault="00453731">
      <w:pPr>
        <w:pStyle w:val="TOC1"/>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25" w:history="1">
        <w:r w:rsidRPr="00B86A2F">
          <w:rPr>
            <w:rStyle w:val="Hyperlink"/>
            <w:rFonts w:asciiTheme="majorBidi" w:hAnsiTheme="majorBidi" w:cstheme="majorBidi"/>
            <w:noProof/>
          </w:rPr>
          <w:t>8. Conclusions and Future Work</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_Toc235382625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43</w:t>
        </w:r>
        <w:r w:rsidRPr="00B86A2F">
          <w:rPr>
            <w:rFonts w:asciiTheme="majorBidi" w:hAnsiTheme="majorBidi" w:cstheme="majorBidi"/>
            <w:noProof/>
            <w:webHidden/>
          </w:rPr>
          <w:fldChar w:fldCharType="end"/>
        </w:r>
      </w:hyperlink>
    </w:p>
    <w:p w14:paraId="059D9C0C" w14:textId="280A3743"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26" w:history="1">
        <w:r w:rsidRPr="00B86A2F">
          <w:rPr>
            <w:rStyle w:val="Hyperlink"/>
            <w:rFonts w:asciiTheme="majorBidi" w:hAnsiTheme="majorBidi" w:cstheme="majorBidi"/>
            <w:noProof/>
          </w:rPr>
          <w:t>8.1 Conclusions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_Toc235382626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43</w:t>
        </w:r>
        <w:r w:rsidRPr="00B86A2F">
          <w:rPr>
            <w:rFonts w:asciiTheme="majorBidi" w:hAnsiTheme="majorBidi" w:cstheme="majorBidi"/>
            <w:noProof/>
            <w:webHidden/>
          </w:rPr>
          <w:fldChar w:fldCharType="end"/>
        </w:r>
      </w:hyperlink>
    </w:p>
    <w:p w14:paraId="0A782924" w14:textId="2C946153"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27" w:history="1">
        <w:r w:rsidRPr="00B86A2F">
          <w:rPr>
            <w:rStyle w:val="Hyperlink"/>
            <w:rFonts w:asciiTheme="majorBidi" w:hAnsiTheme="majorBidi" w:cstheme="majorBidi"/>
            <w:noProof/>
          </w:rPr>
          <w:t>8.2 Future work</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_Toc235382627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43</w:t>
        </w:r>
        <w:r w:rsidRPr="00B86A2F">
          <w:rPr>
            <w:rFonts w:asciiTheme="majorBidi" w:hAnsiTheme="majorBidi" w:cstheme="majorBidi"/>
            <w:noProof/>
            <w:webHidden/>
          </w:rPr>
          <w:fldChar w:fldCharType="end"/>
        </w:r>
      </w:hyperlink>
    </w:p>
    <w:p w14:paraId="3ECF0712" w14:textId="670999DC" w:rsidR="00453731" w:rsidRPr="00B86A2F" w:rsidRDefault="00453731">
      <w:pPr>
        <w:pStyle w:val="TOC1"/>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28" w:history="1">
        <w:r w:rsidRPr="00B86A2F">
          <w:rPr>
            <w:rStyle w:val="Hyperlink"/>
            <w:rFonts w:asciiTheme="majorBidi" w:hAnsiTheme="majorBidi" w:cstheme="majorBidi"/>
            <w:noProof/>
          </w:rPr>
          <w:t>References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_Toc235382628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45</w:t>
        </w:r>
        <w:r w:rsidRPr="00B86A2F">
          <w:rPr>
            <w:rFonts w:asciiTheme="majorBidi" w:hAnsiTheme="majorBidi" w:cstheme="majorBidi"/>
            <w:noProof/>
            <w:webHidden/>
          </w:rPr>
          <w:fldChar w:fldCharType="end"/>
        </w:r>
      </w:hyperlink>
    </w:p>
    <w:p w14:paraId="274F11D6" w14:textId="6FEF3F1A" w:rsidR="00453731" w:rsidRPr="00B86A2F" w:rsidRDefault="00453731">
      <w:pPr>
        <w:pStyle w:val="TOC1"/>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29" w:history="1">
        <w:r w:rsidRPr="00B86A2F">
          <w:rPr>
            <w:rStyle w:val="Hyperlink"/>
            <w:rFonts w:asciiTheme="majorBidi" w:hAnsiTheme="majorBidi" w:cstheme="majorBidi"/>
            <w:noProof/>
          </w:rPr>
          <w:t>Appendix</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_Toc235382629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48</w:t>
        </w:r>
        <w:r w:rsidRPr="00B86A2F">
          <w:rPr>
            <w:rFonts w:asciiTheme="majorBidi" w:hAnsiTheme="majorBidi" w:cstheme="majorBidi"/>
            <w:noProof/>
            <w:webHidden/>
          </w:rPr>
          <w:fldChar w:fldCharType="end"/>
        </w:r>
      </w:hyperlink>
    </w:p>
    <w:p w14:paraId="1F6BFF7C" w14:textId="77DCAC0F"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30" w:history="1">
        <w:r w:rsidRPr="00B86A2F">
          <w:rPr>
            <w:rStyle w:val="Hyperlink"/>
            <w:rFonts w:asciiTheme="majorBidi" w:hAnsiTheme="majorBidi" w:cstheme="majorBidi"/>
            <w:noProof/>
          </w:rPr>
          <w:t>A.1 Project timelines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_Toc235382630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48</w:t>
        </w:r>
        <w:r w:rsidRPr="00B86A2F">
          <w:rPr>
            <w:rFonts w:asciiTheme="majorBidi" w:hAnsiTheme="majorBidi" w:cstheme="majorBidi"/>
            <w:noProof/>
            <w:webHidden/>
          </w:rPr>
          <w:fldChar w:fldCharType="end"/>
        </w:r>
      </w:hyperlink>
    </w:p>
    <w:p w14:paraId="0D34E921" w14:textId="2F2C28EF"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31" w:history="1">
        <w:r w:rsidRPr="00B86A2F">
          <w:rPr>
            <w:rStyle w:val="Hyperlink"/>
            <w:rFonts w:asciiTheme="majorBidi" w:hAnsiTheme="majorBidi" w:cstheme="majorBidi"/>
            <w:noProof/>
          </w:rPr>
          <w:t>A.2 The graphical segmentation tool</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_Toc235382631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49</w:t>
        </w:r>
        <w:r w:rsidRPr="00B86A2F">
          <w:rPr>
            <w:rFonts w:asciiTheme="majorBidi" w:hAnsiTheme="majorBidi" w:cstheme="majorBidi"/>
            <w:noProof/>
            <w:webHidden/>
          </w:rPr>
          <w:fldChar w:fldCharType="end"/>
        </w:r>
      </w:hyperlink>
    </w:p>
    <w:p w14:paraId="41E0497D" w14:textId="22032EF3" w:rsidR="00453731" w:rsidRPr="00B86A2F" w:rsidRDefault="00453731">
      <w:pPr>
        <w:pStyle w:val="TOC2"/>
        <w:tabs>
          <w:tab w:val="right" w:leader="dot" w:pos="9350"/>
        </w:tabs>
        <w:rPr>
          <w:rFonts w:asciiTheme="majorBidi" w:hAnsiTheme="majorBidi" w:cstheme="majorBidi"/>
          <w:noProof/>
          <w:kern w:val="2"/>
          <w:sz w:val="24"/>
          <w:szCs w:val="24"/>
          <w:lang w:val="en-IL" w:eastAsia="en-IL" w:bidi="he-IL"/>
          <w14:ligatures w14:val="standardContextual"/>
        </w:rPr>
      </w:pPr>
      <w:hyperlink w:anchor="_Toc235382632" w:history="1">
        <w:r w:rsidRPr="00B86A2F">
          <w:rPr>
            <w:rStyle w:val="Hyperlink"/>
            <w:rFonts w:asciiTheme="majorBidi" w:hAnsiTheme="majorBidi" w:cstheme="majorBidi"/>
            <w:noProof/>
          </w:rPr>
          <w:t>A.3 Code availability</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_Toc235382632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50</w:t>
        </w:r>
        <w:r w:rsidRPr="00B86A2F">
          <w:rPr>
            <w:rFonts w:asciiTheme="majorBidi" w:hAnsiTheme="majorBidi" w:cstheme="majorBidi"/>
            <w:noProof/>
            <w:webHidden/>
          </w:rPr>
          <w:fldChar w:fldCharType="end"/>
        </w:r>
      </w:hyperlink>
    </w:p>
    <w:p w14:paraId="0531F5F8" w14:textId="54702A95" w:rsidR="00505B86" w:rsidRPr="00B86A2F" w:rsidRDefault="00DD56FA" w:rsidP="00AF2AA1">
      <w:pPr>
        <w:rPr>
          <w:rFonts w:asciiTheme="majorBidi" w:hAnsiTheme="majorBidi" w:cstheme="majorBidi"/>
        </w:rPr>
      </w:pPr>
      <w:r w:rsidRPr="00B86A2F">
        <w:rPr>
          <w:rFonts w:asciiTheme="majorBidi" w:hAnsiTheme="majorBidi" w:cstheme="majorBidi"/>
        </w:rPr>
        <w:fldChar w:fldCharType="end"/>
      </w:r>
      <w:r w:rsidRPr="00B86A2F">
        <w:rPr>
          <w:rFonts w:asciiTheme="majorBidi" w:hAnsiTheme="majorBidi" w:cstheme="majorBidi"/>
        </w:rPr>
        <w:br w:type="page"/>
      </w:r>
    </w:p>
    <w:p w14:paraId="68B5E66F" w14:textId="4E6E975F" w:rsidR="00505B86" w:rsidRPr="00B86A2F" w:rsidRDefault="00DD56FA">
      <w:pPr>
        <w:pStyle w:val="Heading1"/>
        <w:rPr>
          <w:rFonts w:asciiTheme="majorBidi" w:hAnsiTheme="majorBidi"/>
          <w:color w:val="auto"/>
        </w:rPr>
      </w:pPr>
      <w:bookmarkStart w:id="2" w:name="_Toc235382575"/>
      <w:r w:rsidRPr="00B86A2F">
        <w:rPr>
          <w:rFonts w:asciiTheme="majorBidi" w:hAnsiTheme="majorBidi"/>
          <w:color w:val="auto"/>
        </w:rPr>
        <w:lastRenderedPageBreak/>
        <w:t>List of Tables</w:t>
      </w:r>
      <w:bookmarkEnd w:id="2"/>
    </w:p>
    <w:p w14:paraId="67DFFCE1" w14:textId="4EBD4879" w:rsidR="0016333F" w:rsidRPr="00B86A2F" w:rsidRDefault="00071467">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r w:rsidRPr="00B86A2F">
        <w:rPr>
          <w:rFonts w:asciiTheme="majorBidi" w:hAnsiTheme="majorBidi" w:cstheme="majorBidi"/>
          <w:b/>
          <w:sz w:val="20"/>
          <w:lang w:bidi="he-IL"/>
        </w:rPr>
        <w:fldChar w:fldCharType="begin"/>
      </w:r>
      <w:r w:rsidRPr="00B86A2F">
        <w:rPr>
          <w:rFonts w:asciiTheme="majorBidi" w:hAnsiTheme="majorBidi" w:cstheme="majorBidi"/>
          <w:b/>
          <w:sz w:val="20"/>
          <w:lang w:bidi="he-IL"/>
        </w:rPr>
        <w:instrText xml:space="preserve"> TOC \h \z \c "Table" </w:instrText>
      </w:r>
      <w:r w:rsidRPr="00B86A2F">
        <w:rPr>
          <w:rFonts w:asciiTheme="majorBidi" w:hAnsiTheme="majorBidi" w:cstheme="majorBidi"/>
          <w:b/>
          <w:sz w:val="20"/>
          <w:lang w:bidi="he-IL"/>
        </w:rPr>
        <w:fldChar w:fldCharType="separate"/>
      </w:r>
      <w:hyperlink w:anchor="_Toc235288924" w:history="1">
        <w:r w:rsidR="0016333F" w:rsidRPr="00B86A2F">
          <w:rPr>
            <w:rStyle w:val="Hyperlink"/>
            <w:rFonts w:asciiTheme="majorBidi" w:hAnsiTheme="majorBidi" w:cstheme="majorBidi"/>
            <w:noProof/>
          </w:rPr>
          <w:t>Table 1</w:t>
        </w:r>
        <w:r w:rsidR="00B30BF0" w:rsidRPr="00B86A2F">
          <w:rPr>
            <w:rStyle w:val="Hyperlink"/>
            <w:rFonts w:asciiTheme="majorBidi" w:hAnsiTheme="majorBidi" w:cstheme="majorBidi"/>
            <w:noProof/>
          </w:rPr>
          <w:t xml:space="preserve">. </w:t>
        </w:r>
        <w:r w:rsidR="00EE757F" w:rsidRPr="00B86A2F">
          <w:rPr>
            <w:rStyle w:val="Hyperlink"/>
            <w:rFonts w:asciiTheme="majorBidi" w:hAnsiTheme="majorBidi" w:cstheme="majorBidi"/>
            <w:noProof/>
          </w:rPr>
          <w:t>Tabular representation: recording-level features</w:t>
        </w:r>
        <w:r w:rsidR="0016333F" w:rsidRPr="00B86A2F">
          <w:rPr>
            <w:rFonts w:asciiTheme="majorBidi" w:hAnsiTheme="majorBidi" w:cstheme="majorBidi"/>
            <w:noProof/>
            <w:webHidden/>
          </w:rPr>
          <w:tab/>
        </w:r>
        <w:r w:rsidR="0016333F" w:rsidRPr="00B86A2F">
          <w:rPr>
            <w:rFonts w:asciiTheme="majorBidi" w:hAnsiTheme="majorBidi" w:cstheme="majorBidi"/>
            <w:noProof/>
            <w:webHidden/>
          </w:rPr>
          <w:fldChar w:fldCharType="begin"/>
        </w:r>
        <w:r w:rsidR="0016333F" w:rsidRPr="00B86A2F">
          <w:rPr>
            <w:rFonts w:asciiTheme="majorBidi" w:hAnsiTheme="majorBidi" w:cstheme="majorBidi"/>
            <w:noProof/>
            <w:webHidden/>
          </w:rPr>
          <w:instrText xml:space="preserve"> PAGEREF _Toc235288924 \h </w:instrText>
        </w:r>
        <w:r w:rsidR="0016333F" w:rsidRPr="00B86A2F">
          <w:rPr>
            <w:rFonts w:asciiTheme="majorBidi" w:hAnsiTheme="majorBidi" w:cstheme="majorBidi"/>
            <w:noProof/>
            <w:webHidden/>
          </w:rPr>
        </w:r>
        <w:r w:rsidR="0016333F"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20</w:t>
        </w:r>
        <w:r w:rsidR="0016333F" w:rsidRPr="00B86A2F">
          <w:rPr>
            <w:rFonts w:asciiTheme="majorBidi" w:hAnsiTheme="majorBidi" w:cstheme="majorBidi"/>
            <w:noProof/>
            <w:webHidden/>
          </w:rPr>
          <w:fldChar w:fldCharType="end"/>
        </w:r>
      </w:hyperlink>
    </w:p>
    <w:p w14:paraId="16F521A0" w14:textId="2D6C502C" w:rsidR="0016333F" w:rsidRPr="00B86A2F" w:rsidRDefault="0016333F">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5288925" w:history="1">
        <w:r w:rsidRPr="00B86A2F">
          <w:rPr>
            <w:rStyle w:val="Hyperlink"/>
            <w:rFonts w:asciiTheme="majorBidi" w:hAnsiTheme="majorBidi" w:cstheme="majorBidi"/>
            <w:noProof/>
          </w:rPr>
          <w:t>Table 2</w:t>
        </w:r>
        <w:r w:rsidR="00D054D8" w:rsidRPr="00B86A2F">
          <w:rPr>
            <w:rStyle w:val="Hyperlink"/>
            <w:rFonts w:asciiTheme="majorBidi" w:hAnsiTheme="majorBidi" w:cstheme="majorBidi"/>
            <w:noProof/>
          </w:rPr>
          <w:t xml:space="preserve">. </w:t>
        </w:r>
        <w:r w:rsidR="00AB2A32" w:rsidRPr="00B86A2F">
          <w:rPr>
            <w:rStyle w:val="Hyperlink"/>
            <w:rFonts w:asciiTheme="majorBidi" w:hAnsiTheme="majorBidi" w:cstheme="majorBidi"/>
            <w:noProof/>
          </w:rPr>
          <w:t>Sequence representation: per-syllable features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_Toc235288925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21</w:t>
        </w:r>
        <w:r w:rsidRPr="00B86A2F">
          <w:rPr>
            <w:rFonts w:asciiTheme="majorBidi" w:hAnsiTheme="majorBidi" w:cstheme="majorBidi"/>
            <w:noProof/>
            <w:webHidden/>
          </w:rPr>
          <w:fldChar w:fldCharType="end"/>
        </w:r>
      </w:hyperlink>
    </w:p>
    <w:p w14:paraId="5517C174" w14:textId="02625F16" w:rsidR="0016333F" w:rsidRPr="00B86A2F" w:rsidRDefault="0016333F">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5288926" w:history="1">
        <w:r w:rsidRPr="00B86A2F">
          <w:rPr>
            <w:rStyle w:val="Hyperlink"/>
            <w:rFonts w:asciiTheme="majorBidi" w:hAnsiTheme="majorBidi" w:cstheme="majorBidi"/>
            <w:noProof/>
          </w:rPr>
          <w:t>Table 3</w:t>
        </w:r>
        <w:r w:rsidR="00EA04A5" w:rsidRPr="00B86A2F">
          <w:rPr>
            <w:rStyle w:val="Hyperlink"/>
            <w:rFonts w:asciiTheme="majorBidi" w:hAnsiTheme="majorBidi" w:cstheme="majorBidi"/>
            <w:noProof/>
          </w:rPr>
          <w:t xml:space="preserve">. </w:t>
        </w:r>
        <w:r w:rsidR="00E063E7" w:rsidRPr="00B86A2F">
          <w:rPr>
            <w:rStyle w:val="Hyperlink"/>
            <w:rFonts w:asciiTheme="majorBidi" w:hAnsiTheme="majorBidi" w:cstheme="majorBidi"/>
            <w:noProof/>
          </w:rPr>
          <w:t>Tabular model configurations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_Toc235288926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22</w:t>
        </w:r>
        <w:r w:rsidRPr="00B86A2F">
          <w:rPr>
            <w:rFonts w:asciiTheme="majorBidi" w:hAnsiTheme="majorBidi" w:cstheme="majorBidi"/>
            <w:noProof/>
            <w:webHidden/>
          </w:rPr>
          <w:fldChar w:fldCharType="end"/>
        </w:r>
      </w:hyperlink>
    </w:p>
    <w:p w14:paraId="0B65602D" w14:textId="6C9C1063" w:rsidR="0016333F" w:rsidRPr="00B86A2F" w:rsidRDefault="0016333F">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5288927" w:history="1">
        <w:r w:rsidRPr="00B86A2F">
          <w:rPr>
            <w:rStyle w:val="Hyperlink"/>
            <w:rFonts w:asciiTheme="majorBidi" w:hAnsiTheme="majorBidi" w:cstheme="majorBidi"/>
            <w:noProof/>
          </w:rPr>
          <w:t>Table 4</w:t>
        </w:r>
        <w:r w:rsidR="005613F7" w:rsidRPr="00B86A2F">
          <w:rPr>
            <w:rStyle w:val="Hyperlink"/>
            <w:rFonts w:asciiTheme="majorBidi" w:hAnsiTheme="majorBidi" w:cstheme="majorBidi"/>
            <w:noProof/>
          </w:rPr>
          <w:t xml:space="preserve">. </w:t>
        </w:r>
        <w:r w:rsidR="00E063E7" w:rsidRPr="00B86A2F">
          <w:rPr>
            <w:rStyle w:val="Hyperlink"/>
            <w:rFonts w:asciiTheme="majorBidi" w:hAnsiTheme="majorBidi" w:cstheme="majorBidi"/>
            <w:noProof/>
          </w:rPr>
          <w:t>Sequence model architectures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_Toc235288927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22</w:t>
        </w:r>
        <w:r w:rsidRPr="00B86A2F">
          <w:rPr>
            <w:rFonts w:asciiTheme="majorBidi" w:hAnsiTheme="majorBidi" w:cstheme="majorBidi"/>
            <w:noProof/>
            <w:webHidden/>
          </w:rPr>
          <w:fldChar w:fldCharType="end"/>
        </w:r>
      </w:hyperlink>
    </w:p>
    <w:p w14:paraId="4B275A71" w14:textId="79D78F74" w:rsidR="0016333F" w:rsidRPr="00B86A2F" w:rsidRDefault="0016333F">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5288928" w:history="1">
        <w:r w:rsidRPr="00B86A2F">
          <w:rPr>
            <w:rStyle w:val="Hyperlink"/>
            <w:rFonts w:asciiTheme="majorBidi" w:hAnsiTheme="majorBidi" w:cstheme="majorBidi"/>
            <w:noProof/>
          </w:rPr>
          <w:t xml:space="preserve">Table </w:t>
        </w:r>
        <w:r w:rsidR="00D643FE" w:rsidRPr="00B86A2F">
          <w:rPr>
            <w:rStyle w:val="Hyperlink"/>
            <w:rFonts w:asciiTheme="majorBidi" w:hAnsiTheme="majorBidi" w:cstheme="majorBidi"/>
            <w:noProof/>
          </w:rPr>
          <w:t>5</w:t>
        </w:r>
        <w:r w:rsidR="00B15B95" w:rsidRPr="00B86A2F">
          <w:rPr>
            <w:rStyle w:val="Hyperlink"/>
            <w:rFonts w:asciiTheme="majorBidi" w:hAnsiTheme="majorBidi" w:cstheme="majorBidi"/>
            <w:noProof/>
          </w:rPr>
          <w:t>.</w:t>
        </w:r>
        <w:r w:rsidR="00703CB9" w:rsidRPr="00B86A2F">
          <w:rPr>
            <w:rStyle w:val="Hyperlink"/>
            <w:rFonts w:asciiTheme="majorBidi" w:hAnsiTheme="majorBidi" w:cstheme="majorBidi"/>
            <w:noProof/>
          </w:rPr>
          <w:t xml:space="preserve"> </w:t>
        </w:r>
        <w:r w:rsidR="00E063E7" w:rsidRPr="00B86A2F">
          <w:rPr>
            <w:rStyle w:val="Hyperlink"/>
            <w:rFonts w:asciiTheme="majorBidi" w:hAnsiTheme="majorBidi" w:cstheme="majorBidi"/>
            <w:noProof/>
          </w:rPr>
          <w:t>Split sizes per evaluation regime</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_Toc235288928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23</w:t>
        </w:r>
        <w:r w:rsidRPr="00B86A2F">
          <w:rPr>
            <w:rFonts w:asciiTheme="majorBidi" w:hAnsiTheme="majorBidi" w:cstheme="majorBidi"/>
            <w:noProof/>
            <w:webHidden/>
          </w:rPr>
          <w:fldChar w:fldCharType="end"/>
        </w:r>
      </w:hyperlink>
    </w:p>
    <w:p w14:paraId="3FC56E74" w14:textId="497CFD29" w:rsidR="0016333F" w:rsidRPr="00B86A2F" w:rsidRDefault="0016333F">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5288929" w:history="1">
        <w:r w:rsidRPr="00B86A2F">
          <w:rPr>
            <w:rStyle w:val="Hyperlink"/>
            <w:rFonts w:asciiTheme="majorBidi" w:hAnsiTheme="majorBidi" w:cstheme="majorBidi"/>
            <w:noProof/>
          </w:rPr>
          <w:t xml:space="preserve">Table </w:t>
        </w:r>
        <w:r w:rsidR="00D643FE" w:rsidRPr="00B86A2F">
          <w:rPr>
            <w:rStyle w:val="Hyperlink"/>
            <w:rFonts w:asciiTheme="majorBidi" w:hAnsiTheme="majorBidi" w:cstheme="majorBidi"/>
            <w:noProof/>
          </w:rPr>
          <w:t>6</w:t>
        </w:r>
        <w:r w:rsidR="00B15B95" w:rsidRPr="00B86A2F">
          <w:rPr>
            <w:rStyle w:val="Hyperlink"/>
            <w:rFonts w:asciiTheme="majorBidi" w:hAnsiTheme="majorBidi" w:cstheme="majorBidi"/>
            <w:noProof/>
          </w:rPr>
          <w:t>.</w:t>
        </w:r>
        <w:r w:rsidR="002D0E5B" w:rsidRPr="00B86A2F">
          <w:rPr>
            <w:rStyle w:val="Hyperlink"/>
            <w:rFonts w:asciiTheme="majorBidi" w:hAnsiTheme="majorBidi" w:cstheme="majorBidi"/>
            <w:noProof/>
          </w:rPr>
          <w:t xml:space="preserve"> Tabular models, pooled baseline (recording level)</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_Toc235288929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25</w:t>
        </w:r>
        <w:r w:rsidRPr="00B86A2F">
          <w:rPr>
            <w:rFonts w:asciiTheme="majorBidi" w:hAnsiTheme="majorBidi" w:cstheme="majorBidi"/>
            <w:noProof/>
            <w:webHidden/>
          </w:rPr>
          <w:fldChar w:fldCharType="end"/>
        </w:r>
      </w:hyperlink>
    </w:p>
    <w:p w14:paraId="142B23F9" w14:textId="2A474ED4" w:rsidR="0016333F" w:rsidRPr="00B86A2F" w:rsidRDefault="0016333F">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5288930" w:history="1">
        <w:r w:rsidRPr="00B86A2F">
          <w:rPr>
            <w:rStyle w:val="Hyperlink"/>
            <w:rFonts w:asciiTheme="majorBidi" w:hAnsiTheme="majorBidi" w:cstheme="majorBidi"/>
            <w:noProof/>
          </w:rPr>
          <w:t xml:space="preserve">Table </w:t>
        </w:r>
        <w:r w:rsidR="00D643FE" w:rsidRPr="00B86A2F">
          <w:rPr>
            <w:rStyle w:val="Hyperlink"/>
            <w:rFonts w:asciiTheme="majorBidi" w:hAnsiTheme="majorBidi" w:cstheme="majorBidi"/>
            <w:noProof/>
          </w:rPr>
          <w:t>7</w:t>
        </w:r>
        <w:r w:rsidR="00B15B95" w:rsidRPr="00B86A2F">
          <w:rPr>
            <w:rStyle w:val="Hyperlink"/>
            <w:rFonts w:asciiTheme="majorBidi" w:hAnsiTheme="majorBidi" w:cstheme="majorBidi"/>
            <w:noProof/>
          </w:rPr>
          <w:t>.</w:t>
        </w:r>
        <w:r w:rsidR="003F7117" w:rsidRPr="00B86A2F">
          <w:rPr>
            <w:rStyle w:val="Hyperlink"/>
            <w:rFonts w:asciiTheme="majorBidi" w:hAnsiTheme="majorBidi" w:cstheme="majorBidi"/>
            <w:noProof/>
          </w:rPr>
          <w:t xml:space="preserve"> Sequence models, pooled baseline (session level)</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_Toc235288930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31</w:t>
        </w:r>
        <w:r w:rsidRPr="00B86A2F">
          <w:rPr>
            <w:rFonts w:asciiTheme="majorBidi" w:hAnsiTheme="majorBidi" w:cstheme="majorBidi"/>
            <w:noProof/>
            <w:webHidden/>
          </w:rPr>
          <w:fldChar w:fldCharType="end"/>
        </w:r>
      </w:hyperlink>
    </w:p>
    <w:p w14:paraId="560FB40A" w14:textId="0F23B823" w:rsidR="0016333F" w:rsidRPr="00B86A2F" w:rsidRDefault="0016333F">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5288931" w:history="1">
        <w:r w:rsidRPr="00B86A2F">
          <w:rPr>
            <w:rStyle w:val="Hyperlink"/>
            <w:rFonts w:asciiTheme="majorBidi" w:hAnsiTheme="majorBidi" w:cstheme="majorBidi"/>
            <w:noProof/>
          </w:rPr>
          <w:t xml:space="preserve">Table </w:t>
        </w:r>
        <w:r w:rsidR="00D643FE" w:rsidRPr="00B86A2F">
          <w:rPr>
            <w:rStyle w:val="Hyperlink"/>
            <w:rFonts w:asciiTheme="majorBidi" w:hAnsiTheme="majorBidi" w:cstheme="majorBidi"/>
            <w:noProof/>
          </w:rPr>
          <w:t>8</w:t>
        </w:r>
        <w:r w:rsidR="00B15B95" w:rsidRPr="00B86A2F">
          <w:rPr>
            <w:rStyle w:val="Hyperlink"/>
            <w:rFonts w:asciiTheme="majorBidi" w:hAnsiTheme="majorBidi" w:cstheme="majorBidi"/>
            <w:noProof/>
          </w:rPr>
          <w:t>.</w:t>
        </w:r>
        <w:r w:rsidR="003F7117" w:rsidRPr="00B86A2F">
          <w:rPr>
            <w:rStyle w:val="Hyperlink"/>
            <w:rFonts w:asciiTheme="majorBidi" w:hAnsiTheme="majorBidi" w:cstheme="majorBidi"/>
            <w:noProof/>
          </w:rPr>
          <w:t xml:space="preserve"> Best model per scenario</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_Toc235288931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35</w:t>
        </w:r>
        <w:r w:rsidRPr="00B86A2F">
          <w:rPr>
            <w:rFonts w:asciiTheme="majorBidi" w:hAnsiTheme="majorBidi" w:cstheme="majorBidi"/>
            <w:noProof/>
            <w:webHidden/>
          </w:rPr>
          <w:fldChar w:fldCharType="end"/>
        </w:r>
      </w:hyperlink>
    </w:p>
    <w:p w14:paraId="337AC065" w14:textId="207CDF22" w:rsidR="0016333F" w:rsidRPr="00B86A2F" w:rsidRDefault="0016333F">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5288932" w:history="1">
        <w:r w:rsidRPr="00B86A2F">
          <w:rPr>
            <w:rStyle w:val="Hyperlink"/>
            <w:rFonts w:asciiTheme="majorBidi" w:hAnsiTheme="majorBidi" w:cstheme="majorBidi"/>
            <w:noProof/>
          </w:rPr>
          <w:t xml:space="preserve">Table </w:t>
        </w:r>
        <w:r w:rsidR="00D643FE" w:rsidRPr="00B86A2F">
          <w:rPr>
            <w:rStyle w:val="Hyperlink"/>
            <w:rFonts w:asciiTheme="majorBidi" w:hAnsiTheme="majorBidi" w:cstheme="majorBidi"/>
            <w:noProof/>
          </w:rPr>
          <w:t>9</w:t>
        </w:r>
        <w:r w:rsidR="00B15B95" w:rsidRPr="00B86A2F">
          <w:rPr>
            <w:rStyle w:val="Hyperlink"/>
            <w:rFonts w:asciiTheme="majorBidi" w:hAnsiTheme="majorBidi" w:cstheme="majorBidi"/>
            <w:noProof/>
          </w:rPr>
          <w:t>.</w:t>
        </w:r>
        <w:r w:rsidR="003F7117" w:rsidRPr="00B86A2F">
          <w:rPr>
            <w:rStyle w:val="Hyperlink"/>
            <w:rFonts w:asciiTheme="majorBidi" w:hAnsiTheme="majorBidi" w:cstheme="majorBidi"/>
            <w:noProof/>
          </w:rPr>
          <w:t xml:space="preserve"> Inherited versus new capabilities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_Toc235288932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39</w:t>
        </w:r>
        <w:r w:rsidRPr="00B86A2F">
          <w:rPr>
            <w:rFonts w:asciiTheme="majorBidi" w:hAnsiTheme="majorBidi" w:cstheme="majorBidi"/>
            <w:noProof/>
            <w:webHidden/>
          </w:rPr>
          <w:fldChar w:fldCharType="end"/>
        </w:r>
      </w:hyperlink>
    </w:p>
    <w:p w14:paraId="0FDBF928" w14:textId="0733B797" w:rsidR="00D11401" w:rsidRPr="00B86A2F" w:rsidRDefault="00071467" w:rsidP="00476C0F">
      <w:pPr>
        <w:rPr>
          <w:rFonts w:asciiTheme="majorBidi" w:hAnsiTheme="majorBidi" w:cstheme="majorBidi"/>
          <w:b/>
          <w:sz w:val="20"/>
          <w:lang w:bidi="he-IL"/>
        </w:rPr>
      </w:pPr>
      <w:r w:rsidRPr="00B86A2F">
        <w:rPr>
          <w:rFonts w:asciiTheme="majorBidi" w:hAnsiTheme="majorBidi" w:cstheme="majorBidi"/>
          <w:b/>
          <w:sz w:val="20"/>
          <w:lang w:bidi="he-IL"/>
        </w:rPr>
        <w:fldChar w:fldCharType="end"/>
      </w:r>
      <w:r w:rsidRPr="00B86A2F">
        <w:rPr>
          <w:rFonts w:asciiTheme="majorBidi" w:hAnsiTheme="majorBidi" w:cstheme="majorBidi"/>
        </w:rPr>
        <w:br w:type="page"/>
      </w:r>
    </w:p>
    <w:p w14:paraId="0844BA84" w14:textId="5FEBB208" w:rsidR="00505B86" w:rsidRPr="00B86A2F" w:rsidRDefault="00DD56FA">
      <w:pPr>
        <w:pStyle w:val="Heading1"/>
        <w:rPr>
          <w:rFonts w:asciiTheme="majorBidi" w:hAnsiTheme="majorBidi"/>
          <w:color w:val="auto"/>
        </w:rPr>
      </w:pPr>
      <w:bookmarkStart w:id="3" w:name="_Toc235382576"/>
      <w:r w:rsidRPr="00B86A2F">
        <w:rPr>
          <w:rFonts w:asciiTheme="majorBidi" w:hAnsiTheme="majorBidi"/>
          <w:color w:val="auto"/>
        </w:rPr>
        <w:lastRenderedPageBreak/>
        <w:t>List of Figures</w:t>
      </w:r>
      <w:bookmarkEnd w:id="3"/>
    </w:p>
    <w:p w14:paraId="788ECE9D" w14:textId="7C7537D7" w:rsidR="006A3A75" w:rsidRPr="00B86A2F" w:rsidRDefault="001C6B14">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r w:rsidRPr="00B86A2F">
        <w:rPr>
          <w:rFonts w:asciiTheme="majorBidi" w:hAnsiTheme="majorBidi" w:cstheme="majorBidi"/>
          <w:b/>
          <w:sz w:val="20"/>
        </w:rPr>
        <w:fldChar w:fldCharType="begin"/>
      </w:r>
      <w:r w:rsidRPr="00B86A2F">
        <w:rPr>
          <w:rFonts w:asciiTheme="majorBidi" w:hAnsiTheme="majorBidi" w:cstheme="majorBidi"/>
          <w:b/>
          <w:sz w:val="20"/>
        </w:rPr>
        <w:instrText xml:space="preserve"> TOC \h \z \c "Figure" </w:instrText>
      </w:r>
      <w:r w:rsidRPr="00B86A2F">
        <w:rPr>
          <w:rFonts w:asciiTheme="majorBidi" w:hAnsiTheme="majorBidi" w:cstheme="majorBidi"/>
          <w:b/>
          <w:sz w:val="20"/>
        </w:rPr>
        <w:fldChar w:fldCharType="separate"/>
      </w:r>
      <w:hyperlink w:anchor="_Toc234664563" w:history="1">
        <w:r w:rsidR="006A3A75" w:rsidRPr="00B86A2F">
          <w:rPr>
            <w:rStyle w:val="Hyperlink"/>
            <w:rFonts w:asciiTheme="majorBidi" w:hAnsiTheme="majorBidi" w:cstheme="majorBidi"/>
            <w:noProof/>
          </w:rPr>
          <w:t>Figure 1. TabPFN in-context inference vs conventional training</w:t>
        </w:r>
        <w:r w:rsidR="006A3A75" w:rsidRPr="00B86A2F">
          <w:rPr>
            <w:rFonts w:asciiTheme="majorBidi" w:hAnsiTheme="majorBidi" w:cstheme="majorBidi"/>
            <w:noProof/>
            <w:webHidden/>
          </w:rPr>
          <w:tab/>
        </w:r>
        <w:r w:rsidR="006A3A75" w:rsidRPr="00B86A2F">
          <w:rPr>
            <w:rFonts w:asciiTheme="majorBidi" w:hAnsiTheme="majorBidi" w:cstheme="majorBidi"/>
            <w:noProof/>
            <w:webHidden/>
          </w:rPr>
          <w:fldChar w:fldCharType="begin"/>
        </w:r>
        <w:r w:rsidR="006A3A75" w:rsidRPr="00B86A2F">
          <w:rPr>
            <w:rFonts w:asciiTheme="majorBidi" w:hAnsiTheme="majorBidi" w:cstheme="majorBidi"/>
            <w:noProof/>
            <w:webHidden/>
          </w:rPr>
          <w:instrText xml:space="preserve"> PAGEREF _Toc234664563 \h </w:instrText>
        </w:r>
        <w:r w:rsidR="006A3A75" w:rsidRPr="00B86A2F">
          <w:rPr>
            <w:rFonts w:asciiTheme="majorBidi" w:hAnsiTheme="majorBidi" w:cstheme="majorBidi"/>
            <w:noProof/>
            <w:webHidden/>
          </w:rPr>
        </w:r>
        <w:r w:rsidR="006A3A75"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12</w:t>
        </w:r>
        <w:r w:rsidR="006A3A75" w:rsidRPr="00B86A2F">
          <w:rPr>
            <w:rFonts w:asciiTheme="majorBidi" w:hAnsiTheme="majorBidi" w:cstheme="majorBidi"/>
            <w:noProof/>
            <w:webHidden/>
          </w:rPr>
          <w:fldChar w:fldCharType="end"/>
        </w:r>
      </w:hyperlink>
    </w:p>
    <w:p w14:paraId="19994DCF" w14:textId="3055ABE6"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64" w:history="1">
        <w:r w:rsidRPr="00B86A2F">
          <w:rPr>
            <w:rStyle w:val="Hyperlink"/>
            <w:rFonts w:asciiTheme="majorBidi" w:hAnsiTheme="majorBidi" w:cstheme="majorBidi"/>
            <w:noProof/>
          </w:rPr>
          <w:t>Figure 2. Dataset composition (small multiples)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_Toc234664564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14</w:t>
        </w:r>
        <w:r w:rsidRPr="00B86A2F">
          <w:rPr>
            <w:rFonts w:asciiTheme="majorBidi" w:hAnsiTheme="majorBidi" w:cstheme="majorBidi"/>
            <w:noProof/>
            <w:webHidden/>
          </w:rPr>
          <w:fldChar w:fldCharType="end"/>
        </w:r>
      </w:hyperlink>
    </w:p>
    <w:p w14:paraId="294AB07A" w14:textId="73CCADD9"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65" w:history="1">
        <w:r w:rsidRPr="00B86A2F">
          <w:rPr>
            <w:rStyle w:val="Hyperlink"/>
            <w:rFonts w:asciiTheme="majorBidi" w:hAnsiTheme="majorBidi" w:cstheme="majorBidi"/>
            <w:noProof/>
          </w:rPr>
          <w:t>Figure 3. Class balance and syllables-per-subject</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_Toc234664565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15</w:t>
        </w:r>
        <w:r w:rsidRPr="00B86A2F">
          <w:rPr>
            <w:rFonts w:asciiTheme="majorBidi" w:hAnsiTheme="majorBidi" w:cstheme="majorBidi"/>
            <w:noProof/>
            <w:webHidden/>
          </w:rPr>
          <w:fldChar w:fldCharType="end"/>
        </w:r>
      </w:hyperlink>
    </w:p>
    <w:p w14:paraId="31610D97" w14:textId="3DFB5C78"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66" w:history="1">
        <w:r w:rsidRPr="00B86A2F">
          <w:rPr>
            <w:rStyle w:val="Hyperlink"/>
            <w:rFonts w:asciiTheme="majorBidi" w:hAnsiTheme="majorBidi" w:cstheme="majorBidi"/>
            <w:noProof/>
          </w:rPr>
          <w:t>Figure 4. Annotated segmentation example</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_Toc234664566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16</w:t>
        </w:r>
        <w:r w:rsidRPr="00B86A2F">
          <w:rPr>
            <w:rFonts w:asciiTheme="majorBidi" w:hAnsiTheme="majorBidi" w:cstheme="majorBidi"/>
            <w:noProof/>
            <w:webHidden/>
          </w:rPr>
          <w:fldChar w:fldCharType="end"/>
        </w:r>
      </w:hyperlink>
    </w:p>
    <w:p w14:paraId="73532874" w14:textId="2637C575"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67" w:history="1">
        <w:r w:rsidRPr="00B86A2F">
          <w:rPr>
            <w:rStyle w:val="Hyperlink"/>
            <w:rFonts w:asciiTheme="majorBidi" w:hAnsiTheme="majorBidi" w:cstheme="majorBidi"/>
            <w:noProof/>
          </w:rPr>
          <w:t xml:space="preserve">Figure </w:t>
        </w:r>
        <w:r w:rsidR="00C721A2" w:rsidRPr="00B86A2F">
          <w:rPr>
            <w:rStyle w:val="Hyperlink"/>
            <w:rFonts w:asciiTheme="majorBidi" w:hAnsiTheme="majorBidi" w:cstheme="majorBidi"/>
            <w:noProof/>
            <w:rtl/>
            <w:lang w:bidi="he-IL"/>
          </w:rPr>
          <w:t>5</w:t>
        </w:r>
        <w:r w:rsidR="00B15B95" w:rsidRPr="00B86A2F">
          <w:rPr>
            <w:rStyle w:val="Hyperlink"/>
            <w:rFonts w:asciiTheme="majorBidi" w:hAnsiTheme="majorBidi" w:cstheme="majorBidi"/>
            <w:noProof/>
          </w:rPr>
          <w:t>.</w:t>
        </w:r>
        <w:r w:rsidRPr="00B86A2F">
          <w:rPr>
            <w:rStyle w:val="Hyperlink"/>
            <w:rFonts w:asciiTheme="majorBidi" w:hAnsiTheme="majorBidi" w:cstheme="majorBidi"/>
            <w:noProof/>
          </w:rPr>
          <w:t xml:space="preserve"> Syllable-type taxonomy (real spectrograms)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_Toc234664567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16</w:t>
        </w:r>
        <w:r w:rsidRPr="00B86A2F">
          <w:rPr>
            <w:rFonts w:asciiTheme="majorBidi" w:hAnsiTheme="majorBidi" w:cstheme="majorBidi"/>
            <w:noProof/>
            <w:webHidden/>
          </w:rPr>
          <w:fldChar w:fldCharType="end"/>
        </w:r>
      </w:hyperlink>
    </w:p>
    <w:p w14:paraId="5843D8BC" w14:textId="1F9FB784"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68" w:history="1">
        <w:r w:rsidRPr="00B86A2F">
          <w:rPr>
            <w:rStyle w:val="Hyperlink"/>
            <w:rFonts w:asciiTheme="majorBidi" w:hAnsiTheme="majorBidi" w:cstheme="majorBidi"/>
            <w:noProof/>
          </w:rPr>
          <w:t xml:space="preserve">Figure </w:t>
        </w:r>
        <w:r w:rsidR="00C721A2" w:rsidRPr="00B86A2F">
          <w:rPr>
            <w:rStyle w:val="Hyperlink"/>
            <w:rFonts w:asciiTheme="majorBidi" w:hAnsiTheme="majorBidi" w:cstheme="majorBidi"/>
            <w:noProof/>
            <w:rtl/>
            <w:lang w:bidi="he-IL"/>
          </w:rPr>
          <w:t>6</w:t>
        </w:r>
        <w:r w:rsidR="00B15B95" w:rsidRPr="00B86A2F">
          <w:rPr>
            <w:rStyle w:val="Hyperlink"/>
            <w:rFonts w:asciiTheme="majorBidi" w:hAnsiTheme="majorBidi" w:cstheme="majorBidi"/>
            <w:noProof/>
          </w:rPr>
          <w:t>.</w:t>
        </w:r>
        <w:r w:rsidRPr="00B86A2F">
          <w:rPr>
            <w:rStyle w:val="Hyperlink"/>
            <w:rFonts w:asciiTheme="majorBidi" w:hAnsiTheme="majorBidi" w:cstheme="majorBidi"/>
            <w:noProof/>
          </w:rPr>
          <w:t xml:space="preserve"> Syllable-type distribution</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_Toc234664568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17</w:t>
        </w:r>
        <w:r w:rsidRPr="00B86A2F">
          <w:rPr>
            <w:rFonts w:asciiTheme="majorBidi" w:hAnsiTheme="majorBidi" w:cstheme="majorBidi"/>
            <w:noProof/>
            <w:webHidden/>
          </w:rPr>
          <w:fldChar w:fldCharType="end"/>
        </w:r>
      </w:hyperlink>
    </w:p>
    <w:p w14:paraId="3DDE8208" w14:textId="11A4B501"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69" w:history="1">
        <w:r w:rsidRPr="00B86A2F">
          <w:rPr>
            <w:rStyle w:val="Hyperlink"/>
            <w:rFonts w:asciiTheme="majorBidi" w:hAnsiTheme="majorBidi" w:cstheme="majorBidi"/>
            <w:noProof/>
          </w:rPr>
          <w:t xml:space="preserve">Figure </w:t>
        </w:r>
        <w:r w:rsidR="00C721A2" w:rsidRPr="00B86A2F">
          <w:rPr>
            <w:rStyle w:val="Hyperlink"/>
            <w:rFonts w:asciiTheme="majorBidi" w:hAnsiTheme="majorBidi" w:cstheme="majorBidi"/>
            <w:noProof/>
            <w:rtl/>
            <w:lang w:bidi="he-IL"/>
          </w:rPr>
          <w:t>7</w:t>
        </w:r>
        <w:r w:rsidR="00B15B95" w:rsidRPr="00B86A2F">
          <w:rPr>
            <w:rStyle w:val="Hyperlink"/>
            <w:rFonts w:asciiTheme="majorBidi" w:hAnsiTheme="majorBidi" w:cstheme="majorBidi"/>
            <w:noProof/>
          </w:rPr>
          <w:t>.</w:t>
        </w:r>
        <w:r w:rsidRPr="00B86A2F">
          <w:rPr>
            <w:rStyle w:val="Hyperlink"/>
            <w:rFonts w:asciiTheme="majorBidi" w:hAnsiTheme="majorBidi" w:cstheme="majorBidi"/>
            <w:noProof/>
          </w:rPr>
          <w:t xml:space="preserve"> Acoustic-feature distributions by genotype</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_Toc234664569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17</w:t>
        </w:r>
        <w:r w:rsidRPr="00B86A2F">
          <w:rPr>
            <w:rFonts w:asciiTheme="majorBidi" w:hAnsiTheme="majorBidi" w:cstheme="majorBidi"/>
            <w:noProof/>
            <w:webHidden/>
          </w:rPr>
          <w:fldChar w:fldCharType="end"/>
        </w:r>
      </w:hyperlink>
    </w:p>
    <w:p w14:paraId="1C2F4FAA" w14:textId="5717CF3B"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70" w:history="1">
        <w:r w:rsidRPr="00B86A2F">
          <w:rPr>
            <w:rStyle w:val="Hyperlink"/>
            <w:rFonts w:asciiTheme="majorBidi" w:hAnsiTheme="majorBidi" w:cstheme="majorBidi"/>
            <w:noProof/>
          </w:rPr>
          <w:t xml:space="preserve">Figure </w:t>
        </w:r>
        <w:r w:rsidR="00C721A2" w:rsidRPr="00B86A2F">
          <w:rPr>
            <w:rStyle w:val="Hyperlink"/>
            <w:rFonts w:asciiTheme="majorBidi" w:hAnsiTheme="majorBidi" w:cstheme="majorBidi"/>
            <w:noProof/>
            <w:rtl/>
            <w:lang w:bidi="he-IL"/>
          </w:rPr>
          <w:t>8</w:t>
        </w:r>
        <w:r w:rsidR="00B15B95" w:rsidRPr="00B86A2F">
          <w:rPr>
            <w:rStyle w:val="Hyperlink"/>
            <w:rFonts w:asciiTheme="majorBidi" w:hAnsiTheme="majorBidi" w:cstheme="majorBidi"/>
            <w:noProof/>
          </w:rPr>
          <w:t>.</w:t>
        </w:r>
        <w:r w:rsidRPr="00B86A2F">
          <w:rPr>
            <w:rStyle w:val="Hyperlink"/>
            <w:rFonts w:asciiTheme="majorBidi" w:hAnsiTheme="majorBidi" w:cstheme="majorBidi"/>
            <w:noProof/>
          </w:rPr>
          <w:t xml:space="preserve"> Data provenance &amp; single source of truth</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_Toc234664570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18</w:t>
        </w:r>
        <w:r w:rsidRPr="00B86A2F">
          <w:rPr>
            <w:rFonts w:asciiTheme="majorBidi" w:hAnsiTheme="majorBidi" w:cstheme="majorBidi"/>
            <w:noProof/>
            <w:webHidden/>
          </w:rPr>
          <w:fldChar w:fldCharType="end"/>
        </w:r>
      </w:hyperlink>
    </w:p>
    <w:p w14:paraId="5E0FEFAB" w14:textId="614C8287"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71" w:history="1">
        <w:r w:rsidRPr="00B86A2F">
          <w:rPr>
            <w:rStyle w:val="Hyperlink"/>
            <w:rFonts w:asciiTheme="majorBidi" w:hAnsiTheme="majorBidi" w:cstheme="majorBidi"/>
            <w:noProof/>
          </w:rPr>
          <w:t xml:space="preserve">Figure </w:t>
        </w:r>
        <w:r w:rsidR="004715ED" w:rsidRPr="00B86A2F">
          <w:rPr>
            <w:rStyle w:val="Hyperlink"/>
            <w:rFonts w:asciiTheme="majorBidi" w:hAnsiTheme="majorBidi" w:cstheme="majorBidi"/>
            <w:noProof/>
            <w:rtl/>
            <w:lang w:bidi="he-IL"/>
          </w:rPr>
          <w:t>9</w:t>
        </w:r>
        <w:r w:rsidR="00B15B95" w:rsidRPr="00B86A2F">
          <w:rPr>
            <w:rStyle w:val="Hyperlink"/>
            <w:rFonts w:asciiTheme="majorBidi" w:hAnsiTheme="majorBidi" w:cstheme="majorBidi"/>
            <w:noProof/>
          </w:rPr>
          <w:t>.</w:t>
        </w:r>
        <w:r w:rsidRPr="00B86A2F">
          <w:rPr>
            <w:rStyle w:val="Hyperlink"/>
            <w:rFonts w:asciiTheme="majorBidi" w:hAnsiTheme="majorBidi" w:cstheme="majorBidi"/>
            <w:noProof/>
          </w:rPr>
          <w:t xml:space="preserve"> End-to-end USV-to-decision pipeline</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_Toc234664571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19</w:t>
        </w:r>
        <w:r w:rsidRPr="00B86A2F">
          <w:rPr>
            <w:rFonts w:asciiTheme="majorBidi" w:hAnsiTheme="majorBidi" w:cstheme="majorBidi"/>
            <w:noProof/>
            <w:webHidden/>
          </w:rPr>
          <w:fldChar w:fldCharType="end"/>
        </w:r>
      </w:hyperlink>
    </w:p>
    <w:p w14:paraId="246A54D4" w14:textId="13C38976"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72" w:history="1">
        <w:r w:rsidRPr="00B86A2F">
          <w:rPr>
            <w:rStyle w:val="Hyperlink"/>
            <w:rFonts w:asciiTheme="majorBidi" w:hAnsiTheme="majorBidi" w:cstheme="majorBidi"/>
            <w:noProof/>
          </w:rPr>
          <w:t>Figure 10. Experimental-design matrix</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_Toc234664572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24</w:t>
        </w:r>
        <w:r w:rsidRPr="00B86A2F">
          <w:rPr>
            <w:rFonts w:asciiTheme="majorBidi" w:hAnsiTheme="majorBidi" w:cstheme="majorBidi"/>
            <w:noProof/>
            <w:webHidden/>
          </w:rPr>
          <w:fldChar w:fldCharType="end"/>
        </w:r>
      </w:hyperlink>
    </w:p>
    <w:p w14:paraId="1E451D76" w14:textId="05CAD560"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73" w:history="1">
        <w:r w:rsidRPr="00B86A2F">
          <w:rPr>
            <w:rStyle w:val="Hyperlink"/>
            <w:rFonts w:asciiTheme="majorBidi" w:hAnsiTheme="majorBidi" w:cstheme="majorBidi"/>
            <w:noProof/>
          </w:rPr>
          <w:t xml:space="preserve">Figure 11. </w:t>
        </w:r>
        <w:r w:rsidR="00612F81" w:rsidRPr="00B86A2F">
          <w:rPr>
            <w:rStyle w:val="Hyperlink"/>
            <w:rFonts w:asciiTheme="majorBidi" w:hAnsiTheme="majorBidi" w:cstheme="majorBidi"/>
            <w:noProof/>
          </w:rPr>
          <w:t>Tabular model performance</w:t>
        </w:r>
        <w:r w:rsidRPr="00B86A2F">
          <w:rPr>
            <w:rStyle w:val="Hyperlink"/>
            <w:rFonts w:asciiTheme="majorBidi" w:hAnsiTheme="majorBidi" w:cstheme="majorBidi"/>
            <w:noProof/>
          </w:rPr>
          <w:t xml:space="preserve"> - dependent vs independent</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_Toc234664573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25</w:t>
        </w:r>
        <w:r w:rsidRPr="00B86A2F">
          <w:rPr>
            <w:rFonts w:asciiTheme="majorBidi" w:hAnsiTheme="majorBidi" w:cstheme="majorBidi"/>
            <w:noProof/>
            <w:webHidden/>
          </w:rPr>
          <w:fldChar w:fldCharType="end"/>
        </w:r>
      </w:hyperlink>
    </w:p>
    <w:p w14:paraId="5C88068A" w14:textId="4EF548C0"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74" w:history="1">
        <w:r w:rsidRPr="00B86A2F">
          <w:rPr>
            <w:rStyle w:val="Hyperlink"/>
            <w:rFonts w:asciiTheme="majorBidi" w:hAnsiTheme="majorBidi" w:cstheme="majorBidi"/>
            <w:noProof/>
          </w:rPr>
          <w:t>Figure 12. Corrected baseline and recovery (</w:t>
        </w:r>
        <w:r w:rsidR="00614066">
          <w:rPr>
            <w:rStyle w:val="Hyperlink"/>
            <w:rFonts w:asciiTheme="majorBidi" w:hAnsiTheme="majorBidi" w:cstheme="majorBidi"/>
            <w:noProof/>
          </w:rPr>
          <w:t>subject-dependent</w:t>
        </w:r>
        <w:r w:rsidRPr="00B86A2F">
          <w:rPr>
            <w:rStyle w:val="Hyperlink"/>
            <w:rFonts w:asciiTheme="majorBidi" w:hAnsiTheme="majorBidi" w:cstheme="majorBidi"/>
            <w:noProof/>
          </w:rPr>
          <w:t xml:space="preserve"> vs </w:t>
        </w:r>
        <w:r w:rsidR="00614066">
          <w:rPr>
            <w:rStyle w:val="Hyperlink"/>
            <w:rFonts w:asciiTheme="majorBidi" w:hAnsiTheme="majorBidi" w:cstheme="majorBidi"/>
            <w:noProof/>
          </w:rPr>
          <w:t>subject-independent</w:t>
        </w:r>
        <w:r w:rsidRPr="00B86A2F">
          <w:rPr>
            <w:rStyle w:val="Hyperlink"/>
            <w:rFonts w:asciiTheme="majorBidi" w:hAnsiTheme="majorBidi" w:cstheme="majorBidi"/>
            <w:noProof/>
          </w:rPr>
          <w:t>)</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_Toc234664574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27</w:t>
        </w:r>
        <w:r w:rsidRPr="00B86A2F">
          <w:rPr>
            <w:rFonts w:asciiTheme="majorBidi" w:hAnsiTheme="majorBidi" w:cstheme="majorBidi"/>
            <w:noProof/>
            <w:webHidden/>
          </w:rPr>
          <w:fldChar w:fldCharType="end"/>
        </w:r>
      </w:hyperlink>
    </w:p>
    <w:p w14:paraId="696FD1B1" w14:textId="4CE0A7AC"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75" w:history="1">
        <w:r w:rsidRPr="00B86A2F">
          <w:rPr>
            <w:rStyle w:val="Hyperlink"/>
            <w:rFonts w:asciiTheme="majorBidi" w:hAnsiTheme="majorBidi" w:cstheme="majorBidi"/>
            <w:noProof/>
          </w:rPr>
          <w:t>Figure 13. ROC curves (headline tabular models)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_Toc234664575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28</w:t>
        </w:r>
        <w:r w:rsidRPr="00B86A2F">
          <w:rPr>
            <w:rFonts w:asciiTheme="majorBidi" w:hAnsiTheme="majorBidi" w:cstheme="majorBidi"/>
            <w:noProof/>
            <w:webHidden/>
          </w:rPr>
          <w:fldChar w:fldCharType="end"/>
        </w:r>
      </w:hyperlink>
    </w:p>
    <w:p w14:paraId="01CC7348" w14:textId="5C9CCF85"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76" w:history="1">
        <w:r w:rsidRPr="00B86A2F">
          <w:rPr>
            <w:rStyle w:val="Hyperlink"/>
            <w:rFonts w:asciiTheme="majorBidi" w:hAnsiTheme="majorBidi" w:cstheme="majorBidi"/>
            <w:noProof/>
          </w:rPr>
          <w:t>Figure 14. Precision–Recall curves (HT class)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_Toc234664576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28</w:t>
        </w:r>
        <w:r w:rsidRPr="00B86A2F">
          <w:rPr>
            <w:rFonts w:asciiTheme="majorBidi" w:hAnsiTheme="majorBidi" w:cstheme="majorBidi"/>
            <w:noProof/>
            <w:webHidden/>
          </w:rPr>
          <w:fldChar w:fldCharType="end"/>
        </w:r>
      </w:hyperlink>
    </w:p>
    <w:p w14:paraId="1B6F4DED" w14:textId="09FECEBD"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77" w:history="1">
        <w:r w:rsidRPr="00B86A2F">
          <w:rPr>
            <w:rStyle w:val="Hyperlink"/>
            <w:rFonts w:asciiTheme="majorBidi" w:hAnsiTheme="majorBidi" w:cstheme="majorBidi"/>
            <w:noProof/>
          </w:rPr>
          <w:t xml:space="preserve">Figure </w:t>
        </w:r>
        <w:r w:rsidR="004715ED" w:rsidRPr="00B86A2F">
          <w:rPr>
            <w:rStyle w:val="Hyperlink"/>
            <w:rFonts w:asciiTheme="majorBidi" w:hAnsiTheme="majorBidi" w:cstheme="majorBidi"/>
            <w:noProof/>
            <w:rtl/>
            <w:lang w:bidi="he-IL"/>
          </w:rPr>
          <w:t>15</w:t>
        </w:r>
        <w:r w:rsidR="00B15B95" w:rsidRPr="00B86A2F">
          <w:rPr>
            <w:rStyle w:val="Hyperlink"/>
            <w:rFonts w:asciiTheme="majorBidi" w:hAnsiTheme="majorBidi" w:cstheme="majorBidi"/>
            <w:noProof/>
          </w:rPr>
          <w:t>.</w:t>
        </w:r>
        <w:r w:rsidRPr="00B86A2F">
          <w:rPr>
            <w:rStyle w:val="Hyperlink"/>
            <w:rFonts w:asciiTheme="majorBidi" w:hAnsiTheme="majorBidi" w:cstheme="majorBidi"/>
            <w:noProof/>
          </w:rPr>
          <w:t xml:space="preserve"> Generalization gap (HT recall &amp; precision)</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_Toc234664577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29</w:t>
        </w:r>
        <w:r w:rsidRPr="00B86A2F">
          <w:rPr>
            <w:rFonts w:asciiTheme="majorBidi" w:hAnsiTheme="majorBidi" w:cstheme="majorBidi"/>
            <w:noProof/>
            <w:webHidden/>
          </w:rPr>
          <w:fldChar w:fldCharType="end"/>
        </w:r>
      </w:hyperlink>
    </w:p>
    <w:p w14:paraId="180D3C7E" w14:textId="37343136"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78" w:history="1">
        <w:r w:rsidRPr="00B86A2F">
          <w:rPr>
            <w:rStyle w:val="Hyperlink"/>
            <w:rFonts w:asciiTheme="majorBidi" w:hAnsiTheme="majorBidi" w:cstheme="majorBidi"/>
            <w:noProof/>
          </w:rPr>
          <w:t>Figure 1</w:t>
        </w:r>
        <w:r w:rsidR="004715ED" w:rsidRPr="00B86A2F">
          <w:rPr>
            <w:rStyle w:val="Hyperlink"/>
            <w:rFonts w:asciiTheme="majorBidi" w:hAnsiTheme="majorBidi" w:cstheme="majorBidi"/>
            <w:noProof/>
            <w:rtl/>
            <w:lang w:bidi="he-IL"/>
          </w:rPr>
          <w:t>6</w:t>
        </w:r>
        <w:r w:rsidR="00B15B95" w:rsidRPr="00B86A2F">
          <w:rPr>
            <w:rStyle w:val="Hyperlink"/>
            <w:rFonts w:asciiTheme="majorBidi" w:hAnsiTheme="majorBidi" w:cstheme="majorBidi"/>
            <w:noProof/>
          </w:rPr>
          <w:t>.</w:t>
        </w:r>
        <w:r w:rsidRPr="00B86A2F">
          <w:rPr>
            <w:rStyle w:val="Hyperlink"/>
            <w:rFonts w:asciiTheme="majorBidi" w:hAnsiTheme="majorBidi" w:cstheme="majorBidi"/>
            <w:noProof/>
          </w:rPr>
          <w:t xml:space="preserve"> Confusion matrices (headline models)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_Toc234664578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29</w:t>
        </w:r>
        <w:r w:rsidRPr="00B86A2F">
          <w:rPr>
            <w:rFonts w:asciiTheme="majorBidi" w:hAnsiTheme="majorBidi" w:cstheme="majorBidi"/>
            <w:noProof/>
            <w:webHidden/>
          </w:rPr>
          <w:fldChar w:fldCharType="end"/>
        </w:r>
      </w:hyperlink>
    </w:p>
    <w:p w14:paraId="4ED66B84" w14:textId="78886FA3"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79" w:history="1">
        <w:r w:rsidRPr="00B86A2F">
          <w:rPr>
            <w:rStyle w:val="Hyperlink"/>
            <w:rFonts w:asciiTheme="majorBidi" w:hAnsiTheme="majorBidi" w:cstheme="majorBidi"/>
            <w:noProof/>
          </w:rPr>
          <w:t>Figure 1</w:t>
        </w:r>
        <w:r w:rsidR="004715ED" w:rsidRPr="00B86A2F">
          <w:rPr>
            <w:rStyle w:val="Hyperlink"/>
            <w:rFonts w:asciiTheme="majorBidi" w:hAnsiTheme="majorBidi" w:cstheme="majorBidi"/>
            <w:noProof/>
            <w:rtl/>
            <w:lang w:bidi="he-IL"/>
          </w:rPr>
          <w:t>7</w:t>
        </w:r>
        <w:r w:rsidR="00B15B95" w:rsidRPr="00B86A2F">
          <w:rPr>
            <w:rStyle w:val="Hyperlink"/>
            <w:rFonts w:asciiTheme="majorBidi" w:hAnsiTheme="majorBidi" w:cstheme="majorBidi"/>
            <w:noProof/>
          </w:rPr>
          <w:t>.</w:t>
        </w:r>
        <w:r w:rsidRPr="00B86A2F">
          <w:rPr>
            <w:rStyle w:val="Hyperlink"/>
            <w:rFonts w:asciiTheme="majorBidi" w:hAnsiTheme="majorBidi" w:cstheme="majorBidi"/>
            <w:noProof/>
          </w:rPr>
          <w:t xml:space="preserve"> HT-precision wall</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_Toc234664579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30</w:t>
        </w:r>
        <w:r w:rsidRPr="00B86A2F">
          <w:rPr>
            <w:rFonts w:asciiTheme="majorBidi" w:hAnsiTheme="majorBidi" w:cstheme="majorBidi"/>
            <w:noProof/>
            <w:webHidden/>
          </w:rPr>
          <w:fldChar w:fldCharType="end"/>
        </w:r>
      </w:hyperlink>
    </w:p>
    <w:p w14:paraId="12E77435" w14:textId="3094619F"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80" w:history="1">
        <w:r w:rsidRPr="00B86A2F">
          <w:rPr>
            <w:rStyle w:val="Hyperlink"/>
            <w:rFonts w:asciiTheme="majorBidi" w:hAnsiTheme="majorBidi" w:cstheme="majorBidi"/>
            <w:noProof/>
          </w:rPr>
          <w:t>Figure 1</w:t>
        </w:r>
        <w:r w:rsidR="004715ED" w:rsidRPr="00B86A2F">
          <w:rPr>
            <w:rStyle w:val="Hyperlink"/>
            <w:rFonts w:asciiTheme="majorBidi" w:hAnsiTheme="majorBidi" w:cstheme="majorBidi"/>
            <w:noProof/>
            <w:rtl/>
            <w:lang w:bidi="he-IL"/>
          </w:rPr>
          <w:t>8</w:t>
        </w:r>
        <w:r w:rsidR="00B15B95" w:rsidRPr="00B86A2F">
          <w:rPr>
            <w:rStyle w:val="Hyperlink"/>
            <w:rFonts w:asciiTheme="majorBidi" w:hAnsiTheme="majorBidi" w:cstheme="majorBidi"/>
            <w:noProof/>
          </w:rPr>
          <w:t>.</w:t>
        </w:r>
        <w:r w:rsidRPr="00B86A2F">
          <w:rPr>
            <w:rStyle w:val="Hyperlink"/>
            <w:rFonts w:asciiTheme="majorBidi" w:hAnsiTheme="majorBidi" w:cstheme="majorBidi"/>
            <w:noProof/>
          </w:rPr>
          <w:t xml:space="preserve"> Sequence-model lever sweep and CV deflation</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_Toc234664580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31</w:t>
        </w:r>
        <w:r w:rsidRPr="00B86A2F">
          <w:rPr>
            <w:rFonts w:asciiTheme="majorBidi" w:hAnsiTheme="majorBidi" w:cstheme="majorBidi"/>
            <w:noProof/>
            <w:webHidden/>
          </w:rPr>
          <w:fldChar w:fldCharType="end"/>
        </w:r>
      </w:hyperlink>
    </w:p>
    <w:p w14:paraId="5461D325" w14:textId="76731C70"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81" w:history="1">
        <w:r w:rsidRPr="00B86A2F">
          <w:rPr>
            <w:rStyle w:val="Hyperlink"/>
            <w:rFonts w:asciiTheme="majorBidi" w:hAnsiTheme="majorBidi" w:cstheme="majorBidi"/>
            <w:noProof/>
          </w:rPr>
          <w:t>Figure 1</w:t>
        </w:r>
        <w:r w:rsidR="004715ED" w:rsidRPr="00B86A2F">
          <w:rPr>
            <w:rStyle w:val="Hyperlink"/>
            <w:rFonts w:asciiTheme="majorBidi" w:hAnsiTheme="majorBidi" w:cstheme="majorBidi"/>
            <w:noProof/>
            <w:rtl/>
            <w:lang w:bidi="he-IL"/>
          </w:rPr>
          <w:t>9</w:t>
        </w:r>
        <w:r w:rsidR="00B15B95" w:rsidRPr="00B86A2F">
          <w:rPr>
            <w:rStyle w:val="Hyperlink"/>
            <w:rFonts w:asciiTheme="majorBidi" w:hAnsiTheme="majorBidi" w:cstheme="majorBidi"/>
            <w:noProof/>
          </w:rPr>
          <w:t>.</w:t>
        </w:r>
        <w:r w:rsidRPr="00B86A2F">
          <w:rPr>
            <w:rStyle w:val="Hyperlink"/>
            <w:rFonts w:asciiTheme="majorBidi" w:hAnsiTheme="majorBidi" w:cstheme="majorBidi"/>
            <w:noProof/>
          </w:rPr>
          <w:t xml:space="preserve"> Threshold-objective operating points</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_Toc234664581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32</w:t>
        </w:r>
        <w:r w:rsidRPr="00B86A2F">
          <w:rPr>
            <w:rFonts w:asciiTheme="majorBidi" w:hAnsiTheme="majorBidi" w:cstheme="majorBidi"/>
            <w:noProof/>
            <w:webHidden/>
          </w:rPr>
          <w:fldChar w:fldCharType="end"/>
        </w:r>
      </w:hyperlink>
    </w:p>
    <w:p w14:paraId="47EE0DA1" w14:textId="377970B2"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82" w:history="1">
        <w:r w:rsidRPr="00B86A2F">
          <w:rPr>
            <w:rStyle w:val="Hyperlink"/>
            <w:rFonts w:asciiTheme="majorBidi" w:hAnsiTheme="majorBidi" w:cstheme="majorBidi"/>
            <w:noProof/>
          </w:rPr>
          <w:t>Figure 20. Per-strain comparison</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_Toc234664582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33</w:t>
        </w:r>
        <w:r w:rsidRPr="00B86A2F">
          <w:rPr>
            <w:rFonts w:asciiTheme="majorBidi" w:hAnsiTheme="majorBidi" w:cstheme="majorBidi"/>
            <w:noProof/>
            <w:webHidden/>
          </w:rPr>
          <w:fldChar w:fldCharType="end"/>
        </w:r>
      </w:hyperlink>
    </w:p>
    <w:p w14:paraId="128DB581" w14:textId="768E7F07"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83" w:history="1">
        <w:r w:rsidRPr="00B86A2F">
          <w:rPr>
            <w:rStyle w:val="Hyperlink"/>
            <w:rFonts w:asciiTheme="majorBidi" w:hAnsiTheme="majorBidi" w:cstheme="majorBidi"/>
            <w:noProof/>
          </w:rPr>
          <w:t>Figure 21. Feature importance (XGBoost)</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_Toc234664583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34</w:t>
        </w:r>
        <w:r w:rsidRPr="00B86A2F">
          <w:rPr>
            <w:rFonts w:asciiTheme="majorBidi" w:hAnsiTheme="majorBidi" w:cstheme="majorBidi"/>
            <w:noProof/>
            <w:webHidden/>
          </w:rPr>
          <w:fldChar w:fldCharType="end"/>
        </w:r>
      </w:hyperlink>
    </w:p>
    <w:p w14:paraId="6178CB6F" w14:textId="69F79EE0"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84" w:history="1">
        <w:r w:rsidRPr="00B86A2F">
          <w:rPr>
            <w:rStyle w:val="Hyperlink"/>
            <w:rFonts w:asciiTheme="majorBidi" w:hAnsiTheme="majorBidi" w:cstheme="majorBidi"/>
            <w:noProof/>
          </w:rPr>
          <w:t>Figure 22. Commit-derived work timeline</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_Toc234664584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38</w:t>
        </w:r>
        <w:r w:rsidRPr="00B86A2F">
          <w:rPr>
            <w:rFonts w:asciiTheme="majorBidi" w:hAnsiTheme="majorBidi" w:cstheme="majorBidi"/>
            <w:noProof/>
            <w:webHidden/>
          </w:rPr>
          <w:fldChar w:fldCharType="end"/>
        </w:r>
      </w:hyperlink>
    </w:p>
    <w:p w14:paraId="72215CA7" w14:textId="4502EE27"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85" w:history="1">
        <w:r w:rsidRPr="00B86A2F">
          <w:rPr>
            <w:rStyle w:val="Hyperlink"/>
            <w:rFonts w:asciiTheme="majorBidi" w:hAnsiTheme="majorBidi" w:cstheme="majorBidi"/>
            <w:noProof/>
          </w:rPr>
          <w:t>Figure 23. Model taxonomy - inherited vs new</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_Toc234664585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39</w:t>
        </w:r>
        <w:r w:rsidRPr="00B86A2F">
          <w:rPr>
            <w:rFonts w:asciiTheme="majorBidi" w:hAnsiTheme="majorBidi" w:cstheme="majorBidi"/>
            <w:noProof/>
            <w:webHidden/>
          </w:rPr>
          <w:fldChar w:fldCharType="end"/>
        </w:r>
      </w:hyperlink>
    </w:p>
    <w:p w14:paraId="04EC7220" w14:textId="6F8E8926"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86" w:history="1">
        <w:r w:rsidRPr="00B86A2F">
          <w:rPr>
            <w:rStyle w:val="Hyperlink"/>
            <w:rFonts w:asciiTheme="majorBidi" w:hAnsiTheme="majorBidi" w:cstheme="majorBidi"/>
            <w:noProof/>
          </w:rPr>
          <w:t>Figure 24. The USV Segmentation desktop application (main window)</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_Toc234664586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40</w:t>
        </w:r>
        <w:r w:rsidRPr="00B86A2F">
          <w:rPr>
            <w:rFonts w:asciiTheme="majorBidi" w:hAnsiTheme="majorBidi" w:cstheme="majorBidi"/>
            <w:noProof/>
            <w:webHidden/>
          </w:rPr>
          <w:fldChar w:fldCharType="end"/>
        </w:r>
      </w:hyperlink>
    </w:p>
    <w:p w14:paraId="7DE2E80C" w14:textId="697BC64E"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87" w:history="1">
        <w:r w:rsidRPr="00B86A2F">
          <w:rPr>
            <w:rStyle w:val="Hyperlink"/>
            <w:rFonts w:asciiTheme="majorBidi" w:hAnsiTheme="majorBidi" w:cstheme="majorBidi"/>
            <w:noProof/>
          </w:rPr>
          <w:t>Figure 2</w:t>
        </w:r>
        <w:r w:rsidR="003F397B" w:rsidRPr="00B86A2F">
          <w:rPr>
            <w:rStyle w:val="Hyperlink"/>
            <w:rFonts w:asciiTheme="majorBidi" w:hAnsiTheme="majorBidi" w:cstheme="majorBidi"/>
            <w:noProof/>
            <w:rtl/>
            <w:lang w:bidi="he-IL"/>
          </w:rPr>
          <w:t>5</w:t>
        </w:r>
        <w:r w:rsidR="00B15B95" w:rsidRPr="00B86A2F">
          <w:rPr>
            <w:rStyle w:val="Hyperlink"/>
            <w:rFonts w:asciiTheme="majorBidi" w:hAnsiTheme="majorBidi" w:cstheme="majorBidi"/>
            <w:noProof/>
          </w:rPr>
          <w:t>.</w:t>
        </w:r>
        <w:r w:rsidRPr="00B86A2F">
          <w:rPr>
            <w:rStyle w:val="Hyperlink"/>
            <w:rFonts w:asciiTheme="majorBidi" w:hAnsiTheme="majorBidi" w:cstheme="majorBidi"/>
            <w:noProof/>
          </w:rPr>
          <w:t xml:space="preserve"> Project timeline / Gantt (interim plan)</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_Toc234664587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48</w:t>
        </w:r>
        <w:r w:rsidRPr="00B86A2F">
          <w:rPr>
            <w:rFonts w:asciiTheme="majorBidi" w:hAnsiTheme="majorBidi" w:cstheme="majorBidi"/>
            <w:noProof/>
            <w:webHidden/>
          </w:rPr>
          <w:fldChar w:fldCharType="end"/>
        </w:r>
      </w:hyperlink>
    </w:p>
    <w:p w14:paraId="04ED1DEF" w14:textId="0231F329"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88" w:history="1">
        <w:r w:rsidRPr="00B86A2F">
          <w:rPr>
            <w:rStyle w:val="Hyperlink"/>
            <w:rFonts w:asciiTheme="majorBidi" w:hAnsiTheme="majorBidi" w:cstheme="majorBidi"/>
            <w:noProof/>
          </w:rPr>
          <w:t>Figure 2</w:t>
        </w:r>
        <w:r w:rsidR="00B86A2F" w:rsidRPr="00B86A2F">
          <w:rPr>
            <w:rStyle w:val="Hyperlink"/>
            <w:rFonts w:asciiTheme="majorBidi" w:hAnsiTheme="majorBidi" w:cstheme="majorBidi"/>
            <w:noProof/>
          </w:rPr>
          <w:t>6</w:t>
        </w:r>
        <w:r w:rsidR="00B15B95" w:rsidRPr="00B86A2F">
          <w:rPr>
            <w:rStyle w:val="Hyperlink"/>
            <w:rFonts w:asciiTheme="majorBidi" w:hAnsiTheme="majorBidi" w:cstheme="majorBidi"/>
            <w:noProof/>
          </w:rPr>
          <w:t>.</w:t>
        </w:r>
        <w:r w:rsidRPr="00B86A2F">
          <w:rPr>
            <w:rStyle w:val="Hyperlink"/>
            <w:rFonts w:asciiTheme="majorBidi" w:hAnsiTheme="majorBidi" w:cstheme="majorBidi"/>
            <w:noProof/>
          </w:rPr>
          <w:t xml:space="preserve"> The download page of the graphical segmentation tool on Zenodo</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_Toc234664588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49</w:t>
        </w:r>
        <w:r w:rsidRPr="00B86A2F">
          <w:rPr>
            <w:rFonts w:asciiTheme="majorBidi" w:hAnsiTheme="majorBidi" w:cstheme="majorBidi"/>
            <w:noProof/>
            <w:webHidden/>
          </w:rPr>
          <w:fldChar w:fldCharType="end"/>
        </w:r>
      </w:hyperlink>
    </w:p>
    <w:p w14:paraId="17A1F9D2" w14:textId="257C9BD9"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89" w:history="1">
        <w:r w:rsidRPr="00B86A2F">
          <w:rPr>
            <w:rStyle w:val="Hyperlink"/>
            <w:rFonts w:asciiTheme="majorBidi" w:hAnsiTheme="majorBidi" w:cstheme="majorBidi"/>
            <w:noProof/>
          </w:rPr>
          <w:t>Figure 2</w:t>
        </w:r>
        <w:r w:rsidR="00B86A2F" w:rsidRPr="00B86A2F">
          <w:rPr>
            <w:rStyle w:val="Hyperlink"/>
            <w:rFonts w:asciiTheme="majorBidi" w:hAnsiTheme="majorBidi" w:cstheme="majorBidi"/>
            <w:noProof/>
          </w:rPr>
          <w:t>7</w:t>
        </w:r>
        <w:r w:rsidR="00B15B95" w:rsidRPr="00B86A2F">
          <w:rPr>
            <w:rStyle w:val="Hyperlink"/>
            <w:rFonts w:asciiTheme="majorBidi" w:hAnsiTheme="majorBidi" w:cstheme="majorBidi"/>
            <w:noProof/>
          </w:rPr>
          <w:t>.</w:t>
        </w:r>
        <w:r w:rsidRPr="00B86A2F">
          <w:rPr>
            <w:rStyle w:val="Hyperlink"/>
            <w:rFonts w:asciiTheme="majorBidi" w:hAnsiTheme="majorBidi" w:cstheme="majorBidi"/>
            <w:noProof/>
          </w:rPr>
          <w:t xml:space="preserve"> The public repository in GitHub for the full pipeline</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_Toc234664589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50</w:t>
        </w:r>
        <w:r w:rsidRPr="00B86A2F">
          <w:rPr>
            <w:rFonts w:asciiTheme="majorBidi" w:hAnsiTheme="majorBidi" w:cstheme="majorBidi"/>
            <w:noProof/>
            <w:webHidden/>
          </w:rPr>
          <w:fldChar w:fldCharType="end"/>
        </w:r>
      </w:hyperlink>
    </w:p>
    <w:p w14:paraId="3BF9B645" w14:textId="48113A35" w:rsidR="006A3A75" w:rsidRPr="00B86A2F" w:rsidRDefault="006A3A75">
      <w:pPr>
        <w:pStyle w:val="TableofFigures"/>
        <w:tabs>
          <w:tab w:val="right" w:leader="dot" w:pos="9350"/>
        </w:tabs>
        <w:rPr>
          <w:rFonts w:asciiTheme="majorBidi" w:hAnsiTheme="majorBidi" w:cstheme="majorBidi"/>
          <w:noProof/>
          <w:kern w:val="2"/>
          <w:sz w:val="24"/>
          <w:szCs w:val="24"/>
          <w:lang w:val="en-IL" w:eastAsia="en-IL" w:bidi="he-IL"/>
          <w14:ligatures w14:val="standardContextual"/>
        </w:rPr>
      </w:pPr>
      <w:hyperlink w:anchor="_Toc234664590" w:history="1">
        <w:r w:rsidRPr="00B86A2F">
          <w:rPr>
            <w:rStyle w:val="Hyperlink"/>
            <w:rFonts w:asciiTheme="majorBidi" w:hAnsiTheme="majorBidi" w:cstheme="majorBidi"/>
            <w:noProof/>
          </w:rPr>
          <w:t>Figure 2</w:t>
        </w:r>
        <w:r w:rsidR="00B86A2F" w:rsidRPr="00B86A2F">
          <w:rPr>
            <w:rStyle w:val="Hyperlink"/>
            <w:rFonts w:asciiTheme="majorBidi" w:hAnsiTheme="majorBidi" w:cstheme="majorBidi"/>
            <w:noProof/>
          </w:rPr>
          <w:t>8</w:t>
        </w:r>
        <w:r w:rsidR="00B15B95" w:rsidRPr="00B86A2F">
          <w:rPr>
            <w:rStyle w:val="Hyperlink"/>
            <w:rFonts w:asciiTheme="majorBidi" w:hAnsiTheme="majorBidi" w:cstheme="majorBidi"/>
            <w:noProof/>
          </w:rPr>
          <w:t>.</w:t>
        </w:r>
        <w:r w:rsidRPr="00B86A2F">
          <w:rPr>
            <w:rStyle w:val="Hyperlink"/>
            <w:rFonts w:asciiTheme="majorBidi" w:hAnsiTheme="majorBidi" w:cstheme="majorBidi"/>
            <w:noProof/>
          </w:rPr>
          <w:t xml:space="preserve"> The public repository in GitHub for the graphical segmentation tool</w:t>
        </w:r>
        <w:r w:rsidRPr="00B86A2F">
          <w:rPr>
            <w:rFonts w:asciiTheme="majorBidi" w:hAnsiTheme="majorBidi" w:cstheme="majorBidi"/>
            <w:noProof/>
            <w:webHidden/>
          </w:rPr>
          <w:tab/>
        </w:r>
        <w:r w:rsidRPr="00B86A2F">
          <w:rPr>
            <w:rFonts w:asciiTheme="majorBidi" w:hAnsiTheme="majorBidi" w:cstheme="majorBidi"/>
            <w:noProof/>
            <w:webHidden/>
          </w:rPr>
          <w:fldChar w:fldCharType="begin"/>
        </w:r>
        <w:r w:rsidRPr="00B86A2F">
          <w:rPr>
            <w:rFonts w:asciiTheme="majorBidi" w:hAnsiTheme="majorBidi" w:cstheme="majorBidi"/>
            <w:noProof/>
            <w:webHidden/>
          </w:rPr>
          <w:instrText xml:space="preserve"> PAGEREF _Toc234664590 \h </w:instrText>
        </w:r>
        <w:r w:rsidRPr="00B86A2F">
          <w:rPr>
            <w:rFonts w:asciiTheme="majorBidi" w:hAnsiTheme="majorBidi" w:cstheme="majorBidi"/>
            <w:noProof/>
            <w:webHidden/>
          </w:rPr>
        </w:r>
        <w:r w:rsidRPr="00B86A2F">
          <w:rPr>
            <w:rFonts w:asciiTheme="majorBidi" w:hAnsiTheme="majorBidi" w:cstheme="majorBidi"/>
            <w:noProof/>
            <w:webHidden/>
          </w:rPr>
          <w:fldChar w:fldCharType="separate"/>
        </w:r>
        <w:r w:rsidR="00D643FE" w:rsidRPr="00B86A2F">
          <w:rPr>
            <w:rFonts w:asciiTheme="majorBidi" w:hAnsiTheme="majorBidi" w:cstheme="majorBidi"/>
            <w:noProof/>
            <w:webHidden/>
          </w:rPr>
          <w:t>50</w:t>
        </w:r>
        <w:r w:rsidRPr="00B86A2F">
          <w:rPr>
            <w:rFonts w:asciiTheme="majorBidi" w:hAnsiTheme="majorBidi" w:cstheme="majorBidi"/>
            <w:noProof/>
            <w:webHidden/>
          </w:rPr>
          <w:fldChar w:fldCharType="end"/>
        </w:r>
      </w:hyperlink>
    </w:p>
    <w:p w14:paraId="498A4E98" w14:textId="54BFDE83" w:rsidR="006A3A75" w:rsidRPr="00B86A2F" w:rsidRDefault="001C6B14" w:rsidP="006A3A75">
      <w:pPr>
        <w:rPr>
          <w:rFonts w:asciiTheme="majorBidi" w:hAnsiTheme="majorBidi" w:cstheme="majorBidi"/>
          <w:b/>
          <w:sz w:val="20"/>
        </w:rPr>
      </w:pPr>
      <w:r w:rsidRPr="00B86A2F">
        <w:rPr>
          <w:rFonts w:asciiTheme="majorBidi" w:hAnsiTheme="majorBidi" w:cstheme="majorBidi"/>
          <w:b/>
          <w:sz w:val="20"/>
        </w:rPr>
        <w:fldChar w:fldCharType="end"/>
      </w:r>
      <w:r w:rsidRPr="00B86A2F">
        <w:rPr>
          <w:rFonts w:asciiTheme="majorBidi" w:hAnsiTheme="majorBidi" w:cstheme="majorBidi"/>
        </w:rPr>
        <w:br w:type="page"/>
      </w:r>
    </w:p>
    <w:p w14:paraId="0204DB49" w14:textId="618BC17A" w:rsidR="00505B86" w:rsidRPr="00B86A2F" w:rsidRDefault="00DD56FA">
      <w:pPr>
        <w:pStyle w:val="Heading1"/>
        <w:rPr>
          <w:rFonts w:asciiTheme="majorBidi" w:hAnsiTheme="majorBidi"/>
          <w:color w:val="auto"/>
        </w:rPr>
      </w:pPr>
      <w:bookmarkStart w:id="4" w:name="_Toc235382577"/>
      <w:r w:rsidRPr="00B86A2F">
        <w:rPr>
          <w:rFonts w:asciiTheme="majorBidi" w:hAnsiTheme="majorBidi"/>
          <w:color w:val="auto"/>
        </w:rPr>
        <w:lastRenderedPageBreak/>
        <w:t>List of Abbreviations</w:t>
      </w:r>
      <w:bookmarkEnd w:id="4"/>
    </w:p>
    <w:tbl>
      <w:tblPr>
        <w:tblStyle w:val="GridTable4"/>
        <w:tblW w:w="9639" w:type="dxa"/>
        <w:tblInd w:w="108" w:type="dxa"/>
        <w:tblLayout w:type="fixed"/>
        <w:tblLook w:val="04A0" w:firstRow="1" w:lastRow="0" w:firstColumn="1" w:lastColumn="0" w:noHBand="0" w:noVBand="1"/>
      </w:tblPr>
      <w:tblGrid>
        <w:gridCol w:w="1634"/>
        <w:gridCol w:w="8005"/>
      </w:tblGrid>
      <w:tr w:rsidR="00505B86" w:rsidRPr="00B86A2F" w14:paraId="6F4DEC76" w14:textId="77777777" w:rsidTr="00426F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tcPr>
          <w:p w14:paraId="0F5D2B35" w14:textId="77777777" w:rsidR="00505B86" w:rsidRPr="00B86A2F" w:rsidRDefault="00DD56FA">
            <w:pPr>
              <w:rPr>
                <w:rFonts w:asciiTheme="majorBidi" w:hAnsiTheme="majorBidi" w:cstheme="majorBidi"/>
                <w:color w:val="auto"/>
              </w:rPr>
            </w:pPr>
            <w:r w:rsidRPr="00B86A2F">
              <w:rPr>
                <w:rFonts w:asciiTheme="majorBidi" w:hAnsiTheme="majorBidi" w:cstheme="majorBidi"/>
                <w:color w:val="auto"/>
              </w:rPr>
              <w:t>Abbreviation</w:t>
            </w:r>
          </w:p>
        </w:tc>
        <w:tc>
          <w:tcPr>
            <w:tcW w:w="8005" w:type="dxa"/>
          </w:tcPr>
          <w:p w14:paraId="044F3FC4" w14:textId="77777777" w:rsidR="00505B86" w:rsidRPr="00B86A2F" w:rsidRDefault="00DD56F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B86A2F">
              <w:rPr>
                <w:rFonts w:asciiTheme="majorBidi" w:hAnsiTheme="majorBidi" w:cstheme="majorBidi"/>
                <w:color w:val="auto"/>
              </w:rPr>
              <w:t>Meaning</w:t>
            </w:r>
          </w:p>
        </w:tc>
      </w:tr>
      <w:tr w:rsidR="00505B86" w:rsidRPr="00B86A2F" w14:paraId="7B654EED" w14:textId="77777777" w:rsidTr="00426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tcPr>
          <w:p w14:paraId="1B7555CB" w14:textId="77777777" w:rsidR="00505B86" w:rsidRPr="00B86A2F" w:rsidRDefault="00DD56FA">
            <w:pPr>
              <w:rPr>
                <w:rFonts w:asciiTheme="majorBidi" w:hAnsiTheme="majorBidi" w:cstheme="majorBidi"/>
              </w:rPr>
            </w:pPr>
            <w:r w:rsidRPr="00B86A2F">
              <w:rPr>
                <w:rFonts w:asciiTheme="majorBidi" w:hAnsiTheme="majorBidi" w:cstheme="majorBidi"/>
              </w:rPr>
              <w:t>ASD</w:t>
            </w:r>
          </w:p>
        </w:tc>
        <w:tc>
          <w:tcPr>
            <w:tcW w:w="8005" w:type="dxa"/>
          </w:tcPr>
          <w:p w14:paraId="7F690803"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rPr>
              <w:t>Autism Spectrum Disorder</w:t>
            </w:r>
          </w:p>
        </w:tc>
      </w:tr>
      <w:tr w:rsidR="00505B86" w:rsidRPr="00B86A2F" w14:paraId="6DAB9E55" w14:textId="77777777" w:rsidTr="00426FED">
        <w:tc>
          <w:tcPr>
            <w:cnfStyle w:val="001000000000" w:firstRow="0" w:lastRow="0" w:firstColumn="1" w:lastColumn="0" w:oddVBand="0" w:evenVBand="0" w:oddHBand="0" w:evenHBand="0" w:firstRowFirstColumn="0" w:firstRowLastColumn="0" w:lastRowFirstColumn="0" w:lastRowLastColumn="0"/>
            <w:tcW w:w="1634" w:type="dxa"/>
          </w:tcPr>
          <w:p w14:paraId="7891D367" w14:textId="77777777" w:rsidR="00505B86" w:rsidRPr="00B86A2F" w:rsidRDefault="00DD56FA">
            <w:pPr>
              <w:rPr>
                <w:rFonts w:asciiTheme="majorBidi" w:hAnsiTheme="majorBidi" w:cstheme="majorBidi"/>
              </w:rPr>
            </w:pPr>
            <w:r w:rsidRPr="00B86A2F">
              <w:rPr>
                <w:rFonts w:asciiTheme="majorBidi" w:hAnsiTheme="majorBidi" w:cstheme="majorBidi"/>
              </w:rPr>
              <w:t>USV</w:t>
            </w:r>
          </w:p>
        </w:tc>
        <w:tc>
          <w:tcPr>
            <w:tcW w:w="8005" w:type="dxa"/>
          </w:tcPr>
          <w:p w14:paraId="0D68199F"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rPr>
              <w:t>Ultrasonic Vocalization</w:t>
            </w:r>
          </w:p>
        </w:tc>
      </w:tr>
      <w:tr w:rsidR="00505B86" w:rsidRPr="00B86A2F" w14:paraId="0B3C764A" w14:textId="77777777" w:rsidTr="00426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tcPr>
          <w:p w14:paraId="6BE61E35" w14:textId="77777777" w:rsidR="00505B86" w:rsidRPr="00B86A2F" w:rsidRDefault="00DD56FA">
            <w:pPr>
              <w:rPr>
                <w:rFonts w:asciiTheme="majorBidi" w:hAnsiTheme="majorBidi" w:cstheme="majorBidi"/>
              </w:rPr>
            </w:pPr>
            <w:r w:rsidRPr="00B86A2F">
              <w:rPr>
                <w:rFonts w:asciiTheme="majorBidi" w:hAnsiTheme="majorBidi" w:cstheme="majorBidi"/>
              </w:rPr>
              <w:t>WT</w:t>
            </w:r>
          </w:p>
        </w:tc>
        <w:tc>
          <w:tcPr>
            <w:tcW w:w="8005" w:type="dxa"/>
          </w:tcPr>
          <w:p w14:paraId="7621D6DB"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rPr>
              <w:t>Wild-Type (control genotype)</w:t>
            </w:r>
          </w:p>
        </w:tc>
      </w:tr>
      <w:tr w:rsidR="00505B86" w:rsidRPr="00B86A2F" w14:paraId="0D51475D" w14:textId="77777777" w:rsidTr="00426FED">
        <w:tc>
          <w:tcPr>
            <w:cnfStyle w:val="001000000000" w:firstRow="0" w:lastRow="0" w:firstColumn="1" w:lastColumn="0" w:oddVBand="0" w:evenVBand="0" w:oddHBand="0" w:evenHBand="0" w:firstRowFirstColumn="0" w:firstRowLastColumn="0" w:lastRowFirstColumn="0" w:lastRowLastColumn="0"/>
            <w:tcW w:w="1634" w:type="dxa"/>
          </w:tcPr>
          <w:p w14:paraId="2992A98F" w14:textId="77777777" w:rsidR="00505B86" w:rsidRPr="00B86A2F" w:rsidRDefault="00DD56FA">
            <w:pPr>
              <w:rPr>
                <w:rFonts w:asciiTheme="majorBidi" w:hAnsiTheme="majorBidi" w:cstheme="majorBidi"/>
              </w:rPr>
            </w:pPr>
            <w:r w:rsidRPr="00B86A2F">
              <w:rPr>
                <w:rFonts w:asciiTheme="majorBidi" w:hAnsiTheme="majorBidi" w:cstheme="majorBidi"/>
              </w:rPr>
              <w:t>HET / HT</w:t>
            </w:r>
          </w:p>
        </w:tc>
        <w:tc>
          <w:tcPr>
            <w:tcW w:w="8005" w:type="dxa"/>
          </w:tcPr>
          <w:p w14:paraId="7A7FA105" w14:textId="24B56E8E"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rPr>
              <w:t>Heterozygous (</w:t>
            </w:r>
            <w:proofErr w:type="spellStart"/>
            <w:r w:rsidRPr="00B86A2F">
              <w:rPr>
                <w:rFonts w:asciiTheme="majorBidi" w:hAnsiTheme="majorBidi" w:cstheme="majorBidi"/>
                <w:iCs/>
              </w:rPr>
              <w:t>Mthfr</w:t>
            </w:r>
            <w:proofErr w:type="spellEnd"/>
            <w:r w:rsidRPr="00B86A2F">
              <w:rPr>
                <w:rFonts w:asciiTheme="majorBidi" w:hAnsiTheme="majorBidi" w:cstheme="majorBidi"/>
              </w:rPr>
              <w:t xml:space="preserve"> ASD-model genotype</w:t>
            </w:r>
            <w:r w:rsidR="00670F62" w:rsidRPr="00B86A2F">
              <w:rPr>
                <w:rFonts w:asciiTheme="majorBidi" w:hAnsiTheme="majorBidi" w:cstheme="majorBidi"/>
              </w:rPr>
              <w:t xml:space="preserve"> -</w:t>
            </w:r>
            <w:r w:rsidRPr="00B86A2F">
              <w:rPr>
                <w:rFonts w:asciiTheme="majorBidi" w:hAnsiTheme="majorBidi" w:cstheme="majorBidi"/>
              </w:rPr>
              <w:t xml:space="preserve"> positive class)</w:t>
            </w:r>
          </w:p>
        </w:tc>
      </w:tr>
      <w:tr w:rsidR="00505B86" w:rsidRPr="00B86A2F" w14:paraId="4CF7FA92" w14:textId="77777777" w:rsidTr="00426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tcPr>
          <w:p w14:paraId="022B68B8" w14:textId="77777777" w:rsidR="00505B86" w:rsidRPr="00B86A2F" w:rsidRDefault="00DD56FA">
            <w:pPr>
              <w:rPr>
                <w:rFonts w:asciiTheme="majorBidi" w:hAnsiTheme="majorBidi" w:cstheme="majorBidi"/>
              </w:rPr>
            </w:pPr>
            <w:r w:rsidRPr="00B86A2F">
              <w:rPr>
                <w:rFonts w:asciiTheme="majorBidi" w:hAnsiTheme="majorBidi" w:cstheme="majorBidi"/>
              </w:rPr>
              <w:t>UNK</w:t>
            </w:r>
          </w:p>
        </w:tc>
        <w:tc>
          <w:tcPr>
            <w:tcW w:w="8005" w:type="dxa"/>
          </w:tcPr>
          <w:p w14:paraId="565D1B95"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rPr>
              <w:t>Undetermined genotype</w:t>
            </w:r>
          </w:p>
        </w:tc>
      </w:tr>
      <w:tr w:rsidR="00505B86" w:rsidRPr="00B86A2F" w14:paraId="09F5E264" w14:textId="77777777" w:rsidTr="00426FED">
        <w:tc>
          <w:tcPr>
            <w:cnfStyle w:val="001000000000" w:firstRow="0" w:lastRow="0" w:firstColumn="1" w:lastColumn="0" w:oddVBand="0" w:evenVBand="0" w:oddHBand="0" w:evenHBand="0" w:firstRowFirstColumn="0" w:firstRowLastColumn="0" w:lastRowFirstColumn="0" w:lastRowLastColumn="0"/>
            <w:tcW w:w="1634" w:type="dxa"/>
          </w:tcPr>
          <w:p w14:paraId="6054A2E8" w14:textId="77777777" w:rsidR="00505B86" w:rsidRPr="00B86A2F" w:rsidRDefault="00DD56FA">
            <w:pPr>
              <w:rPr>
                <w:rFonts w:asciiTheme="majorBidi" w:hAnsiTheme="majorBidi" w:cstheme="majorBidi"/>
                <w:iCs/>
              </w:rPr>
            </w:pPr>
            <w:proofErr w:type="spellStart"/>
            <w:r w:rsidRPr="00B86A2F">
              <w:rPr>
                <w:rFonts w:asciiTheme="majorBidi" w:hAnsiTheme="majorBidi" w:cstheme="majorBidi"/>
                <w:iCs/>
              </w:rPr>
              <w:t>Mthfr</w:t>
            </w:r>
            <w:proofErr w:type="spellEnd"/>
          </w:p>
        </w:tc>
        <w:tc>
          <w:tcPr>
            <w:tcW w:w="8005" w:type="dxa"/>
          </w:tcPr>
          <w:p w14:paraId="29FA7F64"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rPr>
              <w:t>Methylenetetrahydrofolate reductase</w:t>
            </w:r>
          </w:p>
        </w:tc>
      </w:tr>
      <w:tr w:rsidR="00505B86" w:rsidRPr="00B86A2F" w14:paraId="2A7673CD" w14:textId="77777777" w:rsidTr="00426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tcPr>
          <w:p w14:paraId="38FADF9C" w14:textId="77777777" w:rsidR="00505B86" w:rsidRPr="00B86A2F" w:rsidRDefault="00DD56FA">
            <w:pPr>
              <w:rPr>
                <w:rFonts w:asciiTheme="majorBidi" w:hAnsiTheme="majorBidi" w:cstheme="majorBidi"/>
              </w:rPr>
            </w:pPr>
            <w:r w:rsidRPr="00B86A2F">
              <w:rPr>
                <w:rFonts w:asciiTheme="majorBidi" w:hAnsiTheme="majorBidi" w:cstheme="majorBidi"/>
              </w:rPr>
              <w:t>CNN</w:t>
            </w:r>
          </w:p>
        </w:tc>
        <w:tc>
          <w:tcPr>
            <w:tcW w:w="8005" w:type="dxa"/>
          </w:tcPr>
          <w:p w14:paraId="0B612FE1"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rPr>
              <w:t>Convolutional Neural Network</w:t>
            </w:r>
          </w:p>
        </w:tc>
      </w:tr>
      <w:tr w:rsidR="00505B86" w:rsidRPr="00B86A2F" w14:paraId="0DFE1E7E" w14:textId="77777777" w:rsidTr="00426FED">
        <w:tc>
          <w:tcPr>
            <w:cnfStyle w:val="001000000000" w:firstRow="0" w:lastRow="0" w:firstColumn="1" w:lastColumn="0" w:oddVBand="0" w:evenVBand="0" w:oddHBand="0" w:evenHBand="0" w:firstRowFirstColumn="0" w:firstRowLastColumn="0" w:lastRowFirstColumn="0" w:lastRowLastColumn="0"/>
            <w:tcW w:w="1634" w:type="dxa"/>
          </w:tcPr>
          <w:p w14:paraId="1D4547A2" w14:textId="77777777" w:rsidR="00505B86" w:rsidRPr="00B86A2F" w:rsidRDefault="00DD56FA">
            <w:pPr>
              <w:rPr>
                <w:rFonts w:asciiTheme="majorBidi" w:hAnsiTheme="majorBidi" w:cstheme="majorBidi"/>
              </w:rPr>
            </w:pPr>
            <w:proofErr w:type="spellStart"/>
            <w:r w:rsidRPr="00B86A2F">
              <w:rPr>
                <w:rFonts w:asciiTheme="majorBidi" w:hAnsiTheme="majorBidi" w:cstheme="majorBidi"/>
              </w:rPr>
              <w:t>BiT</w:t>
            </w:r>
            <w:proofErr w:type="spellEnd"/>
          </w:p>
        </w:tc>
        <w:tc>
          <w:tcPr>
            <w:tcW w:w="8005" w:type="dxa"/>
          </w:tcPr>
          <w:p w14:paraId="05D9C242"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rPr>
              <w:t>Big Transfer (transfer-learning architecture)</w:t>
            </w:r>
          </w:p>
        </w:tc>
      </w:tr>
      <w:tr w:rsidR="00505B86" w:rsidRPr="00B86A2F" w14:paraId="2A40B626" w14:textId="77777777" w:rsidTr="00426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tcPr>
          <w:p w14:paraId="68E48A4F" w14:textId="77777777" w:rsidR="00505B86" w:rsidRPr="00B86A2F" w:rsidRDefault="00DD56FA">
            <w:pPr>
              <w:rPr>
                <w:rFonts w:asciiTheme="majorBidi" w:hAnsiTheme="majorBidi" w:cstheme="majorBidi"/>
              </w:rPr>
            </w:pPr>
            <w:proofErr w:type="spellStart"/>
            <w:r w:rsidRPr="00B86A2F">
              <w:rPr>
                <w:rFonts w:asciiTheme="majorBidi" w:hAnsiTheme="majorBidi" w:cstheme="majorBidi"/>
              </w:rPr>
              <w:t>BiLSTM</w:t>
            </w:r>
            <w:proofErr w:type="spellEnd"/>
          </w:p>
        </w:tc>
        <w:tc>
          <w:tcPr>
            <w:tcW w:w="8005" w:type="dxa"/>
          </w:tcPr>
          <w:p w14:paraId="229ADDEE"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rPr>
              <w:t>Bidirectional Long Short-Term Memory network</w:t>
            </w:r>
          </w:p>
        </w:tc>
      </w:tr>
      <w:tr w:rsidR="00505B86" w:rsidRPr="00B86A2F" w14:paraId="212F9774" w14:textId="77777777" w:rsidTr="00426FED">
        <w:tc>
          <w:tcPr>
            <w:cnfStyle w:val="001000000000" w:firstRow="0" w:lastRow="0" w:firstColumn="1" w:lastColumn="0" w:oddVBand="0" w:evenVBand="0" w:oddHBand="0" w:evenHBand="0" w:firstRowFirstColumn="0" w:firstRowLastColumn="0" w:lastRowFirstColumn="0" w:lastRowLastColumn="0"/>
            <w:tcW w:w="1634" w:type="dxa"/>
          </w:tcPr>
          <w:p w14:paraId="0F989C9C" w14:textId="77777777" w:rsidR="00505B86" w:rsidRPr="00B86A2F" w:rsidRDefault="00DD56FA">
            <w:pPr>
              <w:rPr>
                <w:rFonts w:asciiTheme="majorBidi" w:hAnsiTheme="majorBidi" w:cstheme="majorBidi"/>
              </w:rPr>
            </w:pPr>
            <w:r w:rsidRPr="00B86A2F">
              <w:rPr>
                <w:rFonts w:asciiTheme="majorBidi" w:hAnsiTheme="majorBidi" w:cstheme="majorBidi"/>
              </w:rPr>
              <w:t>1D-CNN</w:t>
            </w:r>
          </w:p>
        </w:tc>
        <w:tc>
          <w:tcPr>
            <w:tcW w:w="8005" w:type="dxa"/>
          </w:tcPr>
          <w:p w14:paraId="6CBCC71D"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rPr>
              <w:t>One-Dimensional Convolutional Neural Network</w:t>
            </w:r>
          </w:p>
        </w:tc>
      </w:tr>
      <w:tr w:rsidR="00505B86" w:rsidRPr="00B86A2F" w14:paraId="56311EED" w14:textId="77777777" w:rsidTr="00426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tcPr>
          <w:p w14:paraId="39D1F09E" w14:textId="77777777" w:rsidR="00505B86" w:rsidRPr="00B86A2F" w:rsidRDefault="00DD56FA">
            <w:pPr>
              <w:rPr>
                <w:rFonts w:asciiTheme="majorBidi" w:hAnsiTheme="majorBidi" w:cstheme="majorBidi"/>
              </w:rPr>
            </w:pPr>
            <w:proofErr w:type="spellStart"/>
            <w:r w:rsidRPr="00B86A2F">
              <w:rPr>
                <w:rFonts w:asciiTheme="majorBidi" w:hAnsiTheme="majorBidi" w:cstheme="majorBidi"/>
              </w:rPr>
              <w:t>TabPFN</w:t>
            </w:r>
            <w:proofErr w:type="spellEnd"/>
          </w:p>
        </w:tc>
        <w:tc>
          <w:tcPr>
            <w:tcW w:w="8005" w:type="dxa"/>
          </w:tcPr>
          <w:p w14:paraId="4608AF12"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rPr>
              <w:t>Tabular Prior-data Fitted Network</w:t>
            </w:r>
          </w:p>
        </w:tc>
      </w:tr>
      <w:tr w:rsidR="00505B86" w:rsidRPr="00B86A2F" w14:paraId="3ACFBF47" w14:textId="77777777" w:rsidTr="00426FED">
        <w:tc>
          <w:tcPr>
            <w:cnfStyle w:val="001000000000" w:firstRow="0" w:lastRow="0" w:firstColumn="1" w:lastColumn="0" w:oddVBand="0" w:evenVBand="0" w:oddHBand="0" w:evenHBand="0" w:firstRowFirstColumn="0" w:firstRowLastColumn="0" w:lastRowFirstColumn="0" w:lastRowLastColumn="0"/>
            <w:tcW w:w="1634" w:type="dxa"/>
          </w:tcPr>
          <w:p w14:paraId="357C5EB0" w14:textId="77777777" w:rsidR="00505B86" w:rsidRPr="00B86A2F" w:rsidRDefault="00DD56FA">
            <w:pPr>
              <w:rPr>
                <w:rFonts w:asciiTheme="majorBidi" w:hAnsiTheme="majorBidi" w:cstheme="majorBidi"/>
              </w:rPr>
            </w:pPr>
            <w:proofErr w:type="spellStart"/>
            <w:r w:rsidRPr="00B86A2F">
              <w:rPr>
                <w:rFonts w:asciiTheme="majorBidi" w:hAnsiTheme="majorBidi" w:cstheme="majorBidi"/>
              </w:rPr>
              <w:t>XGBoost</w:t>
            </w:r>
            <w:proofErr w:type="spellEnd"/>
          </w:p>
        </w:tc>
        <w:tc>
          <w:tcPr>
            <w:tcW w:w="8005" w:type="dxa"/>
          </w:tcPr>
          <w:p w14:paraId="7F4951B0"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rPr>
              <w:t>Extreme Gradient Boosting</w:t>
            </w:r>
          </w:p>
        </w:tc>
      </w:tr>
      <w:tr w:rsidR="00505B86" w:rsidRPr="00B86A2F" w14:paraId="13933B93" w14:textId="77777777" w:rsidTr="00426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tcPr>
          <w:p w14:paraId="4EE9E7D3" w14:textId="77777777" w:rsidR="00505B86" w:rsidRPr="00B86A2F" w:rsidRDefault="00DD56FA">
            <w:pPr>
              <w:rPr>
                <w:rFonts w:asciiTheme="majorBidi" w:hAnsiTheme="majorBidi" w:cstheme="majorBidi"/>
              </w:rPr>
            </w:pPr>
            <w:r w:rsidRPr="00B86A2F">
              <w:rPr>
                <w:rFonts w:asciiTheme="majorBidi" w:hAnsiTheme="majorBidi" w:cstheme="majorBidi"/>
              </w:rPr>
              <w:t>ISI</w:t>
            </w:r>
          </w:p>
        </w:tc>
        <w:tc>
          <w:tcPr>
            <w:tcW w:w="8005" w:type="dxa"/>
          </w:tcPr>
          <w:p w14:paraId="7E6F6C1B"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rPr>
              <w:t>Inter-Syllable Interval</w:t>
            </w:r>
          </w:p>
        </w:tc>
      </w:tr>
      <w:tr w:rsidR="00505B86" w:rsidRPr="00B86A2F" w14:paraId="119363E5" w14:textId="77777777" w:rsidTr="00426FED">
        <w:tc>
          <w:tcPr>
            <w:cnfStyle w:val="001000000000" w:firstRow="0" w:lastRow="0" w:firstColumn="1" w:lastColumn="0" w:oddVBand="0" w:evenVBand="0" w:oddHBand="0" w:evenHBand="0" w:firstRowFirstColumn="0" w:firstRowLastColumn="0" w:lastRowFirstColumn="0" w:lastRowLastColumn="0"/>
            <w:tcW w:w="1634" w:type="dxa"/>
          </w:tcPr>
          <w:p w14:paraId="1261424F" w14:textId="77777777" w:rsidR="00505B86" w:rsidRPr="00B86A2F" w:rsidRDefault="00DD56FA">
            <w:pPr>
              <w:rPr>
                <w:rFonts w:asciiTheme="majorBidi" w:hAnsiTheme="majorBidi" w:cstheme="majorBidi"/>
              </w:rPr>
            </w:pPr>
            <w:r w:rsidRPr="00B86A2F">
              <w:rPr>
                <w:rFonts w:asciiTheme="majorBidi" w:hAnsiTheme="majorBidi" w:cstheme="majorBidi"/>
              </w:rPr>
              <w:t>ROC-AUC</w:t>
            </w:r>
          </w:p>
        </w:tc>
        <w:tc>
          <w:tcPr>
            <w:tcW w:w="8005" w:type="dxa"/>
          </w:tcPr>
          <w:p w14:paraId="38398440"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rPr>
              <w:t>Area Under the Receiver-Operating-Characteristic Curve</w:t>
            </w:r>
          </w:p>
        </w:tc>
      </w:tr>
      <w:tr w:rsidR="00505B86" w:rsidRPr="00B86A2F" w14:paraId="063829CF" w14:textId="77777777" w:rsidTr="00426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tcPr>
          <w:p w14:paraId="5E6BF718" w14:textId="77777777" w:rsidR="00505B86" w:rsidRPr="00B86A2F" w:rsidRDefault="00DD56FA">
            <w:pPr>
              <w:rPr>
                <w:rFonts w:asciiTheme="majorBidi" w:hAnsiTheme="majorBidi" w:cstheme="majorBidi"/>
              </w:rPr>
            </w:pPr>
            <w:r w:rsidRPr="00B86A2F">
              <w:rPr>
                <w:rFonts w:asciiTheme="majorBidi" w:hAnsiTheme="majorBidi" w:cstheme="majorBidi"/>
              </w:rPr>
              <w:t>PR-AUC / AP</w:t>
            </w:r>
          </w:p>
        </w:tc>
        <w:tc>
          <w:tcPr>
            <w:tcW w:w="8005" w:type="dxa"/>
          </w:tcPr>
          <w:p w14:paraId="6EF348AE"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rPr>
              <w:t>Area Under the Precision–Recall Curve / Average Precision</w:t>
            </w:r>
          </w:p>
        </w:tc>
      </w:tr>
      <w:tr w:rsidR="00505B86" w:rsidRPr="00B86A2F" w14:paraId="4D019505" w14:textId="77777777" w:rsidTr="00426FED">
        <w:tc>
          <w:tcPr>
            <w:cnfStyle w:val="001000000000" w:firstRow="0" w:lastRow="0" w:firstColumn="1" w:lastColumn="0" w:oddVBand="0" w:evenVBand="0" w:oddHBand="0" w:evenHBand="0" w:firstRowFirstColumn="0" w:firstRowLastColumn="0" w:lastRowFirstColumn="0" w:lastRowLastColumn="0"/>
            <w:tcW w:w="1634" w:type="dxa"/>
          </w:tcPr>
          <w:p w14:paraId="33A8A193" w14:textId="520E0032" w:rsidR="00505B86" w:rsidRPr="00B86A2F" w:rsidRDefault="00746EEB">
            <w:pPr>
              <w:rPr>
                <w:rFonts w:asciiTheme="majorBidi" w:hAnsiTheme="majorBidi" w:cstheme="majorBidi"/>
              </w:rPr>
            </w:pPr>
            <w:r w:rsidRPr="00746EEB">
              <w:rPr>
                <w:rFonts w:asciiTheme="majorBidi" w:hAnsiTheme="majorBidi" w:cstheme="majorBidi"/>
              </w:rPr>
              <w:t>RQ</w:t>
            </w:r>
          </w:p>
        </w:tc>
        <w:tc>
          <w:tcPr>
            <w:tcW w:w="8005" w:type="dxa"/>
          </w:tcPr>
          <w:p w14:paraId="674B40CB" w14:textId="4A8E99FC" w:rsidR="00505B86" w:rsidRPr="00B86A2F" w:rsidRDefault="00DD623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D6230">
              <w:rPr>
                <w:rFonts w:asciiTheme="majorBidi" w:hAnsiTheme="majorBidi" w:cstheme="majorBidi"/>
              </w:rPr>
              <w:t>Research Question</w:t>
            </w:r>
          </w:p>
        </w:tc>
      </w:tr>
      <w:tr w:rsidR="00505B86" w:rsidRPr="00B86A2F" w14:paraId="519C914D" w14:textId="77777777" w:rsidTr="00426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tcPr>
          <w:p w14:paraId="50BEC286" w14:textId="77777777" w:rsidR="00505B86" w:rsidRPr="00B86A2F" w:rsidRDefault="00DD56FA">
            <w:pPr>
              <w:rPr>
                <w:rFonts w:asciiTheme="majorBidi" w:hAnsiTheme="majorBidi" w:cstheme="majorBidi"/>
              </w:rPr>
            </w:pPr>
            <w:r w:rsidRPr="00B86A2F">
              <w:rPr>
                <w:rFonts w:asciiTheme="majorBidi" w:hAnsiTheme="majorBidi" w:cstheme="majorBidi"/>
              </w:rPr>
              <w:t>CV</w:t>
            </w:r>
          </w:p>
        </w:tc>
        <w:tc>
          <w:tcPr>
            <w:tcW w:w="8005" w:type="dxa"/>
          </w:tcPr>
          <w:p w14:paraId="41396320"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rPr>
              <w:t>Cross-Validation</w:t>
            </w:r>
          </w:p>
        </w:tc>
      </w:tr>
      <w:tr w:rsidR="00505B86" w:rsidRPr="00B86A2F" w14:paraId="672393B6" w14:textId="77777777" w:rsidTr="00426FED">
        <w:tc>
          <w:tcPr>
            <w:cnfStyle w:val="001000000000" w:firstRow="0" w:lastRow="0" w:firstColumn="1" w:lastColumn="0" w:oddVBand="0" w:evenVBand="0" w:oddHBand="0" w:evenHBand="0" w:firstRowFirstColumn="0" w:firstRowLastColumn="0" w:lastRowFirstColumn="0" w:lastRowLastColumn="0"/>
            <w:tcW w:w="1634" w:type="dxa"/>
          </w:tcPr>
          <w:p w14:paraId="7E7F062B" w14:textId="618F81AB" w:rsidR="00505B86" w:rsidRPr="00B86A2F" w:rsidRDefault="009104EF">
            <w:pPr>
              <w:rPr>
                <w:rFonts w:asciiTheme="majorBidi" w:hAnsiTheme="majorBidi" w:cstheme="majorBidi"/>
              </w:rPr>
            </w:pPr>
            <w:r w:rsidRPr="009104EF">
              <w:rPr>
                <w:rFonts w:asciiTheme="majorBidi" w:hAnsiTheme="majorBidi" w:cstheme="majorBidi"/>
              </w:rPr>
              <w:t>ERB</w:t>
            </w:r>
          </w:p>
        </w:tc>
        <w:tc>
          <w:tcPr>
            <w:tcW w:w="8005" w:type="dxa"/>
          </w:tcPr>
          <w:p w14:paraId="6A1C9F99" w14:textId="021FCC90" w:rsidR="00505B86" w:rsidRPr="00B86A2F" w:rsidRDefault="00007B8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07B8E">
              <w:rPr>
                <w:rFonts w:asciiTheme="majorBidi" w:hAnsiTheme="majorBidi" w:cstheme="majorBidi"/>
              </w:rPr>
              <w:t>Equivalent Rectangular Bandwidth</w:t>
            </w:r>
          </w:p>
        </w:tc>
      </w:tr>
      <w:tr w:rsidR="00505B86" w:rsidRPr="00B86A2F" w14:paraId="5DFE28DA" w14:textId="77777777" w:rsidTr="00426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tcPr>
          <w:p w14:paraId="5AE692DE" w14:textId="6822FC9C" w:rsidR="00505B86" w:rsidRPr="00B86A2F" w:rsidRDefault="00DD56FA">
            <w:pPr>
              <w:rPr>
                <w:rFonts w:asciiTheme="majorBidi" w:hAnsiTheme="majorBidi" w:cstheme="majorBidi"/>
              </w:rPr>
            </w:pPr>
            <w:r w:rsidRPr="00B86A2F">
              <w:rPr>
                <w:rFonts w:asciiTheme="majorBidi" w:hAnsiTheme="majorBidi" w:cstheme="majorBidi"/>
              </w:rPr>
              <w:t>P4</w:t>
            </w:r>
            <w:r w:rsidR="00791FD0" w:rsidRPr="00B86A2F">
              <w:rPr>
                <w:rFonts w:asciiTheme="majorBidi" w:hAnsiTheme="majorBidi" w:cstheme="majorBidi"/>
              </w:rPr>
              <w:t>-</w:t>
            </w:r>
            <w:r w:rsidRPr="00B86A2F">
              <w:rPr>
                <w:rFonts w:asciiTheme="majorBidi" w:hAnsiTheme="majorBidi" w:cstheme="majorBidi"/>
              </w:rPr>
              <w:t>P12</w:t>
            </w:r>
          </w:p>
        </w:tc>
        <w:tc>
          <w:tcPr>
            <w:tcW w:w="8005" w:type="dxa"/>
          </w:tcPr>
          <w:p w14:paraId="5A9D421D" w14:textId="33E39A3E"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rPr>
              <w:t>Postnatal days 4</w:t>
            </w:r>
            <w:r w:rsidR="00791FD0" w:rsidRPr="00B86A2F">
              <w:rPr>
                <w:rFonts w:asciiTheme="majorBidi" w:hAnsiTheme="majorBidi" w:cstheme="majorBidi"/>
              </w:rPr>
              <w:t>-</w:t>
            </w:r>
            <w:r w:rsidRPr="00B86A2F">
              <w:rPr>
                <w:rFonts w:asciiTheme="majorBidi" w:hAnsiTheme="majorBidi" w:cstheme="majorBidi"/>
              </w:rPr>
              <w:t>12</w:t>
            </w:r>
          </w:p>
        </w:tc>
      </w:tr>
    </w:tbl>
    <w:p w14:paraId="252F5E79" w14:textId="77777777" w:rsidR="00505B86" w:rsidRPr="00B86A2F" w:rsidRDefault="00505B86">
      <w:pPr>
        <w:rPr>
          <w:rFonts w:asciiTheme="majorBidi" w:hAnsiTheme="majorBidi" w:cstheme="majorBidi"/>
        </w:rPr>
      </w:pPr>
    </w:p>
    <w:p w14:paraId="2548150F" w14:textId="77777777" w:rsidR="00505B86" w:rsidRPr="00B86A2F" w:rsidRDefault="00DD56FA">
      <w:pPr>
        <w:rPr>
          <w:rFonts w:asciiTheme="majorBidi" w:hAnsiTheme="majorBidi" w:cstheme="majorBidi"/>
        </w:rPr>
      </w:pPr>
      <w:r w:rsidRPr="00B86A2F">
        <w:rPr>
          <w:rFonts w:asciiTheme="majorBidi" w:hAnsiTheme="majorBidi" w:cstheme="majorBidi"/>
        </w:rPr>
        <w:br w:type="page"/>
      </w:r>
    </w:p>
    <w:p w14:paraId="595CB6C4" w14:textId="77777777" w:rsidR="00505B86" w:rsidRPr="00B86A2F" w:rsidRDefault="00DD56FA">
      <w:pPr>
        <w:pStyle w:val="Heading1"/>
        <w:rPr>
          <w:rFonts w:asciiTheme="majorBidi" w:hAnsiTheme="majorBidi"/>
          <w:color w:val="auto"/>
        </w:rPr>
      </w:pPr>
      <w:bookmarkStart w:id="5" w:name="_Toc235382578"/>
      <w:r w:rsidRPr="00B86A2F">
        <w:rPr>
          <w:rFonts w:asciiTheme="majorBidi" w:hAnsiTheme="majorBidi"/>
          <w:color w:val="auto"/>
        </w:rPr>
        <w:lastRenderedPageBreak/>
        <w:t>Abstract</w:t>
      </w:r>
      <w:bookmarkEnd w:id="5"/>
    </w:p>
    <w:p w14:paraId="54DC60A2" w14:textId="60BB35B8" w:rsidR="00505B86" w:rsidRPr="00B86A2F" w:rsidRDefault="00590169" w:rsidP="00590169">
      <w:pPr>
        <w:jc w:val="both"/>
        <w:rPr>
          <w:rFonts w:asciiTheme="majorBidi" w:hAnsiTheme="majorBidi" w:cstheme="majorBidi"/>
        </w:rPr>
      </w:pPr>
      <w:r w:rsidRPr="00B86A2F">
        <w:rPr>
          <w:rFonts w:asciiTheme="majorBidi" w:hAnsiTheme="majorBidi" w:cstheme="majorBidi"/>
        </w:rPr>
        <w:t>Autism Spectrum Disorder (ASD) is diagnosed solely by expert behavioral assessment: there is currently no objective biological, physiological or imaging test in clinical use. Diagnosis therefore depends on trained clinicians, is subjective and time-consuming, and is hard to apply reliably in infancy precisely the window in which early intervention matters most. This motivates the search for objective, quantitative early biomarkers.</w:t>
      </w:r>
      <w:r w:rsidRPr="00B86A2F">
        <w:rPr>
          <w:rFonts w:asciiTheme="majorBidi" w:hAnsiTheme="majorBidi" w:cstheme="majorBidi"/>
          <w:rtl/>
          <w:lang w:bidi="he-IL"/>
        </w:rPr>
        <w:t xml:space="preserve"> </w:t>
      </w:r>
      <w:r w:rsidR="00DD56FA" w:rsidRPr="00B86A2F">
        <w:rPr>
          <w:rFonts w:asciiTheme="majorBidi" w:hAnsiTheme="majorBidi" w:cstheme="majorBidi"/>
        </w:rPr>
        <w:t xml:space="preserve">In mouse models, pup </w:t>
      </w:r>
      <w:r w:rsidR="00CD1EC5" w:rsidRPr="00B86A2F">
        <w:rPr>
          <w:rFonts w:asciiTheme="majorBidi" w:hAnsiTheme="majorBidi" w:cstheme="majorBidi"/>
        </w:rPr>
        <w:t>Ultrasonic</w:t>
      </w:r>
      <w:r w:rsidR="00DD56FA" w:rsidRPr="00B86A2F">
        <w:rPr>
          <w:rFonts w:asciiTheme="majorBidi" w:hAnsiTheme="majorBidi" w:cstheme="majorBidi"/>
        </w:rPr>
        <w:t xml:space="preserve"> </w:t>
      </w:r>
      <w:r w:rsidR="00CD1EC5" w:rsidRPr="00B86A2F">
        <w:rPr>
          <w:rFonts w:asciiTheme="majorBidi" w:hAnsiTheme="majorBidi" w:cstheme="majorBidi"/>
        </w:rPr>
        <w:t>V</w:t>
      </w:r>
      <w:r w:rsidR="00DD56FA" w:rsidRPr="00B86A2F">
        <w:rPr>
          <w:rFonts w:asciiTheme="majorBidi" w:hAnsiTheme="majorBidi" w:cstheme="majorBidi"/>
        </w:rPr>
        <w:t>ocalizations (USVs) are an established, non-invasive candidate. This project asks whether ASD-model mice (</w:t>
      </w:r>
      <w:proofErr w:type="spellStart"/>
      <w:r w:rsidR="00DD56FA" w:rsidRPr="00B86A2F">
        <w:rPr>
          <w:rFonts w:asciiTheme="majorBidi" w:hAnsiTheme="majorBidi" w:cstheme="majorBidi"/>
        </w:rPr>
        <w:t>Mthfr</w:t>
      </w:r>
      <w:proofErr w:type="spellEnd"/>
      <w:r w:rsidR="00DD56FA" w:rsidRPr="00B86A2F">
        <w:rPr>
          <w:rFonts w:asciiTheme="majorBidi" w:hAnsiTheme="majorBidi" w:cstheme="majorBidi"/>
        </w:rPr>
        <w:t xml:space="preserve"> heterozygotes) can be distinguished from wild-type controls by their USVs, and equally importantly how well such a classifier generalizes to unseen animals.</w:t>
      </w:r>
    </w:p>
    <w:p w14:paraId="2DCF8C7B" w14:textId="4A1A7E2D" w:rsidR="008071BF" w:rsidRPr="00B86A2F" w:rsidRDefault="008071BF" w:rsidP="008071BF">
      <w:pPr>
        <w:jc w:val="both"/>
        <w:rPr>
          <w:rFonts w:asciiTheme="majorBidi" w:hAnsiTheme="majorBidi" w:cstheme="majorBidi"/>
        </w:rPr>
      </w:pPr>
      <w:r w:rsidRPr="00B86A2F">
        <w:rPr>
          <w:rFonts w:asciiTheme="majorBidi" w:hAnsiTheme="majorBidi" w:cstheme="majorBidi"/>
        </w:rPr>
        <w:t>This work develops and evaluates algorithms that decode these vocal signals into a genotype decision. Each recording is segmented into individual syllables, which are typed by a convolutional network and summarized into acoustic descriptors</w:t>
      </w:r>
      <w:r w:rsidR="00593CFB">
        <w:rPr>
          <w:rFonts w:asciiTheme="majorBidi" w:hAnsiTheme="majorBidi" w:cstheme="majorBidi"/>
        </w:rPr>
        <w:t>,</w:t>
      </w:r>
      <w:r w:rsidRPr="00B86A2F">
        <w:rPr>
          <w:rFonts w:asciiTheme="majorBidi" w:hAnsiTheme="majorBidi" w:cstheme="majorBidi"/>
        </w:rPr>
        <w:t xml:space="preserve"> classifiers are then trained to separate ASD-model from control pups. Because the labels drive every result, the data were first consolidated into a single curated source, during which an undocumented genotype-labelling error was identified and corrected (14 mice, 2,495 rows, HET → WT).</w:t>
      </w:r>
    </w:p>
    <w:p w14:paraId="6E81F583" w14:textId="487AC9F6" w:rsidR="00505B86" w:rsidRPr="00B86A2F" w:rsidRDefault="00DD56FA">
      <w:pPr>
        <w:jc w:val="both"/>
        <w:rPr>
          <w:rFonts w:asciiTheme="majorBidi" w:hAnsiTheme="majorBidi" w:cstheme="majorBidi"/>
        </w:rPr>
      </w:pPr>
      <w:r w:rsidRPr="00B86A2F">
        <w:rPr>
          <w:rFonts w:asciiTheme="majorBidi" w:hAnsiTheme="majorBidi" w:cstheme="majorBidi"/>
        </w:rPr>
        <w:t xml:space="preserve">On a corpus of 125,576 syllables from 126 pups (35 dams, five recording years), two representations were built recording-level acoustic aggregates and ordered per-session syllable sequences and evaluated under two complementary regimes: subject-dependent (classifying a new recording of an already-seen animal) and subject-independent (generalizing to entirely unseen animals). </w:t>
      </w:r>
      <w:r w:rsidR="00756671" w:rsidRPr="00B86A2F">
        <w:rPr>
          <w:rFonts w:asciiTheme="majorBidi" w:hAnsiTheme="majorBidi" w:cstheme="majorBidi"/>
        </w:rPr>
        <w:t>T</w:t>
      </w:r>
      <w:r w:rsidRPr="00B86A2F">
        <w:rPr>
          <w:rFonts w:asciiTheme="majorBidi" w:hAnsiTheme="majorBidi" w:cstheme="majorBidi"/>
        </w:rPr>
        <w:t>abular models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tuned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w:t>
      </w:r>
      <w:proofErr w:type="spellStart"/>
      <w:r w:rsidRPr="00B86A2F">
        <w:rPr>
          <w:rFonts w:asciiTheme="majorBidi" w:hAnsiTheme="majorBidi" w:cstheme="majorBidi"/>
        </w:rPr>
        <w:t>TabPFN</w:t>
      </w:r>
      <w:proofErr w:type="spellEnd"/>
      <w:r w:rsidRPr="00B86A2F">
        <w:rPr>
          <w:rFonts w:asciiTheme="majorBidi" w:hAnsiTheme="majorBidi" w:cstheme="majorBidi"/>
        </w:rPr>
        <w:t>) were compared with neural sequence models (</w:t>
      </w:r>
      <w:proofErr w:type="spellStart"/>
      <w:r w:rsidRPr="00B86A2F">
        <w:rPr>
          <w:rFonts w:asciiTheme="majorBidi" w:hAnsiTheme="majorBidi" w:cstheme="majorBidi"/>
        </w:rPr>
        <w:t>BiLSTM</w:t>
      </w:r>
      <w:proofErr w:type="spellEnd"/>
      <w:r w:rsidRPr="00B86A2F">
        <w:rPr>
          <w:rFonts w:asciiTheme="majorBidi" w:hAnsiTheme="majorBidi" w:cstheme="majorBidi"/>
        </w:rPr>
        <w:t>, 1D-CNN, Transformer).</w:t>
      </w:r>
    </w:p>
    <w:p w14:paraId="64E01236" w14:textId="4726C309" w:rsidR="00505B86" w:rsidRPr="00B86A2F" w:rsidRDefault="00DD56FA" w:rsidP="00DC55CC">
      <w:pPr>
        <w:jc w:val="both"/>
        <w:rPr>
          <w:rFonts w:asciiTheme="majorBidi" w:hAnsiTheme="majorBidi" w:cstheme="majorBidi"/>
        </w:rPr>
      </w:pPr>
      <w:proofErr w:type="spellStart"/>
      <w:r w:rsidRPr="00B86A2F">
        <w:rPr>
          <w:rFonts w:asciiTheme="majorBidi" w:hAnsiTheme="majorBidi" w:cstheme="majorBidi"/>
        </w:rPr>
        <w:t>TabPFN</w:t>
      </w:r>
      <w:proofErr w:type="spellEnd"/>
      <w:r w:rsidRPr="00B86A2F">
        <w:rPr>
          <w:rFonts w:asciiTheme="majorBidi" w:hAnsiTheme="majorBidi" w:cstheme="majorBidi"/>
        </w:rPr>
        <w:t xml:space="preserve"> is the strongest tabular model in both regimes, reaching 0.781 </w:t>
      </w:r>
      <w:r w:rsidR="00614066">
        <w:rPr>
          <w:rFonts w:asciiTheme="majorBidi" w:hAnsiTheme="majorBidi" w:cstheme="majorBidi"/>
        </w:rPr>
        <w:t>subject-dependent</w:t>
      </w:r>
      <w:r w:rsidRPr="00B86A2F">
        <w:rPr>
          <w:rFonts w:asciiTheme="majorBidi" w:hAnsiTheme="majorBidi" w:cstheme="majorBidi"/>
        </w:rPr>
        <w:t xml:space="preserve"> accuracy (up to 0.801 per cohort) and 0.729 </w:t>
      </w:r>
      <w:r w:rsidR="00614066">
        <w:rPr>
          <w:rFonts w:asciiTheme="majorBidi" w:hAnsiTheme="majorBidi" w:cstheme="majorBidi"/>
        </w:rPr>
        <w:t>subject-independent</w:t>
      </w:r>
      <w:r w:rsidRPr="00B86A2F">
        <w:rPr>
          <w:rFonts w:asciiTheme="majorBidi" w:hAnsiTheme="majorBidi" w:cstheme="majorBidi"/>
        </w:rPr>
        <w:t xml:space="preserve"> accuracy (weighted F1 0.743, ROC-AUC 0.783) on entirely unseen mice. Clinically most important, HT (ASD-model) recall stays high across the regime change the tuned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catches 0.869 of true ASD-model pups on unseen animals so the model rarely misses a positive case. A previously reported accuracy of 0.829 is clarified as an uncorrected </w:t>
      </w:r>
      <w:r w:rsidR="00614066">
        <w:rPr>
          <w:rFonts w:asciiTheme="majorBidi" w:hAnsiTheme="majorBidi" w:cstheme="majorBidi"/>
        </w:rPr>
        <w:t>subject-dependent</w:t>
      </w:r>
      <w:r w:rsidRPr="00B86A2F">
        <w:rPr>
          <w:rFonts w:asciiTheme="majorBidi" w:hAnsiTheme="majorBidi" w:cstheme="majorBidi"/>
        </w:rPr>
        <w:t xml:space="preserve"> figure: a data-integrity correction lowers the inherited </w:t>
      </w:r>
      <w:r w:rsidR="00614066">
        <w:rPr>
          <w:rFonts w:asciiTheme="majorBidi" w:hAnsiTheme="majorBidi" w:cstheme="majorBidi"/>
        </w:rPr>
        <w:t>subject-dependent</w:t>
      </w:r>
      <w:r w:rsidRPr="00B86A2F">
        <w:rPr>
          <w:rFonts w:asciiTheme="majorBidi" w:hAnsiTheme="majorBidi" w:cstheme="majorBidi"/>
        </w:rPr>
        <w:t xml:space="preserve"> baseline to 0.733, and </w:t>
      </w:r>
      <w:proofErr w:type="spellStart"/>
      <w:r w:rsidRPr="00B86A2F">
        <w:rPr>
          <w:rFonts w:asciiTheme="majorBidi" w:hAnsiTheme="majorBidi" w:cstheme="majorBidi"/>
        </w:rPr>
        <w:t>TabPFN</w:t>
      </w:r>
      <w:proofErr w:type="spellEnd"/>
      <w:r w:rsidRPr="00B86A2F">
        <w:rPr>
          <w:rFonts w:asciiTheme="majorBidi" w:hAnsiTheme="majorBidi" w:cstheme="majorBidi"/>
        </w:rPr>
        <w:t xml:space="preserve"> then exceeds it (0.781)</w:t>
      </w:r>
      <w:r w:rsidR="00DC55CC" w:rsidRPr="00B86A2F">
        <w:rPr>
          <w:rFonts w:asciiTheme="majorBidi" w:hAnsiTheme="majorBidi" w:cstheme="majorBidi"/>
        </w:rPr>
        <w:t>,</w:t>
      </w:r>
      <w:r w:rsidRPr="00B86A2F">
        <w:rPr>
          <w:rFonts w:asciiTheme="majorBidi" w:hAnsiTheme="majorBidi" w:cstheme="majorBidi"/>
        </w:rPr>
        <w:t xml:space="preserve"> the </w:t>
      </w:r>
      <w:r w:rsidR="00614066">
        <w:rPr>
          <w:rFonts w:asciiTheme="majorBidi" w:hAnsiTheme="majorBidi" w:cstheme="majorBidi"/>
        </w:rPr>
        <w:t>subject-dependent</w:t>
      </w:r>
      <w:r w:rsidRPr="00B86A2F">
        <w:rPr>
          <w:rFonts w:asciiTheme="majorBidi" w:hAnsiTheme="majorBidi" w:cstheme="majorBidi"/>
        </w:rPr>
        <w:t xml:space="preserve"> vs </w:t>
      </w:r>
      <w:r w:rsidR="00614066">
        <w:rPr>
          <w:rFonts w:asciiTheme="majorBidi" w:hAnsiTheme="majorBidi" w:cstheme="majorBidi"/>
        </w:rPr>
        <w:t>subject-independent</w:t>
      </w:r>
      <w:r w:rsidRPr="00B86A2F">
        <w:rPr>
          <w:rFonts w:asciiTheme="majorBidi" w:hAnsiTheme="majorBidi" w:cstheme="majorBidi"/>
        </w:rPr>
        <w:t xml:space="preserve"> gap is the expected difference between two legitimate questions. Minority-class precision is capped near 0.50 across all models a feature-level ceiling, not an estimator limit and sequence models do not improve on the tabular aggregates at this data scale, with a promising single-split result (0.704 balanced accuracy) deflating to 0.563 ± 0.063 under cross-validation. Per-strain results are strongly confounded by cohort. The </w:t>
      </w:r>
      <w:r w:rsidR="002D013B" w:rsidRPr="00B86A2F">
        <w:rPr>
          <w:rFonts w:asciiTheme="majorBidi" w:hAnsiTheme="majorBidi" w:cstheme="majorBidi"/>
        </w:rPr>
        <w:t>project</w:t>
      </w:r>
      <w:r w:rsidRPr="00B86A2F">
        <w:rPr>
          <w:rFonts w:asciiTheme="majorBidi" w:hAnsiTheme="majorBidi" w:cstheme="majorBidi"/>
        </w:rPr>
        <w:t xml:space="preserve"> delivers a reproducible pipeline and a calibrated account, under both evaluation regimes, of what USVs can and cannot support.</w:t>
      </w:r>
      <w:r w:rsidRPr="00B86A2F">
        <w:rPr>
          <w:rFonts w:asciiTheme="majorBidi" w:hAnsiTheme="majorBidi" w:cstheme="majorBidi"/>
        </w:rPr>
        <w:br w:type="page"/>
      </w:r>
    </w:p>
    <w:p w14:paraId="03278C18" w14:textId="77777777" w:rsidR="00505B86" w:rsidRPr="00B86A2F" w:rsidRDefault="00DD56FA">
      <w:pPr>
        <w:pStyle w:val="Heading1"/>
        <w:rPr>
          <w:rFonts w:asciiTheme="majorBidi" w:hAnsiTheme="majorBidi"/>
          <w:color w:val="auto"/>
        </w:rPr>
      </w:pPr>
      <w:bookmarkStart w:id="6" w:name="_Toc235382579"/>
      <w:bookmarkStart w:id="7" w:name="Ch1"/>
      <w:r w:rsidRPr="00B86A2F">
        <w:rPr>
          <w:rFonts w:asciiTheme="majorBidi" w:hAnsiTheme="majorBidi"/>
          <w:color w:val="auto"/>
        </w:rPr>
        <w:lastRenderedPageBreak/>
        <w:t>1. Introduction</w:t>
      </w:r>
      <w:bookmarkEnd w:id="6"/>
    </w:p>
    <w:p w14:paraId="1F362C78" w14:textId="77777777" w:rsidR="00505B86" w:rsidRPr="00B86A2F" w:rsidRDefault="00DD56FA">
      <w:pPr>
        <w:pStyle w:val="Heading2"/>
        <w:rPr>
          <w:rFonts w:asciiTheme="majorBidi" w:hAnsiTheme="majorBidi"/>
          <w:color w:val="auto"/>
        </w:rPr>
      </w:pPr>
      <w:bookmarkStart w:id="8" w:name="_Toc235382580"/>
      <w:bookmarkEnd w:id="7"/>
      <w:r w:rsidRPr="00B86A2F">
        <w:rPr>
          <w:rFonts w:asciiTheme="majorBidi" w:hAnsiTheme="majorBidi"/>
          <w:color w:val="auto"/>
        </w:rPr>
        <w:t>1.1 Motivation</w:t>
      </w:r>
      <w:bookmarkEnd w:id="8"/>
    </w:p>
    <w:p w14:paraId="7C54B077" w14:textId="50BA42F2" w:rsidR="00505B86" w:rsidRPr="00B86A2F" w:rsidRDefault="00DD56FA">
      <w:pPr>
        <w:jc w:val="both"/>
        <w:rPr>
          <w:rFonts w:asciiTheme="majorBidi" w:hAnsiTheme="majorBidi" w:cstheme="majorBidi"/>
        </w:rPr>
      </w:pPr>
      <w:r w:rsidRPr="00B86A2F">
        <w:rPr>
          <w:rFonts w:asciiTheme="majorBidi" w:hAnsiTheme="majorBidi" w:cstheme="majorBidi"/>
        </w:rPr>
        <w:t xml:space="preserve">Autism Spectrum Disorder (ASD) is a neurodevelopmental condition defined by difficulties in social communication together with restricted and repetitive </w:t>
      </w:r>
      <w:r w:rsidR="00C71464" w:rsidRPr="00B86A2F">
        <w:rPr>
          <w:rFonts w:asciiTheme="majorBidi" w:hAnsiTheme="majorBidi" w:cstheme="majorBidi"/>
        </w:rPr>
        <w:t>behavior</w:t>
      </w:r>
      <w:r w:rsidRPr="00B86A2F">
        <w:rPr>
          <w:rFonts w:asciiTheme="majorBidi" w:hAnsiTheme="majorBidi" w:cstheme="majorBidi"/>
        </w:rPr>
        <w:t xml:space="preserve">. Diagnosis in </w:t>
      </w:r>
      <w:proofErr w:type="gramStart"/>
      <w:r w:rsidRPr="00B86A2F">
        <w:rPr>
          <w:rFonts w:asciiTheme="majorBidi" w:hAnsiTheme="majorBidi" w:cstheme="majorBidi"/>
        </w:rPr>
        <w:t>humans</w:t>
      </w:r>
      <w:proofErr w:type="gramEnd"/>
      <w:r w:rsidRPr="00B86A2F">
        <w:rPr>
          <w:rFonts w:asciiTheme="majorBidi" w:hAnsiTheme="majorBidi" w:cstheme="majorBidi"/>
        </w:rPr>
        <w:t xml:space="preserve"> rests on expert </w:t>
      </w:r>
      <w:r w:rsidR="00C71464" w:rsidRPr="00B86A2F">
        <w:rPr>
          <w:rFonts w:asciiTheme="majorBidi" w:hAnsiTheme="majorBidi" w:cstheme="majorBidi"/>
        </w:rPr>
        <w:t>behavioral</w:t>
      </w:r>
      <w:r w:rsidRPr="00B86A2F">
        <w:rPr>
          <w:rFonts w:asciiTheme="majorBidi" w:hAnsiTheme="majorBidi" w:cstheme="majorBidi"/>
        </w:rPr>
        <w:t xml:space="preserve"> assessment, which is time-consuming, requires trained clinicians, and is especially hard to apply reliably in early infancy precisely the window in which early intervention is most valuable. This motivates a search for objective, quantitative, and early biomarkers of atypical neurodevelopment.</w:t>
      </w:r>
    </w:p>
    <w:p w14:paraId="5802B0E7" w14:textId="39E3E465" w:rsidR="00505B86" w:rsidRPr="00B86A2F" w:rsidRDefault="00DD56FA" w:rsidP="00CE6905">
      <w:pPr>
        <w:jc w:val="both"/>
        <w:rPr>
          <w:rFonts w:asciiTheme="majorBidi" w:hAnsiTheme="majorBidi" w:cstheme="majorBidi"/>
        </w:rPr>
      </w:pPr>
      <w:r w:rsidRPr="00B86A2F">
        <w:rPr>
          <w:rFonts w:asciiTheme="majorBidi" w:hAnsiTheme="majorBidi" w:cstheme="majorBidi"/>
        </w:rPr>
        <w:t xml:space="preserve">Mouse models are a central tool in preclinical ASD research. When isolated from the nest, mouse pups emit </w:t>
      </w:r>
      <w:r w:rsidR="000C0CB0" w:rsidRPr="00B86A2F">
        <w:rPr>
          <w:rFonts w:asciiTheme="majorBidi" w:hAnsiTheme="majorBidi" w:cstheme="majorBidi"/>
        </w:rPr>
        <w:t xml:space="preserve">Ultrasonic Vocalizations </w:t>
      </w:r>
      <w:r w:rsidRPr="00B86A2F">
        <w:rPr>
          <w:rFonts w:asciiTheme="majorBidi" w:hAnsiTheme="majorBidi" w:cstheme="majorBidi"/>
        </w:rPr>
        <w:t>(USVs) calls in the 35</w:t>
      </w:r>
      <w:r w:rsidR="001E6ADA" w:rsidRPr="00B86A2F">
        <w:rPr>
          <w:rFonts w:asciiTheme="majorBidi" w:hAnsiTheme="majorBidi" w:cstheme="majorBidi"/>
          <w:lang w:bidi="he-IL"/>
        </w:rPr>
        <w:t>-</w:t>
      </w:r>
      <w:r w:rsidRPr="00B86A2F">
        <w:rPr>
          <w:rFonts w:asciiTheme="majorBidi" w:hAnsiTheme="majorBidi" w:cstheme="majorBidi"/>
        </w:rPr>
        <w:t>125 kHz range that are inaudible to humans, produced naturally, and recordable non-invasively. These isolation calls are sensitive to genetic and environmental manipulations relevant to neurodevelopment, and their temporal and spectral structure has been proposed as an early, communication-related biomarker of ASD-like phenotypes</w:t>
      </w:r>
      <w:r w:rsidR="007F530D" w:rsidRPr="00B86A2F">
        <w:rPr>
          <w:rFonts w:asciiTheme="majorBidi" w:hAnsiTheme="majorBidi" w:cstheme="majorBidi"/>
          <w:lang w:bidi="he-IL"/>
        </w:rPr>
        <w:t xml:space="preserve"> </w:t>
      </w:r>
      <w:r w:rsidR="00EC4F0A" w:rsidRPr="00B86A2F">
        <w:rPr>
          <w:rFonts w:asciiTheme="majorBidi" w:hAnsiTheme="majorBidi" w:cstheme="majorBidi"/>
          <w:lang w:bidi="he-IL"/>
        </w:rPr>
        <w:fldChar w:fldCharType="begin"/>
      </w:r>
      <w:r w:rsidR="00EC4F0A" w:rsidRPr="00B86A2F">
        <w:rPr>
          <w:rFonts w:asciiTheme="majorBidi" w:hAnsiTheme="majorBidi" w:cstheme="majorBidi"/>
          <w:lang w:bidi="he-IL"/>
        </w:rPr>
        <w:instrText xml:space="preserve"> ADDIN ZOTERO_ITEM CSL_CITATION {"citationID":"80TxOlBY","properties":{"unsorted":false,"formattedCitation":"[1]","plainCitation":"[1]","noteIndex":0},"citationItems":[{"id":1,"uris":["http://zotero.org/users/local/mycfpkm2/items/TZFBX7VF"],"itemData":{"id":1,"type":"article-journal","container-title":"Neuroscience &amp; Biobehavioral Reviews","DOI":"10.1016/j.neubiorev.2008.08.003","ISSN":"01497634","issue":"4","journalAbbreviation":"Neuroscience &amp; Biobehavioral Reviews","language":"en","license":"https://www.elsevier.com/tdm/userlicense/1.0/","page":"508-515","source":"DOI.org (Crossref)","title":"Ultrasonic vocalizations: A tool for behavioural phenotyping of mouse models of neurodevelopmental disorders","title-short":"Ultrasonic vocalizations","volume":"33","author":[{"family":"Scattoni","given":"Maria Luisa"},{"family":"Crawley","given":"Jacqueline"},{"family":"Ricceri","given":"Laura"}],"issued":{"date-parts":[["2009",4]]}}}],"schema":"https://github.com/citation-style-language/schema/raw/master/csl-citation.json"} </w:instrText>
      </w:r>
      <w:r w:rsidR="00EC4F0A" w:rsidRPr="00B86A2F">
        <w:rPr>
          <w:rFonts w:asciiTheme="majorBidi" w:hAnsiTheme="majorBidi" w:cstheme="majorBidi"/>
          <w:lang w:bidi="he-IL"/>
        </w:rPr>
        <w:fldChar w:fldCharType="separate"/>
      </w:r>
      <w:r w:rsidR="00EC4F0A" w:rsidRPr="00B86A2F">
        <w:rPr>
          <w:rFonts w:asciiTheme="majorBidi" w:hAnsiTheme="majorBidi" w:cstheme="majorBidi"/>
          <w:lang w:bidi="he-IL"/>
        </w:rPr>
        <w:t>[1]</w:t>
      </w:r>
      <w:r w:rsidR="00EC4F0A" w:rsidRPr="00B86A2F">
        <w:rPr>
          <w:rFonts w:asciiTheme="majorBidi" w:hAnsiTheme="majorBidi" w:cstheme="majorBidi"/>
          <w:lang w:bidi="he-IL"/>
        </w:rPr>
        <w:fldChar w:fldCharType="end"/>
      </w:r>
      <w:r w:rsidRPr="00B86A2F">
        <w:rPr>
          <w:rFonts w:asciiTheme="majorBidi" w:hAnsiTheme="majorBidi" w:cstheme="majorBidi"/>
        </w:rPr>
        <w:t xml:space="preserve">, </w:t>
      </w:r>
      <w:r w:rsidR="00B85168" w:rsidRPr="00B86A2F">
        <w:rPr>
          <w:rFonts w:asciiTheme="majorBidi" w:hAnsiTheme="majorBidi" w:cstheme="majorBidi"/>
        </w:rPr>
        <w:fldChar w:fldCharType="begin"/>
      </w:r>
      <w:r w:rsidR="00B85168" w:rsidRPr="00B86A2F">
        <w:rPr>
          <w:rFonts w:asciiTheme="majorBidi" w:hAnsiTheme="majorBidi" w:cstheme="majorBidi"/>
        </w:rPr>
        <w:instrText xml:space="preserve"> ADDIN ZOTERO_ITEM CSL_CITATION {"citationID":"rsMrHtZx","properties":{"unsorted":false,"formattedCitation":"[2]","plainCitation":"[2]","noteIndex":0},"citationItems":[{"id":2,"uris":["http://zotero.org/users/local/mycfpkm2/items/Q5IW7FC3"],"itemData":{"id":2,"type":"article-journal","container-title":"Neuroscience &amp; Biobehavioral Reviews","DOI":"10.1016/j.neubiorev.2020.06.011","ISSN":"01497634","journalAbbreviation":"Neuroscience &amp; Biobehavioral Reviews","language":"en","page":"31-43","source":"DOI.org (Crossref)","title":"Ultrasonic vocalizations as a fundamental tool for early and adult behavioral phenotyping of Autism Spectrum Disorder rodent models","volume":"116","author":[{"family":"Caruso","given":"Angela"},{"family":"Ricceri","given":"Laura"},{"family":"Scattoni","given":"Maria Luisa"}],"issued":{"date-parts":[["2020",9]]}}}],"schema":"https://github.com/citation-style-language/schema/raw/master/csl-citation.json"} </w:instrText>
      </w:r>
      <w:r w:rsidR="00B85168" w:rsidRPr="00B86A2F">
        <w:rPr>
          <w:rFonts w:asciiTheme="majorBidi" w:hAnsiTheme="majorBidi" w:cstheme="majorBidi"/>
        </w:rPr>
        <w:fldChar w:fldCharType="separate"/>
      </w:r>
      <w:r w:rsidR="00B85168" w:rsidRPr="00B86A2F">
        <w:rPr>
          <w:rFonts w:asciiTheme="majorBidi" w:hAnsiTheme="majorBidi" w:cstheme="majorBidi"/>
        </w:rPr>
        <w:t>[2]</w:t>
      </w:r>
      <w:r w:rsidR="00B85168" w:rsidRPr="00B86A2F">
        <w:rPr>
          <w:rFonts w:asciiTheme="majorBidi" w:hAnsiTheme="majorBidi" w:cstheme="majorBidi"/>
        </w:rPr>
        <w:fldChar w:fldCharType="end"/>
      </w:r>
      <w:r w:rsidRPr="00B86A2F">
        <w:rPr>
          <w:rFonts w:asciiTheme="majorBidi" w:hAnsiTheme="majorBidi" w:cstheme="majorBidi"/>
        </w:rPr>
        <w:t xml:space="preserve">, </w:t>
      </w:r>
      <w:r w:rsidR="00E172D7" w:rsidRPr="00B86A2F">
        <w:rPr>
          <w:rFonts w:asciiTheme="majorBidi" w:hAnsiTheme="majorBidi" w:cstheme="majorBidi"/>
        </w:rPr>
        <w:fldChar w:fldCharType="begin"/>
      </w:r>
      <w:r w:rsidR="00E172D7" w:rsidRPr="00B86A2F">
        <w:rPr>
          <w:rFonts w:asciiTheme="majorBidi" w:hAnsiTheme="majorBidi" w:cstheme="majorBidi"/>
        </w:rPr>
        <w:instrText xml:space="preserve"> ADDIN ZOTERO_ITEM CSL_CITATION {"citationID":"oIkBxwV7","properties":{"unsorted":false,"formattedCitation":"[3]","plainCitation":"[3]","noteIndex":0},"citationItems":[{"id":6,"uris":["http://zotero.org/users/local/mycfpkm2/items/U94FJEAF"],"itemData":{"id":6,"type":"article-journal","abstract":"Abstract\n            Mice and rats emit ultrasonic vocalizations (USVs), which may express their arousal and emotional states, to communicate with each other. There is continued scientific effort to better understand the functions of USVs as a central element of the rodent behavioral repertoire. However, studying USVs is not only important because of their ethological relevance, but also because they are widely applied as a behavioral readout in various fields of biomedical research. In mice and rats, a large number of experimental models of brain disorders exist and studying the emission of USVs in these models can provide valuable information about the health status of the animals and the effectiveness of possible interventions, both environmental and pharmacological. This review (i) provides an updated overview of the contexts in which ultrasonic calling behaviour of mice and rats has particularly high translational value, and (ii) gives some examples of novel approaches and tools used for the analysis of USVs in mice and rats, combining qualitative and quantitative methods. The relevance of age and sex differences as well as the importance of longitudinal evaluations of calling and non‐calling behaviour is also discussed. Finally, the importance of assessing the communicative impact of USVs in the receiver, that is, through playback studies, is highlighted.","container-title":"European Journal of Neuroscience","DOI":"10.1111/ejn.15957","ISSN":"0953-816X, 1460-9568","issue":"12","journalAbbreviation":"Eur J of Neuroscience","language":"en","page":"2062-2096","source":"DOI.org (Crossref)","title":"Mouse and rat ultrasonic vocalizations in neuroscience and neuropharmacology: State of the art and future applications","title-short":"Mouse and rat ultrasonic vocalizations in neuroscience and neuropharmacology","volume":"57","author":[{"family":"Premoli","given":"Marika"},{"family":"Pietropaolo","given":"Susanna"},{"family":"Wöhr","given":"Markus"},{"family":"Simola","given":"Nicola"},{"family":"Bonini","given":"Sara Anna"}],"issued":{"date-parts":[["2023",6]]}}}],"schema":"https://github.com/citation-style-language/schema/raw/master/csl-citation.json"} </w:instrText>
      </w:r>
      <w:r w:rsidR="00E172D7" w:rsidRPr="00B86A2F">
        <w:rPr>
          <w:rFonts w:asciiTheme="majorBidi" w:hAnsiTheme="majorBidi" w:cstheme="majorBidi"/>
        </w:rPr>
        <w:fldChar w:fldCharType="separate"/>
      </w:r>
      <w:r w:rsidR="00E172D7" w:rsidRPr="00B86A2F">
        <w:rPr>
          <w:rFonts w:asciiTheme="majorBidi" w:hAnsiTheme="majorBidi" w:cstheme="majorBidi"/>
        </w:rPr>
        <w:t>[3]</w:t>
      </w:r>
      <w:r w:rsidR="00E172D7" w:rsidRPr="00B86A2F">
        <w:rPr>
          <w:rFonts w:asciiTheme="majorBidi" w:hAnsiTheme="majorBidi" w:cstheme="majorBidi"/>
        </w:rPr>
        <w:fldChar w:fldCharType="end"/>
      </w:r>
      <w:r w:rsidRPr="00B86A2F">
        <w:rPr>
          <w:rFonts w:asciiTheme="majorBidi" w:hAnsiTheme="majorBidi" w:cstheme="majorBidi"/>
        </w:rPr>
        <w:t xml:space="preserve">. Because mouse USVs share several </w:t>
      </w:r>
      <w:r w:rsidR="00C71464" w:rsidRPr="00B86A2F">
        <w:rPr>
          <w:rFonts w:asciiTheme="majorBidi" w:hAnsiTheme="majorBidi" w:cstheme="majorBidi"/>
        </w:rPr>
        <w:t>organizational</w:t>
      </w:r>
      <w:r w:rsidRPr="00B86A2F">
        <w:rPr>
          <w:rFonts w:asciiTheme="majorBidi" w:hAnsiTheme="majorBidi" w:cstheme="majorBidi"/>
        </w:rPr>
        <w:t xml:space="preserve"> features with human speech temporal patterning, frequency modulation, and sensitivity to developmental disruption they offer a tractable bridge between molecular models and communication phenotypes </w:t>
      </w:r>
      <w:r w:rsidR="00CE6905" w:rsidRPr="00B86A2F">
        <w:rPr>
          <w:rFonts w:asciiTheme="majorBidi" w:hAnsiTheme="majorBidi" w:cstheme="majorBidi"/>
        </w:rPr>
        <w:fldChar w:fldCharType="begin"/>
      </w:r>
      <w:r w:rsidR="00CE6905" w:rsidRPr="00B86A2F">
        <w:rPr>
          <w:rFonts w:asciiTheme="majorBidi" w:hAnsiTheme="majorBidi" w:cstheme="majorBidi"/>
        </w:rPr>
        <w:instrText xml:space="preserve"> ADDIN ZOTERO_ITEM CSL_CITATION {"citationID":"8RO8G30s","properties":{"unsorted":false,"formattedCitation":"[4]","plainCitation":"[4]","noteIndex":0},"citationItems":[{"id":9,"uris":["http://zotero.org/users/local/mycfpkm2/items/5422XZRU"],"itemData":{"id":9,"type":"article-journal","abstract":"Mice communicate through audible vocalizations, which are within the human hearing range, and ultrasonic vocalizations (USVs), which are above the upper limit of human hearing. USVs are produced by rodents in social contexts including pup separation, territorial, and courting assays. Like birdsong, an established model for human speech, USVs in mice have been used as a model for understanding human communication. Their utility as a model of social communication is illustrated in neurodevelopmental conditions with a genetic basis, like autism spectrum disorders and Rett syndrome. As mice do not exhibit clear visual cues when they vocalize, the source of vocalization is often assumed. Therefore, there is potential to better discern the true vocal contribution of individual mice if the upper limit of human hearing were to be extended. Currently, there are efforts to increase the precision of sound-localizing technology, which will develop our understanding of communication in mice and other animal models.","container-title":"The Journal of the Acoustical Society of America","DOI":"10.1121/10.0020544","ISSN":"0001-4966","issue":"2","language":"en","page":"650-660","source":"DOI.org (Crossref)","title":"A review of ultrasonic vocalizations in mice and how they relate to human speech","volume":"154","author":[{"family":"Yao","given":"Kylie"},{"family":"Bergamasco","given":"Maria"},{"family":"Scattoni","given":"Maria Luisa"},{"family":"Vogel","given":"Adam P."}],"issued":{"date-parts":[["2023",8,1]]}}}],"schema":"https://github.com/citation-style-language/schema/raw/master/csl-citation.json"} </w:instrText>
      </w:r>
      <w:r w:rsidR="00CE6905" w:rsidRPr="00B86A2F">
        <w:rPr>
          <w:rFonts w:asciiTheme="majorBidi" w:hAnsiTheme="majorBidi" w:cstheme="majorBidi"/>
        </w:rPr>
        <w:fldChar w:fldCharType="separate"/>
      </w:r>
      <w:r w:rsidR="00CE6905" w:rsidRPr="00B86A2F">
        <w:rPr>
          <w:rFonts w:asciiTheme="majorBidi" w:hAnsiTheme="majorBidi" w:cstheme="majorBidi"/>
        </w:rPr>
        <w:t>[4]</w:t>
      </w:r>
      <w:r w:rsidR="00CE6905" w:rsidRPr="00B86A2F">
        <w:rPr>
          <w:rFonts w:asciiTheme="majorBidi" w:hAnsiTheme="majorBidi" w:cstheme="majorBidi"/>
        </w:rPr>
        <w:fldChar w:fldCharType="end"/>
      </w:r>
      <w:r w:rsidRPr="00B86A2F">
        <w:rPr>
          <w:rFonts w:asciiTheme="majorBidi" w:hAnsiTheme="majorBidi" w:cstheme="majorBidi"/>
        </w:rPr>
        <w:t>.</w:t>
      </w:r>
    </w:p>
    <w:p w14:paraId="7A496881" w14:textId="6FCB6884" w:rsidR="00505B86" w:rsidRPr="00B86A2F" w:rsidRDefault="00DD56FA" w:rsidP="009B7AD7">
      <w:pPr>
        <w:jc w:val="both"/>
        <w:rPr>
          <w:rFonts w:asciiTheme="majorBidi" w:hAnsiTheme="majorBidi" w:cstheme="majorBidi"/>
        </w:rPr>
      </w:pPr>
      <w:r w:rsidRPr="00B86A2F">
        <w:rPr>
          <w:rFonts w:asciiTheme="majorBidi" w:hAnsiTheme="majorBidi" w:cstheme="majorBidi"/>
        </w:rPr>
        <w:t xml:space="preserve">Most prior USV studies remain descriptive: they report group-level differences in call rate or in a handful of acoustic features. A smaller and more recent body of work asks the harder predictive question whether the differences between an ASD-model group and a wild-type group are large and consistent enough to classify an individual animal from its calls </w:t>
      </w:r>
      <w:r w:rsidR="006F021E" w:rsidRPr="00B86A2F">
        <w:rPr>
          <w:rFonts w:asciiTheme="majorBidi" w:hAnsiTheme="majorBidi" w:cstheme="majorBidi"/>
        </w:rPr>
        <w:fldChar w:fldCharType="begin"/>
      </w:r>
      <w:r w:rsidR="006F021E" w:rsidRPr="00B86A2F">
        <w:rPr>
          <w:rFonts w:asciiTheme="majorBidi" w:hAnsiTheme="majorBidi" w:cstheme="majorBidi"/>
        </w:rPr>
        <w:instrText xml:space="preserve"> ADDIN ZOTERO_ITEM CSL_CITATION {"citationID":"3X82e82G","properties":{"unsorted":false,"formattedCitation":"[5]","plainCitation":"[5]","noteIndex":0},"citationItems":[{"id":10,"uris":["http://zotero.org/users/local/mycfpkm2/items/FFSYH847"],"itemData":{"id":10,"type":"paper-conference","container-title":"2021 43rd Annual International Conference of the IEEE Engineering in Medicine &amp; Biology Society (EMBC)","DOI":"10.1109/EMBC46164.2021.9630793","event-title":"2021 43rd Annual International Conference of the IEEE Engineering in Medicine &amp; Biology Society (EMBC)","ISBN":"978-1-7281-1179-7","license":"https://ieeexplore.ieee.org/Xplorehelp/downloads/license-information/IEEE.html","page":"68-71","publisher":"IEEE","publisher-place":"Mexico","source":"DOI.org (Crossref)","title":"Sensing the Sounds of Silence: A Pilot Study on the Detection of Model Mice of Autism Spectrum Disorder from Ultrasonic Vocalisations","title-short":"Sensing the Sounds of Silence","URL":"https://ieeexplore.ieee.org/document/9630793/","author":[{"family":"Qian","given":"Kun"},{"family":"Koike","given":"Tomoya"},{"family":"Tamada","given":"Kota"},{"family":"Takumi","given":"Toru"},{"family":"Schuller","given":"Bjorn W."},{"family":"Yamamoto","given":"Yoshiharu"}],"accessed":{"date-parts":[["2026",7,18]]},"issued":{"date-parts":[["2021",11,1]]}}}],"schema":"https://github.com/citation-style-language/schema/raw/master/csl-citation.json"} </w:instrText>
      </w:r>
      <w:r w:rsidR="006F021E" w:rsidRPr="00B86A2F">
        <w:rPr>
          <w:rFonts w:asciiTheme="majorBidi" w:hAnsiTheme="majorBidi" w:cstheme="majorBidi"/>
        </w:rPr>
        <w:fldChar w:fldCharType="separate"/>
      </w:r>
      <w:r w:rsidR="006F021E" w:rsidRPr="00B86A2F">
        <w:rPr>
          <w:rFonts w:asciiTheme="majorBidi" w:hAnsiTheme="majorBidi" w:cstheme="majorBidi"/>
        </w:rPr>
        <w:t>[5]</w:t>
      </w:r>
      <w:r w:rsidR="006F021E" w:rsidRPr="00B86A2F">
        <w:rPr>
          <w:rFonts w:asciiTheme="majorBidi" w:hAnsiTheme="majorBidi" w:cstheme="majorBidi"/>
        </w:rPr>
        <w:fldChar w:fldCharType="end"/>
      </w:r>
      <w:r w:rsidRPr="00B86A2F">
        <w:rPr>
          <w:rFonts w:asciiTheme="majorBidi" w:hAnsiTheme="majorBidi" w:cstheme="majorBidi"/>
        </w:rPr>
        <w:t xml:space="preserve">, </w:t>
      </w:r>
      <w:r w:rsidR="00AC5A7A" w:rsidRPr="00B86A2F">
        <w:rPr>
          <w:rFonts w:asciiTheme="majorBidi" w:hAnsiTheme="majorBidi" w:cstheme="majorBidi"/>
        </w:rPr>
        <w:fldChar w:fldCharType="begin"/>
      </w:r>
      <w:r w:rsidR="00AC5A7A" w:rsidRPr="00B86A2F">
        <w:rPr>
          <w:rFonts w:asciiTheme="majorBidi" w:hAnsiTheme="majorBidi" w:cstheme="majorBidi"/>
        </w:rPr>
        <w:instrText xml:space="preserve"> ADDIN ZOTERO_ITEM CSL_CITATION {"citationID":"mWMGC3CT","properties":{"unsorted":false,"formattedCitation":"[6]","plainCitation":"[6]","noteIndex":0},"citationItems":[{"id":5,"uris":["http://zotero.org/users/local/mycfpkm2/items/J5D6KZWY"],"itemData":{"id":5,"type":"paper-conference","container-title":"Interspeech 2025","DOI":"10.21437/Interspeech.2025-127","event-title":"Interspeech 2025","language":"en","page":"1718-1722","publisher":"ISCA","source":"DOI.org (Crossref)","title":"MADUV: The 1st INTERSPEECH Mice Autism Detection via Ultrasound Vocalization Challenge","title-short":"MADUV","URL":"https://www.isca-archive.org/interspeech_2025/yang25b_interspeech.html","author":[{"family":"Yang","given":"Zijiang"},{"family":"Song","given":"Meishu"},{"family":"Jing","given":"Xin"},{"family":"Zhang","given":"Haojie"},{"family":"Qian","given":"Kun"},{"family":"Hu","given":"Bin"},{"family":"Tamada","given":"Kota"},{"family":"Takumi","given":"Toru"},{"family":"Schuller","given":"Björn W."},{"family":"Yamamoto","given":"Yoshiharu"}],"accessed":{"date-parts":[["2026",7,18]]},"issued":{"date-parts":[["2025",8,17]]}}}],"schema":"https://github.com/citation-style-language/schema/raw/master/csl-citation.json"} </w:instrText>
      </w:r>
      <w:r w:rsidR="00AC5A7A" w:rsidRPr="00B86A2F">
        <w:rPr>
          <w:rFonts w:asciiTheme="majorBidi" w:hAnsiTheme="majorBidi" w:cstheme="majorBidi"/>
        </w:rPr>
        <w:fldChar w:fldCharType="separate"/>
      </w:r>
      <w:r w:rsidR="00AC5A7A" w:rsidRPr="00B86A2F">
        <w:rPr>
          <w:rFonts w:asciiTheme="majorBidi" w:hAnsiTheme="majorBidi" w:cstheme="majorBidi"/>
        </w:rPr>
        <w:t>[6]</w:t>
      </w:r>
      <w:r w:rsidR="00AC5A7A" w:rsidRPr="00B86A2F">
        <w:rPr>
          <w:rFonts w:asciiTheme="majorBidi" w:hAnsiTheme="majorBidi" w:cstheme="majorBidi"/>
        </w:rPr>
        <w:fldChar w:fldCharType="end"/>
      </w:r>
      <w:r w:rsidRPr="00B86A2F">
        <w:rPr>
          <w:rFonts w:asciiTheme="majorBidi" w:hAnsiTheme="majorBidi" w:cstheme="majorBidi"/>
        </w:rPr>
        <w:t xml:space="preserve">, </w:t>
      </w:r>
      <w:r w:rsidR="00977866" w:rsidRPr="00B86A2F">
        <w:rPr>
          <w:rFonts w:asciiTheme="majorBidi" w:hAnsiTheme="majorBidi" w:cstheme="majorBidi"/>
        </w:rPr>
        <w:fldChar w:fldCharType="begin"/>
      </w:r>
      <w:r w:rsidR="00977866" w:rsidRPr="00B86A2F">
        <w:rPr>
          <w:rFonts w:asciiTheme="majorBidi" w:hAnsiTheme="majorBidi" w:cstheme="majorBidi"/>
        </w:rPr>
        <w:instrText xml:space="preserve"> ADDIN ZOTERO_ITEM CSL_CITATION {"citationID":"Qjc77C9Q","properties":{"unsorted":false,"formattedCitation":"[7]","plainCitation":"[7]","noteIndex":0},"citationItems":[{"id":21,"uris":["http://zotero.org/users/local/mycfpkm2/items/YUAD72EH"],"itemData":{"id":21,"type":"paper-conference","container-title":"Interspeech 2025","DOI":"10.21437/Interspeech.2025-571","event-title":"Interspeech 2025","language":"en","page":"1708-1712","publisher":"ISCA","source":"DOI.org (Crossref)","title":"Exploring the Power of Empirical Mode Decomposition for Sensing the Sound of Silence: A Pilot Study on Mice Autism Detection via Ultrasonic Vocalisation","title-short":"Exploring the Power of Empirical Mode Decomposition for Sensing the Sound of Silence","URL":"https://www.isca-archive.org/interspeech_2025/wu25c_interspeech.html","author":[{"family":"Wu","given":"Chenhao"},{"family":"Cai","given":"Xiangjun"},{"family":"Zhang","given":"Haojie"},{"family":"Jia","given":"Tianrui"},{"family":"Deng","given":"Yilu"},{"family":"Qian","given":"Kun"},{"family":"Schuller","given":"Björn W."},{"family":"Yamamoto","given":"Yoshiharu"},{"family":"Liu","given":"Jiang"}],"accessed":{"date-parts":[["2026",7,18]]},"issued":{"date-parts":[["2025",8,17]]}}}],"schema":"https://github.com/citation-style-language/schema/raw/master/csl-citation.json"} </w:instrText>
      </w:r>
      <w:r w:rsidR="00977866" w:rsidRPr="00B86A2F">
        <w:rPr>
          <w:rFonts w:asciiTheme="majorBidi" w:hAnsiTheme="majorBidi" w:cstheme="majorBidi"/>
        </w:rPr>
        <w:fldChar w:fldCharType="separate"/>
      </w:r>
      <w:r w:rsidR="00977866" w:rsidRPr="00B86A2F">
        <w:rPr>
          <w:rFonts w:asciiTheme="majorBidi" w:hAnsiTheme="majorBidi" w:cstheme="majorBidi"/>
        </w:rPr>
        <w:t>[7]</w:t>
      </w:r>
      <w:r w:rsidR="00977866" w:rsidRPr="00B86A2F">
        <w:rPr>
          <w:rFonts w:asciiTheme="majorBidi" w:hAnsiTheme="majorBidi" w:cstheme="majorBidi"/>
        </w:rPr>
        <w:fldChar w:fldCharType="end"/>
      </w:r>
      <w:r w:rsidRPr="00B86A2F">
        <w:rPr>
          <w:rFonts w:asciiTheme="majorBidi" w:hAnsiTheme="majorBidi" w:cstheme="majorBidi"/>
        </w:rPr>
        <w:t xml:space="preserve">. This project belongs to the predictive tradition and inherits a concrete experimental lineage: a long-running collaboration that recorded </w:t>
      </w:r>
      <w:proofErr w:type="spellStart"/>
      <w:r w:rsidRPr="00B86A2F">
        <w:rPr>
          <w:rFonts w:asciiTheme="majorBidi" w:hAnsiTheme="majorBidi" w:cstheme="majorBidi"/>
        </w:rPr>
        <w:t>Mthfr</w:t>
      </w:r>
      <w:proofErr w:type="spellEnd"/>
      <w:r w:rsidRPr="00B86A2F">
        <w:rPr>
          <w:rFonts w:asciiTheme="majorBidi" w:hAnsiTheme="majorBidi" w:cstheme="majorBidi"/>
        </w:rPr>
        <w:t xml:space="preserve"> (methylenetetrahydrofolate reductase) ASD-model mice and wild-type controls under a </w:t>
      </w:r>
      <w:r w:rsidR="00DD1A0F" w:rsidRPr="00B86A2F">
        <w:rPr>
          <w:rFonts w:asciiTheme="majorBidi" w:hAnsiTheme="majorBidi" w:cstheme="majorBidi"/>
        </w:rPr>
        <w:t>standardized</w:t>
      </w:r>
      <w:r w:rsidRPr="00B86A2F">
        <w:rPr>
          <w:rFonts w:asciiTheme="majorBidi" w:hAnsiTheme="majorBidi" w:cstheme="majorBidi"/>
        </w:rPr>
        <w:t xml:space="preserve"> isolation paradigm </w:t>
      </w:r>
      <w:r w:rsidR="009B7AD7" w:rsidRPr="00B86A2F">
        <w:rPr>
          <w:rFonts w:asciiTheme="majorBidi" w:hAnsiTheme="majorBidi" w:cstheme="majorBidi"/>
        </w:rPr>
        <w:fldChar w:fldCharType="begin"/>
      </w:r>
      <w:r w:rsidR="009B7AD7" w:rsidRPr="00B86A2F">
        <w:rPr>
          <w:rFonts w:asciiTheme="majorBidi" w:hAnsiTheme="majorBidi" w:cstheme="majorBidi"/>
        </w:rPr>
        <w:instrText xml:space="preserve"> ADDIN ZOTERO_ITEM CSL_CITATION {"citationID":"j1xquLcW","properties":{"unsorted":false,"formattedCitation":"[8]","plainCitation":"[8]","noteIndex":0},"citationItems":[{"id":23,"uris":["http://zotero.org/users/local/mycfpkm2/items/EHZYNEQ3"],"itemData":{"id":23,"type":"article-journal","abstract":"Studies in rodent models suggest that calls emitted by isolated pups serve as an early behavioral manifestation of communication deficits and autistic like behavior. Previous studies in our labs showed that gestational exposure to the pesticide chlorpyrifos (CPF) and the Mthfr-knock-out mice are associated with impaired social preference and restricted or repetitive behavior. To extend these studies, we examine how pup communication\n              via\n              ultrasonic vocalizations is altered in these ASD models. We implemented an unsupervised hierarchical clustering method based on the spectral properties of the syllables in order to exploit syllable classification to homogeneous categories while avoiding over-categorization. Comparative exploration of the spectral and temporal aspects of syllables emitted by pups in two ASD models point to the following: (1) Most clusters showed a significant effect of the ASD factor on the start and end frequencies and bandwidth and (2) The highest percent change due to the ASD factor was on the bandwidth and duration. In addition, we found sex differences in the spectral and temporal properties of the calls in both control groups as well as an interaction between sex and the gene/environment factor. Considering the basal differences in the characteristics of syllables emitted by pups of the C57Bl/6 and Balb/c strains used as a background in the two models, we suggest that the above spectral-temporal parameters start frequency, bandwidth, and duration are the most sensitive USV features that may represent developmental changes in ASD models.","container-title":"Frontiers in Neuroscience","DOI":"10.3389/fnins.2021.769670","ISSN":"1662-453X","journalAbbreviation":"Front. Neurosci.","page":"769670","source":"DOI.org (Crossref)","title":"Isolation-Induced Ultrasonic Vocalization in Environmental and Genetic Mice Models of Autism","volume":"15","author":[{"family":"Shekel","given":"Itay"},{"family":"Giladi","given":"Shaked"},{"family":"Raykin","given":"Eynav"},{"family":"Weiner","given":"May"},{"family":"Chalifa-Caspi","given":"Vered"},{"family":"Lederman","given":"Dror"},{"family":"Kofman","given":"Ora"},{"family":"Golan","given":"Hava M."}],"issued":{"date-parts":[["2021",11,22]]}}}],"schema":"https://github.com/citation-style-language/schema/raw/master/csl-citation.json"} </w:instrText>
      </w:r>
      <w:r w:rsidR="009B7AD7" w:rsidRPr="00B86A2F">
        <w:rPr>
          <w:rFonts w:asciiTheme="majorBidi" w:hAnsiTheme="majorBidi" w:cstheme="majorBidi"/>
        </w:rPr>
        <w:fldChar w:fldCharType="separate"/>
      </w:r>
      <w:r w:rsidR="009B7AD7" w:rsidRPr="00B86A2F">
        <w:rPr>
          <w:rFonts w:asciiTheme="majorBidi" w:hAnsiTheme="majorBidi" w:cstheme="majorBidi"/>
        </w:rPr>
        <w:t>[8]</w:t>
      </w:r>
      <w:r w:rsidR="009B7AD7" w:rsidRPr="00B86A2F">
        <w:rPr>
          <w:rFonts w:asciiTheme="majorBidi" w:hAnsiTheme="majorBidi" w:cstheme="majorBidi"/>
        </w:rPr>
        <w:fldChar w:fldCharType="end"/>
      </w:r>
      <w:r w:rsidRPr="00B86A2F">
        <w:rPr>
          <w:rFonts w:asciiTheme="majorBidi" w:hAnsiTheme="majorBidi" w:cstheme="majorBidi"/>
        </w:rPr>
        <w:t xml:space="preserve">, </w:t>
      </w:r>
      <w:r w:rsidR="009B7AD7" w:rsidRPr="00B86A2F">
        <w:rPr>
          <w:rFonts w:asciiTheme="majorBidi" w:hAnsiTheme="majorBidi" w:cstheme="majorBidi"/>
        </w:rPr>
        <w:fldChar w:fldCharType="begin"/>
      </w:r>
      <w:r w:rsidR="009B7AD7" w:rsidRPr="00B86A2F">
        <w:rPr>
          <w:rFonts w:asciiTheme="majorBidi" w:hAnsiTheme="majorBidi" w:cstheme="majorBidi"/>
        </w:rPr>
        <w:instrText xml:space="preserve"> ADDIN ZOTERO_ITEM CSL_CITATION {"citationID":"2Ipx6IOO","properties":{"unsorted":false,"formattedCitation":"[9]","plainCitation":"[9]","noteIndex":0},"citationItems":[{"id":25,"uris":["http://zotero.org/users/local/mycfpkm2/items/92FWDXWP"],"itemData":{"id":25,"type":"article-journal","abstract":"Introduction\n              Environmental and genetic factors contribute to the increased risk for neurodevelopmental disorders, including deficits in the development of social communication. In the mouse, ultrasonic vocalizations emitted by the pup stimulate maternal retrieval and potentiate maternal care. Therefore, isolation induced ultrasonic vocalization emitted by pups provides a means to evaluate deficits in communication during early development, before other ways of communication are apparent. Previous studies in our labs showed that gestational exposure to the pesticide chlorpyrifos (CPF) and the Methylenetetrahydrofolate (Mthfr)-knock-out mice are associated with impaired social preference, restricted or repetitive behavior and altered spectral properties of pups’ ultrasonic vocalization. In this study, we explore the temporal dynamics of pups’ vocalization in these Autism spectrum disorder (ASD) models.\n            \n            \n              Methods\n              We utilized the maternal potentiation protocol and analyzed the time course of pup vocalizations following isolation from the nest. Two models of ASD were studied: gestational exposure to the pesticide CPF and the Mthfr-knock-out mice.\n            \n            \n              Results\n              Vocalization emitted by pups of both ASD models were dynamically modified in quantity and spectral structure within each session and between the two isolation sessions. The first isolation session was characterized by a buildup of call quantity and significant effects of USV spectral structure variables, and the second isolation session was characterized by enhanced calls and vocalization time, but minute effect on USV properties. Moreover, in both models we described an increased usage of harmonic calls with time during the isolation sessions.\n            \n            \n              Discussion\n              Communication between two or more individuals requires an interplay between the two sides and depends on the response and the time since the stimulus. As such, the presence of dynamic changes in vocalization structure in the control pups, and the alteration observed in the pups of the ASD models, suggest impaired regulation of vocalization associated with the environmental and genetic factors. Last, we propose that temporal dynamics of ultrasonic vocalization communication should be considered in future analysis in rodent models of ASD to maximize the sensitivity of the study of vocalizations.","container-title":"Frontiers in Neuroscience","DOI":"10.3389/fnins.2023.1274039","ISSN":"1662-453X","journalAbbreviation":"Front. Neurosci.","page":"1274039","source":"DOI.org (Crossref)","title":"Temporal dynamics of isolation calls emitted by pups in environmental and genetic mouse models of autism spectrum disorder","volume":"17","author":[{"family":"Gal","given":"Ayelet"},{"family":"Raykin","given":"Eynav"},{"family":"Giladi","given":"Shaked"},{"family":"Lederman","given":"Dror"},{"family":"Kofman","given":"Ora"},{"family":"Golan","given":"Hava M."}],"issued":{"date-parts":[["2023",10,23]]}}}],"schema":"https://github.com/citation-style-language/schema/raw/master/csl-citation.json"} </w:instrText>
      </w:r>
      <w:r w:rsidR="009B7AD7" w:rsidRPr="00B86A2F">
        <w:rPr>
          <w:rFonts w:asciiTheme="majorBidi" w:hAnsiTheme="majorBidi" w:cstheme="majorBidi"/>
        </w:rPr>
        <w:fldChar w:fldCharType="separate"/>
      </w:r>
      <w:r w:rsidR="009B7AD7" w:rsidRPr="00B86A2F">
        <w:rPr>
          <w:rFonts w:asciiTheme="majorBidi" w:hAnsiTheme="majorBidi" w:cstheme="majorBidi"/>
        </w:rPr>
        <w:t>[9]</w:t>
      </w:r>
      <w:r w:rsidR="009B7AD7" w:rsidRPr="00B86A2F">
        <w:rPr>
          <w:rFonts w:asciiTheme="majorBidi" w:hAnsiTheme="majorBidi" w:cstheme="majorBidi"/>
        </w:rPr>
        <w:fldChar w:fldCharType="end"/>
      </w:r>
      <w:r w:rsidRPr="00B86A2F">
        <w:rPr>
          <w:rFonts w:asciiTheme="majorBidi" w:hAnsiTheme="majorBidi" w:cstheme="majorBidi"/>
        </w:rPr>
        <w:t>.</w:t>
      </w:r>
    </w:p>
    <w:p w14:paraId="4A8C5BA4" w14:textId="31A1E87F" w:rsidR="00505B86" w:rsidRPr="00B86A2F" w:rsidRDefault="00DD56FA">
      <w:pPr>
        <w:pStyle w:val="Heading2"/>
        <w:rPr>
          <w:rFonts w:asciiTheme="majorBidi" w:hAnsiTheme="majorBidi"/>
          <w:color w:val="auto"/>
        </w:rPr>
      </w:pPr>
      <w:bookmarkStart w:id="9" w:name="_Toc235382581"/>
      <w:r w:rsidRPr="00B86A2F">
        <w:rPr>
          <w:rFonts w:asciiTheme="majorBidi" w:hAnsiTheme="majorBidi"/>
          <w:color w:val="auto"/>
        </w:rPr>
        <w:t>1.</w:t>
      </w:r>
      <w:r w:rsidR="00F5203C" w:rsidRPr="00B86A2F">
        <w:rPr>
          <w:rFonts w:asciiTheme="majorBidi" w:hAnsiTheme="majorBidi"/>
          <w:color w:val="auto"/>
          <w:rtl/>
          <w:lang w:bidi="he-IL"/>
        </w:rPr>
        <w:t>2</w:t>
      </w:r>
      <w:r w:rsidRPr="00B86A2F">
        <w:rPr>
          <w:rFonts w:asciiTheme="majorBidi" w:hAnsiTheme="majorBidi"/>
          <w:color w:val="auto"/>
        </w:rPr>
        <w:t xml:space="preserve"> Research questions</w:t>
      </w:r>
      <w:bookmarkEnd w:id="9"/>
    </w:p>
    <w:p w14:paraId="7EA94E00" w14:textId="77777777" w:rsidR="00D802C7" w:rsidRPr="00B86A2F" w:rsidRDefault="00D802C7" w:rsidP="00D802C7">
      <w:pPr>
        <w:pStyle w:val="ListBullet"/>
        <w:numPr>
          <w:ilvl w:val="0"/>
          <w:numId w:val="0"/>
        </w:numPr>
        <w:ind w:left="360" w:hanging="360"/>
        <w:rPr>
          <w:rFonts w:asciiTheme="majorBidi" w:hAnsiTheme="majorBidi" w:cstheme="majorBidi"/>
        </w:rPr>
      </w:pPr>
      <w:r w:rsidRPr="00B86A2F">
        <w:rPr>
          <w:rFonts w:asciiTheme="majorBidi" w:hAnsiTheme="majorBidi" w:cstheme="majorBidi"/>
        </w:rPr>
        <w:t>This project addresses three research questions:</w:t>
      </w:r>
    </w:p>
    <w:p w14:paraId="13319BF1" w14:textId="29AD23D1" w:rsidR="00505B86" w:rsidRPr="00B86A2F" w:rsidRDefault="00DD56FA" w:rsidP="007666E3">
      <w:pPr>
        <w:pStyle w:val="ListBullet"/>
        <w:jc w:val="both"/>
        <w:rPr>
          <w:rFonts w:asciiTheme="majorBidi" w:hAnsiTheme="majorBidi" w:cstheme="majorBidi"/>
        </w:rPr>
      </w:pPr>
      <w:r w:rsidRPr="00B86A2F">
        <w:rPr>
          <w:rFonts w:asciiTheme="majorBidi" w:hAnsiTheme="majorBidi" w:cstheme="majorBidi"/>
          <w:b/>
        </w:rPr>
        <w:t xml:space="preserve">RQ1 </w:t>
      </w:r>
      <w:r w:rsidR="0005676B" w:rsidRPr="00B86A2F">
        <w:rPr>
          <w:rFonts w:asciiTheme="majorBidi" w:hAnsiTheme="majorBidi" w:cstheme="majorBidi"/>
          <w:b/>
        </w:rPr>
        <w:t>-</w:t>
      </w:r>
      <w:r w:rsidRPr="00B86A2F">
        <w:rPr>
          <w:rFonts w:asciiTheme="majorBidi" w:hAnsiTheme="majorBidi" w:cstheme="majorBidi"/>
          <w:b/>
        </w:rPr>
        <w:t xml:space="preserve"> </w:t>
      </w:r>
      <w:r w:rsidR="004E14C3" w:rsidRPr="00B86A2F">
        <w:rPr>
          <w:rFonts w:asciiTheme="majorBidi" w:hAnsiTheme="majorBidi" w:cstheme="majorBidi"/>
          <w:b/>
        </w:rPr>
        <w:t>M</w:t>
      </w:r>
      <w:r w:rsidRPr="00B86A2F">
        <w:rPr>
          <w:rFonts w:asciiTheme="majorBidi" w:hAnsiTheme="majorBidi" w:cstheme="majorBidi"/>
          <w:b/>
        </w:rPr>
        <w:t>odels.</w:t>
      </w:r>
      <w:r w:rsidRPr="00B86A2F">
        <w:rPr>
          <w:rFonts w:asciiTheme="majorBidi" w:hAnsiTheme="majorBidi" w:cstheme="majorBidi"/>
        </w:rPr>
        <w:t xml:space="preserve"> </w:t>
      </w:r>
      <w:r w:rsidR="004E14C3" w:rsidRPr="00B86A2F">
        <w:rPr>
          <w:rFonts w:asciiTheme="majorBidi" w:hAnsiTheme="majorBidi" w:cstheme="majorBidi"/>
        </w:rPr>
        <w:t>Which model families best classify ASD-model (</w:t>
      </w:r>
      <w:proofErr w:type="spellStart"/>
      <w:r w:rsidR="004E14C3" w:rsidRPr="00B86A2F">
        <w:rPr>
          <w:rFonts w:asciiTheme="majorBidi" w:hAnsiTheme="majorBidi" w:cstheme="majorBidi"/>
        </w:rPr>
        <w:t>Mthfr</w:t>
      </w:r>
      <w:proofErr w:type="spellEnd"/>
      <w:r w:rsidR="004E14C3" w:rsidRPr="00B86A2F">
        <w:rPr>
          <w:rFonts w:asciiTheme="majorBidi" w:hAnsiTheme="majorBidi" w:cstheme="majorBidi"/>
        </w:rPr>
        <w:t>-HET) versus wild-type pups from their USVs gradient-boosted trees (</w:t>
      </w:r>
      <w:proofErr w:type="spellStart"/>
      <w:r w:rsidR="004E14C3" w:rsidRPr="00B86A2F">
        <w:rPr>
          <w:rFonts w:asciiTheme="majorBidi" w:hAnsiTheme="majorBidi" w:cstheme="majorBidi"/>
        </w:rPr>
        <w:t>XGBoost</w:t>
      </w:r>
      <w:proofErr w:type="spellEnd"/>
      <w:r w:rsidR="004E14C3" w:rsidRPr="00B86A2F">
        <w:rPr>
          <w:rFonts w:asciiTheme="majorBidi" w:hAnsiTheme="majorBidi" w:cstheme="majorBidi"/>
        </w:rPr>
        <w:t>), a prior-fitted tabular transformer (</w:t>
      </w:r>
      <w:proofErr w:type="spellStart"/>
      <w:r w:rsidR="004E14C3" w:rsidRPr="00B86A2F">
        <w:rPr>
          <w:rFonts w:asciiTheme="majorBidi" w:hAnsiTheme="majorBidi" w:cstheme="majorBidi"/>
        </w:rPr>
        <w:t>TabPFN</w:t>
      </w:r>
      <w:proofErr w:type="spellEnd"/>
      <w:r w:rsidR="004E14C3" w:rsidRPr="00B86A2F">
        <w:rPr>
          <w:rFonts w:asciiTheme="majorBidi" w:hAnsiTheme="majorBidi" w:cstheme="majorBidi"/>
        </w:rPr>
        <w:t>), or neural sequence models (</w:t>
      </w:r>
      <w:proofErr w:type="spellStart"/>
      <w:r w:rsidR="004E14C3" w:rsidRPr="00B86A2F">
        <w:rPr>
          <w:rFonts w:asciiTheme="majorBidi" w:hAnsiTheme="majorBidi" w:cstheme="majorBidi"/>
        </w:rPr>
        <w:t>BiLSTM</w:t>
      </w:r>
      <w:proofErr w:type="spellEnd"/>
      <w:r w:rsidR="004E14C3" w:rsidRPr="00B86A2F">
        <w:rPr>
          <w:rFonts w:asciiTheme="majorBidi" w:hAnsiTheme="majorBidi" w:cstheme="majorBidi"/>
        </w:rPr>
        <w:t>, 1D-CNN, Transformer)?</w:t>
      </w:r>
    </w:p>
    <w:p w14:paraId="713826EB" w14:textId="2B205340" w:rsidR="00505B86" w:rsidRPr="00B86A2F" w:rsidRDefault="00DD56FA" w:rsidP="007666E3">
      <w:pPr>
        <w:pStyle w:val="ListBullet"/>
        <w:jc w:val="both"/>
        <w:rPr>
          <w:rFonts w:asciiTheme="majorBidi" w:hAnsiTheme="majorBidi" w:cstheme="majorBidi"/>
        </w:rPr>
      </w:pPr>
      <w:r w:rsidRPr="00B86A2F">
        <w:rPr>
          <w:rFonts w:asciiTheme="majorBidi" w:hAnsiTheme="majorBidi" w:cstheme="majorBidi"/>
          <w:b/>
        </w:rPr>
        <w:t xml:space="preserve">RQ2 </w:t>
      </w:r>
      <w:r w:rsidR="0005676B" w:rsidRPr="00B86A2F">
        <w:rPr>
          <w:rFonts w:asciiTheme="majorBidi" w:hAnsiTheme="majorBidi" w:cstheme="majorBidi"/>
          <w:b/>
        </w:rPr>
        <w:t>-</w:t>
      </w:r>
      <w:r w:rsidRPr="00B86A2F">
        <w:rPr>
          <w:rFonts w:asciiTheme="majorBidi" w:hAnsiTheme="majorBidi" w:cstheme="majorBidi"/>
          <w:b/>
        </w:rPr>
        <w:t xml:space="preserve"> Which features.</w:t>
      </w:r>
      <w:r w:rsidRPr="00B86A2F">
        <w:rPr>
          <w:rFonts w:asciiTheme="majorBidi" w:hAnsiTheme="majorBidi" w:cstheme="majorBidi"/>
        </w:rPr>
        <w:t xml:space="preserve"> Which acoustic characteristics drive the classification, and do a small number (two or three) of consistent features emerge?</w:t>
      </w:r>
    </w:p>
    <w:p w14:paraId="3E37175F" w14:textId="77777777" w:rsidR="00916E1C" w:rsidRPr="00B86A2F" w:rsidRDefault="00DD56FA" w:rsidP="00916E1C">
      <w:pPr>
        <w:pStyle w:val="ListBullet"/>
        <w:jc w:val="both"/>
        <w:rPr>
          <w:rFonts w:asciiTheme="majorBidi" w:hAnsiTheme="majorBidi" w:cstheme="majorBidi"/>
        </w:rPr>
      </w:pPr>
      <w:r w:rsidRPr="00B86A2F">
        <w:rPr>
          <w:rFonts w:asciiTheme="majorBidi" w:hAnsiTheme="majorBidi" w:cstheme="majorBidi"/>
          <w:b/>
        </w:rPr>
        <w:t xml:space="preserve">RQ3 </w:t>
      </w:r>
      <w:r w:rsidR="0005676B" w:rsidRPr="00B86A2F">
        <w:rPr>
          <w:rFonts w:asciiTheme="majorBidi" w:hAnsiTheme="majorBidi" w:cstheme="majorBidi"/>
          <w:b/>
        </w:rPr>
        <w:t>-</w:t>
      </w:r>
      <w:r w:rsidRPr="00B86A2F">
        <w:rPr>
          <w:rFonts w:asciiTheme="majorBidi" w:hAnsiTheme="majorBidi" w:cstheme="majorBidi"/>
          <w:b/>
        </w:rPr>
        <w:t xml:space="preserve"> Evaluation regime and generalization.</w:t>
      </w:r>
      <w:r w:rsidRPr="00B86A2F">
        <w:rPr>
          <w:rFonts w:asciiTheme="majorBidi" w:hAnsiTheme="majorBidi" w:cstheme="majorBidi"/>
        </w:rPr>
        <w:t xml:space="preserve"> </w:t>
      </w:r>
      <w:r w:rsidR="00EA4AB6" w:rsidRPr="00B86A2F">
        <w:rPr>
          <w:rFonts w:asciiTheme="majorBidi" w:hAnsiTheme="majorBidi" w:cstheme="majorBidi"/>
        </w:rPr>
        <w:t xml:space="preserve">How does the evaluation regime </w:t>
      </w:r>
      <w:r w:rsidRPr="00B86A2F">
        <w:rPr>
          <w:rFonts w:asciiTheme="majorBidi" w:hAnsiTheme="majorBidi" w:cstheme="majorBidi"/>
        </w:rPr>
        <w:t>subject-dependent versus subject-independent splits, and per-strain versus pooled cohorts affect</w:t>
      </w:r>
      <w:r w:rsidR="0005676B" w:rsidRPr="00B86A2F">
        <w:rPr>
          <w:rFonts w:asciiTheme="majorBidi" w:hAnsiTheme="majorBidi" w:cstheme="majorBidi"/>
        </w:rPr>
        <w:t xml:space="preserve"> </w:t>
      </w:r>
      <w:r w:rsidRPr="00B86A2F">
        <w:rPr>
          <w:rFonts w:asciiTheme="majorBidi" w:hAnsiTheme="majorBidi" w:cstheme="majorBidi"/>
        </w:rPr>
        <w:t>classification performance and, above all, generalization to unseen mice?</w:t>
      </w:r>
    </w:p>
    <w:p w14:paraId="6AC623FE" w14:textId="77777777" w:rsidR="00916E1C" w:rsidRPr="00B86A2F" w:rsidRDefault="00916E1C" w:rsidP="00916E1C">
      <w:pPr>
        <w:pStyle w:val="ListBullet"/>
        <w:numPr>
          <w:ilvl w:val="0"/>
          <w:numId w:val="0"/>
        </w:numPr>
        <w:jc w:val="both"/>
        <w:rPr>
          <w:rFonts w:asciiTheme="majorBidi" w:hAnsiTheme="majorBidi" w:cstheme="majorBidi"/>
        </w:rPr>
      </w:pPr>
    </w:p>
    <w:p w14:paraId="1B2D3C4B" w14:textId="426DD673" w:rsidR="00CD5553" w:rsidRPr="00B86A2F" w:rsidRDefault="0057569A" w:rsidP="00CD5553">
      <w:pPr>
        <w:pStyle w:val="ListBullet"/>
        <w:numPr>
          <w:ilvl w:val="0"/>
          <w:numId w:val="0"/>
        </w:numPr>
        <w:jc w:val="both"/>
        <w:rPr>
          <w:rFonts w:asciiTheme="majorBidi" w:hAnsiTheme="majorBidi" w:cstheme="majorBidi"/>
        </w:rPr>
      </w:pPr>
      <w:r w:rsidRPr="00B86A2F">
        <w:rPr>
          <w:rFonts w:asciiTheme="majorBidi" w:hAnsiTheme="majorBidi" w:cstheme="majorBidi"/>
        </w:rPr>
        <w:t xml:space="preserve">Beyond these three research questions, the project also pursues a central </w:t>
      </w:r>
      <w:r w:rsidRPr="00B86A2F">
        <w:rPr>
          <w:rStyle w:val="Strong"/>
          <w:rFonts w:asciiTheme="majorBidi" w:hAnsiTheme="majorBidi" w:cstheme="majorBidi"/>
          <w:b w:val="0"/>
          <w:bCs w:val="0"/>
        </w:rPr>
        <w:t>engineering goal</w:t>
      </w:r>
      <w:r w:rsidRPr="00B86A2F">
        <w:rPr>
          <w:rFonts w:asciiTheme="majorBidi" w:hAnsiTheme="majorBidi" w:cstheme="majorBidi"/>
        </w:rPr>
        <w:t xml:space="preserve">: to turn the inherited, non-runnable prototype into a reproducible, documented, end-to-end pipeline built on a single, auditable source of truth (Chapter </w:t>
      </w:r>
      <w:hyperlink w:anchor="_6._Reproducibility_and" w:history="1">
        <w:r w:rsidRPr="00B86A2F">
          <w:rPr>
            <w:rStyle w:val="Hyperlink"/>
            <w:rFonts w:asciiTheme="majorBidi" w:hAnsiTheme="majorBidi" w:cstheme="majorBidi"/>
            <w:color w:val="auto"/>
            <w:u w:val="none"/>
          </w:rPr>
          <w:t>6</w:t>
        </w:r>
      </w:hyperlink>
      <w:r w:rsidRPr="00B86A2F">
        <w:rPr>
          <w:rFonts w:asciiTheme="majorBidi" w:hAnsiTheme="majorBidi" w:cstheme="majorBidi"/>
        </w:rPr>
        <w:t>).</w:t>
      </w:r>
      <w:bookmarkStart w:id="10" w:name="_Toc235382582"/>
    </w:p>
    <w:p w14:paraId="554E675D" w14:textId="77777777" w:rsidR="00CD5553" w:rsidRPr="00B86A2F" w:rsidRDefault="00CD5553" w:rsidP="00CD5553">
      <w:pPr>
        <w:pStyle w:val="ListBullet"/>
        <w:numPr>
          <w:ilvl w:val="0"/>
          <w:numId w:val="0"/>
        </w:numPr>
        <w:jc w:val="both"/>
        <w:rPr>
          <w:rFonts w:asciiTheme="majorBidi" w:hAnsiTheme="majorBidi" w:cstheme="majorBidi"/>
        </w:rPr>
      </w:pPr>
    </w:p>
    <w:p w14:paraId="6A1DBD95" w14:textId="77777777" w:rsidR="00CD5553" w:rsidRPr="00B86A2F" w:rsidRDefault="00CD5553" w:rsidP="00CD5553">
      <w:pPr>
        <w:pStyle w:val="ListBullet"/>
        <w:numPr>
          <w:ilvl w:val="0"/>
          <w:numId w:val="0"/>
        </w:numPr>
        <w:jc w:val="both"/>
        <w:rPr>
          <w:rFonts w:asciiTheme="majorBidi" w:hAnsiTheme="majorBidi" w:cstheme="majorBidi"/>
        </w:rPr>
      </w:pPr>
    </w:p>
    <w:p w14:paraId="7DED7BB0" w14:textId="77777777" w:rsidR="00CD5553" w:rsidRPr="00B86A2F" w:rsidRDefault="00CD5553" w:rsidP="00CD5553">
      <w:pPr>
        <w:pStyle w:val="ListBullet"/>
        <w:numPr>
          <w:ilvl w:val="0"/>
          <w:numId w:val="0"/>
        </w:numPr>
        <w:jc w:val="both"/>
        <w:rPr>
          <w:rFonts w:asciiTheme="majorBidi" w:hAnsiTheme="majorBidi" w:cstheme="majorBidi"/>
        </w:rPr>
      </w:pPr>
    </w:p>
    <w:p w14:paraId="4E82E622" w14:textId="540D3EC0" w:rsidR="00505B86" w:rsidRPr="00B86A2F" w:rsidRDefault="00DD56FA">
      <w:pPr>
        <w:pStyle w:val="Heading2"/>
        <w:rPr>
          <w:rFonts w:asciiTheme="majorBidi" w:hAnsiTheme="majorBidi"/>
          <w:color w:val="auto"/>
        </w:rPr>
      </w:pPr>
      <w:r w:rsidRPr="00B86A2F">
        <w:rPr>
          <w:rFonts w:asciiTheme="majorBidi" w:hAnsiTheme="majorBidi"/>
          <w:color w:val="auto"/>
        </w:rPr>
        <w:lastRenderedPageBreak/>
        <w:t>1.</w:t>
      </w:r>
      <w:r w:rsidR="00F5203C" w:rsidRPr="00B86A2F">
        <w:rPr>
          <w:rFonts w:asciiTheme="majorBidi" w:hAnsiTheme="majorBidi"/>
          <w:color w:val="auto"/>
          <w:rtl/>
          <w:lang w:bidi="he-IL"/>
        </w:rPr>
        <w:t>3</w:t>
      </w:r>
      <w:r w:rsidRPr="00B86A2F">
        <w:rPr>
          <w:rFonts w:asciiTheme="majorBidi" w:hAnsiTheme="majorBidi"/>
          <w:color w:val="auto"/>
        </w:rPr>
        <w:t xml:space="preserve"> Contributions</w:t>
      </w:r>
      <w:bookmarkEnd w:id="10"/>
    </w:p>
    <w:p w14:paraId="0EC37F25" w14:textId="4E3369F0" w:rsidR="00505B86" w:rsidRPr="00B86A2F" w:rsidRDefault="00DD56FA" w:rsidP="007666E3">
      <w:pPr>
        <w:jc w:val="both"/>
        <w:rPr>
          <w:rFonts w:asciiTheme="majorBidi" w:hAnsiTheme="majorBidi" w:cstheme="majorBidi"/>
        </w:rPr>
      </w:pPr>
      <w:r w:rsidRPr="00B86A2F">
        <w:rPr>
          <w:rFonts w:asciiTheme="majorBidi" w:hAnsiTheme="majorBidi" w:cstheme="majorBidi"/>
        </w:rPr>
        <w:t xml:space="preserve">This </w:t>
      </w:r>
      <w:r w:rsidR="00FD2DFE" w:rsidRPr="00B86A2F">
        <w:rPr>
          <w:rFonts w:asciiTheme="majorBidi" w:hAnsiTheme="majorBidi" w:cstheme="majorBidi"/>
        </w:rPr>
        <w:t xml:space="preserve">research project </w:t>
      </w:r>
      <w:r w:rsidRPr="00B86A2F">
        <w:rPr>
          <w:rFonts w:asciiTheme="majorBidi" w:hAnsiTheme="majorBidi" w:cstheme="majorBidi"/>
        </w:rPr>
        <w:t>makes the following contributions:</w:t>
      </w:r>
    </w:p>
    <w:p w14:paraId="7CF16B48" w14:textId="24E767A9" w:rsidR="00505B86" w:rsidRPr="00B86A2F" w:rsidRDefault="00DD56FA" w:rsidP="00E63015">
      <w:pPr>
        <w:pStyle w:val="ListNumber"/>
        <w:numPr>
          <w:ilvl w:val="0"/>
          <w:numId w:val="11"/>
        </w:numPr>
        <w:jc w:val="both"/>
        <w:rPr>
          <w:rFonts w:asciiTheme="majorBidi" w:hAnsiTheme="majorBidi" w:cstheme="majorBidi"/>
        </w:rPr>
      </w:pPr>
      <w:r w:rsidRPr="00B86A2F">
        <w:rPr>
          <w:rFonts w:asciiTheme="majorBidi" w:hAnsiTheme="majorBidi" w:cstheme="majorBidi"/>
          <w:b/>
        </w:rPr>
        <w:t>A reproducible, documented pipeline</w:t>
      </w:r>
      <w:r w:rsidRPr="00B86A2F">
        <w:rPr>
          <w:rFonts w:asciiTheme="majorBidi" w:hAnsiTheme="majorBidi" w:cstheme="majorBidi"/>
        </w:rPr>
        <w:t xml:space="preserve"> that takes raw 250 kHz recordings to trained classifiers and evaluation reports, replacing an inherited prototype that could not be run from a clean checkout (Chapter </w:t>
      </w:r>
      <w:hyperlink w:anchor="_7._Reproducibility_and" w:history="1">
        <w:r w:rsidR="00742E16" w:rsidRPr="00B86A2F">
          <w:rPr>
            <w:rStyle w:val="Hyperlink"/>
            <w:rFonts w:asciiTheme="majorBidi" w:hAnsiTheme="majorBidi" w:cstheme="majorBidi"/>
            <w:color w:val="auto"/>
            <w:u w:val="none"/>
          </w:rPr>
          <w:t>6</w:t>
        </w:r>
      </w:hyperlink>
      <w:r w:rsidRPr="00B86A2F">
        <w:rPr>
          <w:rFonts w:asciiTheme="majorBidi" w:hAnsiTheme="majorBidi" w:cstheme="majorBidi"/>
        </w:rPr>
        <w:t>).</w:t>
      </w:r>
    </w:p>
    <w:p w14:paraId="54AD95E0" w14:textId="45D87408" w:rsidR="00505B86" w:rsidRPr="00B86A2F" w:rsidRDefault="00DD56FA" w:rsidP="00E63015">
      <w:pPr>
        <w:pStyle w:val="ListNumber"/>
        <w:numPr>
          <w:ilvl w:val="0"/>
          <w:numId w:val="11"/>
        </w:numPr>
        <w:jc w:val="both"/>
        <w:rPr>
          <w:rFonts w:asciiTheme="majorBidi" w:hAnsiTheme="majorBidi" w:cstheme="majorBidi"/>
        </w:rPr>
      </w:pPr>
      <w:r w:rsidRPr="00B86A2F">
        <w:rPr>
          <w:rFonts w:asciiTheme="majorBidi" w:hAnsiTheme="majorBidi" w:cstheme="majorBidi"/>
          <w:b/>
        </w:rPr>
        <w:t>A single source of truth for the data</w:t>
      </w:r>
      <w:r w:rsidRPr="00B86A2F">
        <w:rPr>
          <w:rFonts w:asciiTheme="majorBidi" w:hAnsiTheme="majorBidi" w:cstheme="majorBidi"/>
        </w:rPr>
        <w:t xml:space="preserve">, consolidated through a purpose-built graphical segmentation tool and a versioned baseline manifest, including the discovery and correction of an undocumented genotype-labelling error in the prior data (Chapters </w:t>
      </w:r>
      <w:hyperlink w:anchor="_3._Data" w:history="1">
        <w:r w:rsidR="00505B86" w:rsidRPr="00B86A2F">
          <w:rPr>
            <w:rStyle w:val="Hyperlink"/>
            <w:rFonts w:asciiTheme="majorBidi" w:hAnsiTheme="majorBidi" w:cstheme="majorBidi"/>
            <w:color w:val="auto"/>
            <w:u w:val="none"/>
          </w:rPr>
          <w:t>3</w:t>
        </w:r>
      </w:hyperlink>
      <w:r w:rsidRPr="00B86A2F">
        <w:rPr>
          <w:rFonts w:asciiTheme="majorBidi" w:hAnsiTheme="majorBidi" w:cstheme="majorBidi"/>
        </w:rPr>
        <w:t xml:space="preserve"> and </w:t>
      </w:r>
      <w:hyperlink w:anchor="_7._Reproducibility_and" w:history="1">
        <w:r w:rsidR="00742E16" w:rsidRPr="00B86A2F">
          <w:rPr>
            <w:rStyle w:val="Hyperlink"/>
            <w:rFonts w:asciiTheme="majorBidi" w:hAnsiTheme="majorBidi" w:cstheme="majorBidi"/>
            <w:color w:val="auto"/>
            <w:u w:val="none"/>
          </w:rPr>
          <w:t>6</w:t>
        </w:r>
      </w:hyperlink>
      <w:r w:rsidRPr="00B86A2F">
        <w:rPr>
          <w:rFonts w:asciiTheme="majorBidi" w:hAnsiTheme="majorBidi" w:cstheme="majorBidi"/>
        </w:rPr>
        <w:t>).</w:t>
      </w:r>
    </w:p>
    <w:p w14:paraId="225BA1CC" w14:textId="30B6C3DE" w:rsidR="00505B86" w:rsidRPr="00B86A2F" w:rsidRDefault="00DD56FA" w:rsidP="00E63015">
      <w:pPr>
        <w:pStyle w:val="ListNumber"/>
        <w:numPr>
          <w:ilvl w:val="0"/>
          <w:numId w:val="11"/>
        </w:numPr>
        <w:jc w:val="both"/>
        <w:rPr>
          <w:rFonts w:asciiTheme="majorBidi" w:hAnsiTheme="majorBidi" w:cstheme="majorBidi"/>
        </w:rPr>
      </w:pPr>
      <w:r w:rsidRPr="00B86A2F">
        <w:rPr>
          <w:rFonts w:asciiTheme="majorBidi" w:hAnsiTheme="majorBidi" w:cstheme="majorBidi"/>
          <w:b/>
        </w:rPr>
        <w:t>A systematic model comparison</w:t>
      </w:r>
      <w:r w:rsidRPr="00B86A2F">
        <w:rPr>
          <w:rFonts w:asciiTheme="majorBidi" w:hAnsiTheme="majorBidi" w:cstheme="majorBidi"/>
        </w:rPr>
        <w:t xml:space="preserve"> spanning tabular models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tuned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w:t>
      </w:r>
      <w:proofErr w:type="spellStart"/>
      <w:r w:rsidRPr="00B86A2F">
        <w:rPr>
          <w:rFonts w:asciiTheme="majorBidi" w:hAnsiTheme="majorBidi" w:cstheme="majorBidi"/>
        </w:rPr>
        <w:t>TabPFN</w:t>
      </w:r>
      <w:proofErr w:type="spellEnd"/>
      <w:r w:rsidRPr="00B86A2F">
        <w:rPr>
          <w:rFonts w:asciiTheme="majorBidi" w:hAnsiTheme="majorBidi" w:cstheme="majorBidi"/>
        </w:rPr>
        <w:t>) and neural sequence models (</w:t>
      </w:r>
      <w:proofErr w:type="spellStart"/>
      <w:r w:rsidRPr="00B86A2F">
        <w:rPr>
          <w:rFonts w:asciiTheme="majorBidi" w:hAnsiTheme="majorBidi" w:cstheme="majorBidi"/>
        </w:rPr>
        <w:t>BiLSTM</w:t>
      </w:r>
      <w:proofErr w:type="spellEnd"/>
      <w:r w:rsidRPr="00B86A2F">
        <w:rPr>
          <w:rFonts w:asciiTheme="majorBidi" w:hAnsiTheme="majorBidi" w:cstheme="majorBidi"/>
        </w:rPr>
        <w:t xml:space="preserve">, 1D-CNN, Transformer), under a controlled evaluation protocol (Chapters </w:t>
      </w:r>
      <w:hyperlink w:anchor="_4._Methods" w:history="1">
        <w:r w:rsidR="00BE0554" w:rsidRPr="00B86A2F">
          <w:rPr>
            <w:rStyle w:val="Hyperlink"/>
            <w:rFonts w:asciiTheme="majorBidi" w:hAnsiTheme="majorBidi" w:cstheme="majorBidi"/>
            <w:color w:val="auto"/>
            <w:u w:val="none"/>
          </w:rPr>
          <w:t>3</w:t>
        </w:r>
      </w:hyperlink>
      <w:r w:rsidRPr="00B86A2F">
        <w:rPr>
          <w:rFonts w:asciiTheme="majorBidi" w:hAnsiTheme="majorBidi" w:cstheme="majorBidi"/>
        </w:rPr>
        <w:t xml:space="preserve"> and </w:t>
      </w:r>
      <w:hyperlink w:anchor="_5._Experiments_and" w:history="1">
        <w:r w:rsidR="008337B1" w:rsidRPr="00B86A2F">
          <w:rPr>
            <w:rStyle w:val="Hyperlink"/>
            <w:rFonts w:asciiTheme="majorBidi" w:hAnsiTheme="majorBidi" w:cstheme="majorBidi"/>
            <w:color w:val="auto"/>
            <w:u w:val="none"/>
          </w:rPr>
          <w:t>4</w:t>
        </w:r>
      </w:hyperlink>
      <w:r w:rsidRPr="00B86A2F">
        <w:rPr>
          <w:rFonts w:asciiTheme="majorBidi" w:hAnsiTheme="majorBidi" w:cstheme="majorBidi"/>
        </w:rPr>
        <w:t>).</w:t>
      </w:r>
    </w:p>
    <w:p w14:paraId="305AC668" w14:textId="02BBCB26" w:rsidR="00505B86" w:rsidRPr="00B86A2F" w:rsidRDefault="00DD56FA" w:rsidP="00E63015">
      <w:pPr>
        <w:pStyle w:val="ListNumber"/>
        <w:numPr>
          <w:ilvl w:val="0"/>
          <w:numId w:val="11"/>
        </w:numPr>
        <w:jc w:val="both"/>
        <w:rPr>
          <w:rFonts w:asciiTheme="majorBidi" w:hAnsiTheme="majorBidi" w:cstheme="majorBidi"/>
        </w:rPr>
      </w:pPr>
      <w:r w:rsidRPr="00B86A2F">
        <w:rPr>
          <w:rFonts w:asciiTheme="majorBidi" w:hAnsiTheme="majorBidi" w:cstheme="majorBidi"/>
          <w:b/>
        </w:rPr>
        <w:t xml:space="preserve">A dual-regime </w:t>
      </w:r>
      <w:r w:rsidR="00C71464" w:rsidRPr="00B86A2F">
        <w:rPr>
          <w:rFonts w:asciiTheme="majorBidi" w:hAnsiTheme="majorBidi" w:cstheme="majorBidi"/>
          <w:b/>
        </w:rPr>
        <w:t>characterization</w:t>
      </w:r>
      <w:r w:rsidRPr="00B86A2F">
        <w:rPr>
          <w:rFonts w:asciiTheme="majorBidi" w:hAnsiTheme="majorBidi" w:cstheme="majorBidi"/>
          <w:b/>
        </w:rPr>
        <w:t xml:space="preserve"> of performance</w:t>
      </w:r>
      <w:r w:rsidRPr="00B86A2F">
        <w:rPr>
          <w:rFonts w:asciiTheme="majorBidi" w:hAnsiTheme="majorBidi" w:cstheme="majorBidi"/>
        </w:rPr>
        <w:t xml:space="preserve">, reporting </w:t>
      </w:r>
      <w:r w:rsidR="00614066">
        <w:rPr>
          <w:rFonts w:asciiTheme="majorBidi" w:hAnsiTheme="majorBidi" w:cstheme="majorBidi"/>
        </w:rPr>
        <w:t>subject-dependent</w:t>
      </w:r>
      <w:r w:rsidRPr="00B86A2F">
        <w:rPr>
          <w:rFonts w:asciiTheme="majorBidi" w:hAnsiTheme="majorBidi" w:cstheme="majorBidi"/>
        </w:rPr>
        <w:t xml:space="preserve"> accuracy (on already-seen animals) and </w:t>
      </w:r>
      <w:r w:rsidR="00614066">
        <w:rPr>
          <w:rFonts w:asciiTheme="majorBidi" w:hAnsiTheme="majorBidi" w:cstheme="majorBidi"/>
        </w:rPr>
        <w:t>subject-independent</w:t>
      </w:r>
      <w:r w:rsidRPr="00B86A2F">
        <w:rPr>
          <w:rFonts w:asciiTheme="majorBidi" w:hAnsiTheme="majorBidi" w:cstheme="majorBidi"/>
        </w:rPr>
        <w:t xml:space="preserve"> accuracy (generalization to unseen animals) side by side as two complementary, legitimate questions, and exposing a feature-level ceiling on minority-class precision (Chapters </w:t>
      </w:r>
      <w:hyperlink w:anchor="_5._Experiments_and" w:history="1">
        <w:r w:rsidR="008337B1" w:rsidRPr="00B86A2F">
          <w:rPr>
            <w:rStyle w:val="Hyperlink"/>
            <w:rFonts w:asciiTheme="majorBidi" w:hAnsiTheme="majorBidi" w:cstheme="majorBidi"/>
            <w:color w:val="auto"/>
            <w:u w:val="none"/>
          </w:rPr>
          <w:t>4</w:t>
        </w:r>
      </w:hyperlink>
      <w:r w:rsidRPr="00B86A2F">
        <w:rPr>
          <w:rFonts w:asciiTheme="majorBidi" w:hAnsiTheme="majorBidi" w:cstheme="majorBidi"/>
        </w:rPr>
        <w:t xml:space="preserve"> and </w:t>
      </w:r>
      <w:hyperlink w:anchor="_6._Discussion" w:history="1">
        <w:r w:rsidR="008337B1" w:rsidRPr="00B86A2F">
          <w:rPr>
            <w:rStyle w:val="Hyperlink"/>
            <w:rFonts w:asciiTheme="majorBidi" w:hAnsiTheme="majorBidi" w:cstheme="majorBidi"/>
            <w:color w:val="auto"/>
            <w:u w:val="none"/>
          </w:rPr>
          <w:t>5</w:t>
        </w:r>
      </w:hyperlink>
      <w:r w:rsidRPr="00B86A2F">
        <w:rPr>
          <w:rFonts w:asciiTheme="majorBidi" w:hAnsiTheme="majorBidi" w:cstheme="majorBidi"/>
        </w:rPr>
        <w:t>).</w:t>
      </w:r>
    </w:p>
    <w:p w14:paraId="257A5F92" w14:textId="6D5775D5" w:rsidR="00505B86" w:rsidRPr="00B86A2F" w:rsidRDefault="00DD56FA" w:rsidP="00E63015">
      <w:pPr>
        <w:pStyle w:val="ListNumber"/>
        <w:numPr>
          <w:ilvl w:val="0"/>
          <w:numId w:val="11"/>
        </w:numPr>
        <w:jc w:val="both"/>
        <w:rPr>
          <w:rFonts w:asciiTheme="majorBidi" w:hAnsiTheme="majorBidi" w:cstheme="majorBidi"/>
        </w:rPr>
      </w:pPr>
      <w:r w:rsidRPr="00B86A2F">
        <w:rPr>
          <w:rFonts w:asciiTheme="majorBidi" w:hAnsiTheme="majorBidi" w:cstheme="majorBidi"/>
          <w:b/>
        </w:rPr>
        <w:t>A faithful account of the data-integrity finding</w:t>
      </w:r>
      <w:r w:rsidRPr="00B86A2F">
        <w:rPr>
          <w:rFonts w:asciiTheme="majorBidi" w:hAnsiTheme="majorBidi" w:cstheme="majorBidi"/>
        </w:rPr>
        <w:t xml:space="preserve">, showing that the inherited </w:t>
      </w:r>
      <w:r w:rsidR="00614066">
        <w:rPr>
          <w:rFonts w:asciiTheme="majorBidi" w:hAnsiTheme="majorBidi" w:cstheme="majorBidi"/>
        </w:rPr>
        <w:t>subject-dependent</w:t>
      </w:r>
      <w:r w:rsidRPr="00B86A2F">
        <w:rPr>
          <w:rFonts w:asciiTheme="majorBidi" w:hAnsiTheme="majorBidi" w:cstheme="majorBidi"/>
        </w:rPr>
        <w:t xml:space="preserve"> baseline is lower once genotype labels are corrected, that the new models nonetheless exceed it, and </w:t>
      </w:r>
      <w:proofErr w:type="gramStart"/>
      <w:r w:rsidRPr="00B86A2F">
        <w:rPr>
          <w:rFonts w:asciiTheme="majorBidi" w:hAnsiTheme="majorBidi" w:cstheme="majorBidi"/>
        </w:rPr>
        <w:t>decomposing</w:t>
      </w:r>
      <w:proofErr w:type="gramEnd"/>
      <w:r w:rsidRPr="00B86A2F">
        <w:rPr>
          <w:rFonts w:asciiTheme="majorBidi" w:hAnsiTheme="majorBidi" w:cstheme="majorBidi"/>
        </w:rPr>
        <w:t xml:space="preserve"> the difference from a previously reported figure into a data-correction effect and a within-vs-</w:t>
      </w:r>
      <w:r w:rsidR="00614066">
        <w:rPr>
          <w:rFonts w:asciiTheme="majorBidi" w:hAnsiTheme="majorBidi" w:cstheme="majorBidi"/>
        </w:rPr>
        <w:t>subject-independent</w:t>
      </w:r>
      <w:r w:rsidRPr="00B86A2F">
        <w:rPr>
          <w:rFonts w:asciiTheme="majorBidi" w:hAnsiTheme="majorBidi" w:cstheme="majorBidi"/>
        </w:rPr>
        <w:t xml:space="preserve"> effect</w:t>
      </w:r>
      <w:r w:rsidR="00C242C6" w:rsidRPr="00B86A2F">
        <w:rPr>
          <w:rFonts w:asciiTheme="majorBidi" w:hAnsiTheme="majorBidi" w:cstheme="majorBidi"/>
        </w:rPr>
        <w:t>.</w:t>
      </w:r>
      <w:r w:rsidRPr="00B86A2F">
        <w:rPr>
          <w:rFonts w:asciiTheme="majorBidi" w:hAnsiTheme="majorBidi" w:cstheme="majorBidi"/>
        </w:rPr>
        <w:t xml:space="preserve"> Figure </w:t>
      </w:r>
      <w:hyperlink w:anchor="Fig12" w:history="1">
        <w:r w:rsidR="00505B86" w:rsidRPr="00B86A2F">
          <w:rPr>
            <w:rStyle w:val="Hyperlink"/>
            <w:rFonts w:asciiTheme="majorBidi" w:hAnsiTheme="majorBidi" w:cstheme="majorBidi"/>
            <w:color w:val="auto"/>
            <w:u w:val="none"/>
          </w:rPr>
          <w:t>12</w:t>
        </w:r>
      </w:hyperlink>
      <w:r w:rsidR="00C242C6" w:rsidRPr="00B86A2F">
        <w:rPr>
          <w:rFonts w:asciiTheme="majorBidi" w:hAnsiTheme="majorBidi" w:cstheme="majorBidi"/>
        </w:rPr>
        <w:t xml:space="preserve"> shows this decomposition and the recovery achieved by the new models.</w:t>
      </w:r>
    </w:p>
    <w:p w14:paraId="62B12B12" w14:textId="1F4841DF" w:rsidR="00505B86" w:rsidRPr="00B86A2F" w:rsidRDefault="00DD56FA">
      <w:pPr>
        <w:pStyle w:val="Heading2"/>
        <w:rPr>
          <w:rFonts w:asciiTheme="majorBidi" w:hAnsiTheme="majorBidi"/>
          <w:color w:val="auto"/>
        </w:rPr>
      </w:pPr>
      <w:bookmarkStart w:id="11" w:name="_Toc235382583"/>
      <w:r w:rsidRPr="00B86A2F">
        <w:rPr>
          <w:rFonts w:asciiTheme="majorBidi" w:hAnsiTheme="majorBidi"/>
          <w:color w:val="auto"/>
        </w:rPr>
        <w:t>1.</w:t>
      </w:r>
      <w:r w:rsidR="00F5203C" w:rsidRPr="00B86A2F">
        <w:rPr>
          <w:rFonts w:asciiTheme="majorBidi" w:hAnsiTheme="majorBidi"/>
          <w:color w:val="auto"/>
          <w:rtl/>
          <w:lang w:bidi="he-IL"/>
        </w:rPr>
        <w:t>4</w:t>
      </w:r>
      <w:r w:rsidRPr="00B86A2F">
        <w:rPr>
          <w:rFonts w:asciiTheme="majorBidi" w:hAnsiTheme="majorBidi"/>
          <w:color w:val="auto"/>
        </w:rPr>
        <w:t xml:space="preserve"> </w:t>
      </w:r>
      <w:r w:rsidR="00FD2DFE" w:rsidRPr="00B86A2F">
        <w:rPr>
          <w:rFonts w:asciiTheme="majorBidi" w:hAnsiTheme="majorBidi"/>
          <w:color w:val="auto"/>
        </w:rPr>
        <w:t xml:space="preserve">Research project </w:t>
      </w:r>
      <w:r w:rsidRPr="00B86A2F">
        <w:rPr>
          <w:rFonts w:asciiTheme="majorBidi" w:hAnsiTheme="majorBidi"/>
          <w:color w:val="auto"/>
        </w:rPr>
        <w:t>structure</w:t>
      </w:r>
      <w:bookmarkEnd w:id="11"/>
    </w:p>
    <w:p w14:paraId="41CE32DF" w14:textId="01BEC0BC" w:rsidR="00505B86" w:rsidRPr="00B86A2F" w:rsidRDefault="00DD56FA">
      <w:pPr>
        <w:jc w:val="both"/>
        <w:rPr>
          <w:rFonts w:asciiTheme="majorBidi" w:hAnsiTheme="majorBidi" w:cstheme="majorBidi"/>
        </w:rPr>
      </w:pPr>
      <w:r w:rsidRPr="00B86A2F">
        <w:rPr>
          <w:rFonts w:asciiTheme="majorBidi" w:hAnsiTheme="majorBidi" w:cstheme="majorBidi"/>
        </w:rPr>
        <w:t xml:space="preserve">Chapter </w:t>
      </w:r>
      <w:hyperlink w:anchor="_2._Background_and" w:history="1">
        <w:r w:rsidR="00505B86" w:rsidRPr="00B86A2F">
          <w:rPr>
            <w:rStyle w:val="Hyperlink"/>
            <w:rFonts w:asciiTheme="majorBidi" w:hAnsiTheme="majorBidi" w:cstheme="majorBidi"/>
            <w:color w:val="auto"/>
            <w:u w:val="none"/>
          </w:rPr>
          <w:t>2</w:t>
        </w:r>
      </w:hyperlink>
      <w:r w:rsidRPr="00B86A2F">
        <w:rPr>
          <w:rFonts w:asciiTheme="majorBidi" w:hAnsiTheme="majorBidi" w:cstheme="majorBidi"/>
        </w:rPr>
        <w:t xml:space="preserve"> reviews ASD, USVs, and the relevant machine-learning literature, and situates this work within its research lineage. Chapter </w:t>
      </w:r>
      <w:hyperlink w:anchor="_3._Data" w:history="1">
        <w:r w:rsidR="00505B86" w:rsidRPr="00B86A2F">
          <w:rPr>
            <w:rStyle w:val="Hyperlink"/>
            <w:rFonts w:asciiTheme="majorBidi" w:hAnsiTheme="majorBidi" w:cstheme="majorBidi"/>
            <w:color w:val="auto"/>
            <w:u w:val="none"/>
          </w:rPr>
          <w:t>3</w:t>
        </w:r>
      </w:hyperlink>
      <w:r w:rsidRPr="00B86A2F">
        <w:rPr>
          <w:rFonts w:asciiTheme="majorBidi" w:hAnsiTheme="majorBidi" w:cstheme="majorBidi"/>
        </w:rPr>
        <w:t xml:space="preserve"> </w:t>
      </w:r>
      <w:r w:rsidR="007F4568" w:rsidRPr="00B86A2F">
        <w:rPr>
          <w:rFonts w:asciiTheme="majorBidi" w:hAnsiTheme="majorBidi" w:cstheme="majorBidi"/>
        </w:rPr>
        <w:t>describes the materials and methods: the data provenance and composition, segmentation and syllable typing, the two representations, the models, and the evaluation protocol</w:t>
      </w:r>
      <w:r w:rsidRPr="00B86A2F">
        <w:rPr>
          <w:rFonts w:asciiTheme="majorBidi" w:hAnsiTheme="majorBidi" w:cstheme="majorBidi"/>
        </w:rPr>
        <w:t xml:space="preserve">. Chapter </w:t>
      </w:r>
      <w:hyperlink w:anchor="_5._Experiments_and" w:history="1">
        <w:r w:rsidR="00742E16" w:rsidRPr="00B86A2F">
          <w:rPr>
            <w:rStyle w:val="Hyperlink"/>
            <w:rFonts w:asciiTheme="majorBidi" w:hAnsiTheme="majorBidi" w:cstheme="majorBidi"/>
            <w:color w:val="auto"/>
            <w:u w:val="none"/>
          </w:rPr>
          <w:t>4</w:t>
        </w:r>
      </w:hyperlink>
      <w:r w:rsidRPr="00B86A2F">
        <w:rPr>
          <w:rFonts w:asciiTheme="majorBidi" w:hAnsiTheme="majorBidi" w:cstheme="majorBidi"/>
        </w:rPr>
        <w:t xml:space="preserve"> reports the experiments and results, including </w:t>
      </w:r>
      <w:r w:rsidR="009004EF" w:rsidRPr="00B86A2F">
        <w:rPr>
          <w:rFonts w:asciiTheme="majorBidi" w:hAnsiTheme="majorBidi" w:cstheme="majorBidi"/>
        </w:rPr>
        <w:t>the full results table</w:t>
      </w:r>
      <w:r w:rsidR="009004EF" w:rsidRPr="00B86A2F">
        <w:rPr>
          <w:rFonts w:asciiTheme="majorBidi" w:hAnsiTheme="majorBidi" w:cstheme="majorBidi"/>
          <w:rtl/>
          <w:lang w:bidi="he-IL"/>
        </w:rPr>
        <w:t xml:space="preserve"> </w:t>
      </w:r>
      <w:r w:rsidRPr="00B86A2F">
        <w:rPr>
          <w:rFonts w:asciiTheme="majorBidi" w:hAnsiTheme="majorBidi" w:cstheme="majorBidi"/>
        </w:rPr>
        <w:t xml:space="preserve">and the best model per scenario. Chapter </w:t>
      </w:r>
      <w:hyperlink w:anchor="_6._Discussion" w:history="1">
        <w:r w:rsidR="00742E16" w:rsidRPr="00B86A2F">
          <w:rPr>
            <w:rStyle w:val="Hyperlink"/>
            <w:rFonts w:asciiTheme="majorBidi" w:hAnsiTheme="majorBidi" w:cstheme="majorBidi"/>
            <w:color w:val="auto"/>
            <w:u w:val="none"/>
          </w:rPr>
          <w:t>5</w:t>
        </w:r>
      </w:hyperlink>
      <w:r w:rsidRPr="00B86A2F">
        <w:rPr>
          <w:rFonts w:asciiTheme="majorBidi" w:hAnsiTheme="majorBidi" w:cstheme="majorBidi"/>
        </w:rPr>
        <w:t xml:space="preserve"> discusses what the results </w:t>
      </w:r>
      <w:proofErr w:type="gramStart"/>
      <w:r w:rsidRPr="00B86A2F">
        <w:rPr>
          <w:rFonts w:asciiTheme="majorBidi" w:hAnsiTheme="majorBidi" w:cstheme="majorBidi"/>
        </w:rPr>
        <w:t>mean</w:t>
      </w:r>
      <w:proofErr w:type="gramEnd"/>
      <w:r w:rsidRPr="00B86A2F">
        <w:rPr>
          <w:rFonts w:asciiTheme="majorBidi" w:hAnsiTheme="majorBidi" w:cstheme="majorBidi"/>
        </w:rPr>
        <w:t xml:space="preserve"> which features matter, how well the models generalize, and why. Chapter </w:t>
      </w:r>
      <w:hyperlink w:anchor="_7._Reproducibility_and" w:history="1">
        <w:r w:rsidR="00742E16" w:rsidRPr="00B86A2F">
          <w:rPr>
            <w:rStyle w:val="Hyperlink"/>
            <w:rFonts w:asciiTheme="majorBidi" w:hAnsiTheme="majorBidi" w:cstheme="majorBidi"/>
            <w:color w:val="auto"/>
            <w:u w:val="none"/>
          </w:rPr>
          <w:t>6</w:t>
        </w:r>
      </w:hyperlink>
      <w:r w:rsidRPr="00B86A2F">
        <w:rPr>
          <w:rFonts w:asciiTheme="majorBidi" w:hAnsiTheme="majorBidi" w:cstheme="majorBidi"/>
        </w:rPr>
        <w:t xml:space="preserve"> presents the reproducibility and engineering contribution. Chapter </w:t>
      </w:r>
      <w:hyperlink w:anchor="_8._Limitations" w:history="1">
        <w:r w:rsidR="00742E16" w:rsidRPr="00B86A2F">
          <w:rPr>
            <w:rStyle w:val="Hyperlink"/>
            <w:rFonts w:asciiTheme="majorBidi" w:hAnsiTheme="majorBidi" w:cstheme="majorBidi"/>
            <w:color w:val="auto"/>
            <w:u w:val="none"/>
          </w:rPr>
          <w:t>7</w:t>
        </w:r>
      </w:hyperlink>
      <w:r w:rsidRPr="00B86A2F">
        <w:rPr>
          <w:rFonts w:asciiTheme="majorBidi" w:hAnsiTheme="majorBidi" w:cstheme="majorBidi"/>
        </w:rPr>
        <w:t xml:space="preserve"> states the limitations, and Chapter </w:t>
      </w:r>
      <w:hyperlink w:anchor="_9._Conclusions_and" w:history="1">
        <w:r w:rsidR="00742E16" w:rsidRPr="00B86A2F">
          <w:rPr>
            <w:rStyle w:val="Hyperlink"/>
            <w:rFonts w:asciiTheme="majorBidi" w:hAnsiTheme="majorBidi" w:cstheme="majorBidi"/>
            <w:color w:val="auto"/>
            <w:u w:val="none"/>
          </w:rPr>
          <w:t>8</w:t>
        </w:r>
      </w:hyperlink>
      <w:r w:rsidRPr="00B86A2F">
        <w:rPr>
          <w:rFonts w:asciiTheme="majorBidi" w:hAnsiTheme="majorBidi" w:cstheme="majorBidi"/>
        </w:rPr>
        <w:t xml:space="preserve"> concludes with future work.</w:t>
      </w:r>
    </w:p>
    <w:p w14:paraId="1E826CFB" w14:textId="77777777" w:rsidR="00505B86" w:rsidRPr="00B86A2F" w:rsidRDefault="00DD56FA">
      <w:pPr>
        <w:rPr>
          <w:rFonts w:asciiTheme="majorBidi" w:hAnsiTheme="majorBidi" w:cstheme="majorBidi"/>
        </w:rPr>
      </w:pPr>
      <w:r w:rsidRPr="00B86A2F">
        <w:rPr>
          <w:rFonts w:asciiTheme="majorBidi" w:hAnsiTheme="majorBidi" w:cstheme="majorBidi"/>
        </w:rPr>
        <w:br w:type="page"/>
      </w:r>
    </w:p>
    <w:p w14:paraId="0C9B961B" w14:textId="77777777" w:rsidR="00505B86" w:rsidRPr="00B86A2F" w:rsidRDefault="00DD56FA">
      <w:pPr>
        <w:pStyle w:val="Heading1"/>
        <w:rPr>
          <w:rFonts w:asciiTheme="majorBidi" w:hAnsiTheme="majorBidi"/>
          <w:color w:val="auto"/>
        </w:rPr>
      </w:pPr>
      <w:bookmarkStart w:id="12" w:name="_2._Background_and"/>
      <w:bookmarkStart w:id="13" w:name="_Toc235382584"/>
      <w:bookmarkStart w:id="14" w:name="Ch2"/>
      <w:bookmarkEnd w:id="12"/>
      <w:r w:rsidRPr="00B86A2F">
        <w:rPr>
          <w:rFonts w:asciiTheme="majorBidi" w:hAnsiTheme="majorBidi"/>
          <w:color w:val="auto"/>
        </w:rPr>
        <w:lastRenderedPageBreak/>
        <w:t>2. Background and Related Work</w:t>
      </w:r>
      <w:bookmarkEnd w:id="13"/>
    </w:p>
    <w:p w14:paraId="47DA30C5" w14:textId="05FDF822" w:rsidR="00505B86" w:rsidRPr="00B86A2F" w:rsidRDefault="00DD56FA">
      <w:pPr>
        <w:pStyle w:val="Heading2"/>
        <w:rPr>
          <w:rFonts w:asciiTheme="majorBidi" w:hAnsiTheme="majorBidi"/>
          <w:color w:val="auto"/>
        </w:rPr>
      </w:pPr>
      <w:bookmarkStart w:id="15" w:name="_2.1_Autism_spectrum"/>
      <w:bookmarkStart w:id="16" w:name="_Toc235382585"/>
      <w:bookmarkStart w:id="17" w:name="Sec21"/>
      <w:bookmarkEnd w:id="14"/>
      <w:bookmarkEnd w:id="15"/>
      <w:r w:rsidRPr="00B86A2F">
        <w:rPr>
          <w:rFonts w:asciiTheme="majorBidi" w:hAnsiTheme="majorBidi"/>
          <w:color w:val="auto"/>
        </w:rPr>
        <w:t xml:space="preserve">2.1 </w:t>
      </w:r>
      <w:proofErr w:type="gramStart"/>
      <w:r w:rsidRPr="00B86A2F">
        <w:rPr>
          <w:rFonts w:asciiTheme="majorBidi" w:hAnsiTheme="majorBidi"/>
          <w:color w:val="auto"/>
        </w:rPr>
        <w:t>Autism spectrum disorder</w:t>
      </w:r>
      <w:proofErr w:type="gramEnd"/>
      <w:r w:rsidRPr="00B86A2F">
        <w:rPr>
          <w:rFonts w:asciiTheme="majorBidi" w:hAnsiTheme="majorBidi"/>
          <w:color w:val="auto"/>
        </w:rPr>
        <w:t xml:space="preserve"> and the </w:t>
      </w:r>
      <w:proofErr w:type="spellStart"/>
      <w:r w:rsidRPr="00B86A2F">
        <w:rPr>
          <w:rFonts w:asciiTheme="majorBidi" w:hAnsiTheme="majorBidi"/>
          <w:color w:val="auto"/>
        </w:rPr>
        <w:t>Mthfr</w:t>
      </w:r>
      <w:proofErr w:type="spellEnd"/>
      <w:r w:rsidRPr="00B86A2F">
        <w:rPr>
          <w:rFonts w:asciiTheme="majorBidi" w:hAnsiTheme="majorBidi"/>
          <w:color w:val="auto"/>
        </w:rPr>
        <w:t xml:space="preserve"> model</w:t>
      </w:r>
      <w:bookmarkEnd w:id="16"/>
    </w:p>
    <w:bookmarkEnd w:id="17"/>
    <w:p w14:paraId="188DE0CB" w14:textId="3C2A7E1B" w:rsidR="00505B86" w:rsidRPr="00B86A2F" w:rsidRDefault="00DD56FA">
      <w:pPr>
        <w:jc w:val="both"/>
        <w:rPr>
          <w:rFonts w:asciiTheme="majorBidi" w:hAnsiTheme="majorBidi" w:cstheme="majorBidi"/>
        </w:rPr>
      </w:pPr>
      <w:r w:rsidRPr="00B86A2F">
        <w:rPr>
          <w:rFonts w:asciiTheme="majorBidi" w:hAnsiTheme="majorBidi" w:cstheme="majorBidi"/>
        </w:rPr>
        <w:t>ASD is a heterogeneous neurodevelopmental disorder with a strong but complex genetic component, interacting with environmental and metabolic factors. One metabolic pathway repeatedly implicated in neurodevelopment is one-carbon (folate) metabolism, of which the enzyme methylenetetrahydrofolate reductase (</w:t>
      </w:r>
      <w:proofErr w:type="spellStart"/>
      <w:r w:rsidRPr="00B86A2F">
        <w:rPr>
          <w:rFonts w:asciiTheme="majorBidi" w:hAnsiTheme="majorBidi" w:cstheme="majorBidi"/>
        </w:rPr>
        <w:t>Mthfr</w:t>
      </w:r>
      <w:proofErr w:type="spellEnd"/>
      <w:r w:rsidRPr="00B86A2F">
        <w:rPr>
          <w:rFonts w:asciiTheme="majorBidi" w:hAnsiTheme="majorBidi" w:cstheme="majorBidi"/>
        </w:rPr>
        <w:t xml:space="preserve">) is a key component. Reduced </w:t>
      </w:r>
      <w:proofErr w:type="spellStart"/>
      <w:r w:rsidRPr="00B86A2F">
        <w:rPr>
          <w:rFonts w:asciiTheme="majorBidi" w:hAnsiTheme="majorBidi" w:cstheme="majorBidi"/>
        </w:rPr>
        <w:t>Mthfr</w:t>
      </w:r>
      <w:proofErr w:type="spellEnd"/>
      <w:r w:rsidRPr="00B86A2F">
        <w:rPr>
          <w:rFonts w:asciiTheme="majorBidi" w:hAnsiTheme="majorBidi" w:cstheme="majorBidi"/>
        </w:rPr>
        <w:t xml:space="preserve"> activity perturbs methylation reactions required for normal brain development, and </w:t>
      </w:r>
      <w:proofErr w:type="spellStart"/>
      <w:r w:rsidRPr="00B86A2F">
        <w:rPr>
          <w:rFonts w:asciiTheme="majorBidi" w:hAnsiTheme="majorBidi" w:cstheme="majorBidi"/>
        </w:rPr>
        <w:t>Mthfr</w:t>
      </w:r>
      <w:proofErr w:type="spellEnd"/>
      <w:r w:rsidRPr="00B86A2F">
        <w:rPr>
          <w:rFonts w:asciiTheme="majorBidi" w:hAnsiTheme="majorBidi" w:cstheme="majorBidi"/>
        </w:rPr>
        <w:t xml:space="preserve">-deficient mice exhibit ASD-relevant </w:t>
      </w:r>
      <w:r w:rsidR="00C71464" w:rsidRPr="00B86A2F">
        <w:rPr>
          <w:rFonts w:asciiTheme="majorBidi" w:hAnsiTheme="majorBidi" w:cstheme="majorBidi"/>
        </w:rPr>
        <w:t>behavioral</w:t>
      </w:r>
      <w:r w:rsidRPr="00B86A2F">
        <w:rPr>
          <w:rFonts w:asciiTheme="majorBidi" w:hAnsiTheme="majorBidi" w:cstheme="majorBidi"/>
        </w:rPr>
        <w:t xml:space="preserve"> and physiological alterations. </w:t>
      </w:r>
      <w:r w:rsidR="00023B26" w:rsidRPr="00B86A2F">
        <w:rPr>
          <w:rFonts w:asciiTheme="majorBidi" w:hAnsiTheme="majorBidi" w:cstheme="majorBidi"/>
        </w:rPr>
        <w:t xml:space="preserve">The data </w:t>
      </w:r>
      <w:r w:rsidR="00C71464" w:rsidRPr="00B86A2F">
        <w:rPr>
          <w:rFonts w:asciiTheme="majorBidi" w:hAnsiTheme="majorBidi" w:cstheme="majorBidi"/>
        </w:rPr>
        <w:t>analyzed</w:t>
      </w:r>
      <w:r w:rsidR="00023B26" w:rsidRPr="00B86A2F">
        <w:rPr>
          <w:rFonts w:asciiTheme="majorBidi" w:hAnsiTheme="majorBidi" w:cstheme="majorBidi"/>
        </w:rPr>
        <w:t xml:space="preserve"> in this </w:t>
      </w:r>
      <w:r w:rsidR="002D013B" w:rsidRPr="00B86A2F">
        <w:rPr>
          <w:rFonts w:asciiTheme="majorBidi" w:hAnsiTheme="majorBidi" w:cstheme="majorBidi"/>
        </w:rPr>
        <w:t>project</w:t>
      </w:r>
      <w:r w:rsidR="00023B26" w:rsidRPr="00B86A2F">
        <w:rPr>
          <w:rFonts w:asciiTheme="majorBidi" w:hAnsiTheme="majorBidi" w:cstheme="majorBidi"/>
        </w:rPr>
        <w:t xml:space="preserve"> come from a genetic ASD model based on </w:t>
      </w:r>
      <w:proofErr w:type="spellStart"/>
      <w:r w:rsidR="00023B26" w:rsidRPr="00B86A2F">
        <w:rPr>
          <w:rFonts w:asciiTheme="majorBidi" w:hAnsiTheme="majorBidi" w:cstheme="majorBidi"/>
        </w:rPr>
        <w:t>Mthfr</w:t>
      </w:r>
      <w:proofErr w:type="spellEnd"/>
      <w:r w:rsidR="00023B26" w:rsidRPr="00B86A2F">
        <w:rPr>
          <w:rFonts w:asciiTheme="majorBidi" w:hAnsiTheme="majorBidi" w:cstheme="majorBidi"/>
        </w:rPr>
        <w:t xml:space="preserve"> haploinsufficiency maintained on a BALB/c background. The cohort actually spans two strain labels that share this BALB/c base: a pure BALB/c line (the 2015 and 2018 recordings) and a line with a mixed BALB/c x C57BL/6 background (the 2022-2024 recordings) a distinction detailed in Section </w:t>
      </w:r>
      <w:hyperlink w:anchor="_3.2_Cohort_composition" w:history="1">
        <w:r w:rsidR="00023B26" w:rsidRPr="00B86A2F">
          <w:rPr>
            <w:rStyle w:val="Hyperlink"/>
            <w:rFonts w:asciiTheme="majorBidi" w:hAnsiTheme="majorBidi" w:cstheme="majorBidi"/>
            <w:color w:val="auto"/>
            <w:u w:val="none"/>
          </w:rPr>
          <w:t>3.2</w:t>
        </w:r>
      </w:hyperlink>
      <w:r w:rsidR="00023B26" w:rsidRPr="00B86A2F">
        <w:rPr>
          <w:rFonts w:asciiTheme="majorBidi" w:hAnsiTheme="majorBidi" w:cstheme="majorBidi"/>
        </w:rPr>
        <w:t xml:space="preserve"> that later acts as an important cohort confound (Sections </w:t>
      </w:r>
      <w:hyperlink w:anchor="_5.6_Per-strain_analysis" w:history="1">
        <w:r w:rsidR="00566B55" w:rsidRPr="00B86A2F">
          <w:rPr>
            <w:rStyle w:val="Hyperlink"/>
            <w:rFonts w:asciiTheme="majorBidi" w:hAnsiTheme="majorBidi" w:cstheme="majorBidi"/>
            <w:color w:val="auto"/>
            <w:u w:val="none"/>
            <w:rtl/>
            <w:lang w:bidi="he-IL"/>
          </w:rPr>
          <w:t>4</w:t>
        </w:r>
        <w:r w:rsidR="00B15B95" w:rsidRPr="00B86A2F">
          <w:rPr>
            <w:rStyle w:val="Hyperlink"/>
            <w:rFonts w:asciiTheme="majorBidi" w:hAnsiTheme="majorBidi" w:cstheme="majorBidi"/>
            <w:color w:val="auto"/>
            <w:u w:val="none"/>
          </w:rPr>
          <w:t>.</w:t>
        </w:r>
        <w:r w:rsidR="00023B26" w:rsidRPr="00B86A2F">
          <w:rPr>
            <w:rStyle w:val="Hyperlink"/>
            <w:rFonts w:asciiTheme="majorBidi" w:hAnsiTheme="majorBidi" w:cstheme="majorBidi"/>
            <w:color w:val="auto"/>
            <w:u w:val="none"/>
          </w:rPr>
          <w:t>6</w:t>
        </w:r>
      </w:hyperlink>
      <w:r w:rsidR="00023B26" w:rsidRPr="00B86A2F">
        <w:rPr>
          <w:rFonts w:asciiTheme="majorBidi" w:hAnsiTheme="majorBidi" w:cstheme="majorBidi"/>
        </w:rPr>
        <w:t xml:space="preserve"> and </w:t>
      </w:r>
      <w:hyperlink w:anchor="_6.4_The_strain" w:history="1">
        <w:r w:rsidR="00566B55" w:rsidRPr="00B86A2F">
          <w:rPr>
            <w:rStyle w:val="Hyperlink"/>
            <w:rFonts w:asciiTheme="majorBidi" w:hAnsiTheme="majorBidi" w:cstheme="majorBidi"/>
            <w:color w:val="auto"/>
            <w:u w:val="none"/>
            <w:rtl/>
            <w:lang w:bidi="he-IL"/>
          </w:rPr>
          <w:t>5</w:t>
        </w:r>
        <w:r w:rsidR="00B15B95" w:rsidRPr="00B86A2F">
          <w:rPr>
            <w:rStyle w:val="Hyperlink"/>
            <w:rFonts w:asciiTheme="majorBidi" w:hAnsiTheme="majorBidi" w:cstheme="majorBidi"/>
            <w:color w:val="auto"/>
            <w:u w:val="none"/>
          </w:rPr>
          <w:t>.</w:t>
        </w:r>
        <w:r w:rsidR="00023B26" w:rsidRPr="00B86A2F">
          <w:rPr>
            <w:rStyle w:val="Hyperlink"/>
            <w:rFonts w:asciiTheme="majorBidi" w:hAnsiTheme="majorBidi" w:cstheme="majorBidi"/>
            <w:color w:val="auto"/>
            <w:u w:val="none"/>
          </w:rPr>
          <w:t>4</w:t>
        </w:r>
      </w:hyperlink>
      <w:r w:rsidR="00023B26" w:rsidRPr="00B86A2F">
        <w:rPr>
          <w:rFonts w:asciiTheme="majorBidi" w:hAnsiTheme="majorBidi" w:cstheme="majorBidi"/>
        </w:rPr>
        <w:t>). In both, the genetic cross is the same: wild-type (WT) dams crossed with WT sires, or heterozygous (HET) dams crossed with WT sires, producing pups whose individual genotype is WT or HET.</w:t>
      </w:r>
      <w:r w:rsidR="00023B26" w:rsidRPr="00B86A2F">
        <w:rPr>
          <w:rFonts w:asciiTheme="majorBidi" w:hAnsiTheme="majorBidi" w:cstheme="majorBidi"/>
          <w:rtl/>
          <w:lang w:bidi="he-IL"/>
        </w:rPr>
        <w:t xml:space="preserve"> </w:t>
      </w:r>
      <w:r w:rsidRPr="00B86A2F">
        <w:rPr>
          <w:rFonts w:asciiTheme="majorBidi" w:hAnsiTheme="majorBidi" w:cstheme="majorBidi"/>
        </w:rPr>
        <w:t>The HET pups constitute the ASD-model (positive) class</w:t>
      </w:r>
      <w:r w:rsidR="00146DC3" w:rsidRPr="00B86A2F">
        <w:rPr>
          <w:rFonts w:asciiTheme="majorBidi" w:hAnsiTheme="majorBidi" w:cstheme="majorBidi"/>
        </w:rPr>
        <w:t>,</w:t>
      </w:r>
      <w:r w:rsidRPr="00B86A2F">
        <w:rPr>
          <w:rFonts w:asciiTheme="majorBidi" w:hAnsiTheme="majorBidi" w:cstheme="majorBidi"/>
        </w:rPr>
        <w:t xml:space="preserve"> the WT pups are controls </w:t>
      </w:r>
      <w:r w:rsidR="00546E68" w:rsidRPr="00B86A2F">
        <w:rPr>
          <w:rFonts w:asciiTheme="majorBidi" w:hAnsiTheme="majorBidi" w:cstheme="majorBidi"/>
        </w:rPr>
        <w:fldChar w:fldCharType="begin"/>
      </w:r>
      <w:r w:rsidR="006B2ADC" w:rsidRPr="00B86A2F">
        <w:rPr>
          <w:rFonts w:asciiTheme="majorBidi" w:hAnsiTheme="majorBidi" w:cstheme="majorBidi"/>
        </w:rPr>
        <w:instrText xml:space="preserve"> ADDIN ZOTERO_ITEM CSL_CITATION {"citationID":"D2N52AUa","properties":{"unsorted":false,"formattedCitation":"[8]","plainCitation":"[8]","noteIndex":0},"citationItems":[{"id":23,"uris":["http://zotero.org/users/local/mycfpkm2/items/EHZYNEQ3"],"itemData":{"id":23,"type":"article-journal","abstract":"Studies in rodent models suggest that calls emitted by isolated pups serve as an early behavioral manifestation of communication deficits and autistic like behavior. Previous studies in our labs showed that gestational exposure to the pesticide chlorpyrifos (CPF) and the Mthfr-knock-out mice are associated with impaired social preference and restricted or repetitive behavior. To extend these studies, we examine how pup communication\n              via\n              ultrasonic vocalizations is altered in these ASD models. We implemented an unsupervised hierarchical clustering method based on the spectral properties of the syllables in order to exploit syllable classification to homogeneous categories while avoiding over-categorization. Comparative exploration of the spectral and temporal aspects of syllables emitted by pups in two ASD models point to the following: (1) Most clusters showed a significant effect of the ASD factor on the start and end frequencies and bandwidth and (2) The highest percent change due to the ASD factor was on the bandwidth and duration. In addition, we found sex differences in the spectral and temporal properties of the calls in both control groups as well as an interaction between sex and the gene/environment factor. Considering the basal differences in the characteristics of syllables emitted by pups of the C57Bl/6 and Balb/c strains used as a background in the two models, we suggest that the above spectral-temporal parameters start frequency, bandwidth, and duration are the most sensitive USV features that may represent developmental changes in ASD models.","container-title":"Frontiers in Neuroscience","DOI":"10.3389/fnins.2021.769670","ISSN":"1662-453X","journalAbbreviation":"Front. Neurosci.","page":"769670","source":"DOI.org (Crossref)","title":"Isolation-Induced Ultrasonic Vocalization in Environmental and Genetic Mice Models of Autism","volume":"15","author":[{"family":"Shekel","given":"Itay"},{"family":"Giladi","given":"Shaked"},{"family":"Raykin","given":"Eynav"},{"family":"Weiner","given":"May"},{"family":"Chalifa-Caspi","given":"Vered"},{"family":"Lederman","given":"Dror"},{"family":"Kofman","given":"Ora"},{"family":"Golan","given":"Hava M."}],"issued":{"date-parts":[["2021",11,22]]}}}],"schema":"https://github.com/citation-style-language/schema/raw/master/csl-citation.json"} </w:instrText>
      </w:r>
      <w:r w:rsidR="00546E68" w:rsidRPr="00B86A2F">
        <w:rPr>
          <w:rFonts w:asciiTheme="majorBidi" w:hAnsiTheme="majorBidi" w:cstheme="majorBidi"/>
        </w:rPr>
        <w:fldChar w:fldCharType="separate"/>
      </w:r>
      <w:r w:rsidR="00546E68" w:rsidRPr="00B86A2F">
        <w:rPr>
          <w:rFonts w:asciiTheme="majorBidi" w:hAnsiTheme="majorBidi" w:cstheme="majorBidi"/>
        </w:rPr>
        <w:t>[8]</w:t>
      </w:r>
      <w:r w:rsidR="00546E68" w:rsidRPr="00B86A2F">
        <w:rPr>
          <w:rFonts w:asciiTheme="majorBidi" w:hAnsiTheme="majorBidi" w:cstheme="majorBidi"/>
        </w:rPr>
        <w:fldChar w:fldCharType="end"/>
      </w:r>
      <w:r w:rsidR="00546E68" w:rsidRPr="00B86A2F">
        <w:rPr>
          <w:rFonts w:asciiTheme="majorBidi" w:hAnsiTheme="majorBidi" w:cstheme="majorBidi"/>
        </w:rPr>
        <w:t xml:space="preserve">, </w:t>
      </w:r>
      <w:r w:rsidR="00546E68" w:rsidRPr="00B86A2F">
        <w:rPr>
          <w:rFonts w:asciiTheme="majorBidi" w:hAnsiTheme="majorBidi" w:cstheme="majorBidi"/>
        </w:rPr>
        <w:fldChar w:fldCharType="begin"/>
      </w:r>
      <w:r w:rsidR="006B2ADC" w:rsidRPr="00B86A2F">
        <w:rPr>
          <w:rFonts w:asciiTheme="majorBidi" w:hAnsiTheme="majorBidi" w:cstheme="majorBidi"/>
        </w:rPr>
        <w:instrText xml:space="preserve"> ADDIN ZOTERO_ITEM CSL_CITATION {"citationID":"W2JDLWFl","properties":{"unsorted":false,"formattedCitation":"[9]","plainCitation":"[9]","noteIndex":0},"citationItems":[{"id":25,"uris":["http://zotero.org/users/local/mycfpkm2/items/92FWDXWP"],"itemData":{"id":25,"type":"article-journal","abstract":"Introduction\n              Environmental and genetic factors contribute to the increased risk for neurodevelopmental disorders, including deficits in the development of social communication. In the mouse, ultrasonic vocalizations emitted by the pup stimulate maternal retrieval and potentiate maternal care. Therefore, isolation induced ultrasonic vocalization emitted by pups provides a means to evaluate deficits in communication during early development, before other ways of communication are apparent. Previous studies in our labs showed that gestational exposure to the pesticide chlorpyrifos (CPF) and the Methylenetetrahydrofolate (Mthfr)-knock-out mice are associated with impaired social preference, restricted or repetitive behavior and altered spectral properties of pups’ ultrasonic vocalization. In this study, we explore the temporal dynamics of pups’ vocalization in these Autism spectrum disorder (ASD) models.\n            \n            \n              Methods\n              We utilized the maternal potentiation protocol and analyzed the time course of pup vocalizations following isolation from the nest. Two models of ASD were studied: gestational exposure to the pesticide CPF and the Mthfr-knock-out mice.\n            \n            \n              Results\n              Vocalization emitted by pups of both ASD models were dynamically modified in quantity and spectral structure within each session and between the two isolation sessions. The first isolation session was characterized by a buildup of call quantity and significant effects of USV spectral structure variables, and the second isolation session was characterized by enhanced calls and vocalization time, but minute effect on USV properties. Moreover, in both models we described an increased usage of harmonic calls with time during the isolation sessions.\n            \n            \n              Discussion\n              Communication between two or more individuals requires an interplay between the two sides and depends on the response and the time since the stimulus. As such, the presence of dynamic changes in vocalization structure in the control pups, and the alteration observed in the pups of the ASD models, suggest impaired regulation of vocalization associated with the environmental and genetic factors. Last, we propose that temporal dynamics of ultrasonic vocalization communication should be considered in future analysis in rodent models of ASD to maximize the sensitivity of the study of vocalizations.","container-title":"Frontiers in Neuroscience","DOI":"10.3389/fnins.2023.1274039","ISSN":"1662-453X","journalAbbreviation":"Front. Neurosci.","page":"1274039","source":"DOI.org (Crossref)","title":"Temporal dynamics of isolation calls emitted by pups in environmental and genetic mouse models of autism spectrum disorder","volume":"17","author":[{"family":"Gal","given":"Ayelet"},{"family":"Raykin","given":"Eynav"},{"family":"Giladi","given":"Shaked"},{"family":"Lederman","given":"Dror"},{"family":"Kofman","given":"Ora"},{"family":"Golan","given":"Hava M."}],"issued":{"date-parts":[["2023",10,23]]}}}],"schema":"https://github.com/citation-style-language/schema/raw/master/csl-citation.json"} </w:instrText>
      </w:r>
      <w:r w:rsidR="00546E68" w:rsidRPr="00B86A2F">
        <w:rPr>
          <w:rFonts w:asciiTheme="majorBidi" w:hAnsiTheme="majorBidi" w:cstheme="majorBidi"/>
        </w:rPr>
        <w:fldChar w:fldCharType="separate"/>
      </w:r>
      <w:r w:rsidR="00546E68" w:rsidRPr="00B86A2F">
        <w:rPr>
          <w:rFonts w:asciiTheme="majorBidi" w:hAnsiTheme="majorBidi" w:cstheme="majorBidi"/>
        </w:rPr>
        <w:t>[9]</w:t>
      </w:r>
      <w:r w:rsidR="00546E68" w:rsidRPr="00B86A2F">
        <w:rPr>
          <w:rFonts w:asciiTheme="majorBidi" w:hAnsiTheme="majorBidi" w:cstheme="majorBidi"/>
        </w:rPr>
        <w:fldChar w:fldCharType="end"/>
      </w:r>
      <w:r w:rsidR="00546E68" w:rsidRPr="00B86A2F">
        <w:rPr>
          <w:rFonts w:asciiTheme="majorBidi" w:hAnsiTheme="majorBidi" w:cstheme="majorBidi"/>
        </w:rPr>
        <w:t>.</w:t>
      </w:r>
    </w:p>
    <w:p w14:paraId="15F57C74" w14:textId="399F0FA3" w:rsidR="00505B86" w:rsidRPr="00B86A2F" w:rsidRDefault="00DD56FA">
      <w:pPr>
        <w:pStyle w:val="Heading2"/>
        <w:rPr>
          <w:rFonts w:asciiTheme="majorBidi" w:hAnsiTheme="majorBidi"/>
          <w:color w:val="auto"/>
        </w:rPr>
      </w:pPr>
      <w:bookmarkStart w:id="18" w:name="_Toc235382586"/>
      <w:r w:rsidRPr="00B86A2F">
        <w:rPr>
          <w:rFonts w:asciiTheme="majorBidi" w:hAnsiTheme="majorBidi"/>
          <w:color w:val="auto"/>
        </w:rPr>
        <w:t xml:space="preserve">2.2 Ultrasonic </w:t>
      </w:r>
      <w:r w:rsidR="00AB787A" w:rsidRPr="00B86A2F">
        <w:rPr>
          <w:rFonts w:asciiTheme="majorBidi" w:hAnsiTheme="majorBidi"/>
          <w:color w:val="auto"/>
        </w:rPr>
        <w:t>V</w:t>
      </w:r>
      <w:r w:rsidRPr="00B86A2F">
        <w:rPr>
          <w:rFonts w:asciiTheme="majorBidi" w:hAnsiTheme="majorBidi"/>
          <w:color w:val="auto"/>
        </w:rPr>
        <w:t xml:space="preserve">ocalizations as a </w:t>
      </w:r>
      <w:r w:rsidR="00C71464" w:rsidRPr="00B86A2F">
        <w:rPr>
          <w:rFonts w:asciiTheme="majorBidi" w:hAnsiTheme="majorBidi"/>
          <w:color w:val="auto"/>
        </w:rPr>
        <w:t>behavioral</w:t>
      </w:r>
      <w:r w:rsidRPr="00B86A2F">
        <w:rPr>
          <w:rFonts w:asciiTheme="majorBidi" w:hAnsiTheme="majorBidi"/>
          <w:color w:val="auto"/>
        </w:rPr>
        <w:t xml:space="preserve"> biomarker</w:t>
      </w:r>
      <w:bookmarkEnd w:id="18"/>
    </w:p>
    <w:p w14:paraId="05B4242B" w14:textId="52C87276" w:rsidR="00505B86" w:rsidRPr="00B86A2F" w:rsidRDefault="00DD56FA" w:rsidP="003C74FD">
      <w:pPr>
        <w:jc w:val="both"/>
        <w:rPr>
          <w:rFonts w:asciiTheme="majorBidi" w:hAnsiTheme="majorBidi" w:cstheme="majorBidi"/>
        </w:rPr>
      </w:pPr>
      <w:r w:rsidRPr="00B86A2F">
        <w:rPr>
          <w:rFonts w:asciiTheme="majorBidi" w:hAnsiTheme="majorBidi" w:cstheme="majorBidi"/>
        </w:rPr>
        <w:t xml:space="preserve">Rodent USVs have become a standard tool for </w:t>
      </w:r>
      <w:r w:rsidR="00C71464" w:rsidRPr="00B86A2F">
        <w:rPr>
          <w:rFonts w:asciiTheme="majorBidi" w:hAnsiTheme="majorBidi" w:cstheme="majorBidi"/>
        </w:rPr>
        <w:t>behavioral</w:t>
      </w:r>
      <w:r w:rsidRPr="00B86A2F">
        <w:rPr>
          <w:rFonts w:asciiTheme="majorBidi" w:hAnsiTheme="majorBidi" w:cstheme="majorBidi"/>
        </w:rPr>
        <w:t xml:space="preserve"> phenotyping of neurodevelopmental and neuropsychiatric models </w:t>
      </w:r>
      <w:r w:rsidR="00546E68" w:rsidRPr="00B86A2F">
        <w:rPr>
          <w:rFonts w:asciiTheme="majorBidi" w:hAnsiTheme="majorBidi" w:cstheme="majorBidi"/>
          <w:lang w:bidi="he-IL"/>
        </w:rPr>
        <w:fldChar w:fldCharType="begin"/>
      </w:r>
      <w:r w:rsidR="006B2ADC" w:rsidRPr="00B86A2F">
        <w:rPr>
          <w:rFonts w:asciiTheme="majorBidi" w:hAnsiTheme="majorBidi" w:cstheme="majorBidi"/>
          <w:lang w:bidi="he-IL"/>
        </w:rPr>
        <w:instrText xml:space="preserve"> ADDIN ZOTERO_ITEM CSL_CITATION {"citationID":"26PH9H3f","properties":{"unsorted":false,"formattedCitation":"[1]","plainCitation":"[1]","noteIndex":0},"citationItems":[{"id":1,"uris":["http://zotero.org/users/local/mycfpkm2/items/TZFBX7VF"],"itemData":{"id":1,"type":"article-journal","container-title":"Neuroscience &amp; Biobehavioral Reviews","DOI":"10.1016/j.neubiorev.2008.08.003","ISSN":"01497634","issue":"4","journalAbbreviation":"Neuroscience &amp; Biobehavioral Reviews","language":"en","license":"https://www.elsevier.com/tdm/userlicense/1.0/","page":"508-515","source":"DOI.org (Crossref)","title":"Ultrasonic vocalizations: A tool for behavioural phenotyping of mouse models of neurodevelopmental disorders","title-short":"Ultrasonic vocalizations","volume":"33","author":[{"family":"Scattoni","given":"Maria Luisa"},{"family":"Crawley","given":"Jacqueline"},{"family":"Ricceri","given":"Laura"}],"issued":{"date-parts":[["2009",4]]}}}],"schema":"https://github.com/citation-style-language/schema/raw/master/csl-citation.json"} </w:instrText>
      </w:r>
      <w:r w:rsidR="00546E68" w:rsidRPr="00B86A2F">
        <w:rPr>
          <w:rFonts w:asciiTheme="majorBidi" w:hAnsiTheme="majorBidi" w:cstheme="majorBidi"/>
          <w:lang w:bidi="he-IL"/>
        </w:rPr>
        <w:fldChar w:fldCharType="separate"/>
      </w:r>
      <w:r w:rsidR="00546E68" w:rsidRPr="00B86A2F">
        <w:rPr>
          <w:rFonts w:asciiTheme="majorBidi" w:hAnsiTheme="majorBidi" w:cstheme="majorBidi"/>
          <w:lang w:bidi="he-IL"/>
        </w:rPr>
        <w:t>[1]</w:t>
      </w:r>
      <w:r w:rsidR="00546E68" w:rsidRPr="00B86A2F">
        <w:rPr>
          <w:rFonts w:asciiTheme="majorBidi" w:hAnsiTheme="majorBidi" w:cstheme="majorBidi"/>
          <w:lang w:bidi="he-IL"/>
        </w:rPr>
        <w:fldChar w:fldCharType="end"/>
      </w:r>
      <w:r w:rsidR="00546E68" w:rsidRPr="00B86A2F">
        <w:rPr>
          <w:rFonts w:asciiTheme="majorBidi" w:hAnsiTheme="majorBidi" w:cstheme="majorBidi"/>
        </w:rPr>
        <w:t xml:space="preserve">, </w:t>
      </w:r>
      <w:r w:rsidR="00546E68" w:rsidRPr="00B86A2F">
        <w:rPr>
          <w:rFonts w:asciiTheme="majorBidi" w:hAnsiTheme="majorBidi" w:cstheme="majorBidi"/>
        </w:rPr>
        <w:fldChar w:fldCharType="begin"/>
      </w:r>
      <w:r w:rsidR="006B2ADC" w:rsidRPr="00B86A2F">
        <w:rPr>
          <w:rFonts w:asciiTheme="majorBidi" w:hAnsiTheme="majorBidi" w:cstheme="majorBidi"/>
        </w:rPr>
        <w:instrText xml:space="preserve"> ADDIN ZOTERO_ITEM CSL_CITATION {"citationID":"LdS2510n","properties":{"unsorted":false,"formattedCitation":"[2]","plainCitation":"[2]","noteIndex":0},"citationItems":[{"id":2,"uris":["http://zotero.org/users/local/mycfpkm2/items/Q5IW7FC3"],"itemData":{"id":2,"type":"article-journal","container-title":"Neuroscience &amp; Biobehavioral Reviews","DOI":"10.1016/j.neubiorev.2020.06.011","ISSN":"01497634","journalAbbreviation":"Neuroscience &amp; Biobehavioral Reviews","language":"en","page":"31-43","source":"DOI.org (Crossref)","title":"Ultrasonic vocalizations as a fundamental tool for early and adult behavioral phenotyping of Autism Spectrum Disorder rodent models","volume":"116","author":[{"family":"Caruso","given":"Angela"},{"family":"Ricceri","given":"Laura"},{"family":"Scattoni","given":"Maria Luisa"}],"issued":{"date-parts":[["2020",9]]}}}],"schema":"https://github.com/citation-style-language/schema/raw/master/csl-citation.json"} </w:instrText>
      </w:r>
      <w:r w:rsidR="00546E68" w:rsidRPr="00B86A2F">
        <w:rPr>
          <w:rFonts w:asciiTheme="majorBidi" w:hAnsiTheme="majorBidi" w:cstheme="majorBidi"/>
        </w:rPr>
        <w:fldChar w:fldCharType="separate"/>
      </w:r>
      <w:r w:rsidR="00546E68" w:rsidRPr="00B86A2F">
        <w:rPr>
          <w:rFonts w:asciiTheme="majorBidi" w:hAnsiTheme="majorBidi" w:cstheme="majorBidi"/>
        </w:rPr>
        <w:t>[2]</w:t>
      </w:r>
      <w:r w:rsidR="00546E68" w:rsidRPr="00B86A2F">
        <w:rPr>
          <w:rFonts w:asciiTheme="majorBidi" w:hAnsiTheme="majorBidi" w:cstheme="majorBidi"/>
        </w:rPr>
        <w:fldChar w:fldCharType="end"/>
      </w:r>
      <w:r w:rsidR="00546E68" w:rsidRPr="00B86A2F">
        <w:rPr>
          <w:rFonts w:asciiTheme="majorBidi" w:hAnsiTheme="majorBidi" w:cstheme="majorBidi"/>
        </w:rPr>
        <w:t xml:space="preserve">, </w:t>
      </w:r>
      <w:r w:rsidR="00546E68" w:rsidRPr="00B86A2F">
        <w:rPr>
          <w:rFonts w:asciiTheme="majorBidi" w:hAnsiTheme="majorBidi" w:cstheme="majorBidi"/>
        </w:rPr>
        <w:fldChar w:fldCharType="begin"/>
      </w:r>
      <w:r w:rsidR="006B2ADC" w:rsidRPr="00B86A2F">
        <w:rPr>
          <w:rFonts w:asciiTheme="majorBidi" w:hAnsiTheme="majorBidi" w:cstheme="majorBidi"/>
        </w:rPr>
        <w:instrText xml:space="preserve"> ADDIN ZOTERO_ITEM CSL_CITATION {"citationID":"yw9yX8Ip","properties":{"unsorted":false,"formattedCitation":"[3]","plainCitation":"[3]","noteIndex":0},"citationItems":[{"id":6,"uris":["http://zotero.org/users/local/mycfpkm2/items/U94FJEAF"],"itemData":{"id":6,"type":"article-journal","abstract":"Abstract\n            Mice and rats emit ultrasonic vocalizations (USVs), which may express their arousal and emotional states, to communicate with each other. There is continued scientific effort to better understand the functions of USVs as a central element of the rodent behavioral repertoire. However, studying USVs is not only important because of their ethological relevance, but also because they are widely applied as a behavioral readout in various fields of biomedical research. In mice and rats, a large number of experimental models of brain disorders exist and studying the emission of USVs in these models can provide valuable information about the health status of the animals and the effectiveness of possible interventions, both environmental and pharmacological. This review (i) provides an updated overview of the contexts in which ultrasonic calling behaviour of mice and rats has particularly high translational value, and (ii) gives some examples of novel approaches and tools used for the analysis of USVs in mice and rats, combining qualitative and quantitative methods. The relevance of age and sex differences as well as the importance of longitudinal evaluations of calling and non‐calling behaviour is also discussed. Finally, the importance of assessing the communicative impact of USVs in the receiver, that is, through playback studies, is highlighted.","container-title":"European Journal of Neuroscience","DOI":"10.1111/ejn.15957","ISSN":"0953-816X, 1460-9568","issue":"12","journalAbbreviation":"Eur J of Neuroscience","language":"en","page":"2062-2096","source":"DOI.org (Crossref)","title":"Mouse and rat ultrasonic vocalizations in neuroscience and neuropharmacology: State of the art and future applications","title-short":"Mouse and rat ultrasonic vocalizations in neuroscience and neuropharmacology","volume":"57","author":[{"family":"Premoli","given":"Marika"},{"family":"Pietropaolo","given":"Susanna"},{"family":"Wöhr","given":"Markus"},{"family":"Simola","given":"Nicola"},{"family":"Bonini","given":"Sara Anna"}],"issued":{"date-parts":[["2023",6]]}}}],"schema":"https://github.com/citation-style-language/schema/raw/master/csl-citation.json"} </w:instrText>
      </w:r>
      <w:r w:rsidR="00546E68" w:rsidRPr="00B86A2F">
        <w:rPr>
          <w:rFonts w:asciiTheme="majorBidi" w:hAnsiTheme="majorBidi" w:cstheme="majorBidi"/>
        </w:rPr>
        <w:fldChar w:fldCharType="separate"/>
      </w:r>
      <w:r w:rsidR="00546E68" w:rsidRPr="00B86A2F">
        <w:rPr>
          <w:rFonts w:asciiTheme="majorBidi" w:hAnsiTheme="majorBidi" w:cstheme="majorBidi"/>
        </w:rPr>
        <w:t>[3]</w:t>
      </w:r>
      <w:r w:rsidR="00546E68" w:rsidRPr="00B86A2F">
        <w:rPr>
          <w:rFonts w:asciiTheme="majorBidi" w:hAnsiTheme="majorBidi" w:cstheme="majorBidi"/>
        </w:rPr>
        <w:fldChar w:fldCharType="end"/>
      </w:r>
      <w:r w:rsidRPr="00B86A2F">
        <w:rPr>
          <w:rFonts w:asciiTheme="majorBidi" w:hAnsiTheme="majorBidi" w:cstheme="majorBidi"/>
        </w:rPr>
        <w:t xml:space="preserve">, </w:t>
      </w:r>
      <w:r w:rsidR="006B2ADC" w:rsidRPr="00B86A2F">
        <w:rPr>
          <w:rFonts w:asciiTheme="majorBidi" w:hAnsiTheme="majorBidi" w:cstheme="majorBidi"/>
        </w:rPr>
        <w:fldChar w:fldCharType="begin"/>
      </w:r>
      <w:r w:rsidR="006B2ADC" w:rsidRPr="00B86A2F">
        <w:rPr>
          <w:rFonts w:asciiTheme="majorBidi" w:hAnsiTheme="majorBidi" w:cstheme="majorBidi"/>
        </w:rPr>
        <w:instrText xml:space="preserve"> ADDIN ZOTERO_ITEM CSL_CITATION {"citationID":"5hhelwKf","properties":{"unsorted":false,"formattedCitation":"[10]","plainCitation":"[10]","noteIndex":0},"citationItems":[{"id":7,"uris":["http://zotero.org/users/local/mycfpkm2/items/LAWRSVBC"],"itemData":{"id":7,"type":"article-journal","abstract":"Introduction: Ultrasonic vocalization (USV) can indicate affective states—including psychosocial stress—in mice and rats. However, stress-induced USV changes could be confounded by laboratory experimental variables such as the type of behavioral stress paradigm, the elicitation method, rodent strain, etc. We sought to provide a review of the current literature to delineate how psychosocial stress-altered rodent USVs may be affected by factors of age, sex, strain, species, elicitation paradigm, and stressor. Methods: We used PubMed, Scopus (Elsevier), PsycINFO (EBSCO), and the following Web of Science (Clarivate) databases: Biological Abstracts, CAB Abstracts, Science Citation Index-Expanded, and Emerging Sources Citation Index. The studies identified by our search strategy were independently screened by two authors with the following inclusion criteria: peer-reviewed, in English, reported original data, and described USV in response to stress in rats or mice. The data extracted included USV acoustic parameters (mean peak frequency and mean amplitude (loudness)), details of the stress and USV elicitation paradigms, rodent species, age, and sex variables. Results: The following screening of 5309 titles/abstracts and 687 full-text articles revealed 148 articles. Footshock (20%), cold exposure (14%), and maternal separation (23.5%) were the most commonly used stress paradigms (duration and type of stressor varied across studies), with the total number of USV calls being the most commonly reported acoustic outcome. In rats, 121 articles described stress-altered USVs, while 25 studies reported the same in mice, and two reported multiple rodent species (rats and mice, alongside other rodent species such as gerbils). With respect to stress-altered USV changes with age, mice and rats increase USV rates after birth, with a peak around 6 to 10 days, and decrease USVs until weanling age. Of the five studies that reported sex-related differences in stress-induced USVs, females had an increased number of calls and lower average peak frequency in response to stress when compared to males. Only two to four studies reported strain-related differences in stress-induced vocalizations in rats and mice, respectively. Conclusions: The data from this review lay the groundwork for better understanding rodent USVs in response to psychosocial stress with effects of elicitation paradigm, stressor, age, and sex.","container-title":"Brain Sciences","DOI":"10.3390/brainsci14111109","ISSN":"2076-3425","issue":"11","journalAbbreviation":"Brain Sciences","language":"en","page":"1109","source":"DOI.org (Crossref)","title":"Stress-Induced Ultrasonic Vocalization in Laboratory Rats and Mice: A Scoping Review","title-short":"Stress-Induced Ultrasonic Vocalization in Laboratory Rats and Mice","volume":"14","author":[{"family":"Venkatraman","given":"Anumitha"},{"family":"Bretl","given":"Michelle"},{"family":"Kim","given":"Se-in"},{"family":"Christensen","given":"Leslie"},{"family":"Kelm-Nelson","given":"Cynthia A."},{"family":"Ciucci","given":"Michelle R."},{"family":"Thibeault","given":"Susan L."}],"issued":{"date-parts":[["2024",10,31]]}}}],"schema":"https://github.com/citation-style-language/schema/raw/master/csl-citation.json"} </w:instrText>
      </w:r>
      <w:r w:rsidR="006B2ADC" w:rsidRPr="00B86A2F">
        <w:rPr>
          <w:rFonts w:asciiTheme="majorBidi" w:hAnsiTheme="majorBidi" w:cstheme="majorBidi"/>
        </w:rPr>
        <w:fldChar w:fldCharType="separate"/>
      </w:r>
      <w:r w:rsidR="006B2ADC" w:rsidRPr="00B86A2F">
        <w:rPr>
          <w:rFonts w:asciiTheme="majorBidi" w:hAnsiTheme="majorBidi" w:cstheme="majorBidi"/>
        </w:rPr>
        <w:t>[10]</w:t>
      </w:r>
      <w:r w:rsidR="006B2ADC" w:rsidRPr="00B86A2F">
        <w:rPr>
          <w:rFonts w:asciiTheme="majorBidi" w:hAnsiTheme="majorBidi" w:cstheme="majorBidi"/>
        </w:rPr>
        <w:fldChar w:fldCharType="end"/>
      </w:r>
      <w:r w:rsidR="00A04F9D" w:rsidRPr="00B86A2F">
        <w:rPr>
          <w:rFonts w:asciiTheme="majorBidi" w:hAnsiTheme="majorBidi" w:cstheme="majorBidi"/>
        </w:rPr>
        <w:t>, and serve as functional readouts of both brain and laryngeal function</w:t>
      </w:r>
      <w:r w:rsidR="000831EE" w:rsidRPr="00B86A2F">
        <w:rPr>
          <w:rFonts w:asciiTheme="majorBidi" w:hAnsiTheme="majorBidi" w:cstheme="majorBidi"/>
        </w:rPr>
        <w:t xml:space="preserve"> </w:t>
      </w:r>
      <w:r w:rsidR="003C74FD" w:rsidRPr="00B86A2F">
        <w:rPr>
          <w:rFonts w:asciiTheme="majorBidi" w:hAnsiTheme="majorBidi" w:cstheme="majorBidi"/>
        </w:rPr>
        <w:fldChar w:fldCharType="begin"/>
      </w:r>
      <w:r w:rsidR="003C74FD" w:rsidRPr="00B86A2F">
        <w:rPr>
          <w:rFonts w:asciiTheme="majorBidi" w:hAnsiTheme="majorBidi" w:cstheme="majorBidi"/>
        </w:rPr>
        <w:instrText xml:space="preserve"> ADDIN ZOTERO_ITEM CSL_CITATION {"citationID":"YdSCaCKi","properties":{"unsorted":false,"formattedCitation":"[11]","plainCitation":"[11]","noteIndex":0},"citationItems":[{"id":11,"uris":["http://zotero.org/users/local/mycfpkm2/items/8G7JAHP5"],"itemData":{"id":11,"type":"article-journal","container-title":"Physiology &amp; Behavior","DOI":"10.1016/j.physbeh.2025.114887","ISSN":"00319384","journalAbbreviation":"Physiology &amp; Behavior","language":"en","page":"114887","source":"DOI.org (Crossref)","title":"The role of ultrasonic vocalizations in rat laryngological investigations","volume":"294","author":[{"family":"Shembel","given":"Adrianna C."},{"family":"Johnson","given":"Aaron M."},{"family":"Ciucci","given":"Michelle R."},{"family":"Lunaris","given":"Charlie Lenell"},{"family":"Morrison","given":"Robert A."},{"family":"Rudisch","given":"Denis Michael"}],"issued":{"date-parts":[["2025",5]]}}}],"schema":"https://github.com/citation-style-language/schema/raw/master/csl-citation.json"} </w:instrText>
      </w:r>
      <w:r w:rsidR="003C74FD" w:rsidRPr="00B86A2F">
        <w:rPr>
          <w:rFonts w:asciiTheme="majorBidi" w:hAnsiTheme="majorBidi" w:cstheme="majorBidi"/>
        </w:rPr>
        <w:fldChar w:fldCharType="separate"/>
      </w:r>
      <w:r w:rsidR="003C74FD" w:rsidRPr="00B86A2F">
        <w:rPr>
          <w:rFonts w:asciiTheme="majorBidi" w:hAnsiTheme="majorBidi" w:cstheme="majorBidi"/>
        </w:rPr>
        <w:t>[11]</w:t>
      </w:r>
      <w:r w:rsidR="003C74FD" w:rsidRPr="00B86A2F">
        <w:rPr>
          <w:rFonts w:asciiTheme="majorBidi" w:hAnsiTheme="majorBidi" w:cstheme="majorBidi"/>
        </w:rPr>
        <w:fldChar w:fldCharType="end"/>
      </w:r>
      <w:r w:rsidR="00A04F9D" w:rsidRPr="00B86A2F">
        <w:rPr>
          <w:rFonts w:asciiTheme="majorBidi" w:hAnsiTheme="majorBidi" w:cstheme="majorBidi"/>
        </w:rPr>
        <w:t>.</w:t>
      </w:r>
      <w:r w:rsidRPr="00B86A2F">
        <w:rPr>
          <w:rFonts w:asciiTheme="majorBidi" w:hAnsiTheme="majorBidi" w:cstheme="majorBidi"/>
        </w:rPr>
        <w:t xml:space="preserve"> Pup isolation calls, emitted when a pup is separated from dam and littermates, are among the earliest measurable communicative </w:t>
      </w:r>
      <w:r w:rsidR="00C71464" w:rsidRPr="00B86A2F">
        <w:rPr>
          <w:rFonts w:asciiTheme="majorBidi" w:hAnsiTheme="majorBidi" w:cstheme="majorBidi"/>
        </w:rPr>
        <w:t>behaviors</w:t>
      </w:r>
      <w:r w:rsidRPr="00B86A2F">
        <w:rPr>
          <w:rFonts w:asciiTheme="majorBidi" w:hAnsiTheme="majorBidi" w:cstheme="majorBidi"/>
        </w:rPr>
        <w:t xml:space="preserve"> and are sensitive to genotype, sex, and developmental stage. Caruso et al. </w:t>
      </w:r>
      <w:r w:rsidR="00843BF1" w:rsidRPr="00B86A2F">
        <w:rPr>
          <w:rFonts w:asciiTheme="majorBidi" w:hAnsiTheme="majorBidi" w:cstheme="majorBidi"/>
        </w:rPr>
        <w:fldChar w:fldCharType="begin"/>
      </w:r>
      <w:r w:rsidR="00E47847" w:rsidRPr="00B86A2F">
        <w:rPr>
          <w:rFonts w:asciiTheme="majorBidi" w:hAnsiTheme="majorBidi" w:cstheme="majorBidi"/>
        </w:rPr>
        <w:instrText xml:space="preserve"> ADDIN ZOTERO_ITEM CSL_CITATION {"citationID":"xcCzdrcK","properties":{"unsorted":false,"formattedCitation":"[2]","plainCitation":"[2]","noteIndex":0},"citationItems":[{"id":2,"uris":["http://zotero.org/users/local/mycfpkm2/items/Q5IW7FC3"],"itemData":{"id":2,"type":"article-journal","container-title":"Neuroscience &amp; Biobehavioral Reviews","DOI":"10.1016/j.neubiorev.2020.06.011","ISSN":"01497634","journalAbbreviation":"Neuroscience &amp; Biobehavioral Reviews","language":"en","page":"31-43","source":"DOI.org (Crossref)","title":"Ultrasonic vocalizations as a fundamental tool for early and adult behavioral phenotyping of Autism Spectrum Disorder rodent models","volume":"116","author":[{"family":"Caruso","given":"Angela"},{"family":"Ricceri","given":"Laura"},{"family":"Scattoni","given":"Maria Luisa"}],"issued":{"date-parts":[["2020",9]]}}}],"schema":"https://github.com/citation-style-language/schema/raw/master/csl-citation.json"} </w:instrText>
      </w:r>
      <w:r w:rsidR="00843BF1" w:rsidRPr="00B86A2F">
        <w:rPr>
          <w:rFonts w:asciiTheme="majorBidi" w:hAnsiTheme="majorBidi" w:cstheme="majorBidi"/>
        </w:rPr>
        <w:fldChar w:fldCharType="separate"/>
      </w:r>
      <w:r w:rsidR="00843BF1" w:rsidRPr="00B86A2F">
        <w:rPr>
          <w:rFonts w:asciiTheme="majorBidi" w:hAnsiTheme="majorBidi" w:cstheme="majorBidi"/>
        </w:rPr>
        <w:t>[2]</w:t>
      </w:r>
      <w:r w:rsidR="00843BF1" w:rsidRPr="00B86A2F">
        <w:rPr>
          <w:rFonts w:asciiTheme="majorBidi" w:hAnsiTheme="majorBidi" w:cstheme="majorBidi"/>
        </w:rPr>
        <w:fldChar w:fldCharType="end"/>
      </w:r>
      <w:r w:rsidRPr="00B86A2F">
        <w:rPr>
          <w:rFonts w:asciiTheme="majorBidi" w:hAnsiTheme="majorBidi" w:cstheme="majorBidi"/>
        </w:rPr>
        <w:t xml:space="preserve"> and Premoli et al. </w:t>
      </w:r>
      <w:r w:rsidR="00843BF1" w:rsidRPr="00B86A2F">
        <w:rPr>
          <w:rFonts w:asciiTheme="majorBidi" w:hAnsiTheme="majorBidi" w:cstheme="majorBidi"/>
        </w:rPr>
        <w:fldChar w:fldCharType="begin"/>
      </w:r>
      <w:r w:rsidR="00E47847" w:rsidRPr="00B86A2F">
        <w:rPr>
          <w:rFonts w:asciiTheme="majorBidi" w:hAnsiTheme="majorBidi" w:cstheme="majorBidi"/>
        </w:rPr>
        <w:instrText xml:space="preserve"> ADDIN ZOTERO_ITEM CSL_CITATION {"citationID":"Re6P4XFr","properties":{"unsorted":false,"formattedCitation":"[3]","plainCitation":"[3]","noteIndex":0},"citationItems":[{"id":6,"uris":["http://zotero.org/users/local/mycfpkm2/items/U94FJEAF"],"itemData":{"id":6,"type":"article-journal","abstract":"Abstract\n            Mice and rats emit ultrasonic vocalizations (USVs), which may express their arousal and emotional states, to communicate with each other. There is continued scientific effort to better understand the functions of USVs as a central element of the rodent behavioral repertoire. However, studying USVs is not only important because of their ethological relevance, but also because they are widely applied as a behavioral readout in various fields of biomedical research. In mice and rats, a large number of experimental models of brain disorders exist and studying the emission of USVs in these models can provide valuable information about the health status of the animals and the effectiveness of possible interventions, both environmental and pharmacological. This review (i) provides an updated overview of the contexts in which ultrasonic calling behaviour of mice and rats has particularly high translational value, and (ii) gives some examples of novel approaches and tools used for the analysis of USVs in mice and rats, combining qualitative and quantitative methods. The relevance of age and sex differences as well as the importance of longitudinal evaluations of calling and non‐calling behaviour is also discussed. Finally, the importance of assessing the communicative impact of USVs in the receiver, that is, through playback studies, is highlighted.","container-title":"European Journal of Neuroscience","DOI":"10.1111/ejn.15957","ISSN":"0953-816X, 1460-9568","issue":"12","journalAbbreviation":"Eur J of Neuroscience","language":"en","page":"2062-2096","source":"DOI.org (Crossref)","title":"Mouse and rat ultrasonic vocalizations in neuroscience and neuropharmacology: State of the art and future applications","title-short":"Mouse and rat ultrasonic vocalizations in neuroscience and neuropharmacology","volume":"57","author":[{"family":"Premoli","given":"Marika"},{"family":"Pietropaolo","given":"Susanna"},{"family":"Wöhr","given":"Markus"},{"family":"Simola","given":"Nicola"},{"family":"Bonini","given":"Sara Anna"}],"issued":{"date-parts":[["2023",6]]}}}],"schema":"https://github.com/citation-style-language/schema/raw/master/csl-citation.json"} </w:instrText>
      </w:r>
      <w:r w:rsidR="00843BF1" w:rsidRPr="00B86A2F">
        <w:rPr>
          <w:rFonts w:asciiTheme="majorBidi" w:hAnsiTheme="majorBidi" w:cstheme="majorBidi"/>
        </w:rPr>
        <w:fldChar w:fldCharType="separate"/>
      </w:r>
      <w:r w:rsidR="00843BF1" w:rsidRPr="00B86A2F">
        <w:rPr>
          <w:rFonts w:asciiTheme="majorBidi" w:hAnsiTheme="majorBidi" w:cstheme="majorBidi"/>
        </w:rPr>
        <w:t>[3]</w:t>
      </w:r>
      <w:r w:rsidR="00843BF1" w:rsidRPr="00B86A2F">
        <w:rPr>
          <w:rFonts w:asciiTheme="majorBidi" w:hAnsiTheme="majorBidi" w:cstheme="majorBidi"/>
        </w:rPr>
        <w:fldChar w:fldCharType="end"/>
      </w:r>
      <w:r w:rsidRPr="00B86A2F">
        <w:rPr>
          <w:rFonts w:asciiTheme="majorBidi" w:hAnsiTheme="majorBidi" w:cstheme="majorBidi"/>
        </w:rPr>
        <w:t xml:space="preserve"> review the use of USVs across ASD rodent models and argue for richer, automated analyses beyond simple call counts.</w:t>
      </w:r>
    </w:p>
    <w:p w14:paraId="2C2A9287" w14:textId="77777777" w:rsidR="00D12C6D" w:rsidRPr="00B86A2F" w:rsidRDefault="00DD56FA" w:rsidP="00D12C6D">
      <w:pPr>
        <w:jc w:val="both"/>
        <w:rPr>
          <w:rFonts w:asciiTheme="majorBidi" w:hAnsiTheme="majorBidi" w:cstheme="majorBidi"/>
        </w:rPr>
      </w:pPr>
      <w:r w:rsidRPr="00B86A2F">
        <w:rPr>
          <w:rFonts w:asciiTheme="majorBidi" w:hAnsiTheme="majorBidi" w:cstheme="majorBidi"/>
        </w:rPr>
        <w:t xml:space="preserve">Two studies from the research lineage of this project are particularly important because they </w:t>
      </w:r>
      <w:r w:rsidR="00C71464" w:rsidRPr="00B86A2F">
        <w:rPr>
          <w:rFonts w:asciiTheme="majorBidi" w:hAnsiTheme="majorBidi" w:cstheme="majorBidi"/>
        </w:rPr>
        <w:t>characterize</w:t>
      </w:r>
      <w:r w:rsidRPr="00B86A2F">
        <w:rPr>
          <w:rFonts w:asciiTheme="majorBidi" w:hAnsiTheme="majorBidi" w:cstheme="majorBidi"/>
        </w:rPr>
        <w:t xml:space="preserve"> the specific dataset paradigm </w:t>
      </w:r>
      <w:r w:rsidR="00C71464" w:rsidRPr="00B86A2F">
        <w:rPr>
          <w:rFonts w:asciiTheme="majorBidi" w:hAnsiTheme="majorBidi" w:cstheme="majorBidi"/>
        </w:rPr>
        <w:t>analyzed</w:t>
      </w:r>
      <w:r w:rsidRPr="00B86A2F">
        <w:rPr>
          <w:rFonts w:asciiTheme="majorBidi" w:hAnsiTheme="majorBidi" w:cstheme="majorBidi"/>
        </w:rPr>
        <w:t xml:space="preserve"> here:</w:t>
      </w:r>
    </w:p>
    <w:p w14:paraId="13CE50E4" w14:textId="2955FC92" w:rsidR="00D12C6D" w:rsidRPr="000908D8" w:rsidRDefault="00DD56FA" w:rsidP="00D12C6D">
      <w:pPr>
        <w:jc w:val="both"/>
        <w:rPr>
          <w:rFonts w:asciiTheme="majorBidi" w:hAnsiTheme="majorBidi" w:cstheme="majorBidi"/>
          <w:bCs/>
        </w:rPr>
      </w:pPr>
      <w:r w:rsidRPr="000908D8">
        <w:rPr>
          <w:rFonts w:asciiTheme="majorBidi" w:hAnsiTheme="majorBidi" w:cstheme="majorBidi"/>
          <w:bCs/>
        </w:rPr>
        <w:t xml:space="preserve">Shekel et al. (2021) </w:t>
      </w:r>
      <w:r w:rsidR="00843BF1" w:rsidRPr="000908D8">
        <w:rPr>
          <w:rFonts w:asciiTheme="majorBidi" w:hAnsiTheme="majorBidi" w:cstheme="majorBidi"/>
          <w:bCs/>
        </w:rPr>
        <w:fldChar w:fldCharType="begin"/>
      </w:r>
      <w:r w:rsidR="00E47847" w:rsidRPr="000908D8">
        <w:rPr>
          <w:rFonts w:asciiTheme="majorBidi" w:hAnsiTheme="majorBidi" w:cstheme="majorBidi"/>
          <w:bCs/>
        </w:rPr>
        <w:instrText xml:space="preserve"> ADDIN ZOTERO_ITEM CSL_CITATION {"citationID":"zbux1cO2","properties":{"unsorted":false,"formattedCitation":"[8]","plainCitation":"[8]","noteIndex":0},"citationItems":[{"id":23,"uris":["http://zotero.org/users/local/mycfpkm2/items/EHZYNEQ3"],"itemData":{"id":23,"type":"article-journal","abstract":"Studies in rodent models suggest that calls emitted by isolated pups serve as an early behavioral manifestation of communication deficits and autistic like behavior. Previous studies in our labs showed that gestational exposure to the pesticide chlorpyrifos (CPF) and the Mthfr-knock-out mice are associated with impaired social preference and restricted or repetitive behavior. To extend these studies, we examine how pup communication\n              via\n              ultrasonic vocalizations is altered in these ASD models. We implemented an unsupervised hierarchical clustering method based on the spectral properties of the syllables in order to exploit syllable classification to homogeneous categories while avoiding over-categorization. Comparative exploration of the spectral and temporal aspects of syllables emitted by pups in two ASD models point to the following: (1) Most clusters showed a significant effect of the ASD factor on the start and end frequencies and bandwidth and (2) The highest percent change due to the ASD factor was on the bandwidth and duration. In addition, we found sex differences in the spectral and temporal properties of the calls in both control groups as well as an interaction between sex and the gene/environment factor. Considering the basal differences in the characteristics of syllables emitted by pups of the C57Bl/6 and Balb/c strains used as a background in the two models, we suggest that the above spectral-temporal parameters start frequency, bandwidth, and duration are the most sensitive USV features that may represent developmental changes in ASD models.","container-title":"Frontiers in Neuroscience","DOI":"10.3389/fnins.2021.769670","ISSN":"1662-453X","journalAbbreviation":"Front. Neurosci.","page":"769670","source":"DOI.org (Crossref)","title":"Isolation-Induced Ultrasonic Vocalization in Environmental and Genetic Mice Models of Autism","volume":"15","author":[{"family":"Shekel","given":"Itay"},{"family":"Giladi","given":"Shaked"},{"family":"Raykin","given":"Eynav"},{"family":"Weiner","given":"May"},{"family":"Chalifa-Caspi","given":"Vered"},{"family":"Lederman","given":"Dror"},{"family":"Kofman","given":"Ora"},{"family":"Golan","given":"Hava M."}],"issued":{"date-parts":[["2021",11,22]]}}}],"schema":"https://github.com/citation-style-language/schema/raw/master/csl-citation.json"} </w:instrText>
      </w:r>
      <w:r w:rsidR="00843BF1" w:rsidRPr="000908D8">
        <w:rPr>
          <w:rFonts w:asciiTheme="majorBidi" w:hAnsiTheme="majorBidi" w:cstheme="majorBidi"/>
          <w:bCs/>
        </w:rPr>
        <w:fldChar w:fldCharType="separate"/>
      </w:r>
      <w:r w:rsidR="00843BF1" w:rsidRPr="000908D8">
        <w:rPr>
          <w:rFonts w:asciiTheme="majorBidi" w:hAnsiTheme="majorBidi" w:cstheme="majorBidi"/>
          <w:bCs/>
        </w:rPr>
        <w:t>[8]</w:t>
      </w:r>
      <w:r w:rsidR="00843BF1" w:rsidRPr="000908D8">
        <w:rPr>
          <w:rFonts w:asciiTheme="majorBidi" w:hAnsiTheme="majorBidi" w:cstheme="majorBidi"/>
          <w:bCs/>
        </w:rPr>
        <w:fldChar w:fldCharType="end"/>
      </w:r>
      <w:r w:rsidRPr="000908D8">
        <w:rPr>
          <w:rFonts w:asciiTheme="majorBidi" w:hAnsiTheme="majorBidi" w:cstheme="majorBidi"/>
          <w:bCs/>
        </w:rPr>
        <w:t xml:space="preserve"> applied unsupervised clustering to the spectral properties of isolation syllables in environmental (chlorpyrifos) and genetic (</w:t>
      </w:r>
      <w:proofErr w:type="spellStart"/>
      <w:r w:rsidRPr="000908D8">
        <w:rPr>
          <w:rFonts w:asciiTheme="majorBidi" w:hAnsiTheme="majorBidi" w:cstheme="majorBidi"/>
          <w:bCs/>
        </w:rPr>
        <w:t>Mthfr</w:t>
      </w:r>
      <w:proofErr w:type="spellEnd"/>
      <w:r w:rsidRPr="000908D8">
        <w:rPr>
          <w:rFonts w:asciiTheme="majorBidi" w:hAnsiTheme="majorBidi" w:cstheme="majorBidi"/>
          <w:bCs/>
        </w:rPr>
        <w:t>) ASD models. They reported that start frequency, bandwidth, and duration were the most ASD-sensitive syllable features, and documented sex differences and strain (C57Bl/6 vs BALB/c) baseline differences that act as confounds. This single-session isolation paradigm and its feature set directly motivate the acoustic features used in the present tabular pipeline.</w:t>
      </w:r>
    </w:p>
    <w:p w14:paraId="3A51FAA8" w14:textId="6B6D6561" w:rsidR="00505B86" w:rsidRPr="00B86A2F" w:rsidRDefault="00DD56FA" w:rsidP="00D12C6D">
      <w:pPr>
        <w:jc w:val="both"/>
        <w:rPr>
          <w:rFonts w:asciiTheme="majorBidi" w:hAnsiTheme="majorBidi" w:cstheme="majorBidi"/>
        </w:rPr>
      </w:pPr>
      <w:r w:rsidRPr="000908D8">
        <w:rPr>
          <w:rFonts w:asciiTheme="majorBidi" w:hAnsiTheme="majorBidi" w:cstheme="majorBidi"/>
          <w:bCs/>
        </w:rPr>
        <w:t>Gal et al. (2023)</w:t>
      </w:r>
      <w:r w:rsidRPr="00B86A2F">
        <w:rPr>
          <w:rFonts w:asciiTheme="majorBidi" w:hAnsiTheme="majorBidi" w:cstheme="majorBidi"/>
        </w:rPr>
        <w:t xml:space="preserve"> </w:t>
      </w:r>
      <w:r w:rsidR="00843BF1" w:rsidRPr="00B86A2F">
        <w:rPr>
          <w:rFonts w:asciiTheme="majorBidi" w:hAnsiTheme="majorBidi" w:cstheme="majorBidi"/>
        </w:rPr>
        <w:fldChar w:fldCharType="begin"/>
      </w:r>
      <w:r w:rsidR="00E47847" w:rsidRPr="00B86A2F">
        <w:rPr>
          <w:rFonts w:asciiTheme="majorBidi" w:hAnsiTheme="majorBidi" w:cstheme="majorBidi"/>
        </w:rPr>
        <w:instrText xml:space="preserve"> ADDIN ZOTERO_ITEM CSL_CITATION {"citationID":"2FslvbXN","properties":{"unsorted":false,"formattedCitation":"[9]","plainCitation":"[9]","noteIndex":0},"citationItems":[{"id":25,"uris":["http://zotero.org/users/local/mycfpkm2/items/92FWDXWP"],"itemData":{"id":25,"type":"article-journal","abstract":"Introduction\n              Environmental and genetic factors contribute to the increased risk for neurodevelopmental disorders, including deficits in the development of social communication. In the mouse, ultrasonic vocalizations emitted by the pup stimulate maternal retrieval and potentiate maternal care. Therefore, isolation induced ultrasonic vocalization emitted by pups provides a means to evaluate deficits in communication during early development, before other ways of communication are apparent. Previous studies in our labs showed that gestational exposure to the pesticide chlorpyrifos (CPF) and the Methylenetetrahydrofolate (Mthfr)-knock-out mice are associated with impaired social preference, restricted or repetitive behavior and altered spectral properties of pups’ ultrasonic vocalization. In this study, we explore the temporal dynamics of pups’ vocalization in these Autism spectrum disorder (ASD) models.\n            \n            \n              Methods\n              We utilized the maternal potentiation protocol and analyzed the time course of pup vocalizations following isolation from the nest. Two models of ASD were studied: gestational exposure to the pesticide CPF and the Mthfr-knock-out mice.\n            \n            \n              Results\n              Vocalization emitted by pups of both ASD models were dynamically modified in quantity and spectral structure within each session and between the two isolation sessions. The first isolation session was characterized by a buildup of call quantity and significant effects of USV spectral structure variables, and the second isolation session was characterized by enhanced calls and vocalization time, but minute effect on USV properties. Moreover, in both models we described an increased usage of harmonic calls with time during the isolation sessions.\n            \n            \n              Discussion\n              Communication between two or more individuals requires an interplay between the two sides and depends on the response and the time since the stimulus. As such, the presence of dynamic changes in vocalization structure in the control pups, and the alteration observed in the pups of the ASD models, suggest impaired regulation of vocalization associated with the environmental and genetic factors. Last, we propose that temporal dynamics of ultrasonic vocalization communication should be considered in future analysis in rodent models of ASD to maximize the sensitivity of the study of vocalizations.","container-title":"Frontiers in Neuroscience","DOI":"10.3389/fnins.2023.1274039","ISSN":"1662-453X","journalAbbreviation":"Front. Neurosci.","page":"1274039","source":"DOI.org (Crossref)","title":"Temporal dynamics of isolation calls emitted by pups in environmental and genetic mouse models of autism spectrum disorder","volume":"17","author":[{"family":"Gal","given":"Ayelet"},{"family":"Raykin","given":"Eynav"},{"family":"Giladi","given":"Shaked"},{"family":"Lederman","given":"Dror"},{"family":"Kofman","given":"Ora"},{"family":"Golan","given":"Hava M."}],"issued":{"date-parts":[["2023",10,23]]}}}],"schema":"https://github.com/citation-style-language/schema/raw/master/csl-citation.json"} </w:instrText>
      </w:r>
      <w:r w:rsidR="00843BF1" w:rsidRPr="00B86A2F">
        <w:rPr>
          <w:rFonts w:asciiTheme="majorBidi" w:hAnsiTheme="majorBidi" w:cstheme="majorBidi"/>
        </w:rPr>
        <w:fldChar w:fldCharType="separate"/>
      </w:r>
      <w:r w:rsidR="00843BF1" w:rsidRPr="00B86A2F">
        <w:rPr>
          <w:rFonts w:asciiTheme="majorBidi" w:hAnsiTheme="majorBidi" w:cstheme="majorBidi"/>
        </w:rPr>
        <w:t>[9]</w:t>
      </w:r>
      <w:r w:rsidR="00843BF1" w:rsidRPr="00B86A2F">
        <w:rPr>
          <w:rFonts w:asciiTheme="majorBidi" w:hAnsiTheme="majorBidi" w:cstheme="majorBidi"/>
        </w:rPr>
        <w:fldChar w:fldCharType="end"/>
      </w:r>
      <w:r w:rsidRPr="00B86A2F">
        <w:rPr>
          <w:rFonts w:asciiTheme="majorBidi" w:hAnsiTheme="majorBidi" w:cstheme="majorBidi"/>
        </w:rPr>
        <w:t xml:space="preserve"> studied the temporal dynamics of isolation calls under a two-session (maternal-potentiation) paradigm an isolation session, a reunion, and a second isolation session. They found dynamic, </w:t>
      </w:r>
      <w:r w:rsidR="00612179" w:rsidRPr="00612179">
        <w:rPr>
          <w:rFonts w:asciiTheme="majorBidi" w:hAnsiTheme="majorBidi" w:cstheme="majorBidi"/>
        </w:rPr>
        <w:t xml:space="preserve">within-animal </w:t>
      </w:r>
      <w:r w:rsidRPr="00B86A2F">
        <w:rPr>
          <w:rFonts w:asciiTheme="majorBidi" w:hAnsiTheme="majorBidi" w:cstheme="majorBidi"/>
        </w:rPr>
        <w:t xml:space="preserve">and between-session modulation of call quantity and spectral structure, with both ASD models increasing their use of harmonic calls over </w:t>
      </w:r>
      <w:proofErr w:type="gramStart"/>
      <w:r w:rsidRPr="00B86A2F">
        <w:rPr>
          <w:rFonts w:asciiTheme="majorBidi" w:hAnsiTheme="majorBidi" w:cstheme="majorBidi"/>
        </w:rPr>
        <w:t>time, and</w:t>
      </w:r>
      <w:proofErr w:type="gramEnd"/>
      <w:r w:rsidRPr="00B86A2F">
        <w:rPr>
          <w:rFonts w:asciiTheme="majorBidi" w:hAnsiTheme="majorBidi" w:cstheme="majorBidi"/>
        </w:rPr>
        <w:t xml:space="preserve"> interpreted altered dynamics as impaired regulation of vocalization. This finding that temporal </w:t>
      </w:r>
      <w:r w:rsidR="00C71464" w:rsidRPr="00B86A2F">
        <w:rPr>
          <w:rFonts w:asciiTheme="majorBidi" w:hAnsiTheme="majorBidi" w:cstheme="majorBidi"/>
        </w:rPr>
        <w:t>organization</w:t>
      </w:r>
      <w:r w:rsidRPr="00B86A2F">
        <w:rPr>
          <w:rFonts w:asciiTheme="majorBidi" w:hAnsiTheme="majorBidi" w:cstheme="majorBidi"/>
        </w:rPr>
        <w:t xml:space="preserve"> of calls carries phenotypic information motivates the sequence-modelling track of the present work.</w:t>
      </w:r>
    </w:p>
    <w:p w14:paraId="7609CD1B" w14:textId="77777777" w:rsidR="00505B86" w:rsidRPr="00B86A2F" w:rsidRDefault="00DD56FA">
      <w:pPr>
        <w:pStyle w:val="Heading2"/>
        <w:rPr>
          <w:rFonts w:asciiTheme="majorBidi" w:hAnsiTheme="majorBidi"/>
          <w:color w:val="auto"/>
        </w:rPr>
      </w:pPr>
      <w:bookmarkStart w:id="19" w:name="_Toc235382587"/>
      <w:r w:rsidRPr="00B86A2F">
        <w:rPr>
          <w:rFonts w:asciiTheme="majorBidi" w:hAnsiTheme="majorBidi"/>
          <w:color w:val="auto"/>
        </w:rPr>
        <w:t>2.3 Automated USV analysis and machine learning</w:t>
      </w:r>
      <w:bookmarkEnd w:id="19"/>
    </w:p>
    <w:p w14:paraId="710E68FC" w14:textId="74CFEAF7" w:rsidR="00505B86" w:rsidRPr="00B86A2F" w:rsidRDefault="00DD56FA" w:rsidP="001E60AA">
      <w:pPr>
        <w:jc w:val="both"/>
        <w:rPr>
          <w:rFonts w:asciiTheme="majorBidi" w:hAnsiTheme="majorBidi" w:cstheme="majorBidi"/>
        </w:rPr>
      </w:pPr>
      <w:r w:rsidRPr="00B86A2F">
        <w:rPr>
          <w:rFonts w:asciiTheme="majorBidi" w:hAnsiTheme="majorBidi" w:cstheme="majorBidi"/>
        </w:rPr>
        <w:t xml:space="preserve">Automated USV analysis has progressed from manual spectrogram inspection toward computer-vision and deep-learning pipelines. Tools such as </w:t>
      </w:r>
      <w:proofErr w:type="spellStart"/>
      <w:r w:rsidRPr="00B86A2F">
        <w:rPr>
          <w:rFonts w:asciiTheme="majorBidi" w:hAnsiTheme="majorBidi" w:cstheme="majorBidi"/>
        </w:rPr>
        <w:t>VocalMat</w:t>
      </w:r>
      <w:proofErr w:type="spellEnd"/>
      <w:r w:rsidRPr="00B86A2F">
        <w:rPr>
          <w:rFonts w:asciiTheme="majorBidi" w:hAnsiTheme="majorBidi" w:cstheme="majorBidi"/>
        </w:rPr>
        <w:t xml:space="preserve"> </w:t>
      </w:r>
      <w:r w:rsidR="00E47847" w:rsidRPr="00B86A2F">
        <w:rPr>
          <w:rFonts w:asciiTheme="majorBidi" w:hAnsiTheme="majorBidi" w:cstheme="majorBidi"/>
        </w:rPr>
        <w:fldChar w:fldCharType="begin"/>
      </w:r>
      <w:r w:rsidR="00E47847" w:rsidRPr="00B86A2F">
        <w:rPr>
          <w:rFonts w:asciiTheme="majorBidi" w:hAnsiTheme="majorBidi" w:cstheme="majorBidi"/>
        </w:rPr>
        <w:instrText xml:space="preserve"> ADDIN ZOTERO_ITEM CSL_CITATION {"citationID":"DxsKX1s0","properties":{"unsorted":false,"formattedCitation":"[12]","plainCitation":"[12]","noteIndex":0},"citationItems":[{"id":12,"uris":["http://zotero.org/users/local/mycfpkm2/items/GLK6YBNJ"],"itemData":{"id":12,"type":"article-journal","abstract":"Mice emit ultrasonic vocalizations (USVs) that communicate socially relevant information. To detect and classify these USVs, here we describe VocalMat. VocalMat is a software that uses image-processing and differential geometry approaches to detect USVs in audio files, eliminating the need for user-defined parameters. VocalMat also uses computational vision and machine learning methods to classify USVs into distinct categories. In a data set of &gt;4000 USVs emitted by mice, VocalMat detected over 98% of manually labeled USVs and accurately classified ≈86% of the USVs out of 11 USV categories. We then used dimensionality reduction tools to analyze the probability distribution of USV classification among different experimental groups, providing a robust method to quantify and qualify the vocal repertoire of mice. Thus, VocalMat makes it possible to perform automated, accurate, and quantitative analysis of USVs without the need for user inputs, opening the opportunity for detailed and high-throughput analysis of this behavior.","container-title":"eLife","DOI":"10.7554/eLife.59161","ISSN":"2050-084X","language":"en","page":"e59161","source":"DOI.org (Crossref)","title":"Analysis of ultrasonic vocalizations from mice using computer vision and machine learning","volume":"10","author":[{"family":"Fonseca","given":"Antonio Ho"},{"family":"Santana","given":"Gustavo M"},{"family":"Bosque Ortiz","given":"Gabriela M"},{"family":"Bampi","given":"Sérgio"},{"family":"Dietrich","given":"Marcelo O"}],"issued":{"date-parts":[["2021",3,31]]}}}],"schema":"https://github.com/citation-style-language/schema/raw/master/csl-citation.json"} </w:instrText>
      </w:r>
      <w:r w:rsidR="00E47847" w:rsidRPr="00B86A2F">
        <w:rPr>
          <w:rFonts w:asciiTheme="majorBidi" w:hAnsiTheme="majorBidi" w:cstheme="majorBidi"/>
        </w:rPr>
        <w:fldChar w:fldCharType="separate"/>
      </w:r>
      <w:r w:rsidR="00E47847" w:rsidRPr="00B86A2F">
        <w:rPr>
          <w:rFonts w:asciiTheme="majorBidi" w:hAnsiTheme="majorBidi" w:cstheme="majorBidi"/>
        </w:rPr>
        <w:t>[12]</w:t>
      </w:r>
      <w:r w:rsidR="00E47847" w:rsidRPr="00B86A2F">
        <w:rPr>
          <w:rFonts w:asciiTheme="majorBidi" w:hAnsiTheme="majorBidi" w:cstheme="majorBidi"/>
        </w:rPr>
        <w:fldChar w:fldCharType="end"/>
      </w:r>
      <w:r w:rsidRPr="00B86A2F">
        <w:rPr>
          <w:rFonts w:asciiTheme="majorBidi" w:hAnsiTheme="majorBidi" w:cstheme="majorBidi"/>
        </w:rPr>
        <w:t xml:space="preserve"> and the deep-learning segmentation studies of Baggi et al. </w:t>
      </w:r>
      <w:r w:rsidR="00E47847" w:rsidRPr="00B86A2F">
        <w:rPr>
          <w:rFonts w:asciiTheme="majorBidi" w:hAnsiTheme="majorBidi" w:cstheme="majorBidi"/>
        </w:rPr>
        <w:fldChar w:fldCharType="begin"/>
      </w:r>
      <w:r w:rsidR="00E47847" w:rsidRPr="00B86A2F">
        <w:rPr>
          <w:rFonts w:asciiTheme="majorBidi" w:hAnsiTheme="majorBidi" w:cstheme="majorBidi"/>
        </w:rPr>
        <w:instrText xml:space="preserve"> ADDIN ZOTERO_ITEM CSL_CITATION {"citationID":"39IfV6Zh","properties":{"unsorted":false,"formattedCitation":"[13]","plainCitation":"[13]","noteIndex":0},"citationItems":[{"id":14,"uris":["http://zotero.org/users/local/mycfpkm2/items/GINY485U"],"itemData":{"id":14,"type":"article-journal","abstract":"Abstract\n            \n              Ultrasonic vocalizations (USVs) analysis represents a fundamental tool to study animal communication. It can be used to perform a behavioral investigation of mice for ethological studies and in the field of neuroscience and neuropharmacology. The USVs are usually recorded with a microphone sensitive to ultrasound frequencies and then processed by specific software, which help the operator to identify and characterize different families of calls. Recently, many automated systems have been proposed for automatically performing both the detection and the classification of the USVs. Of course, the USV segmentation represents the crucial step for the general framework, since the quality of the call processing strictly depends on how accurately the call itself has been previously detected. In this paper, we investigate the performance of three supervised deep learning methods for automated USV segmentation: an Auto-Encoder Neural Network (AE), a U-NET Neural Network (UNET) and a Recurrent Neural Network (RNN). The proposed models receive as input the spectrogram associated with the recorded audio track and return as output the regions in which the USV calls have been detected. To evaluate the performance of the models, we have built a dataset by recording several audio tracks and manually segmenting the corresponding USV spectrograms generated with the Avisoft software, producing in this way the ground-truth (GT) used for training. All three proposed architectures demonstrated precision and recall scores exceeding\n              \n                \n                  $$90\\%$$\n                  \n                    \n                      90\n                      %\n                    \n                  \n                \n              \n              , with UNET and AE achieving values above\n              \n                \n                  $$95\\%$$\n                  \n                    \n                      95\n                      %\n                    \n                  \n                \n              \n              , surpassing other state-of-the-art methods that were considered for comparison in this study. Additionally, the evaluation was extended to an external dataset, where UNET once again exhibited the highest performance. We suggest that our experimental results may represent a valuable benchmark for future works.","container-title":"Scientific Reports","DOI":"10.1038/s41598-023-38186-7","ISSN":"2045-2322","issue":"1","journalAbbreviation":"Sci Rep","language":"en","page":"11238","source":"DOI.org (Crossref)","title":"Extended performance analysis of deep-learning algorithms for mice vocalization segmentation","volume":"13","author":[{"family":"Baggi","given":"Daniele"},{"family":"Premoli","given":"Marika"},{"family":"Gnutti","given":"Alessandro"},{"family":"Bonini","given":"Sara Anna"},{"family":"Leonardi","given":"Riccardo"},{"family":"Memo","given":"Maurizio"},{"family":"Migliorati","given":"Pierangelo"}],"issued":{"date-parts":[["2023",7,11]]}}}],"schema":"https://github.com/citation-style-language/schema/raw/master/csl-citation.json"} </w:instrText>
      </w:r>
      <w:r w:rsidR="00E47847" w:rsidRPr="00B86A2F">
        <w:rPr>
          <w:rFonts w:asciiTheme="majorBidi" w:hAnsiTheme="majorBidi" w:cstheme="majorBidi"/>
        </w:rPr>
        <w:fldChar w:fldCharType="separate"/>
      </w:r>
      <w:r w:rsidR="00E47847" w:rsidRPr="00B86A2F">
        <w:rPr>
          <w:rFonts w:asciiTheme="majorBidi" w:hAnsiTheme="majorBidi" w:cstheme="majorBidi"/>
        </w:rPr>
        <w:t>[13]</w:t>
      </w:r>
      <w:r w:rsidR="00E47847" w:rsidRPr="00B86A2F">
        <w:rPr>
          <w:rFonts w:asciiTheme="majorBidi" w:hAnsiTheme="majorBidi" w:cstheme="majorBidi"/>
        </w:rPr>
        <w:fldChar w:fldCharType="end"/>
      </w:r>
      <w:r w:rsidRPr="00B86A2F">
        <w:rPr>
          <w:rFonts w:asciiTheme="majorBidi" w:hAnsiTheme="majorBidi" w:cstheme="majorBidi"/>
        </w:rPr>
        <w:t xml:space="preserve"> detect and classify syllables from spectrograms</w:t>
      </w:r>
      <w:r w:rsidR="001B5131" w:rsidRPr="00B86A2F">
        <w:rPr>
          <w:rFonts w:asciiTheme="majorBidi" w:hAnsiTheme="majorBidi" w:cstheme="majorBidi"/>
        </w:rPr>
        <w:t>,</w:t>
      </w:r>
      <w:r w:rsidRPr="00B86A2F">
        <w:rPr>
          <w:rFonts w:asciiTheme="majorBidi" w:hAnsiTheme="majorBidi" w:cstheme="majorBidi"/>
        </w:rPr>
        <w:t xml:space="preserve"> </w:t>
      </w:r>
      <w:proofErr w:type="spellStart"/>
      <w:r w:rsidRPr="00B86A2F">
        <w:rPr>
          <w:rFonts w:asciiTheme="majorBidi" w:hAnsiTheme="majorBidi" w:cstheme="majorBidi"/>
        </w:rPr>
        <w:t>TrackUSF</w:t>
      </w:r>
      <w:proofErr w:type="spellEnd"/>
      <w:r w:rsidRPr="00B86A2F">
        <w:rPr>
          <w:rFonts w:asciiTheme="majorBidi" w:hAnsiTheme="majorBidi" w:cstheme="majorBidi"/>
        </w:rPr>
        <w:t xml:space="preserve"> </w:t>
      </w:r>
      <w:r w:rsidR="00E47847" w:rsidRPr="00B86A2F">
        <w:rPr>
          <w:rFonts w:asciiTheme="majorBidi" w:hAnsiTheme="majorBidi" w:cstheme="majorBidi"/>
        </w:rPr>
        <w:fldChar w:fldCharType="begin"/>
      </w:r>
      <w:r w:rsidR="00E47847" w:rsidRPr="00B86A2F">
        <w:rPr>
          <w:rFonts w:asciiTheme="majorBidi" w:hAnsiTheme="majorBidi" w:cstheme="majorBidi"/>
        </w:rPr>
        <w:instrText xml:space="preserve"> ADDIN ZOTERO_ITEM CSL_CITATION {"citationID":"4ish1uOs","properties":{"unsorted":false,"formattedCitation":"[14]","plainCitation":"[14]","noteIndex":0},"citationItems":[{"id":16,"uris":["http://zotero.org/users/local/mycfpkm2/items/UJ8LMSZB"],"itemData":{"id":16,"type":"article-journal","abstract":"Abstract\n            \n              Background\n              Various mammalian species emit ultrasonic vocalizations (USVs), which reflect their emotional state and mediate social interactions. USVs are usually analyzed by manual or semi-automated methodologies that categorize discrete USVs according to their structure in the frequency-time domains. This laborious analysis hinders the effective use of USVs as a readout for high-throughput analysis of behavioral changes in animals.\n            \n            \n              Results\n              \n                Here we present a novel automated open-source tool that utilizes a different approach towards USV analysis, termed TrackUSF. To validate TrackUSF, we analyzed calls from different animal species, namely mice, rats, and bats, recorded in various settings and compared the results with a manual analysis by a trained observer. We found that TrackUSF detected the majority of USVs, with less than 1% of false-positive detections. We then employed TrackUSF to analyze social vocalizations in\n                Shank3\n                -deficient rats, a rat model of autism, and revealed that these vocalizations exhibit a spectrum of deviations from appetitive calls towards aversive calls.\n              \n            \n            \n              Conclusions\n              TrackUSF is a simple and easy-to-use system that may be used for a high-throughput comparison of ultrasonic vocalizations between groups of animals of any kind in any setting, with no prior assumptions.","container-title":"BMC Biology","DOI":"10.1186/s12915-022-01299-y","ISSN":"1741-7007","issue":"1","journalAbbreviation":"BMC Biol","language":"en","page":"159","source":"DOI.org (Crossref)","title":"TrackUSF, a novel tool for automated ultrasonic vocalization analysis, reveals modified calls in a rat model of autism","volume":"20","author":[{"family":"Netser","given":"Shai"},{"family":"Nahardiya","given":"Guy"},{"family":"Weiss-Dicker","given":"Gili"},{"family":"Dadush","given":"Roei"},{"family":"Goussha","given":"Yizhaq"},{"family":"John","given":"Shanah Rachel"},{"family":"Taub","given":"Mor"},{"family":"Werber","given":"Yuval"},{"family":"Sapir","given":"Nir"},{"family":"Yovel","given":"Yossi"},{"family":"Harony-Nicolas","given":"Hala"},{"family":"Buxbaum","given":"Joseph D."},{"family":"Cohen","given":"Lior"},{"family":"Crammer","given":"Koby"},{"family":"Wagner","given":"Shlomo"}],"issued":{"date-parts":[["2022",12]]}}}],"schema":"https://github.com/citation-style-language/schema/raw/master/csl-citation.json"} </w:instrText>
      </w:r>
      <w:r w:rsidR="00E47847" w:rsidRPr="00B86A2F">
        <w:rPr>
          <w:rFonts w:asciiTheme="majorBidi" w:hAnsiTheme="majorBidi" w:cstheme="majorBidi"/>
        </w:rPr>
        <w:fldChar w:fldCharType="separate"/>
      </w:r>
      <w:r w:rsidR="00E47847" w:rsidRPr="00B86A2F">
        <w:rPr>
          <w:rFonts w:asciiTheme="majorBidi" w:hAnsiTheme="majorBidi" w:cstheme="majorBidi"/>
        </w:rPr>
        <w:t>[14]</w:t>
      </w:r>
      <w:r w:rsidR="00E47847" w:rsidRPr="00B86A2F">
        <w:rPr>
          <w:rFonts w:asciiTheme="majorBidi" w:hAnsiTheme="majorBidi" w:cstheme="majorBidi"/>
        </w:rPr>
        <w:fldChar w:fldCharType="end"/>
      </w:r>
      <w:r w:rsidRPr="00B86A2F">
        <w:rPr>
          <w:rFonts w:asciiTheme="majorBidi" w:hAnsiTheme="majorBidi" w:cstheme="majorBidi"/>
        </w:rPr>
        <w:t xml:space="preserve"> and ARBUR </w:t>
      </w:r>
      <w:r w:rsidR="0043402B" w:rsidRPr="00B86A2F">
        <w:rPr>
          <w:rFonts w:asciiTheme="majorBidi" w:hAnsiTheme="majorBidi" w:cstheme="majorBidi"/>
        </w:rPr>
        <w:fldChar w:fldCharType="begin"/>
      </w:r>
      <w:r w:rsidR="0043402B" w:rsidRPr="00B86A2F">
        <w:rPr>
          <w:rFonts w:asciiTheme="majorBidi" w:hAnsiTheme="majorBidi" w:cstheme="majorBidi"/>
        </w:rPr>
        <w:instrText xml:space="preserve"> ADDIN ZOTERO_ITEM CSL_CITATION {"citationID":"PH40cPHe","properties":{"unsorted":false,"formattedCitation":"[15]","plainCitation":"[15]","noteIndex":0},"citationItems":[{"id":22,"uris":["http://zotero.org/users/local/mycfpkm2/items/GIV7VLYL"],"itemData":{"id":22,"type":"article-journal","container-title":"iScience","DOI":"10.1016/j.isci.2024.109998","ISSN":"25890042","issue":"6","journalAbbreviation":"iScience","language":"en","page":"109998","source":"DOI.org (Crossref)","title":"ARBUR, a machine learning-based analysis system for relating behaviors and ultrasonic vocalizations of rats","volume":"27","author":[{"family":"Chen","given":"Zhe"},{"family":"Jia","given":"Guanglu"},{"family":"Zhou","given":"Qijie"},{"family":"Zhang","given":"Yulai"},{"family":"Quan","given":"Zhenzhen"},{"family":"Chen","given":"Xuechao"},{"family":"Fukuda","given":"Toshio"},{"family":"Huang","given":"Qiang"},{"family":"Shi","given":"Qing"}],"issued":{"date-parts":[["2024",6]]}}}],"schema":"https://github.com/citation-style-language/schema/raw/master/csl-citation.json"} </w:instrText>
      </w:r>
      <w:r w:rsidR="0043402B" w:rsidRPr="00B86A2F">
        <w:rPr>
          <w:rFonts w:asciiTheme="majorBidi" w:hAnsiTheme="majorBidi" w:cstheme="majorBidi"/>
        </w:rPr>
        <w:fldChar w:fldCharType="separate"/>
      </w:r>
      <w:r w:rsidR="0043402B" w:rsidRPr="00B86A2F">
        <w:rPr>
          <w:rFonts w:asciiTheme="majorBidi" w:hAnsiTheme="majorBidi" w:cstheme="majorBidi"/>
        </w:rPr>
        <w:t>[15]</w:t>
      </w:r>
      <w:r w:rsidR="0043402B" w:rsidRPr="00B86A2F">
        <w:rPr>
          <w:rFonts w:asciiTheme="majorBidi" w:hAnsiTheme="majorBidi" w:cstheme="majorBidi"/>
        </w:rPr>
        <w:fldChar w:fldCharType="end"/>
      </w:r>
      <w:r w:rsidRPr="00B86A2F">
        <w:rPr>
          <w:rFonts w:asciiTheme="majorBidi" w:hAnsiTheme="majorBidi" w:cstheme="majorBidi"/>
        </w:rPr>
        <w:t xml:space="preserve"> integrate detection with downstream </w:t>
      </w:r>
      <w:r w:rsidR="00C71464" w:rsidRPr="00B86A2F">
        <w:rPr>
          <w:rFonts w:asciiTheme="majorBidi" w:hAnsiTheme="majorBidi" w:cstheme="majorBidi"/>
        </w:rPr>
        <w:t>behavioral</w:t>
      </w:r>
      <w:r w:rsidRPr="00B86A2F">
        <w:rPr>
          <w:rFonts w:asciiTheme="majorBidi" w:hAnsiTheme="majorBidi" w:cstheme="majorBidi"/>
        </w:rPr>
        <w:t xml:space="preserve"> analysis in rats</w:t>
      </w:r>
      <w:r w:rsidR="00146DC3" w:rsidRPr="00B86A2F">
        <w:rPr>
          <w:rFonts w:asciiTheme="majorBidi" w:hAnsiTheme="majorBidi" w:cstheme="majorBidi"/>
        </w:rPr>
        <w:t>,</w:t>
      </w:r>
      <w:r w:rsidRPr="00B86A2F">
        <w:rPr>
          <w:rFonts w:asciiTheme="majorBidi" w:hAnsiTheme="majorBidi" w:cstheme="majorBidi"/>
        </w:rPr>
        <w:t xml:space="preserve"> and Scott et al. </w:t>
      </w:r>
      <w:r w:rsidR="00C13D75" w:rsidRPr="00B86A2F">
        <w:rPr>
          <w:rFonts w:asciiTheme="majorBidi" w:hAnsiTheme="majorBidi" w:cstheme="majorBidi"/>
        </w:rPr>
        <w:fldChar w:fldCharType="begin"/>
      </w:r>
      <w:r w:rsidR="00C13D75" w:rsidRPr="00B86A2F">
        <w:rPr>
          <w:rFonts w:asciiTheme="majorBidi" w:hAnsiTheme="majorBidi" w:cstheme="majorBidi"/>
        </w:rPr>
        <w:instrText xml:space="preserve"> ADDIN ZOTERO_ITEM CSL_CITATION {"citationID":"TTNiKpcg","properties":{"unsorted":false,"formattedCitation":"[16]","plainCitation":"[16]","noteIndex":0},"citationItems":[{"id":20,"uris":["http://zotero.org/users/local/mycfpkm2/items/87JT7QSD"],"itemData":{"id":20,"type":"article-journal","abstract":"Murine rodents generate ultrasonic vocalizations (USVs) with frequencies that extend to around 120 kHz. These calls are important in social behaviour, and so their analysis can provide insights into the function of vocal communication, and its dysfunction. The manual identification of USVs, and subsequent classification into different subcategories is time consuming. Although machine learning approaches for identification and classification can lead to enormous efficiency gains, the time and effort required to generate training data can be high, and the accuracy of current approaches can be problematic. Here, we compare the detection and classification performance of a trained human against two convolutional neural networks (CNNs), DeepSqueak (DS) and VocalMat (VM), on audio containing rat USVs. Furthermore, we test the effect of inserting synthetic USVs into the training data of the VM CNN as a means of reducing the workload associated with generating a training set. Our results indicate that VM outperformed the DS CNN on measures of call identification, and classification. Additionally, we found that the augmentation of training data with synthetic images resulted in a further improvement in accuracy, such that it was sufficiently close to human performance to allow for the use of this software in laboratory conditions.","container-title":"The Journal of the Acoustical Society of America","DOI":"10.1121/10.0024340","ISSN":"0001-4966","issue":"1","language":"en","page":"306-314","source":"DOI.org (Crossref)","title":"Utilizing synthetic training data for the supervised classification of rat ultrasonic vocalizations","volume":"155","author":[{"family":"Scott","given":"K. Jack"},{"family":"Speers","given":"Lucinda J."},{"family":"Bilkey","given":"David K."}],"issued":{"date-parts":[["2024",1,1]]}}}],"schema":"https://github.com/citation-style-language/schema/raw/master/csl-citation.json"} </w:instrText>
      </w:r>
      <w:r w:rsidR="00C13D75" w:rsidRPr="00B86A2F">
        <w:rPr>
          <w:rFonts w:asciiTheme="majorBidi" w:hAnsiTheme="majorBidi" w:cstheme="majorBidi"/>
        </w:rPr>
        <w:fldChar w:fldCharType="separate"/>
      </w:r>
      <w:r w:rsidR="00C13D75" w:rsidRPr="00B86A2F">
        <w:rPr>
          <w:rFonts w:asciiTheme="majorBidi" w:hAnsiTheme="majorBidi" w:cstheme="majorBidi"/>
        </w:rPr>
        <w:t>[16]</w:t>
      </w:r>
      <w:r w:rsidR="00C13D75" w:rsidRPr="00B86A2F">
        <w:rPr>
          <w:rFonts w:asciiTheme="majorBidi" w:hAnsiTheme="majorBidi" w:cstheme="majorBidi"/>
        </w:rPr>
        <w:fldChar w:fldCharType="end"/>
      </w:r>
      <w:r w:rsidRPr="00B86A2F">
        <w:rPr>
          <w:rFonts w:asciiTheme="majorBidi" w:hAnsiTheme="majorBidi" w:cstheme="majorBidi"/>
        </w:rPr>
        <w:t xml:space="preserve"> and Johnson et al. </w:t>
      </w:r>
      <w:r w:rsidR="00C13D75" w:rsidRPr="00B86A2F">
        <w:rPr>
          <w:rFonts w:asciiTheme="majorBidi" w:hAnsiTheme="majorBidi" w:cstheme="majorBidi"/>
        </w:rPr>
        <w:lastRenderedPageBreak/>
        <w:fldChar w:fldCharType="begin"/>
      </w:r>
      <w:r w:rsidR="00C13D75" w:rsidRPr="00B86A2F">
        <w:rPr>
          <w:rFonts w:asciiTheme="majorBidi" w:hAnsiTheme="majorBidi" w:cstheme="majorBidi"/>
        </w:rPr>
        <w:instrText xml:space="preserve"> ADDIN ZOTERO_ITEM CSL_CITATION {"citationID":"gQ9O0onM","properties":{"unsorted":false,"formattedCitation":"[17]","plainCitation":"[17]","noteIndex":0},"citationItems":[{"id":18,"uris":["http://zotero.org/users/local/mycfpkm2/items/LKLPDZLC"],"itemData":{"id":18,"type":"article-journal","abstract":"Rats produce ultrasonic vocalizations (USVs) for conspecific communication. These USVs are valuable biomarkers for studying behavioral and mechanistic changes in a variety of diseases and disorders. Previous work has demonstrated operant conditioning can progressively increase the number of USVs produced by rats over multiple weeks. This operant conditioning paradigm is a useful model for investigating the effects of increased laryngeal muscle use on USV acoustic characteristics and underlying central and peripheral laryngeal sensorimotor mechanisms. Previous USV operant conditioning studies relied on manual training to elicit USV productions, which is both time and labor intensive and can introduce human variability. This manuscript introduces a semi-automated method for training rats to increase their rate of USV production by pairing commercially available operant conditioning equipment with an ultrasonic detection system. USV training requires three basic components: elicitation cue, detection of the behavior, and a reward to reinforce the desired behavior. With the semi-automated training paradigm, indirect exposure to the opposite sex or an olfactory cue can be used to elicit USV production. The elicited USV is then automatically detected by the ultrasonic acoustic system, which consequently triggers the release of a sucrose pellet reward. Our results demonstrate this semi-automated procedure produces a similar increase in USV production as the manual training method. Through automation of USV detection and reward administration, staffing requirements, human error, and subject behavioral variability may be minimized while scalability and reproducibility are increased. This automation may also result in greater experimental flexibility, allowing USV training paradigms to become more customizable for a wider array of applications. This semi-automated USV behavioral training paradigm improves upon manual training techniques by increasing the ease, speed, and quality of data collection.","container-title":"Frontiers in Behavioral Neuroscience","DOI":"10.3389/fnbeh.2022.826550","ISSN":"1662-5153","journalAbbreviation":"Front. Behav. Neurosci.","page":"826550","source":"DOI.org (Crossref)","title":"Semi-Automated Training of Rat Ultrasonic Vocalizations","volume":"16","author":[{"family":"Johnson","given":"Aaron M."},{"family":"Lenell","given":"Charles"},{"family":"Severa","given":"Elizabeth"},{"family":"Rudisch","given":"Denis Michael"},{"family":"Morrison","given":"Robert A."},{"family":"Shembel","given":"Adrianna C."}],"issued":{"date-parts":[["2022",3,4]]}}}],"schema":"https://github.com/citation-style-language/schema/raw/master/csl-citation.json"} </w:instrText>
      </w:r>
      <w:r w:rsidR="00C13D75" w:rsidRPr="00B86A2F">
        <w:rPr>
          <w:rFonts w:asciiTheme="majorBidi" w:hAnsiTheme="majorBidi" w:cstheme="majorBidi"/>
        </w:rPr>
        <w:fldChar w:fldCharType="separate"/>
      </w:r>
      <w:r w:rsidR="00C13D75" w:rsidRPr="00B86A2F">
        <w:rPr>
          <w:rFonts w:asciiTheme="majorBidi" w:hAnsiTheme="majorBidi" w:cstheme="majorBidi"/>
        </w:rPr>
        <w:t>[17]</w:t>
      </w:r>
      <w:r w:rsidR="00C13D75" w:rsidRPr="00B86A2F">
        <w:rPr>
          <w:rFonts w:asciiTheme="majorBidi" w:hAnsiTheme="majorBidi" w:cstheme="majorBidi"/>
        </w:rPr>
        <w:fldChar w:fldCharType="end"/>
      </w:r>
      <w:r w:rsidRPr="00B86A2F">
        <w:rPr>
          <w:rFonts w:asciiTheme="majorBidi" w:hAnsiTheme="majorBidi" w:cstheme="majorBidi"/>
        </w:rPr>
        <w:t xml:space="preserve"> address training-data scarcity through synthetic data and semi-automated labelling. On the prediction side, Qian et al. </w:t>
      </w:r>
      <w:r w:rsidR="00CC7DF0" w:rsidRPr="00B86A2F">
        <w:rPr>
          <w:rFonts w:asciiTheme="majorBidi" w:hAnsiTheme="majorBidi" w:cstheme="majorBidi"/>
        </w:rPr>
        <w:fldChar w:fldCharType="begin"/>
      </w:r>
      <w:r w:rsidR="00CC7DF0" w:rsidRPr="00B86A2F">
        <w:rPr>
          <w:rFonts w:asciiTheme="majorBidi" w:hAnsiTheme="majorBidi" w:cstheme="majorBidi"/>
        </w:rPr>
        <w:instrText xml:space="preserve"> ADDIN ZOTERO_ITEM CSL_CITATION {"citationID":"M1NzNSrp","properties":{"unsorted":false,"formattedCitation":"[5]","plainCitation":"[5]","noteIndex":0},"citationItems":[{"id":10,"uris":["http://zotero.org/users/local/mycfpkm2/items/FFSYH847"],"itemData":{"id":10,"type":"paper-conference","container-title":"2021 43rd Annual International Conference of the IEEE Engineering in Medicine &amp; Biology Society (EMBC)","DOI":"10.1109/EMBC46164.2021.9630793","event-title":"2021 43rd Annual International Conference of the IEEE Engineering in Medicine &amp; Biology Society (EMBC)","ISBN":"978-1-7281-1179-7","license":"https://ieeexplore.ieee.org/Xplorehelp/downloads/license-information/IEEE.html","page":"68-71","publisher":"IEEE","publisher-place":"Mexico","source":"DOI.org (Crossref)","title":"Sensing the Sounds of Silence: A Pilot Study on the Detection of Model Mice of Autism Spectrum Disorder from Ultrasonic Vocalisations","title-short":"Sensing the Sounds of Silence","URL":"https://ieeexplore.ieee.org/document/9630793/","author":[{"family":"Qian","given":"Kun"},{"family":"Koike","given":"Tomoya"},{"family":"Tamada","given":"Kota"},{"family":"Takumi","given":"Toru"},{"family":"Schuller","given":"Bjorn W."},{"family":"Yamamoto","given":"Yoshiharu"}],"accessed":{"date-parts":[["2026",7,18]]},"issued":{"date-parts":[["2021",11,1]]}}}],"schema":"https://github.com/citation-style-language/schema/raw/master/csl-citation.json"} </w:instrText>
      </w:r>
      <w:r w:rsidR="00CC7DF0" w:rsidRPr="00B86A2F">
        <w:rPr>
          <w:rFonts w:asciiTheme="majorBidi" w:hAnsiTheme="majorBidi" w:cstheme="majorBidi"/>
        </w:rPr>
        <w:fldChar w:fldCharType="separate"/>
      </w:r>
      <w:r w:rsidR="00CC7DF0" w:rsidRPr="00B86A2F">
        <w:rPr>
          <w:rFonts w:asciiTheme="majorBidi" w:hAnsiTheme="majorBidi" w:cstheme="majorBidi"/>
        </w:rPr>
        <w:t>[5]</w:t>
      </w:r>
      <w:r w:rsidR="00CC7DF0" w:rsidRPr="00B86A2F">
        <w:rPr>
          <w:rFonts w:asciiTheme="majorBidi" w:hAnsiTheme="majorBidi" w:cstheme="majorBidi"/>
        </w:rPr>
        <w:fldChar w:fldCharType="end"/>
      </w:r>
      <w:r w:rsidRPr="00B86A2F">
        <w:rPr>
          <w:rFonts w:asciiTheme="majorBidi" w:hAnsiTheme="majorBidi" w:cstheme="majorBidi"/>
        </w:rPr>
        <w:t xml:space="preserve"> piloted detection of ASD-model mice from USVs ("the sound of silence"), Wu et al. </w:t>
      </w:r>
      <w:r w:rsidR="00131BE8" w:rsidRPr="00B86A2F">
        <w:rPr>
          <w:rFonts w:asciiTheme="majorBidi" w:hAnsiTheme="majorBidi" w:cstheme="majorBidi"/>
        </w:rPr>
        <w:fldChar w:fldCharType="begin"/>
      </w:r>
      <w:r w:rsidR="00131BE8" w:rsidRPr="00B86A2F">
        <w:rPr>
          <w:rFonts w:asciiTheme="majorBidi" w:hAnsiTheme="majorBidi" w:cstheme="majorBidi"/>
        </w:rPr>
        <w:instrText xml:space="preserve"> ADDIN ZOTERO_ITEM CSL_CITATION {"citationID":"jzvXJBtM","properties":{"unsorted":false,"formattedCitation":"[7]","plainCitation":"[7]","noteIndex":0},"citationItems":[{"id":21,"uris":["http://zotero.org/users/local/mycfpkm2/items/YUAD72EH"],"itemData":{"id":21,"type":"paper-conference","container-title":"Interspeech 2025","DOI":"10.21437/Interspeech.2025-571","event-title":"Interspeech 2025","language":"en","page":"1708-1712","publisher":"ISCA","source":"DOI.org (Crossref)","title":"Exploring the Power of Empirical Mode Decomposition for Sensing the Sound of Silence: A Pilot Study on Mice Autism Detection via Ultrasonic Vocalisation","title-short":"Exploring the Power of Empirical Mode Decomposition for Sensing the Sound of Silence","URL":"https://www.isca-archive.org/interspeech_2025/wu25c_interspeech.html","author":[{"family":"Wu","given":"Chenhao"},{"family":"Cai","given":"Xiangjun"},{"family":"Zhang","given":"Haojie"},{"family":"Jia","given":"Tianrui"},{"family":"Deng","given":"Yilu"},{"family":"Qian","given":"Kun"},{"family":"Schuller","given":"Björn W."},{"family":"Yamamoto","given":"Yoshiharu"},{"family":"Liu","given":"Jiang"}],"accessed":{"date-parts":[["2026",7,18]]},"issued":{"date-parts":[["2025",8,17]]}}}],"schema":"https://github.com/citation-style-language/schema/raw/master/csl-citation.json"} </w:instrText>
      </w:r>
      <w:r w:rsidR="00131BE8" w:rsidRPr="00B86A2F">
        <w:rPr>
          <w:rFonts w:asciiTheme="majorBidi" w:hAnsiTheme="majorBidi" w:cstheme="majorBidi"/>
        </w:rPr>
        <w:fldChar w:fldCharType="separate"/>
      </w:r>
      <w:r w:rsidR="00131BE8" w:rsidRPr="00B86A2F">
        <w:rPr>
          <w:rFonts w:asciiTheme="majorBidi" w:hAnsiTheme="majorBidi" w:cstheme="majorBidi"/>
        </w:rPr>
        <w:t>[7]</w:t>
      </w:r>
      <w:r w:rsidR="00131BE8" w:rsidRPr="00B86A2F">
        <w:rPr>
          <w:rFonts w:asciiTheme="majorBidi" w:hAnsiTheme="majorBidi" w:cstheme="majorBidi"/>
        </w:rPr>
        <w:fldChar w:fldCharType="end"/>
      </w:r>
      <w:r w:rsidRPr="00B86A2F">
        <w:rPr>
          <w:rFonts w:asciiTheme="majorBidi" w:hAnsiTheme="majorBidi" w:cstheme="majorBidi"/>
        </w:rPr>
        <w:t xml:space="preserve"> extended this with empirical mode decomposition, and </w:t>
      </w:r>
      <w:r w:rsidR="00FF5507" w:rsidRPr="00B86A2F">
        <w:rPr>
          <w:rFonts w:asciiTheme="majorBidi" w:hAnsiTheme="majorBidi" w:cstheme="majorBidi"/>
        </w:rPr>
        <w:t xml:space="preserve">the </w:t>
      </w:r>
      <w:proofErr w:type="spellStart"/>
      <w:r w:rsidR="00FF5507" w:rsidRPr="00B86A2F">
        <w:rPr>
          <w:rFonts w:asciiTheme="majorBidi" w:hAnsiTheme="majorBidi" w:cstheme="majorBidi"/>
        </w:rPr>
        <w:t>Interspeech</w:t>
      </w:r>
      <w:proofErr w:type="spellEnd"/>
      <w:r w:rsidR="00FF5507" w:rsidRPr="00B86A2F">
        <w:rPr>
          <w:rFonts w:asciiTheme="majorBidi" w:hAnsiTheme="majorBidi" w:cstheme="majorBidi"/>
        </w:rPr>
        <w:t xml:space="preserve"> MADUV challenge (Mice Autism Detection via Ultrasound Vocalization) </w:t>
      </w:r>
      <w:r w:rsidR="00131BE8" w:rsidRPr="00B86A2F">
        <w:rPr>
          <w:rFonts w:asciiTheme="majorBidi" w:hAnsiTheme="majorBidi" w:cstheme="majorBidi"/>
        </w:rPr>
        <w:fldChar w:fldCharType="begin"/>
      </w:r>
      <w:r w:rsidR="00131BE8" w:rsidRPr="00B86A2F">
        <w:rPr>
          <w:rFonts w:asciiTheme="majorBidi" w:hAnsiTheme="majorBidi" w:cstheme="majorBidi"/>
        </w:rPr>
        <w:instrText xml:space="preserve"> ADDIN ZOTERO_ITEM CSL_CITATION {"citationID":"5yyKpsXx","properties":{"unsorted":false,"formattedCitation":"[6]","plainCitation":"[6]","noteIndex":0},"citationItems":[{"id":5,"uris":["http://zotero.org/users/local/mycfpkm2/items/J5D6KZWY"],"itemData":{"id":5,"type":"paper-conference","container-title":"Interspeech 2025","DOI":"10.21437/Interspeech.2025-127","event-title":"Interspeech 2025","language":"en","page":"1718-1722","publisher":"ISCA","source":"DOI.org (Crossref)","title":"MADUV: The 1st INTERSPEECH Mice Autism Detection via Ultrasound Vocalization Challenge","title-short":"MADUV","URL":"https://www.isca-archive.org/interspeech_2025/yang25b_interspeech.html","author":[{"family":"Yang","given":"Zijiang"},{"family":"Song","given":"Meishu"},{"family":"Jing","given":"Xin"},{"family":"Zhang","given":"Haojie"},{"family":"Qian","given":"Kun"},{"family":"Hu","given":"Bin"},{"family":"Tamada","given":"Kota"},{"family":"Takumi","given":"Toru"},{"family":"Schuller","given":"Björn W."},{"family":"Yamamoto","given":"Yoshiharu"}],"accessed":{"date-parts":[["2026",7,18]]},"issued":{"date-parts":[["2025",8,17]]}}}],"schema":"https://github.com/citation-style-language/schema/raw/master/csl-citation.json"} </w:instrText>
      </w:r>
      <w:r w:rsidR="00131BE8" w:rsidRPr="00B86A2F">
        <w:rPr>
          <w:rFonts w:asciiTheme="majorBidi" w:hAnsiTheme="majorBidi" w:cstheme="majorBidi"/>
        </w:rPr>
        <w:fldChar w:fldCharType="separate"/>
      </w:r>
      <w:r w:rsidR="00131BE8" w:rsidRPr="00B86A2F">
        <w:rPr>
          <w:rFonts w:asciiTheme="majorBidi" w:hAnsiTheme="majorBidi" w:cstheme="majorBidi"/>
        </w:rPr>
        <w:t>[6]</w:t>
      </w:r>
      <w:r w:rsidR="00131BE8" w:rsidRPr="00B86A2F">
        <w:rPr>
          <w:rFonts w:asciiTheme="majorBidi" w:hAnsiTheme="majorBidi" w:cstheme="majorBidi"/>
        </w:rPr>
        <w:fldChar w:fldCharType="end"/>
      </w:r>
      <w:r w:rsidRPr="00B86A2F">
        <w:rPr>
          <w:rFonts w:asciiTheme="majorBidi" w:hAnsiTheme="majorBidi" w:cstheme="majorBidi"/>
        </w:rPr>
        <w:t xml:space="preserve"> established a public benchmark for mouse-ASD detection from ultrasound. Beyond rodents, deep-learning vocal biomarkers have also been explored for human infant ASD screening </w:t>
      </w:r>
      <w:r w:rsidR="001E60AA" w:rsidRPr="00B86A2F">
        <w:rPr>
          <w:rFonts w:asciiTheme="majorBidi" w:hAnsiTheme="majorBidi" w:cstheme="majorBidi"/>
        </w:rPr>
        <w:fldChar w:fldCharType="begin"/>
      </w:r>
      <w:r w:rsidR="001E60AA" w:rsidRPr="00B86A2F">
        <w:rPr>
          <w:rFonts w:asciiTheme="majorBidi" w:hAnsiTheme="majorBidi" w:cstheme="majorBidi"/>
        </w:rPr>
        <w:instrText xml:space="preserve"> ADDIN ZOTERO_ITEM CSL_CITATION {"citationID":"5aG19WzJ","properties":{"unsorted":false,"formattedCitation":"[18]","plainCitation":"[18]","noteIndex":0},"citationItems":[{"id":4,"uris":["http://zotero.org/users/local/mycfpkm2/items/BB4KAQI9"],"itemData":{"id":4,"type":"article-journal","abstract":"Autism spectrum disorder (ASD) is a developmental disorder with a life-span disability. While diagnostic instruments have been developed and qualified based on the accuracy of the discrimination of children with ASD from typical development (TD) children, the stability of such procedures can be disrupted by limitations pertaining to time expenses and the subjectivity of clinicians. Consequently, automated diagnostic methods have been developed for acquiring objective measures of autism, and in various fields of research, vocal characteristics have not only been reported as distinctive characteristics by clinicians, but have also shown promising performance in several studies utilizing deep learning models based on the automated discrimination of children with ASD from children with TD. However, difficulties still exist in terms of the characteristics of the data, the complexity of the analysis, and the lack of arranged data caused by the low accessibility for diagnosis and the need to secure anonymity. In order to address these issues, we introduce a pre-trained feature extraction auto-encoder model and a joint optimization scheme, which can achieve robustness for widely distributed and unrefined data using a deep-learning-based method for the detection of autism that utilizes various models. By adopting this auto-encoder-based feature extraction and joint optimization in the extended version of the Geneva minimalistic acoustic parameter set (eGeMAPS) speech feature data set, we acquire improved performance in the detection of ASD in infants compared to the raw data set.","container-title":"Sensors","DOI":"10.3390/s20236762","ISSN":"1424-8220","issue":"23","journalAbbreviation":"Sensors","language":"en","page":"6762","source":"DOI.org (Crossref)","title":"Deep-Learning-Based Detection of Infants with Autism Spectrum Disorder Using Auto-Encoder Feature Representation","volume":"20","author":[{"family":"Lee","given":"Jung Hyuk"},{"family":"Lee","given":"Geon Woo"},{"family":"Bong","given":"Guiyoung"},{"family":"Yoo","given":"Hee Jeong"},{"family":"Kim","given":"Hong Kook"}],"issued":{"date-parts":[["2020",11,26]]}}}],"schema":"https://github.com/citation-style-language/schema/raw/master/csl-citation.json"} </w:instrText>
      </w:r>
      <w:r w:rsidR="001E60AA" w:rsidRPr="00B86A2F">
        <w:rPr>
          <w:rFonts w:asciiTheme="majorBidi" w:hAnsiTheme="majorBidi" w:cstheme="majorBidi"/>
        </w:rPr>
        <w:fldChar w:fldCharType="separate"/>
      </w:r>
      <w:r w:rsidR="001E60AA" w:rsidRPr="00B86A2F">
        <w:rPr>
          <w:rFonts w:asciiTheme="majorBidi" w:hAnsiTheme="majorBidi" w:cstheme="majorBidi"/>
        </w:rPr>
        <w:t>[18]</w:t>
      </w:r>
      <w:r w:rsidR="001E60AA" w:rsidRPr="00B86A2F">
        <w:rPr>
          <w:rFonts w:asciiTheme="majorBidi" w:hAnsiTheme="majorBidi" w:cstheme="majorBidi"/>
        </w:rPr>
        <w:fldChar w:fldCharType="end"/>
      </w:r>
      <w:r w:rsidRPr="00B86A2F">
        <w:rPr>
          <w:rFonts w:asciiTheme="majorBidi" w:hAnsiTheme="majorBidi" w:cstheme="majorBidi"/>
        </w:rPr>
        <w:t xml:space="preserve">. Yao et al. </w:t>
      </w:r>
      <w:r w:rsidR="001E60AA" w:rsidRPr="00B86A2F">
        <w:rPr>
          <w:rFonts w:asciiTheme="majorBidi" w:hAnsiTheme="majorBidi" w:cstheme="majorBidi"/>
        </w:rPr>
        <w:fldChar w:fldCharType="begin"/>
      </w:r>
      <w:r w:rsidR="001E60AA" w:rsidRPr="00B86A2F">
        <w:rPr>
          <w:rFonts w:asciiTheme="majorBidi" w:hAnsiTheme="majorBidi" w:cstheme="majorBidi"/>
        </w:rPr>
        <w:instrText xml:space="preserve"> ADDIN ZOTERO_ITEM CSL_CITATION {"citationID":"XbbYZBI8","properties":{"unsorted":false,"formattedCitation":"[4]","plainCitation":"[4]","noteIndex":0},"citationItems":[{"id":9,"uris":["http://zotero.org/users/local/mycfpkm2/items/5422XZRU"],"itemData":{"id":9,"type":"article-journal","abstract":"Mice communicate through audible vocalizations, which are within the human hearing range, and ultrasonic vocalizations (USVs), which are above the upper limit of human hearing. USVs are produced by rodents in social contexts including pup separation, territorial, and courting assays. Like birdsong, an established model for human speech, USVs in mice have been used as a model for understanding human communication. Their utility as a model of social communication is illustrated in neurodevelopmental conditions with a genetic basis, like autism spectrum disorders and Rett syndrome. As mice do not exhibit clear visual cues when they vocalize, the source of vocalization is often assumed. Therefore, there is potential to better discern the true vocal contribution of individual mice if the upper limit of human hearing were to be extended. Currently, there are efforts to increase the precision of sound-localizing technology, which will develop our understanding of communication in mice and other animal models.","container-title":"The Journal of the Acoustical Society of America","DOI":"10.1121/10.0020544","ISSN":"0001-4966","issue":"2","language":"en","page":"650-660","source":"DOI.org (Crossref)","title":"A review of ultrasonic vocalizations in mice and how they relate to human speech","volume":"154","author":[{"family":"Yao","given":"Kylie"},{"family":"Bergamasco","given":"Maria"},{"family":"Scattoni","given":"Maria Luisa"},{"family":"Vogel","given":"Adam P."}],"issued":{"date-parts":[["2023",8,1]]}}}],"schema":"https://github.com/citation-style-language/schema/raw/master/csl-citation.json"} </w:instrText>
      </w:r>
      <w:r w:rsidR="001E60AA" w:rsidRPr="00B86A2F">
        <w:rPr>
          <w:rFonts w:asciiTheme="majorBidi" w:hAnsiTheme="majorBidi" w:cstheme="majorBidi"/>
        </w:rPr>
        <w:fldChar w:fldCharType="separate"/>
      </w:r>
      <w:r w:rsidR="001E60AA" w:rsidRPr="00B86A2F">
        <w:rPr>
          <w:rFonts w:asciiTheme="majorBidi" w:hAnsiTheme="majorBidi" w:cstheme="majorBidi"/>
        </w:rPr>
        <w:t>[4]</w:t>
      </w:r>
      <w:r w:rsidR="001E60AA" w:rsidRPr="00B86A2F">
        <w:rPr>
          <w:rFonts w:asciiTheme="majorBidi" w:hAnsiTheme="majorBidi" w:cstheme="majorBidi"/>
        </w:rPr>
        <w:fldChar w:fldCharType="end"/>
      </w:r>
      <w:r w:rsidRPr="00B86A2F">
        <w:rPr>
          <w:rFonts w:asciiTheme="majorBidi" w:hAnsiTheme="majorBidi" w:cstheme="majorBidi"/>
        </w:rPr>
        <w:t xml:space="preserve"> connect mouse USVs to human speech, reinforcing the translational rationale.</w:t>
      </w:r>
    </w:p>
    <w:p w14:paraId="50DE8634" w14:textId="5B5CA222" w:rsidR="00505B86" w:rsidRPr="00B86A2F" w:rsidRDefault="00DD56FA">
      <w:pPr>
        <w:jc w:val="both"/>
        <w:rPr>
          <w:rFonts w:asciiTheme="majorBidi" w:hAnsiTheme="majorBidi" w:cstheme="majorBidi"/>
        </w:rPr>
      </w:pPr>
      <w:r w:rsidRPr="00B86A2F">
        <w:rPr>
          <w:rFonts w:asciiTheme="majorBidi" w:hAnsiTheme="majorBidi" w:cstheme="majorBidi"/>
        </w:rPr>
        <w:t xml:space="preserve">The present project sits within this predictive line but is distinguished by its engineering and evaluation </w:t>
      </w:r>
      <w:proofErr w:type="spellStart"/>
      <w:r w:rsidRPr="00B86A2F">
        <w:rPr>
          <w:rFonts w:asciiTheme="majorBidi" w:hAnsiTheme="majorBidi" w:cstheme="majorBidi"/>
        </w:rPr>
        <w:t>rigour</w:t>
      </w:r>
      <w:proofErr w:type="spellEnd"/>
      <w:r w:rsidRPr="00B86A2F">
        <w:rPr>
          <w:rFonts w:asciiTheme="majorBidi" w:hAnsiTheme="majorBidi" w:cstheme="majorBidi"/>
        </w:rPr>
        <w:t>: a single, versioned data source</w:t>
      </w:r>
      <w:r w:rsidR="00146DC3" w:rsidRPr="00B86A2F">
        <w:rPr>
          <w:rFonts w:asciiTheme="majorBidi" w:hAnsiTheme="majorBidi" w:cstheme="majorBidi"/>
        </w:rPr>
        <w:t>,</w:t>
      </w:r>
      <w:r w:rsidRPr="00B86A2F">
        <w:rPr>
          <w:rFonts w:asciiTheme="majorBidi" w:hAnsiTheme="majorBidi" w:cstheme="majorBidi"/>
        </w:rPr>
        <w:t xml:space="preserve"> an explicit, side-by-side evaluation under both </w:t>
      </w:r>
      <w:r w:rsidR="00614066">
        <w:rPr>
          <w:rFonts w:asciiTheme="majorBidi" w:hAnsiTheme="majorBidi" w:cstheme="majorBidi"/>
        </w:rPr>
        <w:t>subject-dependent</w:t>
      </w:r>
      <w:r w:rsidRPr="00B86A2F">
        <w:rPr>
          <w:rFonts w:asciiTheme="majorBidi" w:hAnsiTheme="majorBidi" w:cstheme="majorBidi"/>
        </w:rPr>
        <w:t xml:space="preserve"> and </w:t>
      </w:r>
      <w:r w:rsidR="00614066">
        <w:rPr>
          <w:rFonts w:asciiTheme="majorBidi" w:hAnsiTheme="majorBidi" w:cstheme="majorBidi"/>
        </w:rPr>
        <w:t>subject-independent</w:t>
      </w:r>
      <w:r w:rsidRPr="00B86A2F">
        <w:rPr>
          <w:rFonts w:asciiTheme="majorBidi" w:hAnsiTheme="majorBidi" w:cstheme="majorBidi"/>
        </w:rPr>
        <w:t xml:space="preserve"> regimes</w:t>
      </w:r>
      <w:r w:rsidR="001B5131" w:rsidRPr="00B86A2F">
        <w:rPr>
          <w:rFonts w:asciiTheme="majorBidi" w:hAnsiTheme="majorBidi" w:cstheme="majorBidi"/>
        </w:rPr>
        <w:t>,</w:t>
      </w:r>
      <w:r w:rsidRPr="00B86A2F">
        <w:rPr>
          <w:rFonts w:asciiTheme="majorBidi" w:hAnsiTheme="majorBidi" w:cstheme="majorBidi"/>
        </w:rPr>
        <w:t xml:space="preserve"> and </w:t>
      </w:r>
      <w:proofErr w:type="gramStart"/>
      <w:r w:rsidRPr="00B86A2F">
        <w:rPr>
          <w:rFonts w:asciiTheme="majorBidi" w:hAnsiTheme="majorBidi" w:cstheme="majorBidi"/>
        </w:rPr>
        <w:t>a careful</w:t>
      </w:r>
      <w:proofErr w:type="gramEnd"/>
      <w:r w:rsidRPr="00B86A2F">
        <w:rPr>
          <w:rFonts w:asciiTheme="majorBidi" w:hAnsiTheme="majorBidi" w:cstheme="majorBidi"/>
        </w:rPr>
        <w:t xml:space="preserve"> treatment of minority-class </w:t>
      </w:r>
      <w:r w:rsidR="00C71464" w:rsidRPr="00B86A2F">
        <w:rPr>
          <w:rFonts w:asciiTheme="majorBidi" w:hAnsiTheme="majorBidi" w:cstheme="majorBidi"/>
        </w:rPr>
        <w:t>behavior</w:t>
      </w:r>
      <w:r w:rsidRPr="00B86A2F">
        <w:rPr>
          <w:rFonts w:asciiTheme="majorBidi" w:hAnsiTheme="majorBidi" w:cstheme="majorBidi"/>
        </w:rPr>
        <w:t xml:space="preserve"> rather than headline accuracy alone.</w:t>
      </w:r>
    </w:p>
    <w:p w14:paraId="03CF6012" w14:textId="77777777" w:rsidR="00505B86" w:rsidRPr="00B86A2F" w:rsidRDefault="00DD56FA">
      <w:pPr>
        <w:pStyle w:val="Heading2"/>
        <w:rPr>
          <w:rFonts w:asciiTheme="majorBidi" w:hAnsiTheme="majorBidi"/>
          <w:color w:val="auto"/>
        </w:rPr>
      </w:pPr>
      <w:bookmarkStart w:id="20" w:name="_Toc235382588"/>
      <w:r w:rsidRPr="00B86A2F">
        <w:rPr>
          <w:rFonts w:asciiTheme="majorBidi" w:hAnsiTheme="majorBidi"/>
          <w:color w:val="auto"/>
        </w:rPr>
        <w:t>2.4 The prior project in this lineage</w:t>
      </w:r>
      <w:bookmarkEnd w:id="20"/>
    </w:p>
    <w:p w14:paraId="45A54A96" w14:textId="79F955B0" w:rsidR="00505B86" w:rsidRPr="00B86A2F" w:rsidRDefault="00DD56FA" w:rsidP="004B1B43">
      <w:pPr>
        <w:jc w:val="both"/>
        <w:rPr>
          <w:rFonts w:asciiTheme="majorBidi" w:hAnsiTheme="majorBidi" w:cstheme="majorBidi"/>
        </w:rPr>
      </w:pPr>
      <w:r w:rsidRPr="00B86A2F">
        <w:rPr>
          <w:rFonts w:asciiTheme="majorBidi" w:hAnsiTheme="majorBidi" w:cstheme="majorBidi"/>
        </w:rPr>
        <w:t xml:space="preserve">A previous M.Sc. project in the same research line on the same topic and supervised by the same advisor, Dr. Dror Lederman </w:t>
      </w:r>
      <w:r w:rsidR="004B1B43" w:rsidRPr="00B86A2F">
        <w:rPr>
          <w:rFonts w:asciiTheme="majorBidi" w:hAnsiTheme="majorBidi" w:cstheme="majorBidi"/>
        </w:rPr>
        <w:fldChar w:fldCharType="begin"/>
      </w:r>
      <w:r w:rsidR="004B1B43" w:rsidRPr="00B86A2F">
        <w:rPr>
          <w:rFonts w:asciiTheme="majorBidi" w:hAnsiTheme="majorBidi" w:cstheme="majorBidi"/>
        </w:rPr>
        <w:instrText xml:space="preserve"> ADDIN ZOTERO_ITEM CSL_CITATION {"citationID":"OZV7PKEr","properties":{"unsorted":false,"formattedCitation":"[19]","plainCitation":"[19]","noteIndex":0},"citationItems":[{"id":43,"uris":["http://zotero.org/users/local/mycfpkm2/items/DV6BA5SZ"],"itemData":{"id":43,"type":"thesis","genre":"M.Sc. project","publisher":"Holon Institute of Technology, Department of Data Sciences","title":"Analysis of ultrasonic vocalization in mice for the diagnosis of autism","author":[{"family":"Moshe","given":"Mordehay"},{"family":"Fisher","given":"Rami"}],"issued":{"date-parts":[["2024"]]}}}],"schema":"https://github.com/citation-style-language/schema/raw/master/csl-citation.json"} </w:instrText>
      </w:r>
      <w:r w:rsidR="004B1B43" w:rsidRPr="00B86A2F">
        <w:rPr>
          <w:rFonts w:asciiTheme="majorBidi" w:hAnsiTheme="majorBidi" w:cstheme="majorBidi"/>
        </w:rPr>
        <w:fldChar w:fldCharType="separate"/>
      </w:r>
      <w:r w:rsidR="004B1B43" w:rsidRPr="00B86A2F">
        <w:rPr>
          <w:rFonts w:asciiTheme="majorBidi" w:hAnsiTheme="majorBidi" w:cstheme="majorBidi"/>
        </w:rPr>
        <w:t>[19]</w:t>
      </w:r>
      <w:r w:rsidR="004B1B43" w:rsidRPr="00B86A2F">
        <w:rPr>
          <w:rFonts w:asciiTheme="majorBidi" w:hAnsiTheme="majorBidi" w:cstheme="majorBidi"/>
        </w:rPr>
        <w:fldChar w:fldCharType="end"/>
      </w:r>
      <w:r w:rsidRPr="00B86A2F">
        <w:rPr>
          <w:rFonts w:asciiTheme="majorBidi" w:hAnsiTheme="majorBidi" w:cstheme="majorBidi"/>
        </w:rPr>
        <w:t xml:space="preserve"> approached the problem with pretrained audio neural networks (PANNs) operating on spectrograms and with a majority-voting scheme. That prior project is prior art and a structural reference only</w:t>
      </w:r>
      <w:r w:rsidR="00B8549A" w:rsidRPr="00B86A2F">
        <w:rPr>
          <w:rFonts w:asciiTheme="majorBidi" w:hAnsiTheme="majorBidi" w:cstheme="majorBidi"/>
        </w:rPr>
        <w:t xml:space="preserve">, </w:t>
      </w:r>
      <w:r w:rsidRPr="00B86A2F">
        <w:rPr>
          <w:rFonts w:asciiTheme="majorBidi" w:hAnsiTheme="majorBidi" w:cstheme="majorBidi"/>
        </w:rPr>
        <w:t xml:space="preserve">none of its methods or results are reused or claimed here. The present work takes a different methodological route interpretable per-recording acoustic aggregates with tree-based </w:t>
      </w:r>
      <w:proofErr w:type="gramStart"/>
      <w:r w:rsidRPr="00B86A2F">
        <w:rPr>
          <w:rFonts w:asciiTheme="majorBidi" w:hAnsiTheme="majorBidi" w:cstheme="majorBidi"/>
        </w:rPr>
        <w:t>models, and</w:t>
      </w:r>
      <w:proofErr w:type="gramEnd"/>
      <w:r w:rsidRPr="00B86A2F">
        <w:rPr>
          <w:rFonts w:asciiTheme="majorBidi" w:hAnsiTheme="majorBidi" w:cstheme="majorBidi"/>
        </w:rPr>
        <w:t xml:space="preserve"> ordered syllable sequences with recurrent/convolutional/attention models and contributes the reproducible-pipeline and data-integrity work that the earlier iteration lacked. Framing the two together simply reflects the continuity of the advisor's research line.</w:t>
      </w:r>
    </w:p>
    <w:p w14:paraId="712B313C" w14:textId="77777777" w:rsidR="00505B86" w:rsidRPr="00B86A2F" w:rsidRDefault="00DD56FA">
      <w:pPr>
        <w:pStyle w:val="Heading2"/>
        <w:rPr>
          <w:rFonts w:asciiTheme="majorBidi" w:hAnsiTheme="majorBidi"/>
          <w:color w:val="auto"/>
        </w:rPr>
      </w:pPr>
      <w:bookmarkStart w:id="21" w:name="_Toc235382589"/>
      <w:r w:rsidRPr="00B86A2F">
        <w:rPr>
          <w:rFonts w:asciiTheme="majorBidi" w:hAnsiTheme="majorBidi"/>
          <w:color w:val="auto"/>
        </w:rPr>
        <w:t>2.5 Machine-learning methods used in this work</w:t>
      </w:r>
      <w:bookmarkEnd w:id="21"/>
    </w:p>
    <w:p w14:paraId="210CB559" w14:textId="2B641BD6" w:rsidR="00505B86" w:rsidRPr="00B86A2F" w:rsidRDefault="00DD56FA">
      <w:pPr>
        <w:jc w:val="both"/>
        <w:rPr>
          <w:rFonts w:asciiTheme="majorBidi" w:hAnsiTheme="majorBidi" w:cstheme="majorBidi"/>
        </w:rPr>
      </w:pPr>
      <w:r w:rsidRPr="00B86A2F">
        <w:rPr>
          <w:rFonts w:asciiTheme="majorBidi" w:hAnsiTheme="majorBidi" w:cstheme="majorBidi"/>
        </w:rPr>
        <w:t>This section briefly introduces the model families and concepts used later, so that the methods and results chapters can be read without external references. Two broad approaches are compared: tabular models, which operate on a fixed vector of per-recording features, and neural sequence models, which operate on the ordered stream of syllables.</w:t>
      </w:r>
    </w:p>
    <w:p w14:paraId="7F95D631" w14:textId="0E5C8B7E" w:rsidR="00505B86" w:rsidRPr="00B86A2F" w:rsidRDefault="00DD56FA">
      <w:pPr>
        <w:jc w:val="both"/>
        <w:rPr>
          <w:rFonts w:asciiTheme="majorBidi" w:hAnsiTheme="majorBidi" w:cstheme="majorBidi"/>
        </w:rPr>
      </w:pPr>
      <w:r w:rsidRPr="00B86A2F">
        <w:rPr>
          <w:rFonts w:asciiTheme="majorBidi" w:hAnsiTheme="majorBidi" w:cstheme="majorBidi"/>
          <w:b/>
        </w:rPr>
        <w:t>Gradient-boosted trees (</w:t>
      </w:r>
      <w:proofErr w:type="spellStart"/>
      <w:r w:rsidRPr="00B86A2F">
        <w:rPr>
          <w:rFonts w:asciiTheme="majorBidi" w:hAnsiTheme="majorBidi" w:cstheme="majorBidi"/>
          <w:b/>
        </w:rPr>
        <w:t>XGBoost</w:t>
      </w:r>
      <w:proofErr w:type="spellEnd"/>
      <w:r w:rsidRPr="00B86A2F">
        <w:rPr>
          <w:rFonts w:asciiTheme="majorBidi" w:hAnsiTheme="majorBidi" w:cstheme="majorBidi"/>
          <w:b/>
        </w:rPr>
        <w:t>)</w:t>
      </w:r>
      <w:r w:rsidR="002C0F82" w:rsidRPr="00B86A2F">
        <w:rPr>
          <w:rFonts w:asciiTheme="majorBidi" w:hAnsiTheme="majorBidi" w:cstheme="majorBidi"/>
          <w:b/>
        </w:rPr>
        <w:t xml:space="preserve"> - </w:t>
      </w:r>
      <w:r w:rsidRPr="00B86A2F">
        <w:rPr>
          <w:rFonts w:asciiTheme="majorBidi" w:hAnsiTheme="majorBidi" w:cstheme="majorBidi"/>
        </w:rPr>
        <w:t>A decision tree splits the feature space with a sequence of threshold tests and predicts a value in each resulting region. A single tree is weak</w:t>
      </w:r>
      <w:r w:rsidR="00863621" w:rsidRPr="00B86A2F">
        <w:rPr>
          <w:rFonts w:asciiTheme="majorBidi" w:hAnsiTheme="majorBidi" w:cstheme="majorBidi"/>
          <w:lang w:bidi="he-IL"/>
        </w:rPr>
        <w:t>,</w:t>
      </w:r>
      <w:r w:rsidRPr="00B86A2F">
        <w:rPr>
          <w:rFonts w:asciiTheme="majorBidi" w:hAnsiTheme="majorBidi" w:cstheme="majorBidi"/>
        </w:rPr>
        <w:t xml:space="preserve"> gradient boosting builds an ensemble of shallow trees in sequence, where each new tree is fit to the errors (gradients of the loss) of the ensemble so far, so that the trees progressively correct one another.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is an efficient, </w:t>
      </w:r>
      <w:r w:rsidR="00C71464" w:rsidRPr="00B86A2F">
        <w:rPr>
          <w:rFonts w:asciiTheme="majorBidi" w:hAnsiTheme="majorBidi" w:cstheme="majorBidi"/>
        </w:rPr>
        <w:t>regularized</w:t>
      </w:r>
      <w:r w:rsidRPr="00B86A2F">
        <w:rPr>
          <w:rFonts w:asciiTheme="majorBidi" w:hAnsiTheme="majorBidi" w:cstheme="majorBidi"/>
        </w:rPr>
        <w:t xml:space="preserve"> implementation of this idea and a </w:t>
      </w:r>
      <w:proofErr w:type="gramStart"/>
      <w:r w:rsidRPr="00B86A2F">
        <w:rPr>
          <w:rFonts w:asciiTheme="majorBidi" w:hAnsiTheme="majorBidi" w:cstheme="majorBidi"/>
        </w:rPr>
        <w:t>standard strong</w:t>
      </w:r>
      <w:proofErr w:type="gramEnd"/>
      <w:r w:rsidRPr="00B86A2F">
        <w:rPr>
          <w:rFonts w:asciiTheme="majorBidi" w:hAnsiTheme="majorBidi" w:cstheme="majorBidi"/>
        </w:rPr>
        <w:t xml:space="preserve"> baseline for tabular data. It handles heterogeneous features (frequencies, durations, categorical metadata) without scaling, is relatively interpretable through per-feature "gain" importance (Section </w:t>
      </w:r>
      <w:hyperlink w:anchor="_5.7_Which_features" w:history="1">
        <w:r w:rsidR="00566B55" w:rsidRPr="00B86A2F">
          <w:rPr>
            <w:rStyle w:val="Hyperlink"/>
            <w:rFonts w:asciiTheme="majorBidi" w:hAnsiTheme="majorBidi" w:cstheme="majorBidi"/>
            <w:color w:val="auto"/>
            <w:u w:val="none"/>
            <w:rtl/>
            <w:lang w:bidi="he-IL"/>
          </w:rPr>
          <w:t>4</w:t>
        </w:r>
        <w:r w:rsidR="00B15B95" w:rsidRPr="00B86A2F">
          <w:rPr>
            <w:rStyle w:val="Hyperlink"/>
            <w:rFonts w:asciiTheme="majorBidi" w:hAnsiTheme="majorBidi" w:cstheme="majorBidi"/>
            <w:color w:val="auto"/>
            <w:u w:val="none"/>
          </w:rPr>
          <w:t>.</w:t>
        </w:r>
        <w:r w:rsidR="00505B86" w:rsidRPr="00B86A2F">
          <w:rPr>
            <w:rStyle w:val="Hyperlink"/>
            <w:rFonts w:asciiTheme="majorBidi" w:hAnsiTheme="majorBidi" w:cstheme="majorBidi"/>
            <w:color w:val="auto"/>
            <w:u w:val="none"/>
          </w:rPr>
          <w:t>7</w:t>
        </w:r>
      </w:hyperlink>
      <w:r w:rsidRPr="00B86A2F">
        <w:rPr>
          <w:rFonts w:asciiTheme="majorBidi" w:hAnsiTheme="majorBidi" w:cstheme="majorBidi"/>
        </w:rPr>
        <w:t xml:space="preserve">), and addresses class imbalance through a </w:t>
      </w:r>
      <w:proofErr w:type="spellStart"/>
      <w:r w:rsidRPr="00B86A2F">
        <w:rPr>
          <w:rFonts w:asciiTheme="majorBidi" w:hAnsiTheme="majorBidi" w:cstheme="majorBidi"/>
          <w:sz w:val="20"/>
        </w:rPr>
        <w:t>scale_pos_weight</w:t>
      </w:r>
      <w:proofErr w:type="spellEnd"/>
      <w:r w:rsidRPr="00B86A2F">
        <w:rPr>
          <w:rFonts w:asciiTheme="majorBidi" w:hAnsiTheme="majorBidi" w:cstheme="majorBidi"/>
        </w:rPr>
        <w:t xml:space="preserve"> factor that up-weights the minority class.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is the model inherited with this project and therefore serves as the reference baseline.</w:t>
      </w:r>
    </w:p>
    <w:p w14:paraId="6F3B63C1" w14:textId="400A2F63" w:rsidR="000D139E" w:rsidRPr="00B86A2F" w:rsidRDefault="00DD56FA" w:rsidP="002C0F82">
      <w:pPr>
        <w:jc w:val="both"/>
        <w:rPr>
          <w:rFonts w:asciiTheme="majorBidi" w:hAnsiTheme="majorBidi" w:cstheme="majorBidi"/>
          <w:color w:val="000000"/>
        </w:rPr>
      </w:pPr>
      <w:r w:rsidRPr="00B86A2F">
        <w:rPr>
          <w:rFonts w:asciiTheme="majorBidi" w:hAnsiTheme="majorBidi" w:cstheme="majorBidi"/>
          <w:b/>
        </w:rPr>
        <w:t>Prior-fitted transformers (</w:t>
      </w:r>
      <w:proofErr w:type="spellStart"/>
      <w:r w:rsidRPr="00B86A2F">
        <w:rPr>
          <w:rFonts w:asciiTheme="majorBidi" w:hAnsiTheme="majorBidi" w:cstheme="majorBidi"/>
          <w:b/>
        </w:rPr>
        <w:t>TabPFN</w:t>
      </w:r>
      <w:proofErr w:type="spellEnd"/>
      <w:r w:rsidRPr="00B86A2F">
        <w:rPr>
          <w:rFonts w:asciiTheme="majorBidi" w:hAnsiTheme="majorBidi" w:cstheme="majorBidi"/>
          <w:b/>
        </w:rPr>
        <w:t>)</w:t>
      </w:r>
      <w:r w:rsidR="002C0F82" w:rsidRPr="00B86A2F">
        <w:rPr>
          <w:rFonts w:asciiTheme="majorBidi" w:hAnsiTheme="majorBidi" w:cstheme="majorBidi"/>
          <w:b/>
        </w:rPr>
        <w:t xml:space="preserve"> - </w:t>
      </w:r>
      <w:proofErr w:type="spellStart"/>
      <w:r w:rsidRPr="00B86A2F">
        <w:rPr>
          <w:rFonts w:asciiTheme="majorBidi" w:hAnsiTheme="majorBidi" w:cstheme="majorBidi"/>
        </w:rPr>
        <w:t>TabPFN</w:t>
      </w:r>
      <w:proofErr w:type="spellEnd"/>
      <w:r w:rsidRPr="00B86A2F">
        <w:rPr>
          <w:rFonts w:asciiTheme="majorBidi" w:hAnsiTheme="majorBidi" w:cstheme="majorBidi"/>
        </w:rPr>
        <w:t xml:space="preserve"> (Tabular Prior-data Fitted Network) is the methodological </w:t>
      </w:r>
      <w:r w:rsidR="00E273EF" w:rsidRPr="00B86A2F">
        <w:rPr>
          <w:rFonts w:asciiTheme="majorBidi" w:hAnsiTheme="majorBidi" w:cstheme="majorBidi"/>
        </w:rPr>
        <w:t>centerpiece</w:t>
      </w:r>
      <w:r w:rsidRPr="00B86A2F">
        <w:rPr>
          <w:rFonts w:asciiTheme="majorBidi" w:hAnsiTheme="majorBidi" w:cstheme="majorBidi"/>
        </w:rPr>
        <w:t xml:space="preserve"> of the new models and represents a fundamentally different paradigm from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Rather than being trained on the project's data, </w:t>
      </w:r>
      <w:proofErr w:type="spellStart"/>
      <w:r w:rsidRPr="00B86A2F">
        <w:rPr>
          <w:rFonts w:asciiTheme="majorBidi" w:hAnsiTheme="majorBidi" w:cstheme="majorBidi"/>
        </w:rPr>
        <w:t>TabPFN</w:t>
      </w:r>
      <w:proofErr w:type="spellEnd"/>
      <w:r w:rsidRPr="00B86A2F">
        <w:rPr>
          <w:rFonts w:asciiTheme="majorBidi" w:hAnsiTheme="majorBidi" w:cstheme="majorBidi"/>
        </w:rPr>
        <w:t xml:space="preserve"> is a transformer network that was pre-fitted once, offline, on millions of synthetic tabular datasets drawn from a structured prior over plausible data-generating processes. At use time it performs in-context learning: the entire labelled training set and the </w:t>
      </w:r>
      <w:r w:rsidR="00E273EF" w:rsidRPr="00B86A2F">
        <w:rPr>
          <w:rFonts w:asciiTheme="majorBidi" w:hAnsiTheme="majorBidi" w:cstheme="majorBidi"/>
        </w:rPr>
        <w:t>unlabeled</w:t>
      </w:r>
      <w:r w:rsidRPr="00B86A2F">
        <w:rPr>
          <w:rFonts w:asciiTheme="majorBidi" w:hAnsiTheme="majorBidi" w:cstheme="majorBidi"/>
        </w:rPr>
        <w:t xml:space="preserve"> test rows are fed together through a single forward pass, and the network's attention mechanism compares each test row against the training examples to output a calibrated posterior </w:t>
      </w:r>
      <w:r w:rsidRPr="00B86A2F">
        <w:rPr>
          <w:rFonts w:asciiTheme="majorBidi" w:hAnsiTheme="majorBidi" w:cstheme="majorBidi"/>
        </w:rPr>
        <w:lastRenderedPageBreak/>
        <w:t>predictive probability</w:t>
      </w:r>
      <w:r w:rsidR="00D9691C" w:rsidRPr="00B86A2F">
        <w:rPr>
          <w:rFonts w:asciiTheme="majorBidi" w:hAnsiTheme="majorBidi" w:cstheme="majorBidi"/>
        </w:rPr>
        <w:t xml:space="preserve"> </w:t>
      </w:r>
      <w:r w:rsidRPr="00B86A2F">
        <w:rPr>
          <w:rFonts w:asciiTheme="majorBidi" w:hAnsiTheme="majorBidi" w:cstheme="majorBidi"/>
        </w:rPr>
        <w:t>an approximation of Bayesian inference over the prior. Crucially, no gradient training and no hyperparameter tuning occur on the project's data</w:t>
      </w:r>
      <w:r w:rsidR="00731BF1" w:rsidRPr="00B86A2F">
        <w:rPr>
          <w:rFonts w:asciiTheme="majorBidi" w:hAnsiTheme="majorBidi" w:cstheme="majorBidi"/>
        </w:rPr>
        <w:t>,</w:t>
      </w:r>
      <w:r w:rsidRPr="00B86A2F">
        <w:rPr>
          <w:rFonts w:asciiTheme="majorBidi" w:hAnsiTheme="majorBidi" w:cstheme="majorBidi"/>
        </w:rPr>
        <w:t xml:space="preserve"> the model is used essentially "as is"</w:t>
      </w:r>
      <w:r w:rsidR="00D9691C" w:rsidRPr="00B86A2F">
        <w:rPr>
          <w:rFonts w:asciiTheme="majorBidi" w:hAnsiTheme="majorBidi" w:cstheme="majorBidi"/>
        </w:rPr>
        <w:t>.</w:t>
      </w:r>
      <w:r w:rsidRPr="00B86A2F">
        <w:rPr>
          <w:rFonts w:asciiTheme="majorBidi" w:hAnsiTheme="majorBidi" w:cstheme="majorBidi"/>
        </w:rPr>
        <w:t xml:space="preserve"> This makes </w:t>
      </w:r>
      <w:proofErr w:type="spellStart"/>
      <w:r w:rsidRPr="00B86A2F">
        <w:rPr>
          <w:rFonts w:asciiTheme="majorBidi" w:hAnsiTheme="majorBidi" w:cstheme="majorBidi"/>
        </w:rPr>
        <w:t>TabPFN</w:t>
      </w:r>
      <w:proofErr w:type="spellEnd"/>
      <w:r w:rsidRPr="00B86A2F">
        <w:rPr>
          <w:rFonts w:asciiTheme="majorBidi" w:hAnsiTheme="majorBidi" w:cstheme="majorBidi"/>
        </w:rPr>
        <w:t xml:space="preserve"> fast, tuning-free, and well suited to tabular problems such as the recording-level matrix here. Figure </w:t>
      </w:r>
      <w:hyperlink w:anchor="Fig1" w:history="1">
        <w:r w:rsidR="000D139E" w:rsidRPr="00B86A2F">
          <w:rPr>
            <w:rStyle w:val="Hyperlink"/>
            <w:rFonts w:asciiTheme="majorBidi" w:hAnsiTheme="majorBidi" w:cstheme="majorBidi"/>
            <w:color w:val="auto"/>
            <w:u w:val="none"/>
          </w:rPr>
          <w:t>1</w:t>
        </w:r>
      </w:hyperlink>
      <w:r w:rsidRPr="00B86A2F">
        <w:rPr>
          <w:rFonts w:asciiTheme="majorBidi" w:hAnsiTheme="majorBidi" w:cstheme="majorBidi"/>
        </w:rPr>
        <w:t xml:space="preserve"> contrasts this in-context scheme with the fit-on-your-data workflow of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w:t>
      </w:r>
      <w:bookmarkStart w:id="22" w:name="Fig1"/>
      <w:r w:rsidR="000D139E" w:rsidRPr="00B86A2F">
        <w:rPr>
          <w:rFonts w:asciiTheme="majorBidi" w:hAnsiTheme="majorBidi" w:cstheme="majorBidi"/>
          <w:color w:val="000000"/>
        </w:rPr>
        <w:t xml:space="preserve">This project uses TabPFN-3 (the Prior Labs </w:t>
      </w:r>
      <w:proofErr w:type="spellStart"/>
      <w:r w:rsidR="000D139E" w:rsidRPr="00B86A2F">
        <w:rPr>
          <w:rFonts w:asciiTheme="majorBidi" w:hAnsiTheme="majorBidi" w:cstheme="majorBidi"/>
          <w:color w:val="000000"/>
        </w:rPr>
        <w:t>tabpfn</w:t>
      </w:r>
      <w:proofErr w:type="spellEnd"/>
      <w:r w:rsidR="000D139E" w:rsidRPr="00B86A2F">
        <w:rPr>
          <w:rFonts w:asciiTheme="majorBidi" w:hAnsiTheme="majorBidi" w:cstheme="majorBidi"/>
          <w:color w:val="000000"/>
        </w:rPr>
        <w:t xml:space="preserve"> package), a newer version that supports far larger inputs than the original </w:t>
      </w:r>
      <w:proofErr w:type="spellStart"/>
      <w:r w:rsidR="000D139E" w:rsidRPr="00B86A2F">
        <w:rPr>
          <w:rFonts w:asciiTheme="majorBidi" w:hAnsiTheme="majorBidi" w:cstheme="majorBidi"/>
          <w:color w:val="000000"/>
        </w:rPr>
        <w:t>TabPFN</w:t>
      </w:r>
      <w:proofErr w:type="spellEnd"/>
      <w:r w:rsidR="000D139E" w:rsidRPr="00B86A2F">
        <w:rPr>
          <w:rFonts w:asciiTheme="majorBidi" w:hAnsiTheme="majorBidi" w:cstheme="majorBidi"/>
          <w:color w:val="000000"/>
        </w:rPr>
        <w:t xml:space="preserve"> on the order of a million rows so the 12,323-row recording matrix (48 features) sits comfortably within range</w:t>
      </w:r>
      <w:r w:rsidR="00146DC3" w:rsidRPr="00B86A2F">
        <w:rPr>
          <w:rFonts w:asciiTheme="majorBidi" w:hAnsiTheme="majorBidi" w:cstheme="majorBidi"/>
          <w:color w:val="000000"/>
        </w:rPr>
        <w:t>,</w:t>
      </w:r>
      <w:r w:rsidR="000D139E" w:rsidRPr="00B86A2F">
        <w:rPr>
          <w:rFonts w:asciiTheme="majorBidi" w:hAnsiTheme="majorBidi" w:cstheme="majorBidi"/>
          <w:color w:val="000000"/>
        </w:rPr>
        <w:t xml:space="preserve"> the full training split is used, and the model's built-in class-imbalance correction replaces the manual class weighting applied to </w:t>
      </w:r>
      <w:proofErr w:type="spellStart"/>
      <w:r w:rsidR="000D139E" w:rsidRPr="00B86A2F">
        <w:rPr>
          <w:rFonts w:asciiTheme="majorBidi" w:hAnsiTheme="majorBidi" w:cstheme="majorBidi"/>
          <w:color w:val="000000"/>
        </w:rPr>
        <w:t>XGBoost</w:t>
      </w:r>
      <w:proofErr w:type="spellEnd"/>
      <w:r w:rsidR="000D139E" w:rsidRPr="00B86A2F">
        <w:rPr>
          <w:rFonts w:asciiTheme="majorBidi" w:hAnsiTheme="majorBidi" w:cstheme="majorBidi"/>
          <w:color w:val="000000"/>
        </w:rPr>
        <w:t>.</w:t>
      </w:r>
    </w:p>
    <w:p w14:paraId="7954978A" w14:textId="77777777" w:rsidR="002C0F82" w:rsidRPr="00B86A2F" w:rsidRDefault="002C0F82" w:rsidP="002C0F82">
      <w:pPr>
        <w:jc w:val="both"/>
        <w:rPr>
          <w:rFonts w:asciiTheme="majorBidi" w:hAnsiTheme="majorBidi" w:cstheme="majorBidi"/>
        </w:rPr>
      </w:pPr>
    </w:p>
    <w:p w14:paraId="59F1959C" w14:textId="546ECC16" w:rsidR="001246E6" w:rsidRPr="00B86A2F" w:rsidRDefault="00DD56FA" w:rsidP="000D139E">
      <w:pPr>
        <w:jc w:val="both"/>
        <w:rPr>
          <w:rFonts w:asciiTheme="majorBidi" w:hAnsiTheme="majorBidi" w:cstheme="majorBidi"/>
        </w:rPr>
      </w:pPr>
      <w:r w:rsidRPr="00B86A2F">
        <w:rPr>
          <w:rFonts w:asciiTheme="majorBidi" w:hAnsiTheme="majorBidi" w:cstheme="majorBidi"/>
          <w:noProof/>
        </w:rPr>
        <w:drawing>
          <wp:inline distT="0" distB="0" distL="0" distR="0" wp14:anchorId="5F99A94C" wp14:editId="5D00FCD7">
            <wp:extent cx="5902657" cy="3387994"/>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5920990" cy="3398517"/>
                    </a:xfrm>
                    <a:prstGeom prst="rect">
                      <a:avLst/>
                    </a:prstGeom>
                  </pic:spPr>
                </pic:pic>
              </a:graphicData>
            </a:graphic>
          </wp:inline>
        </w:drawing>
      </w:r>
      <w:bookmarkEnd w:id="22"/>
    </w:p>
    <w:p w14:paraId="6E6B7BEE" w14:textId="3BABF1FB" w:rsidR="00505B86" w:rsidRPr="00B86A2F" w:rsidRDefault="001246E6" w:rsidP="00D712AD">
      <w:pPr>
        <w:pStyle w:val="Caption"/>
        <w:jc w:val="both"/>
        <w:rPr>
          <w:rFonts w:asciiTheme="majorBidi" w:hAnsiTheme="majorBidi" w:cstheme="majorBidi"/>
          <w:b w:val="0"/>
          <w:bCs w:val="0"/>
          <w:color w:val="auto"/>
        </w:rPr>
      </w:pPr>
      <w:bookmarkStart w:id="23" w:name="_Toc234664563"/>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1</w:t>
      </w:r>
      <w:bookmarkEnd w:id="23"/>
      <w:r w:rsidRPr="00B86A2F">
        <w:rPr>
          <w:rFonts w:asciiTheme="majorBidi" w:hAnsiTheme="majorBidi" w:cstheme="majorBidi"/>
          <w:b w:val="0"/>
          <w:bCs w:val="0"/>
          <w:color w:val="auto"/>
        </w:rPr>
        <w:fldChar w:fldCharType="end"/>
      </w:r>
    </w:p>
    <w:p w14:paraId="2C7E4835" w14:textId="0AAE673E" w:rsidR="00505B86" w:rsidRPr="00B86A2F" w:rsidRDefault="00DD56FA" w:rsidP="00D712AD">
      <w:pPr>
        <w:pStyle w:val="Caption"/>
        <w:jc w:val="both"/>
        <w:rPr>
          <w:rFonts w:asciiTheme="majorBidi" w:hAnsiTheme="majorBidi" w:cstheme="majorBidi"/>
          <w:b w:val="0"/>
          <w:bCs w:val="0"/>
          <w:color w:val="auto"/>
        </w:rPr>
      </w:pPr>
      <w:r w:rsidRPr="00B86A2F">
        <w:rPr>
          <w:rFonts w:asciiTheme="majorBidi" w:hAnsiTheme="majorBidi" w:cstheme="majorBidi"/>
          <w:b w:val="0"/>
          <w:bCs w:val="0"/>
          <w:i/>
          <w:color w:val="auto"/>
        </w:rPr>
        <w:t xml:space="preserve">The methodological novelty among the new models. </w:t>
      </w:r>
      <w:proofErr w:type="spellStart"/>
      <w:r w:rsidRPr="00B86A2F">
        <w:rPr>
          <w:rFonts w:asciiTheme="majorBidi" w:hAnsiTheme="majorBidi" w:cstheme="majorBidi"/>
          <w:b w:val="0"/>
          <w:bCs w:val="0"/>
          <w:i/>
          <w:color w:val="auto"/>
        </w:rPr>
        <w:t>XGBoost</w:t>
      </w:r>
      <w:proofErr w:type="spellEnd"/>
      <w:r w:rsidRPr="00B86A2F">
        <w:rPr>
          <w:rFonts w:asciiTheme="majorBidi" w:hAnsiTheme="majorBidi" w:cstheme="majorBidi"/>
          <w:b w:val="0"/>
          <w:bCs w:val="0"/>
          <w:i/>
          <w:color w:val="auto"/>
        </w:rPr>
        <w:t xml:space="preserve"> (A) is trained on the project's data by iterative gradient boosting. </w:t>
      </w:r>
      <w:proofErr w:type="spellStart"/>
      <w:r w:rsidRPr="00B86A2F">
        <w:rPr>
          <w:rFonts w:asciiTheme="majorBidi" w:hAnsiTheme="majorBidi" w:cstheme="majorBidi"/>
          <w:b w:val="0"/>
          <w:bCs w:val="0"/>
          <w:i/>
          <w:color w:val="auto"/>
        </w:rPr>
        <w:t>TabPFN</w:t>
      </w:r>
      <w:proofErr w:type="spellEnd"/>
      <w:r w:rsidRPr="00B86A2F">
        <w:rPr>
          <w:rFonts w:asciiTheme="majorBidi" w:hAnsiTheme="majorBidi" w:cstheme="majorBidi"/>
          <w:b w:val="0"/>
          <w:bCs w:val="0"/>
          <w:i/>
          <w:color w:val="auto"/>
        </w:rPr>
        <w:t xml:space="preserve"> (B) is a transformer pre-fitted once, offline, on millions of synthetic datasets</w:t>
      </w:r>
      <w:r w:rsidR="00146DC3" w:rsidRPr="00B86A2F">
        <w:rPr>
          <w:rFonts w:asciiTheme="majorBidi" w:hAnsiTheme="majorBidi" w:cstheme="majorBidi"/>
          <w:b w:val="0"/>
          <w:bCs w:val="0"/>
          <w:i/>
          <w:color w:val="auto"/>
        </w:rPr>
        <w:t>,</w:t>
      </w:r>
      <w:r w:rsidRPr="00B86A2F">
        <w:rPr>
          <w:rFonts w:asciiTheme="majorBidi" w:hAnsiTheme="majorBidi" w:cstheme="majorBidi"/>
          <w:b w:val="0"/>
          <w:bCs w:val="0"/>
          <w:i/>
          <w:color w:val="auto"/>
        </w:rPr>
        <w:t xml:space="preserve"> at use it is frozen and performs in-context learning </w:t>
      </w:r>
      <w:r w:rsidR="00624428" w:rsidRPr="00B86A2F">
        <w:rPr>
          <w:rFonts w:asciiTheme="majorBidi" w:hAnsiTheme="majorBidi" w:cstheme="majorBidi"/>
          <w:b w:val="0"/>
          <w:bCs w:val="0"/>
          <w:i/>
          <w:color w:val="auto"/>
        </w:rPr>
        <w:t xml:space="preserve">- </w:t>
      </w:r>
      <w:r w:rsidRPr="00B86A2F">
        <w:rPr>
          <w:rFonts w:asciiTheme="majorBidi" w:hAnsiTheme="majorBidi" w:cstheme="majorBidi"/>
          <w:b w:val="0"/>
          <w:bCs w:val="0"/>
          <w:i/>
          <w:color w:val="auto"/>
        </w:rPr>
        <w:t>the labelled training set and the test rows are passed together through a single forward pass whose attention compares each test row against the training examples to output a calibrated P(HT), with no gradient training or hyperparameter tuning on the project's data.</w:t>
      </w:r>
    </w:p>
    <w:p w14:paraId="03A4DEB7" w14:textId="77777777" w:rsidR="00505B86" w:rsidRPr="00B86A2F" w:rsidRDefault="00505B86">
      <w:pPr>
        <w:rPr>
          <w:rFonts w:asciiTheme="majorBidi" w:hAnsiTheme="majorBidi" w:cstheme="majorBidi"/>
          <w:lang w:bidi="he-IL"/>
        </w:rPr>
      </w:pPr>
    </w:p>
    <w:p w14:paraId="6700D491" w14:textId="5AB7B330" w:rsidR="00505B86" w:rsidRPr="00B86A2F" w:rsidRDefault="00DD56FA" w:rsidP="00FF1779">
      <w:pPr>
        <w:jc w:val="both"/>
        <w:rPr>
          <w:rFonts w:asciiTheme="majorBidi" w:hAnsiTheme="majorBidi" w:cstheme="majorBidi"/>
        </w:rPr>
      </w:pPr>
      <w:r w:rsidRPr="00B86A2F">
        <w:rPr>
          <w:rFonts w:asciiTheme="majorBidi" w:hAnsiTheme="majorBidi" w:cstheme="majorBidi"/>
          <w:b/>
        </w:rPr>
        <w:t>Neural sequence models</w:t>
      </w:r>
      <w:r w:rsidR="002C0F82" w:rsidRPr="00B86A2F">
        <w:rPr>
          <w:rFonts w:asciiTheme="majorBidi" w:hAnsiTheme="majorBidi" w:cstheme="majorBidi"/>
          <w:b/>
        </w:rPr>
        <w:t xml:space="preserve"> -</w:t>
      </w:r>
      <w:r w:rsidRPr="00B86A2F">
        <w:rPr>
          <w:rFonts w:asciiTheme="majorBidi" w:hAnsiTheme="majorBidi" w:cstheme="majorBidi"/>
        </w:rPr>
        <w:t xml:space="preserve"> To test whether the temporal order of syllables carries phenotypic information (motivated by Gal et al. </w:t>
      </w:r>
      <w:r w:rsidR="007005FB" w:rsidRPr="00B86A2F">
        <w:rPr>
          <w:rFonts w:asciiTheme="majorBidi" w:hAnsiTheme="majorBidi" w:cstheme="majorBidi"/>
        </w:rPr>
        <w:fldChar w:fldCharType="begin"/>
      </w:r>
      <w:r w:rsidR="007005FB" w:rsidRPr="00B86A2F">
        <w:rPr>
          <w:rFonts w:asciiTheme="majorBidi" w:hAnsiTheme="majorBidi" w:cstheme="majorBidi"/>
        </w:rPr>
        <w:instrText xml:space="preserve"> ADDIN ZOTERO_ITEM CSL_CITATION {"citationID":"9x2GyS67","properties":{"unsorted":false,"formattedCitation":"[9]","plainCitation":"[9]","noteIndex":0},"citationItems":[{"id":25,"uris":["http://zotero.org/users/local/mycfpkm2/items/92FWDXWP"],"itemData":{"id":25,"type":"article-journal","abstract":"Introduction\n              Environmental and genetic factors contribute to the increased risk for neurodevelopmental disorders, including deficits in the development of social communication. In the mouse, ultrasonic vocalizations emitted by the pup stimulate maternal retrieval and potentiate maternal care. Therefore, isolation induced ultrasonic vocalization emitted by pups provides a means to evaluate deficits in communication during early development, before other ways of communication are apparent. Previous studies in our labs showed that gestational exposure to the pesticide chlorpyrifos (CPF) and the Methylenetetrahydrofolate (Mthfr)-knock-out mice are associated with impaired social preference, restricted or repetitive behavior and altered spectral properties of pups’ ultrasonic vocalization. In this study, we explore the temporal dynamics of pups’ vocalization in these Autism spectrum disorder (ASD) models.\n            \n            \n              Methods\n              We utilized the maternal potentiation protocol and analyzed the time course of pup vocalizations following isolation from the nest. Two models of ASD were studied: gestational exposure to the pesticide CPF and the Mthfr-knock-out mice.\n            \n            \n              Results\n              Vocalization emitted by pups of both ASD models were dynamically modified in quantity and spectral structure within each session and between the two isolation sessions. The first isolation session was characterized by a buildup of call quantity and significant effects of USV spectral structure variables, and the second isolation session was characterized by enhanced calls and vocalization time, but minute effect on USV properties. Moreover, in both models we described an increased usage of harmonic calls with time during the isolation sessions.\n            \n            \n              Discussion\n              Communication between two or more individuals requires an interplay between the two sides and depends on the response and the time since the stimulus. As such, the presence of dynamic changes in vocalization structure in the control pups, and the alteration observed in the pups of the ASD models, suggest impaired regulation of vocalization associated with the environmental and genetic factors. Last, we propose that temporal dynamics of ultrasonic vocalization communication should be considered in future analysis in rodent models of ASD to maximize the sensitivity of the study of vocalizations.","container-title":"Frontiers in Neuroscience","DOI":"10.3389/fnins.2023.1274039","ISSN":"1662-453X","journalAbbreviation":"Front. Neurosci.","page":"1274039","source":"DOI.org (Crossref)","title":"Temporal dynamics of isolation calls emitted by pups in environmental and genetic mouse models of autism spectrum disorder","volume":"17","author":[{"family":"Gal","given":"Ayelet"},{"family":"Raykin","given":"Eynav"},{"family":"Giladi","given":"Shaked"},{"family":"Lederman","given":"Dror"},{"family":"Kofman","given":"Ora"},{"family":"Golan","given":"Hava M."}],"issued":{"date-parts":[["2023",10,23]]}}}],"schema":"https://github.com/citation-style-language/schema/raw/master/csl-citation.json"} </w:instrText>
      </w:r>
      <w:r w:rsidR="007005FB" w:rsidRPr="00B86A2F">
        <w:rPr>
          <w:rFonts w:asciiTheme="majorBidi" w:hAnsiTheme="majorBidi" w:cstheme="majorBidi"/>
        </w:rPr>
        <w:fldChar w:fldCharType="separate"/>
      </w:r>
      <w:r w:rsidR="007005FB" w:rsidRPr="00B86A2F">
        <w:rPr>
          <w:rFonts w:asciiTheme="majorBidi" w:hAnsiTheme="majorBidi" w:cstheme="majorBidi"/>
        </w:rPr>
        <w:t>[9]</w:t>
      </w:r>
      <w:r w:rsidR="007005FB" w:rsidRPr="00B86A2F">
        <w:rPr>
          <w:rFonts w:asciiTheme="majorBidi" w:hAnsiTheme="majorBidi" w:cstheme="majorBidi"/>
        </w:rPr>
        <w:fldChar w:fldCharType="end"/>
      </w:r>
      <w:r w:rsidRPr="00B86A2F">
        <w:rPr>
          <w:rFonts w:asciiTheme="majorBidi" w:hAnsiTheme="majorBidi" w:cstheme="majorBidi"/>
        </w:rPr>
        <w:t xml:space="preserve">), three architectures process each session as an ordered sequence of per-syllable feature vectors. </w:t>
      </w:r>
      <w:r w:rsidR="00CF07CB" w:rsidRPr="00B86A2F">
        <w:rPr>
          <w:rFonts w:asciiTheme="majorBidi" w:hAnsiTheme="majorBidi" w:cstheme="majorBidi"/>
        </w:rPr>
        <w:t>A bidirectional LSTM (</w:t>
      </w:r>
      <w:proofErr w:type="spellStart"/>
      <w:r w:rsidR="00CF07CB" w:rsidRPr="00B86A2F">
        <w:rPr>
          <w:rFonts w:asciiTheme="majorBidi" w:hAnsiTheme="majorBidi" w:cstheme="majorBidi"/>
        </w:rPr>
        <w:t>BiLSTM</w:t>
      </w:r>
      <w:proofErr w:type="spellEnd"/>
      <w:r w:rsidR="00CF07CB" w:rsidRPr="00B86A2F">
        <w:rPr>
          <w:rFonts w:asciiTheme="majorBidi" w:hAnsiTheme="majorBidi" w:cstheme="majorBidi"/>
        </w:rPr>
        <w:t xml:space="preserve">) </w:t>
      </w:r>
      <w:r w:rsidR="00FF1779" w:rsidRPr="00B86A2F">
        <w:rPr>
          <w:rFonts w:asciiTheme="majorBidi" w:hAnsiTheme="majorBidi" w:cstheme="majorBidi"/>
        </w:rPr>
        <w:fldChar w:fldCharType="begin"/>
      </w:r>
      <w:r w:rsidR="00FF1779" w:rsidRPr="00B86A2F">
        <w:rPr>
          <w:rFonts w:asciiTheme="majorBidi" w:hAnsiTheme="majorBidi" w:cstheme="majorBidi"/>
        </w:rPr>
        <w:instrText xml:space="preserve"> ADDIN ZOTERO_ITEM CSL_CITATION {"citationID":"GjRbK23M","properties":{"unsorted":false,"formattedCitation":"[20]","plainCitation":"[20]","noteIndex":0},"citationItems":[{"id":36,"uris":["http://zotero.org/users/local/mycfpkm2/items/JHKQNREG"],"itemData":{"id":36,"type":"article-journal","abstract":"Learning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 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 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algorithms.","container-title":"Neural Computation","DOI":"10.1162/neco.1997.9.8.1735","ISSN":"0899-7667, 1530-888X","issue":"8","journalAbbreviation":"Neural Computation","language":"en","page":"1735-1780","source":"DOI.org (Crossref)","title":"Long Short-Term Memory","volume":"9","author":[{"family":"Hochreiter","given":"Sepp"},{"family":"Schmidhuber","given":"Jürgen"}],"issued":{"date-parts":[["1997",11,1]]}}}],"schema":"https://github.com/citation-style-language/schema/raw/master/csl-citation.json"} </w:instrText>
      </w:r>
      <w:r w:rsidR="00FF1779" w:rsidRPr="00B86A2F">
        <w:rPr>
          <w:rFonts w:asciiTheme="majorBidi" w:hAnsiTheme="majorBidi" w:cstheme="majorBidi"/>
        </w:rPr>
        <w:fldChar w:fldCharType="separate"/>
      </w:r>
      <w:r w:rsidR="00FF1779" w:rsidRPr="00B86A2F">
        <w:rPr>
          <w:rFonts w:asciiTheme="majorBidi" w:hAnsiTheme="majorBidi" w:cstheme="majorBidi"/>
        </w:rPr>
        <w:t>[20]</w:t>
      </w:r>
      <w:r w:rsidR="00FF1779" w:rsidRPr="00B86A2F">
        <w:rPr>
          <w:rFonts w:asciiTheme="majorBidi" w:hAnsiTheme="majorBidi" w:cstheme="majorBidi"/>
        </w:rPr>
        <w:fldChar w:fldCharType="end"/>
      </w:r>
      <w:r w:rsidR="00CF07CB" w:rsidRPr="00B86A2F">
        <w:rPr>
          <w:rFonts w:asciiTheme="majorBidi" w:hAnsiTheme="majorBidi" w:cstheme="majorBidi"/>
        </w:rPr>
        <w:t xml:space="preserve"> is a recurrent network</w:t>
      </w:r>
      <w:r w:rsidRPr="00B86A2F">
        <w:rPr>
          <w:rFonts w:asciiTheme="majorBidi" w:hAnsiTheme="majorBidi" w:cstheme="majorBidi"/>
        </w:rPr>
        <w:t xml:space="preserve"> that reads the sequence in both directions, maintaining a memory state that accumulates context</w:t>
      </w:r>
      <w:r w:rsidR="0065233E" w:rsidRPr="00B86A2F">
        <w:rPr>
          <w:rFonts w:asciiTheme="majorBidi" w:hAnsiTheme="majorBidi" w:cstheme="majorBidi"/>
        </w:rPr>
        <w:t>,</w:t>
      </w:r>
      <w:r w:rsidRPr="00B86A2F">
        <w:rPr>
          <w:rFonts w:asciiTheme="majorBidi" w:hAnsiTheme="majorBidi" w:cstheme="majorBidi"/>
        </w:rPr>
        <w:t xml:space="preserve"> it is well suited to variable-length temporal data. A one-dimensional convolutional network (1D-CNN) slides learned filters along the time axis to detect local motifs (short patterns of consecutive syllables), pooling them into a fixed representation. A Transformer encoder replaces recurrence with self-attention: every syllable position computes weighted connections to every other position, so the model can relate distant syllables directly and learn which parts of the sequence matter</w:t>
      </w:r>
      <w:r w:rsidR="00146DC3" w:rsidRPr="00B86A2F">
        <w:rPr>
          <w:rFonts w:asciiTheme="majorBidi" w:hAnsiTheme="majorBidi" w:cstheme="majorBidi"/>
        </w:rPr>
        <w:t>,</w:t>
      </w:r>
      <w:r w:rsidRPr="00B86A2F">
        <w:rPr>
          <w:rFonts w:asciiTheme="majorBidi" w:hAnsiTheme="majorBidi" w:cstheme="majorBidi"/>
        </w:rPr>
        <w:t xml:space="preserve"> a learned "CLS" summary token aggregates the </w:t>
      </w:r>
      <w:r w:rsidRPr="00B86A2F">
        <w:rPr>
          <w:rFonts w:asciiTheme="majorBidi" w:hAnsiTheme="majorBidi" w:cstheme="majorBidi"/>
        </w:rPr>
        <w:lastRenderedPageBreak/>
        <w:t xml:space="preserve">sequence for classification. Attention is the same mechanism that underlies </w:t>
      </w:r>
      <w:proofErr w:type="spellStart"/>
      <w:r w:rsidRPr="00B86A2F">
        <w:rPr>
          <w:rFonts w:asciiTheme="majorBidi" w:hAnsiTheme="majorBidi" w:cstheme="majorBidi"/>
        </w:rPr>
        <w:t>TabPFN</w:t>
      </w:r>
      <w:proofErr w:type="spellEnd"/>
      <w:r w:rsidRPr="00B86A2F">
        <w:rPr>
          <w:rFonts w:asciiTheme="majorBidi" w:hAnsiTheme="majorBidi" w:cstheme="majorBidi"/>
        </w:rPr>
        <w:t xml:space="preserve"> and modern language models, applied here across syllable positions rather than across training examples.</w:t>
      </w:r>
    </w:p>
    <w:p w14:paraId="25E7A076" w14:textId="77777777" w:rsidR="00505B86" w:rsidRPr="00B86A2F" w:rsidRDefault="00DD56FA">
      <w:pPr>
        <w:pStyle w:val="Heading2"/>
        <w:rPr>
          <w:rFonts w:asciiTheme="majorBidi" w:hAnsiTheme="majorBidi"/>
          <w:color w:val="auto"/>
        </w:rPr>
      </w:pPr>
      <w:bookmarkStart w:id="24" w:name="_Toc235382590"/>
      <w:r w:rsidRPr="00B86A2F">
        <w:rPr>
          <w:rFonts w:asciiTheme="majorBidi" w:hAnsiTheme="majorBidi"/>
          <w:color w:val="auto"/>
        </w:rPr>
        <w:t>2.6 Model evaluation and metrics</w:t>
      </w:r>
      <w:bookmarkEnd w:id="24"/>
    </w:p>
    <w:p w14:paraId="420383EB" w14:textId="77777777" w:rsidR="00505B86" w:rsidRPr="00B86A2F" w:rsidRDefault="00DD56FA">
      <w:pPr>
        <w:jc w:val="both"/>
        <w:rPr>
          <w:rFonts w:asciiTheme="majorBidi" w:hAnsiTheme="majorBidi" w:cstheme="majorBidi"/>
        </w:rPr>
      </w:pPr>
      <w:r w:rsidRPr="00B86A2F">
        <w:rPr>
          <w:rFonts w:asciiTheme="majorBidi" w:hAnsiTheme="majorBidi" w:cstheme="majorBidi"/>
        </w:rPr>
        <w:t>Because the results depend as much on how models are evaluated as on the models themselves, the key evaluation concepts are defined here.</w:t>
      </w:r>
    </w:p>
    <w:p w14:paraId="1BE898ED" w14:textId="785EA2D9" w:rsidR="00505B86" w:rsidRPr="00B86A2F" w:rsidRDefault="00DD56FA">
      <w:pPr>
        <w:jc w:val="both"/>
        <w:rPr>
          <w:rFonts w:asciiTheme="majorBidi" w:hAnsiTheme="majorBidi" w:cstheme="majorBidi"/>
        </w:rPr>
      </w:pPr>
      <w:r w:rsidRPr="00B86A2F">
        <w:rPr>
          <w:rFonts w:asciiTheme="majorBidi" w:hAnsiTheme="majorBidi" w:cstheme="majorBidi"/>
          <w:b/>
        </w:rPr>
        <w:t>Data splitting and cross-validation</w:t>
      </w:r>
      <w:r w:rsidR="002C0F82" w:rsidRPr="00B86A2F">
        <w:rPr>
          <w:rFonts w:asciiTheme="majorBidi" w:hAnsiTheme="majorBidi" w:cstheme="majorBidi"/>
          <w:b/>
        </w:rPr>
        <w:t xml:space="preserve"> -</w:t>
      </w:r>
      <w:r w:rsidRPr="00B86A2F">
        <w:rPr>
          <w:rFonts w:asciiTheme="majorBidi" w:hAnsiTheme="majorBidi" w:cstheme="majorBidi"/>
        </w:rPr>
        <w:t xml:space="preserve"> Data are partitioned into a training set (to fit the model), a validation set (to choose settings and operating thresholds), and a held-out test set (to estimate performance on unseen data). When test sets are small, a single split is noisy, so k-fold cross-validation repeats the procedure over k disjoint folds and averages the results, yielding a mean and a standard deviation that quantify stability. A critical refinement for this project is grouped splitting: when several rows belong to the same animal, the split must keep an animal wholly within </w:t>
      </w:r>
      <w:proofErr w:type="gramStart"/>
      <w:r w:rsidRPr="00B86A2F">
        <w:rPr>
          <w:rFonts w:asciiTheme="majorBidi" w:hAnsiTheme="majorBidi" w:cstheme="majorBidi"/>
        </w:rPr>
        <w:t>one fold</w:t>
      </w:r>
      <w:proofErr w:type="gramEnd"/>
      <w:r w:rsidRPr="00B86A2F">
        <w:rPr>
          <w:rFonts w:asciiTheme="majorBidi" w:hAnsiTheme="majorBidi" w:cstheme="majorBidi"/>
        </w:rPr>
        <w:t xml:space="preserve">, or performance </w:t>
      </w:r>
      <w:r w:rsidR="00CD6DE2" w:rsidRPr="00B86A2F">
        <w:rPr>
          <w:rFonts w:asciiTheme="majorBidi" w:hAnsiTheme="majorBidi" w:cstheme="majorBidi"/>
        </w:rPr>
        <w:t>on unseen animals is overestimated</w:t>
      </w:r>
      <w:r w:rsidRPr="00B86A2F">
        <w:rPr>
          <w:rFonts w:asciiTheme="majorBidi" w:hAnsiTheme="majorBidi" w:cstheme="majorBidi"/>
        </w:rPr>
        <w:t xml:space="preserve"> the central evaluation issue developed in Section </w:t>
      </w:r>
      <w:hyperlink w:anchor="_4.5_Evaluation_protocol:" w:history="1">
        <w:r w:rsidR="009D7856" w:rsidRPr="00B86A2F">
          <w:rPr>
            <w:rStyle w:val="Hyperlink"/>
            <w:rFonts w:asciiTheme="majorBidi" w:hAnsiTheme="majorBidi" w:cstheme="majorBidi"/>
            <w:color w:val="auto"/>
            <w:u w:val="none"/>
          </w:rPr>
          <w:t>3.10</w:t>
        </w:r>
      </w:hyperlink>
      <w:r w:rsidRPr="00B86A2F">
        <w:rPr>
          <w:rFonts w:asciiTheme="majorBidi" w:hAnsiTheme="majorBidi" w:cstheme="majorBidi"/>
        </w:rPr>
        <w:t>.</w:t>
      </w:r>
    </w:p>
    <w:p w14:paraId="453F8BAC" w14:textId="1E3C6532" w:rsidR="00505B86" w:rsidRPr="00B86A2F" w:rsidRDefault="00DD56FA">
      <w:pPr>
        <w:jc w:val="both"/>
        <w:rPr>
          <w:rFonts w:asciiTheme="majorBidi" w:hAnsiTheme="majorBidi" w:cstheme="majorBidi"/>
        </w:rPr>
      </w:pPr>
      <w:r w:rsidRPr="00B86A2F">
        <w:rPr>
          <w:rFonts w:asciiTheme="majorBidi" w:hAnsiTheme="majorBidi" w:cstheme="majorBidi"/>
          <w:b/>
        </w:rPr>
        <w:t>Metrics under class imbalance</w:t>
      </w:r>
      <w:r w:rsidR="002C0F82" w:rsidRPr="00B86A2F">
        <w:rPr>
          <w:rFonts w:asciiTheme="majorBidi" w:hAnsiTheme="majorBidi" w:cstheme="majorBidi"/>
          <w:b/>
        </w:rPr>
        <w:t xml:space="preserve"> -</w:t>
      </w:r>
      <w:r w:rsidRPr="00B86A2F">
        <w:rPr>
          <w:rFonts w:asciiTheme="majorBidi" w:hAnsiTheme="majorBidi" w:cstheme="majorBidi"/>
        </w:rPr>
        <w:t xml:space="preserve"> With a ~3:1 </w:t>
      </w:r>
      <w:proofErr w:type="gramStart"/>
      <w:r w:rsidRPr="00B86A2F">
        <w:rPr>
          <w:rFonts w:asciiTheme="majorBidi" w:hAnsiTheme="majorBidi" w:cstheme="majorBidi"/>
        </w:rPr>
        <w:t>WT:HET</w:t>
      </w:r>
      <w:proofErr w:type="gramEnd"/>
      <w:r w:rsidRPr="00B86A2F">
        <w:rPr>
          <w:rFonts w:asciiTheme="majorBidi" w:hAnsiTheme="majorBidi" w:cstheme="majorBidi"/>
        </w:rPr>
        <w:t xml:space="preserve"> class ratio, plain accuracy (fraction correct) is misleading, because always predicting the majority class already scores ~0.7</w:t>
      </w:r>
      <w:r w:rsidR="00B15B95" w:rsidRPr="00B86A2F">
        <w:rPr>
          <w:rFonts w:asciiTheme="majorBidi" w:hAnsiTheme="majorBidi" w:cstheme="majorBidi"/>
        </w:rPr>
        <w:t>4.</w:t>
      </w:r>
      <w:r w:rsidRPr="00B86A2F">
        <w:rPr>
          <w:rFonts w:asciiTheme="majorBidi" w:hAnsiTheme="majorBidi" w:cstheme="majorBidi"/>
        </w:rPr>
        <w:t xml:space="preserve"> The </w:t>
      </w:r>
      <w:r w:rsidR="00FD2DFE" w:rsidRPr="00B86A2F">
        <w:rPr>
          <w:rFonts w:asciiTheme="majorBidi" w:hAnsiTheme="majorBidi" w:cstheme="majorBidi"/>
        </w:rPr>
        <w:t xml:space="preserve">research project </w:t>
      </w:r>
      <w:r w:rsidRPr="00B86A2F">
        <w:rPr>
          <w:rFonts w:asciiTheme="majorBidi" w:hAnsiTheme="majorBidi" w:cstheme="majorBidi"/>
        </w:rPr>
        <w:t>therefore foregrounds imbalance-robust measures. Precision for the HET class is the fraction of "predicted HET" that are truly HET (false-alarm control)</w:t>
      </w:r>
      <w:r w:rsidR="00361B77" w:rsidRPr="00B86A2F">
        <w:rPr>
          <w:rFonts w:asciiTheme="majorBidi" w:hAnsiTheme="majorBidi" w:cstheme="majorBidi"/>
        </w:rPr>
        <w:t>,</w:t>
      </w:r>
      <w:r w:rsidRPr="00B86A2F">
        <w:rPr>
          <w:rFonts w:asciiTheme="majorBidi" w:hAnsiTheme="majorBidi" w:cstheme="majorBidi"/>
        </w:rPr>
        <w:t xml:space="preserve"> recall (sensitivity) is the fraction of true HET that are detected (catching ASD-model pups)</w:t>
      </w:r>
      <w:r w:rsidR="00146DC3" w:rsidRPr="00B86A2F">
        <w:rPr>
          <w:rFonts w:asciiTheme="majorBidi" w:hAnsiTheme="majorBidi" w:cstheme="majorBidi"/>
        </w:rPr>
        <w:t>,</w:t>
      </w:r>
      <w:r w:rsidRPr="00B86A2F">
        <w:rPr>
          <w:rFonts w:asciiTheme="majorBidi" w:hAnsiTheme="majorBidi" w:cstheme="majorBidi"/>
        </w:rPr>
        <w:t xml:space="preserve"> their harmonic </w:t>
      </w:r>
      <w:proofErr w:type="gramStart"/>
      <w:r w:rsidRPr="00B86A2F">
        <w:rPr>
          <w:rFonts w:asciiTheme="majorBidi" w:hAnsiTheme="majorBidi" w:cstheme="majorBidi"/>
        </w:rPr>
        <w:t>mean</w:t>
      </w:r>
      <w:proofErr w:type="gramEnd"/>
      <w:r w:rsidRPr="00B86A2F">
        <w:rPr>
          <w:rFonts w:asciiTheme="majorBidi" w:hAnsiTheme="majorBidi" w:cstheme="majorBidi"/>
        </w:rPr>
        <w:t xml:space="preserve"> is the F1 score. Balanced accuracy averages the per-class recalls, so it is not inflated by the majority class. ROC-AUC measures threshold-free ranking quality the probability that a random HET is scored above a random WT while PR-AUC / average precision focuses on the minority class specifically. Reporting this suite, rather than accuracy alone, is what exposes the minority-class </w:t>
      </w:r>
      <w:r w:rsidR="00E273EF" w:rsidRPr="00B86A2F">
        <w:rPr>
          <w:rFonts w:asciiTheme="majorBidi" w:hAnsiTheme="majorBidi" w:cstheme="majorBidi"/>
        </w:rPr>
        <w:t>behavior</w:t>
      </w:r>
      <w:r w:rsidRPr="00B86A2F">
        <w:rPr>
          <w:rFonts w:asciiTheme="majorBidi" w:hAnsiTheme="majorBidi" w:cstheme="majorBidi"/>
        </w:rPr>
        <w:t xml:space="preserve"> (the "HT-precision wall") that dominates the discussion in Chapters </w:t>
      </w:r>
      <w:hyperlink w:anchor="_4._Experiments_and" w:history="1">
        <w:r w:rsidR="00742E16" w:rsidRPr="00B86A2F">
          <w:rPr>
            <w:rStyle w:val="Hyperlink"/>
            <w:rFonts w:asciiTheme="majorBidi" w:hAnsiTheme="majorBidi" w:cstheme="majorBidi"/>
            <w:color w:val="auto"/>
            <w:u w:val="none"/>
          </w:rPr>
          <w:t>4</w:t>
        </w:r>
      </w:hyperlink>
      <w:r w:rsidRPr="00B86A2F">
        <w:rPr>
          <w:rFonts w:asciiTheme="majorBidi" w:hAnsiTheme="majorBidi" w:cstheme="majorBidi"/>
        </w:rPr>
        <w:t xml:space="preserve"> and </w:t>
      </w:r>
      <w:hyperlink w:anchor="_6._Discussion" w:history="1">
        <w:r w:rsidR="00742E16" w:rsidRPr="00B86A2F">
          <w:rPr>
            <w:rStyle w:val="Hyperlink"/>
            <w:rFonts w:asciiTheme="majorBidi" w:hAnsiTheme="majorBidi" w:cstheme="majorBidi"/>
            <w:color w:val="auto"/>
            <w:u w:val="none"/>
          </w:rPr>
          <w:t>5</w:t>
        </w:r>
      </w:hyperlink>
      <w:r w:rsidRPr="00B86A2F">
        <w:rPr>
          <w:rFonts w:asciiTheme="majorBidi" w:hAnsiTheme="majorBidi" w:cstheme="majorBidi"/>
        </w:rPr>
        <w:t>.</w:t>
      </w:r>
    </w:p>
    <w:p w14:paraId="31DE1B94" w14:textId="77777777" w:rsidR="00505B86" w:rsidRPr="00B86A2F" w:rsidRDefault="00DD56FA">
      <w:pPr>
        <w:pStyle w:val="Heading2"/>
        <w:rPr>
          <w:rFonts w:asciiTheme="majorBidi" w:hAnsiTheme="majorBidi"/>
          <w:color w:val="auto"/>
        </w:rPr>
      </w:pPr>
      <w:bookmarkStart w:id="25" w:name="_Toc235382591"/>
      <w:r w:rsidRPr="00B86A2F">
        <w:rPr>
          <w:rFonts w:asciiTheme="majorBidi" w:hAnsiTheme="majorBidi"/>
          <w:color w:val="auto"/>
        </w:rPr>
        <w:t>2.7 Where this work fits</w:t>
      </w:r>
      <w:bookmarkEnd w:id="25"/>
    </w:p>
    <w:p w14:paraId="30D4CB4B" w14:textId="1A108C00" w:rsidR="00505B86" w:rsidRPr="00B86A2F" w:rsidRDefault="00DD56FA" w:rsidP="007E2BD1">
      <w:pPr>
        <w:jc w:val="both"/>
        <w:rPr>
          <w:rFonts w:asciiTheme="majorBidi" w:hAnsiTheme="majorBidi" w:cstheme="majorBidi"/>
        </w:rPr>
      </w:pPr>
      <w:r w:rsidRPr="00B86A2F">
        <w:rPr>
          <w:rFonts w:asciiTheme="majorBidi" w:hAnsiTheme="majorBidi" w:cstheme="majorBidi"/>
        </w:rPr>
        <w:t>In summary, the biological grounding (USVs as an early ASD biomarker</w:t>
      </w:r>
      <w:r w:rsidR="00CD6DE2" w:rsidRPr="00B86A2F">
        <w:rPr>
          <w:rFonts w:asciiTheme="majorBidi" w:hAnsiTheme="majorBidi" w:cstheme="majorBidi"/>
        </w:rPr>
        <w:t xml:space="preserve">, </w:t>
      </w:r>
      <w:r w:rsidRPr="00B86A2F">
        <w:rPr>
          <w:rFonts w:asciiTheme="majorBidi" w:hAnsiTheme="majorBidi" w:cstheme="majorBidi"/>
        </w:rPr>
        <w:t xml:space="preserve">the </w:t>
      </w:r>
      <w:proofErr w:type="spellStart"/>
      <w:r w:rsidRPr="00B86A2F">
        <w:rPr>
          <w:rFonts w:asciiTheme="majorBidi" w:hAnsiTheme="majorBidi" w:cstheme="majorBidi"/>
        </w:rPr>
        <w:t>Mthfr</w:t>
      </w:r>
      <w:proofErr w:type="spellEnd"/>
      <w:r w:rsidRPr="00B86A2F">
        <w:rPr>
          <w:rFonts w:asciiTheme="majorBidi" w:hAnsiTheme="majorBidi" w:cstheme="majorBidi"/>
        </w:rPr>
        <w:t xml:space="preserve"> model</w:t>
      </w:r>
      <w:r w:rsidR="00CD6DE2" w:rsidRPr="00B86A2F">
        <w:rPr>
          <w:rFonts w:asciiTheme="majorBidi" w:hAnsiTheme="majorBidi" w:cstheme="majorBidi"/>
        </w:rPr>
        <w:t>,</w:t>
      </w:r>
      <w:r w:rsidRPr="00B86A2F">
        <w:rPr>
          <w:rFonts w:asciiTheme="majorBidi" w:hAnsiTheme="majorBidi" w:cstheme="majorBidi"/>
        </w:rPr>
        <w:t xml:space="preserve"> the isolation paradigm) is well established </w:t>
      </w:r>
      <w:r w:rsidR="00FB117D" w:rsidRPr="00B86A2F">
        <w:rPr>
          <w:rFonts w:asciiTheme="majorBidi" w:hAnsiTheme="majorBidi" w:cstheme="majorBidi"/>
        </w:rPr>
        <w:fldChar w:fldCharType="begin"/>
      </w:r>
      <w:r w:rsidR="00FB117D" w:rsidRPr="00B86A2F">
        <w:rPr>
          <w:rFonts w:asciiTheme="majorBidi" w:hAnsiTheme="majorBidi" w:cstheme="majorBidi"/>
        </w:rPr>
        <w:instrText xml:space="preserve"> ADDIN ZOTERO_ITEM CSL_CITATION {"citationID":"Gyvyt06A","properties":{"unsorted":false,"formattedCitation":"[1]","plainCitation":"[1]","noteIndex":0},"citationItems":[{"id":1,"uris":["http://zotero.org/users/local/mycfpkm2/items/TZFBX7VF"],"itemData":{"id":1,"type":"article-journal","container-title":"Neuroscience &amp; Biobehavioral Reviews","DOI":"10.1016/j.neubiorev.2008.08.003","ISSN":"01497634","issue":"4","journalAbbreviation":"Neuroscience &amp; Biobehavioral Reviews","language":"en","license":"https://www.elsevier.com/tdm/userlicense/1.0/","page":"508-515","source":"DOI.org (Crossref)","title":"Ultrasonic vocalizations: A tool for behavioural phenotyping of mouse models of neurodevelopmental disorders","title-short":"Ultrasonic vocalizations","volume":"33","author":[{"family":"Scattoni","given":"Maria Luisa"},{"family":"Crawley","given":"Jacqueline"},{"family":"Ricceri","given":"Laura"}],"issued":{"date-parts":[["2009",4]]}}}],"schema":"https://github.com/citation-style-language/schema/raw/master/csl-citation.json"} </w:instrText>
      </w:r>
      <w:r w:rsidR="00FB117D" w:rsidRPr="00B86A2F">
        <w:rPr>
          <w:rFonts w:asciiTheme="majorBidi" w:hAnsiTheme="majorBidi" w:cstheme="majorBidi"/>
        </w:rPr>
        <w:fldChar w:fldCharType="separate"/>
      </w:r>
      <w:r w:rsidR="00FB117D" w:rsidRPr="00B86A2F">
        <w:rPr>
          <w:rFonts w:asciiTheme="majorBidi" w:hAnsiTheme="majorBidi" w:cstheme="majorBidi"/>
        </w:rPr>
        <w:t>[1]</w:t>
      </w:r>
      <w:r w:rsidR="00FB117D" w:rsidRPr="00B86A2F">
        <w:rPr>
          <w:rFonts w:asciiTheme="majorBidi" w:hAnsiTheme="majorBidi" w:cstheme="majorBidi"/>
        </w:rPr>
        <w:fldChar w:fldCharType="end"/>
      </w:r>
      <w:r w:rsidRPr="00B86A2F">
        <w:rPr>
          <w:rFonts w:asciiTheme="majorBidi" w:hAnsiTheme="majorBidi" w:cstheme="majorBidi"/>
        </w:rPr>
        <w:t xml:space="preserve">, </w:t>
      </w:r>
      <w:r w:rsidR="002B412A" w:rsidRPr="00B86A2F">
        <w:rPr>
          <w:rFonts w:asciiTheme="majorBidi" w:hAnsiTheme="majorBidi" w:cstheme="majorBidi"/>
        </w:rPr>
        <w:fldChar w:fldCharType="begin"/>
      </w:r>
      <w:r w:rsidR="002B412A" w:rsidRPr="00B86A2F">
        <w:rPr>
          <w:rFonts w:asciiTheme="majorBidi" w:hAnsiTheme="majorBidi" w:cstheme="majorBidi"/>
        </w:rPr>
        <w:instrText xml:space="preserve"> ADDIN ZOTERO_ITEM CSL_CITATION {"citationID":"PxBnWhzb","properties":{"unsorted":false,"formattedCitation":"[2]","plainCitation":"[2]","noteIndex":0},"citationItems":[{"id":2,"uris":["http://zotero.org/users/local/mycfpkm2/items/Q5IW7FC3"],"itemData":{"id":2,"type":"article-journal","container-title":"Neuroscience &amp; Biobehavioral Reviews","DOI":"10.1016/j.neubiorev.2020.06.011","ISSN":"01497634","journalAbbreviation":"Neuroscience &amp; Biobehavioral Reviews","language":"en","page":"31-43","source":"DOI.org (Crossref)","title":"Ultrasonic vocalizations as a fundamental tool for early and adult behavioral phenotyping of Autism Spectrum Disorder rodent models","volume":"116","author":[{"family":"Caruso","given":"Angela"},{"family":"Ricceri","given":"Laura"},{"family":"Scattoni","given":"Maria Luisa"}],"issued":{"date-parts":[["2020",9]]}}}],"schema":"https://github.com/citation-style-language/schema/raw/master/csl-citation.json"} </w:instrText>
      </w:r>
      <w:r w:rsidR="002B412A" w:rsidRPr="00B86A2F">
        <w:rPr>
          <w:rFonts w:asciiTheme="majorBidi" w:hAnsiTheme="majorBidi" w:cstheme="majorBidi"/>
        </w:rPr>
        <w:fldChar w:fldCharType="separate"/>
      </w:r>
      <w:r w:rsidR="002B412A" w:rsidRPr="00B86A2F">
        <w:rPr>
          <w:rFonts w:asciiTheme="majorBidi" w:hAnsiTheme="majorBidi" w:cstheme="majorBidi"/>
        </w:rPr>
        <w:t>[2]</w:t>
      </w:r>
      <w:r w:rsidR="002B412A" w:rsidRPr="00B86A2F">
        <w:rPr>
          <w:rFonts w:asciiTheme="majorBidi" w:hAnsiTheme="majorBidi" w:cstheme="majorBidi"/>
        </w:rPr>
        <w:fldChar w:fldCharType="end"/>
      </w:r>
      <w:r w:rsidRPr="00B86A2F">
        <w:rPr>
          <w:rFonts w:asciiTheme="majorBidi" w:hAnsiTheme="majorBidi" w:cstheme="majorBidi"/>
        </w:rPr>
        <w:t xml:space="preserve">, </w:t>
      </w:r>
      <w:r w:rsidR="00711F28" w:rsidRPr="00B86A2F">
        <w:rPr>
          <w:rFonts w:asciiTheme="majorBidi" w:hAnsiTheme="majorBidi" w:cstheme="majorBidi"/>
        </w:rPr>
        <w:fldChar w:fldCharType="begin"/>
      </w:r>
      <w:r w:rsidR="00711F28" w:rsidRPr="00B86A2F">
        <w:rPr>
          <w:rFonts w:asciiTheme="majorBidi" w:hAnsiTheme="majorBidi" w:cstheme="majorBidi"/>
        </w:rPr>
        <w:instrText xml:space="preserve"> ADDIN ZOTERO_ITEM CSL_CITATION {"citationID":"lpMPfdcU","properties":{"unsorted":false,"formattedCitation":"[3]","plainCitation":"[3]","noteIndex":0},"citationItems":[{"id":6,"uris":["http://zotero.org/users/local/mycfpkm2/items/U94FJEAF"],"itemData":{"id":6,"type":"article-journal","abstract":"Abstract\n            Mice and rats emit ultrasonic vocalizations (USVs), which may express their arousal and emotional states, to communicate with each other. There is continued scientific effort to better understand the functions of USVs as a central element of the rodent behavioral repertoire. However, studying USVs is not only important because of their ethological relevance, but also because they are widely applied as a behavioral readout in various fields of biomedical research. In mice and rats, a large number of experimental models of brain disorders exist and studying the emission of USVs in these models can provide valuable information about the health status of the animals and the effectiveness of possible interventions, both environmental and pharmacological. This review (i) provides an updated overview of the contexts in which ultrasonic calling behaviour of mice and rats has particularly high translational value, and (ii) gives some examples of novel approaches and tools used for the analysis of USVs in mice and rats, combining qualitative and quantitative methods. The relevance of age and sex differences as well as the importance of longitudinal evaluations of calling and non‐calling behaviour is also discussed. Finally, the importance of assessing the communicative impact of USVs in the receiver, that is, through playback studies, is highlighted.","container-title":"European Journal of Neuroscience","DOI":"10.1111/ejn.15957","ISSN":"0953-816X, 1460-9568","issue":"12","journalAbbreviation":"Eur J of Neuroscience","language":"en","page":"2062-2096","source":"DOI.org (Crossref)","title":"Mouse and rat ultrasonic vocalizations in neuroscience and neuropharmacology: State of the art and future applications","title-short":"Mouse and rat ultrasonic vocalizations in neuroscience and neuropharmacology","volume":"57","author":[{"family":"Premoli","given":"Marika"},{"family":"Pietropaolo","given":"Susanna"},{"family":"Wöhr","given":"Markus"},{"family":"Simola","given":"Nicola"},{"family":"Bonini","given":"Sara Anna"}],"issued":{"date-parts":[["2023",6]]}}}],"schema":"https://github.com/citation-style-language/schema/raw/master/csl-citation.json"} </w:instrText>
      </w:r>
      <w:r w:rsidR="00711F28" w:rsidRPr="00B86A2F">
        <w:rPr>
          <w:rFonts w:asciiTheme="majorBidi" w:hAnsiTheme="majorBidi" w:cstheme="majorBidi"/>
        </w:rPr>
        <w:fldChar w:fldCharType="separate"/>
      </w:r>
      <w:r w:rsidR="00711F28" w:rsidRPr="00B86A2F">
        <w:rPr>
          <w:rFonts w:asciiTheme="majorBidi" w:hAnsiTheme="majorBidi" w:cstheme="majorBidi"/>
        </w:rPr>
        <w:t>[3]</w:t>
      </w:r>
      <w:r w:rsidR="00711F28" w:rsidRPr="00B86A2F">
        <w:rPr>
          <w:rFonts w:asciiTheme="majorBidi" w:hAnsiTheme="majorBidi" w:cstheme="majorBidi"/>
        </w:rPr>
        <w:fldChar w:fldCharType="end"/>
      </w:r>
      <w:r w:rsidRPr="00B86A2F">
        <w:rPr>
          <w:rFonts w:asciiTheme="majorBidi" w:hAnsiTheme="majorBidi" w:cstheme="majorBidi"/>
        </w:rPr>
        <w:t xml:space="preserve">, </w:t>
      </w:r>
      <w:r w:rsidR="00711F28" w:rsidRPr="00B86A2F">
        <w:rPr>
          <w:rFonts w:asciiTheme="majorBidi" w:hAnsiTheme="majorBidi" w:cstheme="majorBidi"/>
        </w:rPr>
        <w:fldChar w:fldCharType="begin"/>
      </w:r>
      <w:r w:rsidR="00711F28" w:rsidRPr="00B86A2F">
        <w:rPr>
          <w:rFonts w:asciiTheme="majorBidi" w:hAnsiTheme="majorBidi" w:cstheme="majorBidi"/>
        </w:rPr>
        <w:instrText xml:space="preserve"> ADDIN ZOTERO_ITEM CSL_CITATION {"citationID":"YriCty3C","properties":{"unsorted":false,"formattedCitation":"[8]","plainCitation":"[8]","noteIndex":0},"citationItems":[{"id":23,"uris":["http://zotero.org/users/local/mycfpkm2/items/EHZYNEQ3"],"itemData":{"id":23,"type":"article-journal","abstract":"Studies in rodent models suggest that calls emitted by isolated pups serve as an early behavioral manifestation of communication deficits and autistic like behavior. Previous studies in our labs showed that gestational exposure to the pesticide chlorpyrifos (CPF) and the Mthfr-knock-out mice are associated with impaired social preference and restricted or repetitive behavior. To extend these studies, we examine how pup communication\n              via\n              ultrasonic vocalizations is altered in these ASD models. We implemented an unsupervised hierarchical clustering method based on the spectral properties of the syllables in order to exploit syllable classification to homogeneous categories while avoiding over-categorization. Comparative exploration of the spectral and temporal aspects of syllables emitted by pups in two ASD models point to the following: (1) Most clusters showed a significant effect of the ASD factor on the start and end frequencies and bandwidth and (2) The highest percent change due to the ASD factor was on the bandwidth and duration. In addition, we found sex differences in the spectral and temporal properties of the calls in both control groups as well as an interaction between sex and the gene/environment factor. Considering the basal differences in the characteristics of syllables emitted by pups of the C57Bl/6 and Balb/c strains used as a background in the two models, we suggest that the above spectral-temporal parameters start frequency, bandwidth, and duration are the most sensitive USV features that may represent developmental changes in ASD models.","container-title":"Frontiers in Neuroscience","DOI":"10.3389/fnins.2021.769670","ISSN":"1662-453X","journalAbbreviation":"Front. Neurosci.","page":"769670","source":"DOI.org (Crossref)","title":"Isolation-Induced Ultrasonic Vocalization in Environmental and Genetic Mice Models of Autism","volume":"15","author":[{"family":"Shekel","given":"Itay"},{"family":"Giladi","given":"Shaked"},{"family":"Raykin","given":"Eynav"},{"family":"Weiner","given":"May"},{"family":"Chalifa-Caspi","given":"Vered"},{"family":"Lederman","given":"Dror"},{"family":"Kofman","given":"Ora"},{"family":"Golan","given":"Hava M."}],"issued":{"date-parts":[["2021",11,22]]}}}],"schema":"https://github.com/citation-style-language/schema/raw/master/csl-citation.json"} </w:instrText>
      </w:r>
      <w:r w:rsidR="00711F28" w:rsidRPr="00B86A2F">
        <w:rPr>
          <w:rFonts w:asciiTheme="majorBidi" w:hAnsiTheme="majorBidi" w:cstheme="majorBidi"/>
        </w:rPr>
        <w:fldChar w:fldCharType="separate"/>
      </w:r>
      <w:r w:rsidR="00711F28" w:rsidRPr="00B86A2F">
        <w:rPr>
          <w:rFonts w:asciiTheme="majorBidi" w:hAnsiTheme="majorBidi" w:cstheme="majorBidi"/>
        </w:rPr>
        <w:t>[8]</w:t>
      </w:r>
      <w:r w:rsidR="00711F28" w:rsidRPr="00B86A2F">
        <w:rPr>
          <w:rFonts w:asciiTheme="majorBidi" w:hAnsiTheme="majorBidi" w:cstheme="majorBidi"/>
        </w:rPr>
        <w:fldChar w:fldCharType="end"/>
      </w:r>
      <w:r w:rsidRPr="00B86A2F">
        <w:rPr>
          <w:rFonts w:asciiTheme="majorBidi" w:hAnsiTheme="majorBidi" w:cstheme="majorBidi"/>
        </w:rPr>
        <w:t xml:space="preserve">, </w:t>
      </w:r>
      <w:r w:rsidR="00BD0A96" w:rsidRPr="00B86A2F">
        <w:rPr>
          <w:rFonts w:asciiTheme="majorBidi" w:hAnsiTheme="majorBidi" w:cstheme="majorBidi"/>
        </w:rPr>
        <w:fldChar w:fldCharType="begin"/>
      </w:r>
      <w:r w:rsidR="00BD0A96" w:rsidRPr="00B86A2F">
        <w:rPr>
          <w:rFonts w:asciiTheme="majorBidi" w:hAnsiTheme="majorBidi" w:cstheme="majorBidi"/>
        </w:rPr>
        <w:instrText xml:space="preserve"> ADDIN ZOTERO_ITEM CSL_CITATION {"citationID":"uKUDaasm","properties":{"unsorted":false,"formattedCitation":"[9]","plainCitation":"[9]","noteIndex":0},"citationItems":[{"id":25,"uris":["http://zotero.org/users/local/mycfpkm2/items/92FWDXWP"],"itemData":{"id":25,"type":"article-journal","abstract":"Introduction\n              Environmental and genetic factors contribute to the increased risk for neurodevelopmental disorders, including deficits in the development of social communication. In the mouse, ultrasonic vocalizations emitted by the pup stimulate maternal retrieval and potentiate maternal care. Therefore, isolation induced ultrasonic vocalization emitted by pups provides a means to evaluate deficits in communication during early development, before other ways of communication are apparent. Previous studies in our labs showed that gestational exposure to the pesticide chlorpyrifos (CPF) and the Methylenetetrahydrofolate (Mthfr)-knock-out mice are associated with impaired social preference, restricted or repetitive behavior and altered spectral properties of pups’ ultrasonic vocalization. In this study, we explore the temporal dynamics of pups’ vocalization in these Autism spectrum disorder (ASD) models.\n            \n            \n              Methods\n              We utilized the maternal potentiation protocol and analyzed the time course of pup vocalizations following isolation from the nest. Two models of ASD were studied: gestational exposure to the pesticide CPF and the Mthfr-knock-out mice.\n            \n            \n              Results\n              Vocalization emitted by pups of both ASD models were dynamically modified in quantity and spectral structure within each session and between the two isolation sessions. The first isolation session was characterized by a buildup of call quantity and significant effects of USV spectral structure variables, and the second isolation session was characterized by enhanced calls and vocalization time, but minute effect on USV properties. Moreover, in both models we described an increased usage of harmonic calls with time during the isolation sessions.\n            \n            \n              Discussion\n              Communication between two or more individuals requires an interplay between the two sides and depends on the response and the time since the stimulus. As such, the presence of dynamic changes in vocalization structure in the control pups, and the alteration observed in the pups of the ASD models, suggest impaired regulation of vocalization associated with the environmental and genetic factors. Last, we propose that temporal dynamics of ultrasonic vocalization communication should be considered in future analysis in rodent models of ASD to maximize the sensitivity of the study of vocalizations.","container-title":"Frontiers in Neuroscience","DOI":"10.3389/fnins.2023.1274039","ISSN":"1662-453X","journalAbbreviation":"Front. Neurosci.","page":"1274039","source":"DOI.org (Crossref)","title":"Temporal dynamics of isolation calls emitted by pups in environmental and genetic mouse models of autism spectrum disorder","volume":"17","author":[{"family":"Gal","given":"Ayelet"},{"family":"Raykin","given":"Eynav"},{"family":"Giladi","given":"Shaked"},{"family":"Lederman","given":"Dror"},{"family":"Kofman","given":"Ora"},{"family":"Golan","given":"Hava M."}],"issued":{"date-parts":[["2023",10,23]]}}}],"schema":"https://github.com/citation-style-language/schema/raw/master/csl-citation.json"} </w:instrText>
      </w:r>
      <w:r w:rsidR="00BD0A96" w:rsidRPr="00B86A2F">
        <w:rPr>
          <w:rFonts w:asciiTheme="majorBidi" w:hAnsiTheme="majorBidi" w:cstheme="majorBidi"/>
        </w:rPr>
        <w:fldChar w:fldCharType="separate"/>
      </w:r>
      <w:r w:rsidR="00BD0A96" w:rsidRPr="00B86A2F">
        <w:rPr>
          <w:rFonts w:asciiTheme="majorBidi" w:hAnsiTheme="majorBidi" w:cstheme="majorBidi"/>
        </w:rPr>
        <w:t>[9]</w:t>
      </w:r>
      <w:r w:rsidR="00BD0A96" w:rsidRPr="00B86A2F">
        <w:rPr>
          <w:rFonts w:asciiTheme="majorBidi" w:hAnsiTheme="majorBidi" w:cstheme="majorBidi"/>
        </w:rPr>
        <w:fldChar w:fldCharType="end"/>
      </w:r>
      <w:r w:rsidR="00CD6DE2" w:rsidRPr="00B86A2F">
        <w:rPr>
          <w:rFonts w:asciiTheme="majorBidi" w:hAnsiTheme="majorBidi" w:cstheme="majorBidi"/>
        </w:rPr>
        <w:t>,</w:t>
      </w:r>
      <w:r w:rsidRPr="00B86A2F">
        <w:rPr>
          <w:rFonts w:asciiTheme="majorBidi" w:hAnsiTheme="majorBidi" w:cstheme="majorBidi"/>
        </w:rPr>
        <w:t xml:space="preserve"> automated detection of ASD-model mice from USVs is an active and still-open problem </w:t>
      </w:r>
      <w:r w:rsidR="005E5DD5" w:rsidRPr="00B86A2F">
        <w:rPr>
          <w:rFonts w:asciiTheme="majorBidi" w:hAnsiTheme="majorBidi" w:cstheme="majorBidi"/>
        </w:rPr>
        <w:fldChar w:fldCharType="begin"/>
      </w:r>
      <w:r w:rsidR="005E5DD5" w:rsidRPr="00B86A2F">
        <w:rPr>
          <w:rFonts w:asciiTheme="majorBidi" w:hAnsiTheme="majorBidi" w:cstheme="majorBidi"/>
        </w:rPr>
        <w:instrText xml:space="preserve"> ADDIN ZOTERO_ITEM CSL_CITATION {"citationID":"FveG6mxd","properties":{"unsorted":false,"formattedCitation":"[6]","plainCitation":"[6]","noteIndex":0},"citationItems":[{"id":5,"uris":["http://zotero.org/users/local/mycfpkm2/items/J5D6KZWY"],"itemData":{"id":5,"type":"paper-conference","container-title":"Interspeech 2025","DOI":"10.21437/Interspeech.2025-127","event-title":"Interspeech 2025","language":"en","page":"1718-1722","publisher":"ISCA","source":"DOI.org (Crossref)","title":"MADUV: The 1st INTERSPEECH Mice Autism Detection via Ultrasound Vocalization Challenge","title-short":"MADUV","URL":"https://www.isca-archive.org/interspeech_2025/yang25b_interspeech.html","author":[{"family":"Yang","given":"Zijiang"},{"family":"Song","given":"Meishu"},{"family":"Jing","given":"Xin"},{"family":"Zhang","given":"Haojie"},{"family":"Qian","given":"Kun"},{"family":"Hu","given":"Bin"},{"family":"Tamada","given":"Kota"},{"family":"Takumi","given":"Toru"},{"family":"Schuller","given":"Björn W."},{"family":"Yamamoto","given":"Yoshiharu"}],"accessed":{"date-parts":[["2026",7,18]]},"issued":{"date-parts":[["2025",8,17]]}}}],"schema":"https://github.com/citation-style-language/schema/raw/master/csl-citation.json"} </w:instrText>
      </w:r>
      <w:r w:rsidR="005E5DD5" w:rsidRPr="00B86A2F">
        <w:rPr>
          <w:rFonts w:asciiTheme="majorBidi" w:hAnsiTheme="majorBidi" w:cstheme="majorBidi"/>
        </w:rPr>
        <w:fldChar w:fldCharType="separate"/>
      </w:r>
      <w:r w:rsidR="005E5DD5" w:rsidRPr="00B86A2F">
        <w:rPr>
          <w:rFonts w:asciiTheme="majorBidi" w:hAnsiTheme="majorBidi" w:cstheme="majorBidi"/>
        </w:rPr>
        <w:t>[6]</w:t>
      </w:r>
      <w:r w:rsidR="005E5DD5" w:rsidRPr="00B86A2F">
        <w:rPr>
          <w:rFonts w:asciiTheme="majorBidi" w:hAnsiTheme="majorBidi" w:cstheme="majorBidi"/>
        </w:rPr>
        <w:fldChar w:fldCharType="end"/>
      </w:r>
      <w:r w:rsidRPr="00B86A2F">
        <w:rPr>
          <w:rFonts w:asciiTheme="majorBidi" w:hAnsiTheme="majorBidi" w:cstheme="majorBidi"/>
        </w:rPr>
        <w:t xml:space="preserve">, </w:t>
      </w:r>
      <w:r w:rsidR="007E2BD1" w:rsidRPr="00B86A2F">
        <w:rPr>
          <w:rFonts w:asciiTheme="majorBidi" w:hAnsiTheme="majorBidi" w:cstheme="majorBidi"/>
        </w:rPr>
        <w:fldChar w:fldCharType="begin"/>
      </w:r>
      <w:r w:rsidR="007E2BD1" w:rsidRPr="00B86A2F">
        <w:rPr>
          <w:rFonts w:asciiTheme="majorBidi" w:hAnsiTheme="majorBidi" w:cstheme="majorBidi"/>
        </w:rPr>
        <w:instrText xml:space="preserve"> ADDIN ZOTERO_ITEM CSL_CITATION {"citationID":"WJRS46yc","properties":{"unsorted":false,"formattedCitation":"[5]","plainCitation":"[5]","noteIndex":0},"citationItems":[{"id":10,"uris":["http://zotero.org/users/local/mycfpkm2/items/FFSYH847"],"itemData":{"id":10,"type":"paper-conference","container-title":"2021 43rd Annual International Conference of the IEEE Engineering in Medicine &amp; Biology Society (EMBC)","DOI":"10.1109/EMBC46164.2021.9630793","event-title":"2021 43rd Annual International Conference of the IEEE Engineering in Medicine &amp; Biology Society (EMBC)","ISBN":"978-1-7281-1179-7","license":"https://ieeexplore.ieee.org/Xplorehelp/downloads/license-information/IEEE.html","page":"68-71","publisher":"IEEE","publisher-place":"Mexico","source":"DOI.org (Crossref)","title":"Sensing the Sounds of Silence: A Pilot Study on the Detection of Model Mice of Autism Spectrum Disorder from Ultrasonic Vocalisations","title-short":"Sensing the Sounds of Silence","URL":"https://ieeexplore.ieee.org/document/9630793/","author":[{"family":"Qian","given":"Kun"},{"family":"Koike","given":"Tomoya"},{"family":"Tamada","given":"Kota"},{"family":"Takumi","given":"Toru"},{"family":"Schuller","given":"Bjorn W."},{"family":"Yamamoto","given":"Yoshiharu"}],"accessed":{"date-parts":[["2026",7,18]]},"issued":{"date-parts":[["2021",11,1]]}}}],"schema":"https://github.com/citation-style-language/schema/raw/master/csl-citation.json"} </w:instrText>
      </w:r>
      <w:r w:rsidR="007E2BD1" w:rsidRPr="00B86A2F">
        <w:rPr>
          <w:rFonts w:asciiTheme="majorBidi" w:hAnsiTheme="majorBidi" w:cstheme="majorBidi"/>
        </w:rPr>
        <w:fldChar w:fldCharType="separate"/>
      </w:r>
      <w:r w:rsidR="007E2BD1" w:rsidRPr="00B86A2F">
        <w:rPr>
          <w:rFonts w:asciiTheme="majorBidi" w:hAnsiTheme="majorBidi" w:cstheme="majorBidi"/>
        </w:rPr>
        <w:t>[5]</w:t>
      </w:r>
      <w:r w:rsidR="007E2BD1" w:rsidRPr="00B86A2F">
        <w:rPr>
          <w:rFonts w:asciiTheme="majorBidi" w:hAnsiTheme="majorBidi" w:cstheme="majorBidi"/>
        </w:rPr>
        <w:fldChar w:fldCharType="end"/>
      </w:r>
      <w:r w:rsidRPr="00B86A2F">
        <w:rPr>
          <w:rFonts w:asciiTheme="majorBidi" w:hAnsiTheme="majorBidi" w:cstheme="majorBidi"/>
        </w:rPr>
        <w:t xml:space="preserve">, </w:t>
      </w:r>
      <w:r w:rsidR="007E2BD1" w:rsidRPr="00B86A2F">
        <w:rPr>
          <w:rFonts w:asciiTheme="majorBidi" w:hAnsiTheme="majorBidi" w:cstheme="majorBidi"/>
        </w:rPr>
        <w:fldChar w:fldCharType="begin"/>
      </w:r>
      <w:r w:rsidR="007E2BD1" w:rsidRPr="00B86A2F">
        <w:rPr>
          <w:rFonts w:asciiTheme="majorBidi" w:hAnsiTheme="majorBidi" w:cstheme="majorBidi"/>
        </w:rPr>
        <w:instrText xml:space="preserve"> ADDIN ZOTERO_ITEM CSL_CITATION {"citationID":"xMaVbFUc","properties":{"unsorted":false,"formattedCitation":"[7]","plainCitation":"[7]","noteIndex":0},"citationItems":[{"id":21,"uris":["http://zotero.org/users/local/mycfpkm2/items/YUAD72EH"],"itemData":{"id":21,"type":"paper-conference","container-title":"Interspeech 2025","DOI":"10.21437/Interspeech.2025-571","event-title":"Interspeech 2025","language":"en","page":"1708-1712","publisher":"ISCA","source":"DOI.org (Crossref)","title":"Exploring the Power of Empirical Mode Decomposition for Sensing the Sound of Silence: A Pilot Study on Mice Autism Detection via Ultrasonic Vocalisation","title-short":"Exploring the Power of Empirical Mode Decomposition for Sensing the Sound of Silence","URL":"https://www.isca-archive.org/interspeech_2025/wu25c_interspeech.html","author":[{"family":"Wu","given":"Chenhao"},{"family":"Cai","given":"Xiangjun"},{"family":"Zhang","given":"Haojie"},{"family":"Jia","given":"Tianrui"},{"family":"Deng","given":"Yilu"},{"family":"Qian","given":"Kun"},{"family":"Schuller","given":"Björn W."},{"family":"Yamamoto","given":"Yoshiharu"},{"family":"Liu","given":"Jiang"}],"accessed":{"date-parts":[["2026",7,18]]},"issued":{"date-parts":[["2025",8,17]]}}}],"schema":"https://github.com/citation-style-language/schema/raw/master/csl-citation.json"} </w:instrText>
      </w:r>
      <w:r w:rsidR="007E2BD1" w:rsidRPr="00B86A2F">
        <w:rPr>
          <w:rFonts w:asciiTheme="majorBidi" w:hAnsiTheme="majorBidi" w:cstheme="majorBidi"/>
        </w:rPr>
        <w:fldChar w:fldCharType="separate"/>
      </w:r>
      <w:r w:rsidR="007E2BD1" w:rsidRPr="00B86A2F">
        <w:rPr>
          <w:rFonts w:asciiTheme="majorBidi" w:hAnsiTheme="majorBidi" w:cstheme="majorBidi"/>
        </w:rPr>
        <w:t>[7]</w:t>
      </w:r>
      <w:r w:rsidR="007E2BD1" w:rsidRPr="00B86A2F">
        <w:rPr>
          <w:rFonts w:asciiTheme="majorBidi" w:hAnsiTheme="majorBidi" w:cstheme="majorBidi"/>
        </w:rPr>
        <w:fldChar w:fldCharType="end"/>
      </w:r>
      <w:r w:rsidR="00CD6DE2" w:rsidRPr="00B86A2F">
        <w:rPr>
          <w:rFonts w:asciiTheme="majorBidi" w:hAnsiTheme="majorBidi" w:cstheme="majorBidi"/>
        </w:rPr>
        <w:t>,</w:t>
      </w:r>
      <w:r w:rsidRPr="00B86A2F">
        <w:rPr>
          <w:rFonts w:asciiTheme="majorBidi" w:hAnsiTheme="majorBidi" w:cstheme="majorBidi"/>
        </w:rPr>
        <w:t xml:space="preserve"> and the chief gaps this </w:t>
      </w:r>
      <w:r w:rsidR="00FD2DFE" w:rsidRPr="00B86A2F">
        <w:rPr>
          <w:rFonts w:asciiTheme="majorBidi" w:hAnsiTheme="majorBidi" w:cstheme="majorBidi"/>
        </w:rPr>
        <w:t xml:space="preserve">research project </w:t>
      </w:r>
      <w:r w:rsidRPr="00B86A2F">
        <w:rPr>
          <w:rFonts w:asciiTheme="majorBidi" w:hAnsiTheme="majorBidi" w:cstheme="majorBidi"/>
        </w:rPr>
        <w:t>addresses are reproducibility, data integrity, and a rigorous dual-regime (</w:t>
      </w:r>
      <w:r w:rsidR="00614066">
        <w:rPr>
          <w:rFonts w:asciiTheme="majorBidi" w:hAnsiTheme="majorBidi" w:cstheme="majorBidi"/>
        </w:rPr>
        <w:t>subject-dependent</w:t>
      </w:r>
      <w:r w:rsidRPr="00B86A2F">
        <w:rPr>
          <w:rFonts w:asciiTheme="majorBidi" w:hAnsiTheme="majorBidi" w:cstheme="majorBidi"/>
        </w:rPr>
        <w:t xml:space="preserve"> and </w:t>
      </w:r>
      <w:r w:rsidR="00614066">
        <w:rPr>
          <w:rFonts w:asciiTheme="majorBidi" w:hAnsiTheme="majorBidi" w:cstheme="majorBidi"/>
        </w:rPr>
        <w:t>subject-independent</w:t>
      </w:r>
      <w:r w:rsidRPr="00B86A2F">
        <w:rPr>
          <w:rFonts w:asciiTheme="majorBidi" w:hAnsiTheme="majorBidi" w:cstheme="majorBidi"/>
        </w:rPr>
        <w:t xml:space="preserve">) evaluation of which models and which features </w:t>
      </w:r>
      <w:r w:rsidR="007558F0" w:rsidRPr="00B86A2F">
        <w:rPr>
          <w:rFonts w:asciiTheme="majorBidi" w:hAnsiTheme="majorBidi" w:cstheme="majorBidi"/>
        </w:rPr>
        <w:t>drive classification and generalization to unseen animals</w:t>
      </w:r>
      <w:r w:rsidRPr="00B86A2F">
        <w:rPr>
          <w:rFonts w:asciiTheme="majorBidi" w:hAnsiTheme="majorBidi" w:cstheme="majorBidi"/>
        </w:rPr>
        <w:t>.</w:t>
      </w:r>
    </w:p>
    <w:p w14:paraId="6E87BD82" w14:textId="77777777" w:rsidR="00505B86" w:rsidRPr="00B86A2F" w:rsidRDefault="00DD56FA">
      <w:pPr>
        <w:rPr>
          <w:rFonts w:asciiTheme="majorBidi" w:hAnsiTheme="majorBidi" w:cstheme="majorBidi"/>
        </w:rPr>
      </w:pPr>
      <w:r w:rsidRPr="00B86A2F">
        <w:rPr>
          <w:rFonts w:asciiTheme="majorBidi" w:hAnsiTheme="majorBidi" w:cstheme="majorBidi"/>
        </w:rPr>
        <w:br w:type="page"/>
      </w:r>
    </w:p>
    <w:p w14:paraId="687E0615" w14:textId="06186F57" w:rsidR="00505B86" w:rsidRPr="00B86A2F" w:rsidRDefault="00DD56FA" w:rsidP="000B15D5">
      <w:pPr>
        <w:pStyle w:val="Heading1"/>
        <w:rPr>
          <w:rFonts w:asciiTheme="majorBidi" w:hAnsiTheme="majorBidi"/>
          <w:color w:val="auto"/>
        </w:rPr>
      </w:pPr>
      <w:bookmarkStart w:id="26" w:name="_3._Data"/>
      <w:bookmarkStart w:id="27" w:name="_Toc235382592"/>
      <w:bookmarkStart w:id="28" w:name="Ch3"/>
      <w:bookmarkEnd w:id="26"/>
      <w:r w:rsidRPr="00B86A2F">
        <w:rPr>
          <w:rFonts w:asciiTheme="majorBidi" w:hAnsiTheme="majorBidi"/>
          <w:color w:val="auto"/>
        </w:rPr>
        <w:lastRenderedPageBreak/>
        <w:t xml:space="preserve">3. </w:t>
      </w:r>
      <w:r w:rsidR="000B15D5" w:rsidRPr="00B86A2F">
        <w:rPr>
          <w:rFonts w:asciiTheme="majorBidi" w:hAnsiTheme="majorBidi"/>
          <w:color w:val="auto"/>
        </w:rPr>
        <w:t>Materials and Methods</w:t>
      </w:r>
      <w:bookmarkEnd w:id="27"/>
    </w:p>
    <w:p w14:paraId="45BC3629" w14:textId="77777777" w:rsidR="00505B86" w:rsidRPr="00B86A2F" w:rsidRDefault="00DD56FA">
      <w:pPr>
        <w:pStyle w:val="Heading2"/>
        <w:rPr>
          <w:rFonts w:asciiTheme="majorBidi" w:hAnsiTheme="majorBidi"/>
          <w:color w:val="auto"/>
        </w:rPr>
      </w:pPr>
      <w:bookmarkStart w:id="29" w:name="_Toc235382593"/>
      <w:bookmarkEnd w:id="28"/>
      <w:r w:rsidRPr="00B86A2F">
        <w:rPr>
          <w:rFonts w:asciiTheme="majorBidi" w:hAnsiTheme="majorBidi"/>
          <w:color w:val="auto"/>
        </w:rPr>
        <w:t>3.1 Provenance and recording rig</w:t>
      </w:r>
      <w:bookmarkEnd w:id="29"/>
    </w:p>
    <w:p w14:paraId="60769743" w14:textId="73F50104" w:rsidR="00505B86" w:rsidRPr="00B86A2F" w:rsidRDefault="00DD56FA">
      <w:pPr>
        <w:jc w:val="both"/>
        <w:rPr>
          <w:rFonts w:asciiTheme="majorBidi" w:hAnsiTheme="majorBidi" w:cstheme="majorBidi"/>
        </w:rPr>
      </w:pPr>
      <w:r w:rsidRPr="00B86A2F">
        <w:rPr>
          <w:rFonts w:asciiTheme="majorBidi" w:hAnsiTheme="majorBidi" w:cstheme="majorBidi"/>
        </w:rPr>
        <w:t xml:space="preserve">The corpus consists of pup-isolation USV recordings collected over five years (2015, 2018, 2022, 2023, 2024) in the laboratory of </w:t>
      </w:r>
      <w:r w:rsidR="0082415D" w:rsidRPr="00B86A2F">
        <w:rPr>
          <w:rFonts w:asciiTheme="majorBidi" w:hAnsiTheme="majorBidi" w:cstheme="majorBidi"/>
        </w:rPr>
        <w:t>Prof</w:t>
      </w:r>
      <w:r w:rsidRPr="00B86A2F">
        <w:rPr>
          <w:rFonts w:asciiTheme="majorBidi" w:hAnsiTheme="majorBidi" w:cstheme="majorBidi"/>
        </w:rPr>
        <w:t xml:space="preserve">. Hava M. Golan, the </w:t>
      </w:r>
      <w:proofErr w:type="gramStart"/>
      <w:r w:rsidRPr="00B86A2F">
        <w:rPr>
          <w:rFonts w:asciiTheme="majorBidi" w:hAnsiTheme="majorBidi" w:cstheme="majorBidi"/>
        </w:rPr>
        <w:t>biology lead</w:t>
      </w:r>
      <w:proofErr w:type="gramEnd"/>
      <w:r w:rsidRPr="00B86A2F">
        <w:rPr>
          <w:rFonts w:asciiTheme="majorBidi" w:hAnsiTheme="majorBidi" w:cstheme="majorBidi"/>
        </w:rPr>
        <w:t xml:space="preserve"> researcher and data owner for this project. </w:t>
      </w:r>
      <w:r w:rsidR="007A3B02" w:rsidRPr="00B86A2F">
        <w:rPr>
          <w:rFonts w:asciiTheme="majorBidi" w:hAnsiTheme="majorBidi" w:cstheme="majorBidi"/>
        </w:rPr>
        <w:t xml:space="preserve">Animals are </w:t>
      </w:r>
      <w:proofErr w:type="spellStart"/>
      <w:r w:rsidR="007A3B02" w:rsidRPr="00B86A2F">
        <w:rPr>
          <w:rFonts w:asciiTheme="majorBidi" w:hAnsiTheme="majorBidi" w:cstheme="majorBidi"/>
        </w:rPr>
        <w:t>Mthfr</w:t>
      </w:r>
      <w:proofErr w:type="spellEnd"/>
      <w:r w:rsidR="007A3B02" w:rsidRPr="00B86A2F">
        <w:rPr>
          <w:rFonts w:asciiTheme="majorBidi" w:hAnsiTheme="majorBidi" w:cstheme="majorBidi"/>
        </w:rPr>
        <w:t xml:space="preserve"> mice maintained on a BALB/c background that spans two strain labels a pure BALB/c line and a mixed BALB/c</w:t>
      </w:r>
      <w:r w:rsidR="00B7745B" w:rsidRPr="00B86A2F">
        <w:rPr>
          <w:rFonts w:asciiTheme="majorBidi" w:hAnsiTheme="majorBidi" w:cstheme="majorBidi"/>
        </w:rPr>
        <w:t xml:space="preserve"> </w:t>
      </w:r>
      <w:r w:rsidR="004819A8" w:rsidRPr="00B86A2F">
        <w:rPr>
          <w:rFonts w:asciiTheme="majorBidi" w:hAnsiTheme="majorBidi" w:cstheme="majorBidi"/>
        </w:rPr>
        <w:t>+</w:t>
      </w:r>
      <w:r w:rsidR="00B7745B" w:rsidRPr="00B86A2F">
        <w:rPr>
          <w:rFonts w:asciiTheme="majorBidi" w:hAnsiTheme="majorBidi" w:cstheme="majorBidi"/>
        </w:rPr>
        <w:t xml:space="preserve"> </w:t>
      </w:r>
      <w:r w:rsidR="007A3B02" w:rsidRPr="00B86A2F">
        <w:rPr>
          <w:rFonts w:asciiTheme="majorBidi" w:hAnsiTheme="majorBidi" w:cstheme="majorBidi"/>
        </w:rPr>
        <w:t xml:space="preserve">C57BL/6 line, detailed in Section </w:t>
      </w:r>
      <w:hyperlink w:anchor="_3.2_Cohort_composition" w:history="1">
        <w:r w:rsidR="007A3B02" w:rsidRPr="00B86A2F">
          <w:rPr>
            <w:rStyle w:val="Hyperlink"/>
            <w:rFonts w:asciiTheme="majorBidi" w:hAnsiTheme="majorBidi" w:cstheme="majorBidi"/>
            <w:color w:val="auto"/>
            <w:u w:val="none"/>
          </w:rPr>
          <w:t>3.2</w:t>
        </w:r>
      </w:hyperlink>
      <w:r w:rsidR="00CD08EF" w:rsidRPr="00B86A2F">
        <w:rPr>
          <w:rFonts w:asciiTheme="majorBidi" w:hAnsiTheme="majorBidi" w:cstheme="majorBidi"/>
        </w:rPr>
        <w:t>,</w:t>
      </w:r>
      <w:r w:rsidRPr="00B86A2F">
        <w:rPr>
          <w:rFonts w:asciiTheme="majorBidi" w:hAnsiTheme="majorBidi" w:cstheme="majorBidi"/>
        </w:rPr>
        <w:t xml:space="preserve"> the ASD-model (positive) class is the heterozygous (HET) pup and the control class is the wild-type (WT) pup, as described in Section </w:t>
      </w:r>
      <w:hyperlink w:anchor="_2.1_Autism_spectrum" w:history="1">
        <w:r w:rsidR="00505B86" w:rsidRPr="00B86A2F">
          <w:rPr>
            <w:rStyle w:val="Hyperlink"/>
            <w:rFonts w:asciiTheme="majorBidi" w:hAnsiTheme="majorBidi" w:cstheme="majorBidi"/>
            <w:color w:val="auto"/>
            <w:u w:val="none"/>
          </w:rPr>
          <w:t>2.1</w:t>
        </w:r>
      </w:hyperlink>
      <w:r w:rsidRPr="00B86A2F">
        <w:rPr>
          <w:rFonts w:asciiTheme="majorBidi" w:hAnsiTheme="majorBidi" w:cstheme="majorBidi"/>
        </w:rPr>
        <w:t xml:space="preserve"> and in the project's data documentation.</w:t>
      </w:r>
    </w:p>
    <w:p w14:paraId="4095D369" w14:textId="6A317B11" w:rsidR="00505B86" w:rsidRPr="00B86A2F" w:rsidRDefault="00DD56FA" w:rsidP="00440EEA">
      <w:pPr>
        <w:jc w:val="both"/>
        <w:rPr>
          <w:rFonts w:asciiTheme="majorBidi" w:hAnsiTheme="majorBidi" w:cstheme="majorBidi"/>
        </w:rPr>
      </w:pPr>
      <w:r w:rsidRPr="00B86A2F">
        <w:rPr>
          <w:rFonts w:asciiTheme="majorBidi" w:hAnsiTheme="majorBidi" w:cstheme="majorBidi"/>
        </w:rPr>
        <w:t xml:space="preserve">Recordings were made with an </w:t>
      </w:r>
      <w:proofErr w:type="spellStart"/>
      <w:r w:rsidRPr="00B86A2F">
        <w:rPr>
          <w:rFonts w:asciiTheme="majorBidi" w:hAnsiTheme="majorBidi" w:cstheme="majorBidi"/>
        </w:rPr>
        <w:t>Avisoft</w:t>
      </w:r>
      <w:proofErr w:type="spellEnd"/>
      <w:r w:rsidRPr="00B86A2F">
        <w:rPr>
          <w:rFonts w:asciiTheme="majorBidi" w:hAnsiTheme="majorBidi" w:cstheme="majorBidi"/>
        </w:rPr>
        <w:t xml:space="preserve"> </w:t>
      </w:r>
      <w:r w:rsidR="00AB787A" w:rsidRPr="00B86A2F">
        <w:rPr>
          <w:rFonts w:asciiTheme="majorBidi" w:hAnsiTheme="majorBidi" w:cstheme="majorBidi"/>
        </w:rPr>
        <w:t>U</w:t>
      </w:r>
      <w:r w:rsidRPr="00B86A2F">
        <w:rPr>
          <w:rFonts w:asciiTheme="majorBidi" w:hAnsiTheme="majorBidi" w:cstheme="majorBidi"/>
        </w:rPr>
        <w:t xml:space="preserve">ltrasonic system: an </w:t>
      </w:r>
      <w:proofErr w:type="spellStart"/>
      <w:r w:rsidRPr="00B86A2F">
        <w:rPr>
          <w:rFonts w:asciiTheme="majorBidi" w:hAnsiTheme="majorBidi" w:cstheme="majorBidi"/>
        </w:rPr>
        <w:t>UltraSoundGate</w:t>
      </w:r>
      <w:proofErr w:type="spellEnd"/>
      <w:r w:rsidRPr="00B86A2F">
        <w:rPr>
          <w:rFonts w:asciiTheme="majorBidi" w:hAnsiTheme="majorBidi" w:cstheme="majorBidi"/>
        </w:rPr>
        <w:t xml:space="preserve"> 116Hm interface and a CM16/CMPA condenser microphone placed approximately 10 cm above the pup, sampling at 250 kHz (Nyquist 125 kHz, comfortably covering the 35</w:t>
      </w:r>
      <w:r w:rsidR="007E0CD6" w:rsidRPr="00B86A2F">
        <w:rPr>
          <w:rFonts w:asciiTheme="majorBidi" w:hAnsiTheme="majorBidi" w:cstheme="majorBidi"/>
        </w:rPr>
        <w:t>-</w:t>
      </w:r>
      <w:r w:rsidRPr="00B86A2F">
        <w:rPr>
          <w:rFonts w:asciiTheme="majorBidi" w:hAnsiTheme="majorBidi" w:cstheme="majorBidi"/>
        </w:rPr>
        <w:t>125 kHz mouse-USV band). Pups were recorded under an isolation paradigm at postnatal days P4</w:t>
      </w:r>
      <w:r w:rsidR="007E0CD6" w:rsidRPr="00B86A2F">
        <w:rPr>
          <w:rFonts w:asciiTheme="majorBidi" w:hAnsiTheme="majorBidi" w:cstheme="majorBidi"/>
          <w:lang w:bidi="he-IL"/>
        </w:rPr>
        <w:t>-</w:t>
      </w:r>
      <w:r w:rsidRPr="00B86A2F">
        <w:rPr>
          <w:rFonts w:asciiTheme="majorBidi" w:hAnsiTheme="majorBidi" w:cstheme="majorBidi"/>
        </w:rPr>
        <w:t xml:space="preserve">P12, in a single-session protocol </w:t>
      </w:r>
      <w:r w:rsidR="00FE18A7" w:rsidRPr="00B86A2F">
        <w:rPr>
          <w:rFonts w:asciiTheme="majorBidi" w:hAnsiTheme="majorBidi" w:cstheme="majorBidi"/>
        </w:rPr>
        <w:fldChar w:fldCharType="begin"/>
      </w:r>
      <w:r w:rsidR="00FE18A7" w:rsidRPr="00B86A2F">
        <w:rPr>
          <w:rFonts w:asciiTheme="majorBidi" w:hAnsiTheme="majorBidi" w:cstheme="majorBidi"/>
        </w:rPr>
        <w:instrText xml:space="preserve"> ADDIN ZOTERO_ITEM CSL_CITATION {"citationID":"pWchYeWd","properties":{"unsorted":false,"formattedCitation":"[8]","plainCitation":"[8]","noteIndex":0},"citationItems":[{"id":23,"uris":["http://zotero.org/users/local/mycfpkm2/items/EHZYNEQ3"],"itemData":{"id":23,"type":"article-journal","abstract":"Studies in rodent models suggest that calls emitted by isolated pups serve as an early behavioral manifestation of communication deficits and autistic like behavior. Previous studies in our labs showed that gestational exposure to the pesticide chlorpyrifos (CPF) and the Mthfr-knock-out mice are associated with impaired social preference and restricted or repetitive behavior. To extend these studies, we examine how pup communication\n              via\n              ultrasonic vocalizations is altered in these ASD models. We implemented an unsupervised hierarchical clustering method based on the spectral properties of the syllables in order to exploit syllable classification to homogeneous categories while avoiding over-categorization. Comparative exploration of the spectral and temporal aspects of syllables emitted by pups in two ASD models point to the following: (1) Most clusters showed a significant effect of the ASD factor on the start and end frequencies and bandwidth and (2) The highest percent change due to the ASD factor was on the bandwidth and duration. In addition, we found sex differences in the spectral and temporal properties of the calls in both control groups as well as an interaction between sex and the gene/environment factor. Considering the basal differences in the characteristics of syllables emitted by pups of the C57Bl/6 and Balb/c strains used as a background in the two models, we suggest that the above spectral-temporal parameters start frequency, bandwidth, and duration are the most sensitive USV features that may represent developmental changes in ASD models.","container-title":"Frontiers in Neuroscience","DOI":"10.3389/fnins.2021.769670","ISSN":"1662-453X","journalAbbreviation":"Front. Neurosci.","page":"769670","source":"DOI.org (Crossref)","title":"Isolation-Induced Ultrasonic Vocalization in Environmental and Genetic Mice Models of Autism","volume":"15","author":[{"family":"Shekel","given":"Itay"},{"family":"Giladi","given":"Shaked"},{"family":"Raykin","given":"Eynav"},{"family":"Weiner","given":"May"},{"family":"Chalifa-Caspi","given":"Vered"},{"family":"Lederman","given":"Dror"},{"family":"Kofman","given":"Ora"},{"family":"Golan","given":"Hava M."}],"issued":{"date-parts":[["2021",11,22]]}}}],"schema":"https://github.com/citation-style-language/schema/raw/master/csl-citation.json"} </w:instrText>
      </w:r>
      <w:r w:rsidR="00FE18A7" w:rsidRPr="00B86A2F">
        <w:rPr>
          <w:rFonts w:asciiTheme="majorBidi" w:hAnsiTheme="majorBidi" w:cstheme="majorBidi"/>
        </w:rPr>
        <w:fldChar w:fldCharType="separate"/>
      </w:r>
      <w:r w:rsidR="00FE18A7" w:rsidRPr="00B86A2F">
        <w:rPr>
          <w:rFonts w:asciiTheme="majorBidi" w:hAnsiTheme="majorBidi" w:cstheme="majorBidi"/>
        </w:rPr>
        <w:t>[8]</w:t>
      </w:r>
      <w:r w:rsidR="00FE18A7" w:rsidRPr="00B86A2F">
        <w:rPr>
          <w:rFonts w:asciiTheme="majorBidi" w:hAnsiTheme="majorBidi" w:cstheme="majorBidi"/>
        </w:rPr>
        <w:fldChar w:fldCharType="end"/>
      </w:r>
      <w:r w:rsidRPr="00B86A2F">
        <w:rPr>
          <w:rFonts w:asciiTheme="majorBidi" w:hAnsiTheme="majorBidi" w:cstheme="majorBidi"/>
        </w:rPr>
        <w:t xml:space="preserve"> and, in later cohorts, a two-session maternal-potentiation protocol </w:t>
      </w:r>
      <w:r w:rsidR="00440EEA" w:rsidRPr="00B86A2F">
        <w:rPr>
          <w:rFonts w:asciiTheme="majorBidi" w:hAnsiTheme="majorBidi" w:cstheme="majorBidi"/>
        </w:rPr>
        <w:fldChar w:fldCharType="begin"/>
      </w:r>
      <w:r w:rsidR="00440EEA" w:rsidRPr="00B86A2F">
        <w:rPr>
          <w:rFonts w:asciiTheme="majorBidi" w:hAnsiTheme="majorBidi" w:cstheme="majorBidi"/>
        </w:rPr>
        <w:instrText xml:space="preserve"> ADDIN ZOTERO_ITEM CSL_CITATION {"citationID":"okCWMfmS","properties":{"unsorted":false,"formattedCitation":"[9]","plainCitation":"[9]","noteIndex":0},"citationItems":[{"id":25,"uris":["http://zotero.org/users/local/mycfpkm2/items/92FWDXWP"],"itemData":{"id":25,"type":"article-journal","abstract":"Introduction\n              Environmental and genetic factors contribute to the increased risk for neurodevelopmental disorders, including deficits in the development of social communication. In the mouse, ultrasonic vocalizations emitted by the pup stimulate maternal retrieval and potentiate maternal care. Therefore, isolation induced ultrasonic vocalization emitted by pups provides a means to evaluate deficits in communication during early development, before other ways of communication are apparent. Previous studies in our labs showed that gestational exposure to the pesticide chlorpyrifos (CPF) and the Methylenetetrahydrofolate (Mthfr)-knock-out mice are associated with impaired social preference, restricted or repetitive behavior and altered spectral properties of pups’ ultrasonic vocalization. In this study, we explore the temporal dynamics of pups’ vocalization in these Autism spectrum disorder (ASD) models.\n            \n            \n              Methods\n              We utilized the maternal potentiation protocol and analyzed the time course of pup vocalizations following isolation from the nest. Two models of ASD were studied: gestational exposure to the pesticide CPF and the Mthfr-knock-out mice.\n            \n            \n              Results\n              Vocalization emitted by pups of both ASD models were dynamically modified in quantity and spectral structure within each session and between the two isolation sessions. The first isolation session was characterized by a buildup of call quantity and significant effects of USV spectral structure variables, and the second isolation session was characterized by enhanced calls and vocalization time, but minute effect on USV properties. Moreover, in both models we described an increased usage of harmonic calls with time during the isolation sessions.\n            \n            \n              Discussion\n              Communication between two or more individuals requires an interplay between the two sides and depends on the response and the time since the stimulus. As such, the presence of dynamic changes in vocalization structure in the control pups, and the alteration observed in the pups of the ASD models, suggest impaired regulation of vocalization associated with the environmental and genetic factors. Last, we propose that temporal dynamics of ultrasonic vocalization communication should be considered in future analysis in rodent models of ASD to maximize the sensitivity of the study of vocalizations.","container-title":"Frontiers in Neuroscience","DOI":"10.3389/fnins.2023.1274039","ISSN":"1662-453X","journalAbbreviation":"Front. Neurosci.","page":"1274039","source":"DOI.org (Crossref)","title":"Temporal dynamics of isolation calls emitted by pups in environmental and genetic mouse models of autism spectrum disorder","volume":"17","author":[{"family":"Gal","given":"Ayelet"},{"family":"Raykin","given":"Eynav"},{"family":"Giladi","given":"Shaked"},{"family":"Lederman","given":"Dror"},{"family":"Kofman","given":"Ora"},{"family":"Golan","given":"Hava M."}],"issued":{"date-parts":[["2023",10,23]]}}}],"schema":"https://github.com/citation-style-language/schema/raw/master/csl-citation.json"} </w:instrText>
      </w:r>
      <w:r w:rsidR="00440EEA" w:rsidRPr="00B86A2F">
        <w:rPr>
          <w:rFonts w:asciiTheme="majorBidi" w:hAnsiTheme="majorBidi" w:cstheme="majorBidi"/>
        </w:rPr>
        <w:fldChar w:fldCharType="separate"/>
      </w:r>
      <w:r w:rsidR="00440EEA" w:rsidRPr="00B86A2F">
        <w:rPr>
          <w:rFonts w:asciiTheme="majorBidi" w:hAnsiTheme="majorBidi" w:cstheme="majorBidi"/>
        </w:rPr>
        <w:t>[9]</w:t>
      </w:r>
      <w:r w:rsidR="00440EEA" w:rsidRPr="00B86A2F">
        <w:rPr>
          <w:rFonts w:asciiTheme="majorBidi" w:hAnsiTheme="majorBidi" w:cstheme="majorBidi"/>
        </w:rPr>
        <w:fldChar w:fldCharType="end"/>
      </w:r>
      <w:r w:rsidRPr="00B86A2F">
        <w:rPr>
          <w:rFonts w:asciiTheme="majorBidi" w:hAnsiTheme="majorBidi" w:cstheme="majorBidi"/>
        </w:rPr>
        <w:t>.</w:t>
      </w:r>
    </w:p>
    <w:p w14:paraId="4EDC3677" w14:textId="77777777" w:rsidR="00505B86" w:rsidRPr="00B86A2F" w:rsidRDefault="00DD56FA">
      <w:pPr>
        <w:pStyle w:val="Heading2"/>
        <w:rPr>
          <w:rFonts w:asciiTheme="majorBidi" w:hAnsiTheme="majorBidi"/>
          <w:color w:val="auto"/>
        </w:rPr>
      </w:pPr>
      <w:bookmarkStart w:id="30" w:name="_3.2_Cohort_composition"/>
      <w:bookmarkStart w:id="31" w:name="_Toc235382594"/>
      <w:bookmarkStart w:id="32" w:name="Sec32"/>
      <w:bookmarkEnd w:id="30"/>
      <w:r w:rsidRPr="00B86A2F">
        <w:rPr>
          <w:rFonts w:asciiTheme="majorBidi" w:hAnsiTheme="majorBidi"/>
          <w:color w:val="auto"/>
        </w:rPr>
        <w:t>3.2 Cohort composition</w:t>
      </w:r>
      <w:bookmarkEnd w:id="31"/>
    </w:p>
    <w:bookmarkEnd w:id="32"/>
    <w:p w14:paraId="71224C78" w14:textId="1B51B84A" w:rsidR="00505B86" w:rsidRPr="00B86A2F" w:rsidRDefault="00DD56FA">
      <w:pPr>
        <w:jc w:val="both"/>
        <w:rPr>
          <w:rFonts w:asciiTheme="majorBidi" w:hAnsiTheme="majorBidi" w:cstheme="majorBidi"/>
        </w:rPr>
      </w:pPr>
      <w:r w:rsidRPr="00B86A2F">
        <w:rPr>
          <w:rFonts w:asciiTheme="majorBidi" w:hAnsiTheme="majorBidi" w:cstheme="majorBidi"/>
        </w:rPr>
        <w:t>The raw corpus comprises 125,576 detected syllables from 126 pups born to 35 dams, across the five recording years. At the level of unique animals, the offspring-genotype composition is 91 WT, 29 HET, and 6 of undetermined genotype (UNK)</w:t>
      </w:r>
      <w:r w:rsidR="00E375E5" w:rsidRPr="00B86A2F">
        <w:rPr>
          <w:rFonts w:asciiTheme="majorBidi" w:hAnsiTheme="majorBidi" w:cstheme="majorBidi"/>
        </w:rPr>
        <w:t>,</w:t>
      </w:r>
      <w:r w:rsidRPr="00B86A2F">
        <w:rPr>
          <w:rFonts w:asciiTheme="majorBidi" w:hAnsiTheme="majorBidi" w:cstheme="majorBidi"/>
        </w:rPr>
        <w:t xml:space="preserve"> the UNK pups are dropped from analysis. Figure </w:t>
      </w:r>
      <w:hyperlink w:anchor="Fig2" w:history="1">
        <w:r w:rsidR="00505B86" w:rsidRPr="00B86A2F">
          <w:rPr>
            <w:rStyle w:val="Hyperlink"/>
            <w:rFonts w:asciiTheme="majorBidi" w:hAnsiTheme="majorBidi" w:cstheme="majorBidi"/>
            <w:color w:val="auto"/>
            <w:u w:val="none"/>
          </w:rPr>
          <w:t>2</w:t>
        </w:r>
      </w:hyperlink>
      <w:r w:rsidRPr="00B86A2F">
        <w:rPr>
          <w:rFonts w:asciiTheme="majorBidi" w:hAnsiTheme="majorBidi" w:cstheme="majorBidi"/>
        </w:rPr>
        <w:t xml:space="preserve"> </w:t>
      </w:r>
      <w:r w:rsidR="00767D02" w:rsidRPr="00B86A2F">
        <w:rPr>
          <w:rFonts w:asciiTheme="majorBidi" w:hAnsiTheme="majorBidi" w:cstheme="majorBidi"/>
        </w:rPr>
        <w:t>summarizes</w:t>
      </w:r>
      <w:r w:rsidRPr="00B86A2F">
        <w:rPr>
          <w:rFonts w:asciiTheme="majorBidi" w:hAnsiTheme="majorBidi" w:cstheme="majorBidi"/>
        </w:rPr>
        <w:t xml:space="preserve"> the composition across genotype, year, strain, sex, and postnatal day, and Figure </w:t>
      </w:r>
      <w:hyperlink w:anchor="Fig3" w:history="1">
        <w:r w:rsidR="00505B86" w:rsidRPr="00B86A2F">
          <w:rPr>
            <w:rStyle w:val="Hyperlink"/>
            <w:rFonts w:asciiTheme="majorBidi" w:hAnsiTheme="majorBidi" w:cstheme="majorBidi"/>
            <w:color w:val="auto"/>
            <w:u w:val="none"/>
          </w:rPr>
          <w:t>3</w:t>
        </w:r>
      </w:hyperlink>
      <w:r w:rsidRPr="00B86A2F">
        <w:rPr>
          <w:rFonts w:asciiTheme="majorBidi" w:hAnsiTheme="majorBidi" w:cstheme="majorBidi"/>
        </w:rPr>
        <w:t xml:space="preserve"> shows the class balance and the per-mouse syllable counts.</w:t>
      </w:r>
    </w:p>
    <w:p w14:paraId="0A469A66" w14:textId="77777777" w:rsidR="00767D02" w:rsidRPr="00B86A2F" w:rsidRDefault="00767D02">
      <w:pPr>
        <w:jc w:val="both"/>
        <w:rPr>
          <w:rFonts w:asciiTheme="majorBidi" w:hAnsiTheme="majorBidi" w:cstheme="majorBidi"/>
          <w:rtl/>
          <w:lang w:bidi="he-IL"/>
        </w:rPr>
      </w:pPr>
    </w:p>
    <w:p w14:paraId="157FF0F0" w14:textId="77777777" w:rsidR="009710E8" w:rsidRPr="00B86A2F" w:rsidRDefault="00DD56FA" w:rsidP="009710E8">
      <w:pPr>
        <w:keepNext/>
        <w:jc w:val="center"/>
        <w:rPr>
          <w:rFonts w:asciiTheme="majorBidi" w:hAnsiTheme="majorBidi" w:cstheme="majorBidi"/>
        </w:rPr>
      </w:pPr>
      <w:bookmarkStart w:id="33" w:name="Fig2"/>
      <w:r w:rsidRPr="00B86A2F">
        <w:rPr>
          <w:rFonts w:asciiTheme="majorBidi" w:hAnsiTheme="majorBidi" w:cstheme="majorBidi"/>
          <w:noProof/>
        </w:rPr>
        <w:drawing>
          <wp:inline distT="0" distB="0" distL="0" distR="0" wp14:anchorId="24BE0371" wp14:editId="155B398F">
            <wp:extent cx="5660675" cy="328669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5.png"/>
                    <pic:cNvPicPr/>
                  </pic:nvPicPr>
                  <pic:blipFill>
                    <a:blip r:embed="rId10"/>
                    <a:stretch>
                      <a:fillRect/>
                    </a:stretch>
                  </pic:blipFill>
                  <pic:spPr>
                    <a:xfrm>
                      <a:off x="0" y="0"/>
                      <a:ext cx="5682764" cy="3299515"/>
                    </a:xfrm>
                    <a:prstGeom prst="rect">
                      <a:avLst/>
                    </a:prstGeom>
                  </pic:spPr>
                </pic:pic>
              </a:graphicData>
            </a:graphic>
          </wp:inline>
        </w:drawing>
      </w:r>
      <w:bookmarkEnd w:id="33"/>
    </w:p>
    <w:p w14:paraId="4BDC7E3F" w14:textId="540A59A7" w:rsidR="00505B86" w:rsidRPr="00B86A2F" w:rsidRDefault="009710E8" w:rsidP="00420845">
      <w:pPr>
        <w:pStyle w:val="Caption"/>
        <w:jc w:val="both"/>
        <w:rPr>
          <w:rFonts w:asciiTheme="majorBidi" w:hAnsiTheme="majorBidi" w:cstheme="majorBidi"/>
          <w:b w:val="0"/>
          <w:bCs w:val="0"/>
          <w:color w:val="auto"/>
        </w:rPr>
      </w:pPr>
      <w:bookmarkStart w:id="34" w:name="_Toc234664564"/>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2</w:t>
      </w:r>
      <w:bookmarkEnd w:id="34"/>
      <w:r w:rsidRPr="00B86A2F">
        <w:rPr>
          <w:rFonts w:asciiTheme="majorBidi" w:hAnsiTheme="majorBidi" w:cstheme="majorBidi"/>
          <w:b w:val="0"/>
          <w:bCs w:val="0"/>
          <w:color w:val="auto"/>
        </w:rPr>
        <w:fldChar w:fldCharType="end"/>
      </w:r>
    </w:p>
    <w:p w14:paraId="1B880B13" w14:textId="6E7F897F" w:rsidR="00505B86" w:rsidRPr="00B86A2F" w:rsidRDefault="00DD56FA" w:rsidP="00624428">
      <w:pPr>
        <w:pStyle w:val="Caption"/>
        <w:jc w:val="both"/>
        <w:rPr>
          <w:rFonts w:asciiTheme="majorBidi" w:hAnsiTheme="majorBidi" w:cstheme="majorBidi"/>
          <w:b w:val="0"/>
          <w:bCs w:val="0"/>
          <w:color w:val="auto"/>
        </w:rPr>
      </w:pPr>
      <w:r w:rsidRPr="00B86A2F">
        <w:rPr>
          <w:rFonts w:asciiTheme="majorBidi" w:hAnsiTheme="majorBidi" w:cstheme="majorBidi"/>
          <w:b w:val="0"/>
          <w:bCs w:val="0"/>
          <w:i/>
          <w:color w:val="auto"/>
        </w:rPr>
        <w:t>Counts of mice and syllables across genotype, year, strain, sex, and postnatal day for the raw corpus. The cohort is WT-skewed (~3:1) and longitudinal (P4/P6 dominate).</w:t>
      </w:r>
    </w:p>
    <w:p w14:paraId="0AAD9E05" w14:textId="77777777" w:rsidR="002B1A7C" w:rsidRPr="00B86A2F" w:rsidRDefault="00DD56FA" w:rsidP="002B1A7C">
      <w:pPr>
        <w:keepNext/>
        <w:jc w:val="center"/>
        <w:rPr>
          <w:rFonts w:asciiTheme="majorBidi" w:hAnsiTheme="majorBidi" w:cstheme="majorBidi"/>
        </w:rPr>
      </w:pPr>
      <w:bookmarkStart w:id="35" w:name="Fig3"/>
      <w:r w:rsidRPr="00B86A2F">
        <w:rPr>
          <w:rFonts w:asciiTheme="majorBidi" w:hAnsiTheme="majorBidi" w:cstheme="majorBidi"/>
          <w:noProof/>
        </w:rPr>
        <w:lastRenderedPageBreak/>
        <w:drawing>
          <wp:inline distT="0" distB="0" distL="0" distR="0" wp14:anchorId="3D20F622" wp14:editId="75AF7895">
            <wp:extent cx="5879236" cy="2620370"/>
            <wp:effectExtent l="0" t="0" r="762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6.png"/>
                    <pic:cNvPicPr/>
                  </pic:nvPicPr>
                  <pic:blipFill>
                    <a:blip r:embed="rId11"/>
                    <a:stretch>
                      <a:fillRect/>
                    </a:stretch>
                  </pic:blipFill>
                  <pic:spPr>
                    <a:xfrm>
                      <a:off x="0" y="0"/>
                      <a:ext cx="5884826" cy="2622861"/>
                    </a:xfrm>
                    <a:prstGeom prst="rect">
                      <a:avLst/>
                    </a:prstGeom>
                  </pic:spPr>
                </pic:pic>
              </a:graphicData>
            </a:graphic>
          </wp:inline>
        </w:drawing>
      </w:r>
      <w:bookmarkEnd w:id="35"/>
    </w:p>
    <w:p w14:paraId="4D1D9139" w14:textId="62497521" w:rsidR="00505B86" w:rsidRPr="00B86A2F" w:rsidRDefault="002B1A7C" w:rsidP="00D7786A">
      <w:pPr>
        <w:pStyle w:val="Caption"/>
        <w:jc w:val="both"/>
        <w:rPr>
          <w:rFonts w:asciiTheme="majorBidi" w:hAnsiTheme="majorBidi" w:cstheme="majorBidi"/>
          <w:b w:val="0"/>
          <w:bCs w:val="0"/>
          <w:color w:val="auto"/>
        </w:rPr>
      </w:pPr>
      <w:bookmarkStart w:id="36" w:name="_Toc234664565"/>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3</w:t>
      </w:r>
      <w:bookmarkEnd w:id="36"/>
      <w:r w:rsidRPr="00B86A2F">
        <w:rPr>
          <w:rFonts w:asciiTheme="majorBidi" w:hAnsiTheme="majorBidi" w:cstheme="majorBidi"/>
          <w:b w:val="0"/>
          <w:bCs w:val="0"/>
          <w:color w:val="auto"/>
        </w:rPr>
        <w:fldChar w:fldCharType="end"/>
      </w:r>
    </w:p>
    <w:p w14:paraId="02590FD4" w14:textId="0E2771CA" w:rsidR="00505B86" w:rsidRPr="00B86A2F" w:rsidRDefault="00DD56FA" w:rsidP="00D7786A">
      <w:pPr>
        <w:pStyle w:val="Caption"/>
        <w:jc w:val="both"/>
        <w:rPr>
          <w:rFonts w:asciiTheme="majorBidi" w:hAnsiTheme="majorBidi" w:cstheme="majorBidi"/>
          <w:b w:val="0"/>
          <w:bCs w:val="0"/>
          <w:color w:val="auto"/>
        </w:rPr>
      </w:pPr>
      <w:r w:rsidRPr="00B86A2F">
        <w:rPr>
          <w:rFonts w:asciiTheme="majorBidi" w:hAnsiTheme="majorBidi" w:cstheme="majorBidi"/>
          <w:b w:val="0"/>
          <w:bCs w:val="0"/>
          <w:i/>
          <w:color w:val="auto"/>
        </w:rPr>
        <w:t xml:space="preserve">Left: recording-level class balance (9,283 WT / 3,040 HT, ~3:1). Right: per-mouse syllable counts (median 828), showing the </w:t>
      </w:r>
      <w:proofErr w:type="gramStart"/>
      <w:r w:rsidRPr="00B86A2F">
        <w:rPr>
          <w:rFonts w:asciiTheme="majorBidi" w:hAnsiTheme="majorBidi" w:cstheme="majorBidi"/>
          <w:b w:val="0"/>
          <w:bCs w:val="0"/>
          <w:i/>
          <w:color w:val="auto"/>
        </w:rPr>
        <w:t>strongly</w:t>
      </w:r>
      <w:proofErr w:type="gramEnd"/>
      <w:r w:rsidRPr="00B86A2F">
        <w:rPr>
          <w:rFonts w:asciiTheme="majorBidi" w:hAnsiTheme="majorBidi" w:cstheme="majorBidi"/>
          <w:b w:val="0"/>
          <w:bCs w:val="0"/>
          <w:i/>
          <w:color w:val="auto"/>
        </w:rPr>
        <w:t xml:space="preserve"> longitudinal structure that motivates subject-grouped evaluation.</w:t>
      </w:r>
    </w:p>
    <w:p w14:paraId="2DC0DC82" w14:textId="77777777" w:rsidR="00505B86" w:rsidRPr="00B86A2F" w:rsidRDefault="00505B86">
      <w:pPr>
        <w:rPr>
          <w:rFonts w:asciiTheme="majorBidi" w:hAnsiTheme="majorBidi" w:cstheme="majorBidi"/>
        </w:rPr>
      </w:pPr>
    </w:p>
    <w:p w14:paraId="5AD82C50" w14:textId="188ECA11" w:rsidR="00505B86" w:rsidRPr="00B86A2F" w:rsidRDefault="00DD56FA">
      <w:pPr>
        <w:jc w:val="both"/>
        <w:rPr>
          <w:rFonts w:asciiTheme="majorBidi" w:hAnsiTheme="majorBidi" w:cstheme="majorBidi"/>
        </w:rPr>
      </w:pPr>
      <w:r w:rsidRPr="00B86A2F">
        <w:rPr>
          <w:rFonts w:asciiTheme="majorBidi" w:hAnsiTheme="majorBidi" w:cstheme="majorBidi"/>
        </w:rPr>
        <w:t xml:space="preserve">Two structural features of the cohort are important for everything that follows. First, the cohort is WT-skewed: at the recording level the baseline class balance is roughly three WT to one HET (Section </w:t>
      </w:r>
      <w:hyperlink w:anchor="_3.4_The_baseline" w:history="1">
        <w:r w:rsidR="00505B86" w:rsidRPr="00B86A2F">
          <w:rPr>
            <w:rStyle w:val="Hyperlink"/>
            <w:rFonts w:asciiTheme="majorBidi" w:hAnsiTheme="majorBidi" w:cstheme="majorBidi"/>
            <w:color w:val="auto"/>
            <w:u w:val="none"/>
          </w:rPr>
          <w:t>3.4</w:t>
        </w:r>
      </w:hyperlink>
      <w:r w:rsidRPr="00B86A2F">
        <w:rPr>
          <w:rFonts w:asciiTheme="majorBidi" w:hAnsiTheme="majorBidi" w:cstheme="majorBidi"/>
        </w:rPr>
        <w:t xml:space="preserve">). Second, the cohort is strongly longitudinal: each pup contributes many recordings across multiple ages and sessions (a median of several hundred syllables per pup), so syllables and recordings from the same animal are highly correlated. This longitudinal structure is the single most important fact for the evaluation design (Section </w:t>
      </w:r>
      <w:hyperlink w:anchor="_4.5_Evaluation_protocol:" w:history="1">
        <w:r w:rsidR="009D7856" w:rsidRPr="00B86A2F">
          <w:rPr>
            <w:rStyle w:val="Hyperlink"/>
            <w:rFonts w:asciiTheme="majorBidi" w:hAnsiTheme="majorBidi" w:cstheme="majorBidi"/>
            <w:color w:val="auto"/>
            <w:u w:val="none"/>
          </w:rPr>
          <w:t>3.10</w:t>
        </w:r>
      </w:hyperlink>
      <w:r w:rsidRPr="00B86A2F">
        <w:rPr>
          <w:rFonts w:asciiTheme="majorBidi" w:hAnsiTheme="majorBidi" w:cstheme="majorBidi"/>
        </w:rPr>
        <w:t>): a naive row-level split lets the same animal appear in both training and test data, inflating apparent performance.</w:t>
      </w:r>
    </w:p>
    <w:p w14:paraId="3228D5AD" w14:textId="33A7F384" w:rsidR="00505B86" w:rsidRPr="00B86A2F" w:rsidRDefault="00DD56FA" w:rsidP="004060C6">
      <w:pPr>
        <w:jc w:val="both"/>
        <w:rPr>
          <w:rFonts w:asciiTheme="majorBidi" w:hAnsiTheme="majorBidi" w:cstheme="majorBidi"/>
        </w:rPr>
      </w:pPr>
      <w:r w:rsidRPr="00B86A2F">
        <w:rPr>
          <w:rFonts w:asciiTheme="majorBidi" w:hAnsiTheme="majorBidi" w:cstheme="majorBidi"/>
        </w:rPr>
        <w:t>A further cohort distinction is strain/background, used as a cohort scope in the experiments: the 2015 and 2018 recordings are labelled pure BALB/c ("strain2"), while the 2022</w:t>
      </w:r>
      <w:r w:rsidR="004C4211" w:rsidRPr="00B86A2F">
        <w:rPr>
          <w:rFonts w:asciiTheme="majorBidi" w:hAnsiTheme="majorBidi" w:cstheme="majorBidi"/>
        </w:rPr>
        <w:t>-</w:t>
      </w:r>
      <w:r w:rsidRPr="00B86A2F">
        <w:rPr>
          <w:rFonts w:asciiTheme="majorBidi" w:hAnsiTheme="majorBidi" w:cstheme="majorBidi"/>
        </w:rPr>
        <w:t>2024 recordings are labelled with a mixed BALB/c</w:t>
      </w:r>
      <w:r w:rsidR="00B7745B" w:rsidRPr="00B86A2F">
        <w:rPr>
          <w:rFonts w:asciiTheme="majorBidi" w:hAnsiTheme="majorBidi" w:cstheme="majorBidi"/>
        </w:rPr>
        <w:t xml:space="preserve"> </w:t>
      </w:r>
      <w:r w:rsidRPr="00B86A2F">
        <w:rPr>
          <w:rFonts w:asciiTheme="majorBidi" w:hAnsiTheme="majorBidi" w:cstheme="majorBidi"/>
        </w:rPr>
        <w:t>+</w:t>
      </w:r>
      <w:r w:rsidR="00B7745B" w:rsidRPr="00B86A2F">
        <w:rPr>
          <w:rFonts w:asciiTheme="majorBidi" w:hAnsiTheme="majorBidi" w:cstheme="majorBidi"/>
        </w:rPr>
        <w:t xml:space="preserve"> </w:t>
      </w:r>
      <w:r w:rsidRPr="00B86A2F">
        <w:rPr>
          <w:rFonts w:asciiTheme="majorBidi" w:hAnsiTheme="majorBidi" w:cstheme="majorBidi"/>
        </w:rPr>
        <w:t xml:space="preserve">C57 background ("strain1"). </w:t>
      </w:r>
      <w:r w:rsidR="004060C6" w:rsidRPr="00B86A2F">
        <w:rPr>
          <w:rFonts w:asciiTheme="majorBidi" w:hAnsiTheme="majorBidi" w:cstheme="majorBidi"/>
        </w:rPr>
        <w:t xml:space="preserve">This label reflects a genuine genetic cross onto a C57BL/6 background (confirmed with the biology team), so strain1 and strain2 differ in genetic background as well as recording era which makes the cohort a real biological confound with genotype and must be treated with care (Chapter </w:t>
      </w:r>
      <w:hyperlink w:anchor="_8._Limitations" w:history="1">
        <w:r w:rsidR="00742E16" w:rsidRPr="00B86A2F">
          <w:rPr>
            <w:rStyle w:val="Hyperlink"/>
            <w:rFonts w:asciiTheme="majorBidi" w:hAnsiTheme="majorBidi" w:cstheme="majorBidi"/>
            <w:color w:val="auto"/>
            <w:u w:val="none"/>
          </w:rPr>
          <w:t>7</w:t>
        </w:r>
      </w:hyperlink>
      <w:r w:rsidR="004060C6" w:rsidRPr="00B86A2F">
        <w:rPr>
          <w:rFonts w:asciiTheme="majorBidi" w:hAnsiTheme="majorBidi" w:cstheme="majorBidi"/>
        </w:rPr>
        <w:t>).</w:t>
      </w:r>
    </w:p>
    <w:p w14:paraId="639A14CE" w14:textId="77777777" w:rsidR="00505B86" w:rsidRPr="00B86A2F" w:rsidRDefault="00DD56FA">
      <w:pPr>
        <w:pStyle w:val="Heading2"/>
        <w:rPr>
          <w:rFonts w:asciiTheme="majorBidi" w:hAnsiTheme="majorBidi"/>
          <w:color w:val="auto"/>
        </w:rPr>
      </w:pPr>
      <w:bookmarkStart w:id="37" w:name="_Toc235382595"/>
      <w:r w:rsidRPr="00B86A2F">
        <w:rPr>
          <w:rFonts w:asciiTheme="majorBidi" w:hAnsiTheme="majorBidi"/>
          <w:color w:val="auto"/>
        </w:rPr>
        <w:t>3.3 From recordings to syllables</w:t>
      </w:r>
      <w:bookmarkEnd w:id="37"/>
    </w:p>
    <w:p w14:paraId="291CFD34" w14:textId="159194B2" w:rsidR="00505B86" w:rsidRPr="00B86A2F" w:rsidRDefault="00DD56FA" w:rsidP="00FD01D6">
      <w:pPr>
        <w:jc w:val="both"/>
        <w:rPr>
          <w:rFonts w:asciiTheme="majorBidi" w:hAnsiTheme="majorBidi" w:cstheme="majorBidi"/>
        </w:rPr>
      </w:pPr>
      <w:r w:rsidRPr="00B86A2F">
        <w:rPr>
          <w:rFonts w:asciiTheme="majorBidi" w:hAnsiTheme="majorBidi" w:cstheme="majorBidi"/>
        </w:rPr>
        <w:t xml:space="preserve">Each WAV recording is processed into a table of syllables, one row per detected call, carrying the animal metadata (genotype, sex, day, session, strain), the call's timing (start, end, duration, inter-syllable interval), two boundary-frequency features (start and end frequency in Hz), a CNN-assigned syllable type, and a noise flag. The detection and typing algorithm </w:t>
      </w:r>
      <w:proofErr w:type="gramStart"/>
      <w:r w:rsidRPr="00B86A2F">
        <w:rPr>
          <w:rFonts w:asciiTheme="majorBidi" w:hAnsiTheme="majorBidi" w:cstheme="majorBidi"/>
        </w:rPr>
        <w:t>is</w:t>
      </w:r>
      <w:proofErr w:type="gramEnd"/>
      <w:r w:rsidRPr="00B86A2F">
        <w:rPr>
          <w:rFonts w:asciiTheme="majorBidi" w:hAnsiTheme="majorBidi" w:cstheme="majorBidi"/>
        </w:rPr>
        <w:t xml:space="preserve"> described in Section </w:t>
      </w:r>
      <w:hyperlink w:anchor="_4.1_Segmentation_and" w:history="1">
        <w:r w:rsidR="00E60CE7" w:rsidRPr="00B86A2F">
          <w:rPr>
            <w:rStyle w:val="Hyperlink"/>
            <w:rFonts w:asciiTheme="majorBidi" w:hAnsiTheme="majorBidi" w:cstheme="majorBidi"/>
            <w:color w:val="auto"/>
            <w:u w:val="none"/>
          </w:rPr>
          <w:t>3.6</w:t>
        </w:r>
      </w:hyperlink>
      <w:r w:rsidR="00442CC0" w:rsidRPr="00B86A2F">
        <w:rPr>
          <w:rFonts w:asciiTheme="majorBidi" w:hAnsiTheme="majorBidi" w:cstheme="majorBidi"/>
        </w:rPr>
        <w:t>,</w:t>
      </w:r>
      <w:r w:rsidRPr="00B86A2F">
        <w:rPr>
          <w:rFonts w:asciiTheme="majorBidi" w:hAnsiTheme="majorBidi" w:cstheme="majorBidi"/>
        </w:rPr>
        <w:t xml:space="preserve"> Figure </w:t>
      </w:r>
      <w:hyperlink w:anchor="Fig4" w:history="1">
        <w:r w:rsidR="00505B86" w:rsidRPr="00B86A2F">
          <w:rPr>
            <w:rStyle w:val="Hyperlink"/>
            <w:rFonts w:asciiTheme="majorBidi" w:hAnsiTheme="majorBidi" w:cstheme="majorBidi"/>
            <w:color w:val="auto"/>
            <w:u w:val="none"/>
          </w:rPr>
          <w:t>4</w:t>
        </w:r>
      </w:hyperlink>
      <w:r w:rsidRPr="00B86A2F">
        <w:rPr>
          <w:rFonts w:asciiTheme="majorBidi" w:hAnsiTheme="majorBidi" w:cstheme="majorBidi"/>
        </w:rPr>
        <w:t xml:space="preserve"> shows a representative recording with its detected syllables overlaid. The ten </w:t>
      </w:r>
      <w:proofErr w:type="gramStart"/>
      <w:r w:rsidRPr="00B86A2F">
        <w:rPr>
          <w:rFonts w:asciiTheme="majorBidi" w:hAnsiTheme="majorBidi" w:cstheme="majorBidi"/>
        </w:rPr>
        <w:t>confidently-typed</w:t>
      </w:r>
      <w:proofErr w:type="gramEnd"/>
      <w:r w:rsidRPr="00B86A2F">
        <w:rPr>
          <w:rFonts w:asciiTheme="majorBidi" w:hAnsiTheme="majorBidi" w:cstheme="majorBidi"/>
        </w:rPr>
        <w:t xml:space="preserve"> classes range from simple single-vowel calls (upward and downward sweeps, flat and short calls, the chevron arch) through multi-component calls ("frequency steps", "two syllables") to harmonic calls (composite and harmonic stacks)</w:t>
      </w:r>
      <w:r w:rsidR="00392625" w:rsidRPr="00B86A2F">
        <w:rPr>
          <w:rFonts w:asciiTheme="majorBidi" w:hAnsiTheme="majorBidi" w:cstheme="majorBidi"/>
        </w:rPr>
        <w:t>,</w:t>
      </w:r>
      <w:r w:rsidRPr="00B86A2F">
        <w:rPr>
          <w:rFonts w:asciiTheme="majorBidi" w:hAnsiTheme="majorBidi" w:cstheme="majorBidi"/>
        </w:rPr>
        <w:t xml:space="preserve"> Figure </w:t>
      </w:r>
      <w:hyperlink w:anchor="Fig5" w:history="1">
        <w:r w:rsidRPr="00B86A2F">
          <w:rPr>
            <w:rStyle w:val="Hyperlink"/>
            <w:rFonts w:asciiTheme="majorBidi" w:hAnsiTheme="majorBidi" w:cstheme="majorBidi"/>
            <w:color w:val="auto"/>
            <w:u w:val="none"/>
          </w:rPr>
          <w:t>5</w:t>
        </w:r>
      </w:hyperlink>
      <w:r w:rsidRPr="00B86A2F">
        <w:rPr>
          <w:rFonts w:asciiTheme="majorBidi" w:hAnsiTheme="majorBidi" w:cstheme="majorBidi"/>
        </w:rPr>
        <w:t xml:space="preserve"> shows a representative real spectrogram of each. The corpus is dominated by frequency-modulated call types "Frequency steps" alone accounts for 44,547 syllables with a long tail of rarer types and a post-hoc "Undefined" class for low-confidence detections</w:t>
      </w:r>
      <w:r w:rsidR="00C74ED2" w:rsidRPr="00B86A2F">
        <w:rPr>
          <w:rFonts w:asciiTheme="majorBidi" w:hAnsiTheme="majorBidi" w:cstheme="majorBidi"/>
        </w:rPr>
        <w:t>.</w:t>
      </w:r>
      <w:r w:rsidRPr="00B86A2F">
        <w:rPr>
          <w:rFonts w:asciiTheme="majorBidi" w:hAnsiTheme="majorBidi" w:cstheme="majorBidi"/>
        </w:rPr>
        <w:t xml:space="preserve"> Figure </w:t>
      </w:r>
      <w:hyperlink w:anchor="Fig6" w:history="1">
        <w:r w:rsidR="00505B86" w:rsidRPr="00B86A2F">
          <w:rPr>
            <w:rStyle w:val="Hyperlink"/>
            <w:rFonts w:asciiTheme="majorBidi" w:hAnsiTheme="majorBidi" w:cstheme="majorBidi"/>
            <w:color w:val="auto"/>
            <w:u w:val="none"/>
          </w:rPr>
          <w:t>6</w:t>
        </w:r>
      </w:hyperlink>
      <w:r w:rsidR="00C74ED2" w:rsidRPr="00B86A2F">
        <w:rPr>
          <w:rFonts w:asciiTheme="majorBidi" w:hAnsiTheme="majorBidi" w:cstheme="majorBidi"/>
        </w:rPr>
        <w:t xml:space="preserve"> shows the full distribution of </w:t>
      </w:r>
      <w:r w:rsidR="00C74ED2" w:rsidRPr="00B86A2F">
        <w:rPr>
          <w:rFonts w:asciiTheme="majorBidi" w:hAnsiTheme="majorBidi" w:cstheme="majorBidi"/>
        </w:rPr>
        <w:lastRenderedPageBreak/>
        <w:t>the ten typed classes, colored by complexity group</w:t>
      </w:r>
      <w:r w:rsidRPr="00B86A2F">
        <w:rPr>
          <w:rFonts w:asciiTheme="majorBidi" w:hAnsiTheme="majorBidi" w:cstheme="majorBidi"/>
        </w:rPr>
        <w:t xml:space="preserve">. At the syllable level, the spectral and temporal features (start/end frequency, duration, inter-syllable interval) differ between WT and HET pups in the directions reported by Shekel et al. </w:t>
      </w:r>
      <w:r w:rsidR="00FD01D6" w:rsidRPr="00B86A2F">
        <w:rPr>
          <w:rFonts w:asciiTheme="majorBidi" w:hAnsiTheme="majorBidi" w:cstheme="majorBidi"/>
        </w:rPr>
        <w:fldChar w:fldCharType="begin"/>
      </w:r>
      <w:r w:rsidR="00FD01D6" w:rsidRPr="00B86A2F">
        <w:rPr>
          <w:rFonts w:asciiTheme="majorBidi" w:hAnsiTheme="majorBidi" w:cstheme="majorBidi"/>
        </w:rPr>
        <w:instrText xml:space="preserve"> ADDIN ZOTERO_ITEM CSL_CITATION {"citationID":"TxeTCl0l","properties":{"unsorted":false,"formattedCitation":"[8]","plainCitation":"[8]","noteIndex":0},"citationItems":[{"id":23,"uris":["http://zotero.org/users/local/mycfpkm2/items/EHZYNEQ3"],"itemData":{"id":23,"type":"article-journal","abstract":"Studies in rodent models suggest that calls emitted by isolated pups serve as an early behavioral manifestation of communication deficits and autistic like behavior. Previous studies in our labs showed that gestational exposure to the pesticide chlorpyrifos (CPF) and the Mthfr-knock-out mice are associated with impaired social preference and restricted or repetitive behavior. To extend these studies, we examine how pup communication\n              via\n              ultrasonic vocalizations is altered in these ASD models. We implemented an unsupervised hierarchical clustering method based on the spectral properties of the syllables in order to exploit syllable classification to homogeneous categories while avoiding over-categorization. Comparative exploration of the spectral and temporal aspects of syllables emitted by pups in two ASD models point to the following: (1) Most clusters showed a significant effect of the ASD factor on the start and end frequencies and bandwidth and (2) The highest percent change due to the ASD factor was on the bandwidth and duration. In addition, we found sex differences in the spectral and temporal properties of the calls in both control groups as well as an interaction between sex and the gene/environment factor. Considering the basal differences in the characteristics of syllables emitted by pups of the C57Bl/6 and Balb/c strains used as a background in the two models, we suggest that the above spectral-temporal parameters start frequency, bandwidth, and duration are the most sensitive USV features that may represent developmental changes in ASD models.","container-title":"Frontiers in Neuroscience","DOI":"10.3389/fnins.2021.769670","ISSN":"1662-453X","journalAbbreviation":"Front. Neurosci.","page":"769670","source":"DOI.org (Crossref)","title":"Isolation-Induced Ultrasonic Vocalization in Environmental and Genetic Mice Models of Autism","volume":"15","author":[{"family":"Shekel","given":"Itay"},{"family":"Giladi","given":"Shaked"},{"family":"Raykin","given":"Eynav"},{"family":"Weiner","given":"May"},{"family":"Chalifa-Caspi","given":"Vered"},{"family":"Lederman","given":"Dror"},{"family":"Kofman","given":"Ora"},{"family":"Golan","given":"Hava M."}],"issued":{"date-parts":[["2021",11,22]]}}}],"schema":"https://github.com/citation-style-language/schema/raw/master/csl-citation.json"} </w:instrText>
      </w:r>
      <w:r w:rsidR="00FD01D6" w:rsidRPr="00B86A2F">
        <w:rPr>
          <w:rFonts w:asciiTheme="majorBidi" w:hAnsiTheme="majorBidi" w:cstheme="majorBidi"/>
        </w:rPr>
        <w:fldChar w:fldCharType="separate"/>
      </w:r>
      <w:r w:rsidR="00FD01D6" w:rsidRPr="00B86A2F">
        <w:rPr>
          <w:rFonts w:asciiTheme="majorBidi" w:hAnsiTheme="majorBidi" w:cstheme="majorBidi"/>
        </w:rPr>
        <w:t>[8]</w:t>
      </w:r>
      <w:r w:rsidR="00FD01D6" w:rsidRPr="00B86A2F">
        <w:rPr>
          <w:rFonts w:asciiTheme="majorBidi" w:hAnsiTheme="majorBidi" w:cstheme="majorBidi"/>
        </w:rPr>
        <w:fldChar w:fldCharType="end"/>
      </w:r>
      <w:r w:rsidR="0058713A" w:rsidRPr="00B86A2F">
        <w:rPr>
          <w:rFonts w:asciiTheme="majorBidi" w:hAnsiTheme="majorBidi" w:cstheme="majorBidi"/>
        </w:rPr>
        <w:t xml:space="preserve">. </w:t>
      </w:r>
      <w:r w:rsidRPr="00B86A2F">
        <w:rPr>
          <w:rFonts w:asciiTheme="majorBidi" w:hAnsiTheme="majorBidi" w:cstheme="majorBidi"/>
        </w:rPr>
        <w:t xml:space="preserve">Figure </w:t>
      </w:r>
      <w:hyperlink w:anchor="Fig7" w:history="1">
        <w:r w:rsidR="00505B86" w:rsidRPr="00B86A2F">
          <w:rPr>
            <w:rStyle w:val="Hyperlink"/>
            <w:rFonts w:asciiTheme="majorBidi" w:hAnsiTheme="majorBidi" w:cstheme="majorBidi"/>
            <w:color w:val="auto"/>
            <w:u w:val="none"/>
          </w:rPr>
          <w:t>7</w:t>
        </w:r>
      </w:hyperlink>
      <w:r w:rsidR="0058713A" w:rsidRPr="00B86A2F">
        <w:rPr>
          <w:rFonts w:asciiTheme="majorBidi" w:hAnsiTheme="majorBidi" w:cstheme="majorBidi"/>
        </w:rPr>
        <w:t xml:space="preserve"> compares these four distributions between the two genotypes.</w:t>
      </w:r>
    </w:p>
    <w:p w14:paraId="2F59C006" w14:textId="77777777" w:rsidR="00767D02" w:rsidRPr="00B86A2F" w:rsidRDefault="00767D02">
      <w:pPr>
        <w:jc w:val="both"/>
        <w:rPr>
          <w:rFonts w:asciiTheme="majorBidi" w:hAnsiTheme="majorBidi" w:cstheme="majorBidi"/>
        </w:rPr>
      </w:pPr>
    </w:p>
    <w:p w14:paraId="6A9425F5" w14:textId="77777777" w:rsidR="002B1A7C" w:rsidRPr="00B86A2F" w:rsidRDefault="00DD56FA" w:rsidP="002B1A7C">
      <w:pPr>
        <w:keepNext/>
        <w:jc w:val="center"/>
        <w:rPr>
          <w:rFonts w:asciiTheme="majorBidi" w:hAnsiTheme="majorBidi" w:cstheme="majorBidi"/>
        </w:rPr>
      </w:pPr>
      <w:bookmarkStart w:id="38" w:name="Fig4"/>
      <w:r w:rsidRPr="00B86A2F">
        <w:rPr>
          <w:rFonts w:asciiTheme="majorBidi" w:hAnsiTheme="majorBidi" w:cstheme="majorBidi"/>
          <w:noProof/>
        </w:rPr>
        <w:drawing>
          <wp:inline distT="0" distB="0" distL="0" distR="0" wp14:anchorId="77CAE791" wp14:editId="094715ED">
            <wp:extent cx="5913570" cy="23285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stretch>
                      <a:fillRect/>
                    </a:stretch>
                  </pic:blipFill>
                  <pic:spPr>
                    <a:xfrm>
                      <a:off x="0" y="0"/>
                      <a:ext cx="5913570" cy="2328530"/>
                    </a:xfrm>
                    <a:prstGeom prst="rect">
                      <a:avLst/>
                    </a:prstGeom>
                  </pic:spPr>
                </pic:pic>
              </a:graphicData>
            </a:graphic>
          </wp:inline>
        </w:drawing>
      </w:r>
      <w:bookmarkEnd w:id="38"/>
    </w:p>
    <w:p w14:paraId="582A699D" w14:textId="1C739AF8" w:rsidR="00505B86" w:rsidRPr="00B86A2F" w:rsidRDefault="002B1A7C" w:rsidP="006B3AFC">
      <w:pPr>
        <w:pStyle w:val="Caption"/>
        <w:jc w:val="both"/>
        <w:rPr>
          <w:rFonts w:asciiTheme="majorBidi" w:hAnsiTheme="majorBidi" w:cstheme="majorBidi"/>
          <w:b w:val="0"/>
          <w:bCs w:val="0"/>
          <w:color w:val="auto"/>
        </w:rPr>
      </w:pPr>
      <w:bookmarkStart w:id="39" w:name="_Toc234664566"/>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4</w:t>
      </w:r>
      <w:bookmarkEnd w:id="39"/>
      <w:r w:rsidRPr="00B86A2F">
        <w:rPr>
          <w:rFonts w:asciiTheme="majorBidi" w:hAnsiTheme="majorBidi" w:cstheme="majorBidi"/>
          <w:b w:val="0"/>
          <w:bCs w:val="0"/>
          <w:color w:val="auto"/>
        </w:rPr>
        <w:fldChar w:fldCharType="end"/>
      </w:r>
    </w:p>
    <w:p w14:paraId="6E228EF0" w14:textId="765047CD" w:rsidR="00505B86" w:rsidRPr="00B86A2F" w:rsidRDefault="00DD56FA" w:rsidP="006B3AFC">
      <w:pPr>
        <w:pStyle w:val="Caption"/>
        <w:jc w:val="both"/>
        <w:rPr>
          <w:rFonts w:asciiTheme="majorBidi" w:hAnsiTheme="majorBidi" w:cstheme="majorBidi"/>
          <w:b w:val="0"/>
          <w:bCs w:val="0"/>
          <w:color w:val="auto"/>
        </w:rPr>
      </w:pPr>
      <w:r w:rsidRPr="00B86A2F">
        <w:rPr>
          <w:rFonts w:asciiTheme="majorBidi" w:hAnsiTheme="majorBidi" w:cstheme="majorBidi"/>
          <w:b w:val="0"/>
          <w:bCs w:val="0"/>
          <w:i/>
          <w:color w:val="auto"/>
        </w:rPr>
        <w:t xml:space="preserve">Spectrogram of a representative pup recording with the 36 automatically detected syllables overlaid (blue boxes span each call's time extent and start/end-frequency band). </w:t>
      </w:r>
    </w:p>
    <w:p w14:paraId="3ED28466" w14:textId="77777777" w:rsidR="00505B86" w:rsidRPr="00B86A2F" w:rsidRDefault="00505B86">
      <w:pPr>
        <w:rPr>
          <w:rFonts w:asciiTheme="majorBidi" w:hAnsiTheme="majorBidi" w:cstheme="majorBidi"/>
        </w:rPr>
      </w:pPr>
    </w:p>
    <w:p w14:paraId="7FDC9726" w14:textId="77777777" w:rsidR="002B1A7C" w:rsidRPr="00B86A2F" w:rsidRDefault="00DD56FA" w:rsidP="002B1A7C">
      <w:pPr>
        <w:keepNext/>
        <w:jc w:val="center"/>
        <w:rPr>
          <w:rFonts w:asciiTheme="majorBidi" w:hAnsiTheme="majorBidi" w:cstheme="majorBidi"/>
        </w:rPr>
      </w:pPr>
      <w:bookmarkStart w:id="40" w:name="Fig5"/>
      <w:r w:rsidRPr="00B86A2F">
        <w:rPr>
          <w:rFonts w:asciiTheme="majorBidi" w:hAnsiTheme="majorBidi" w:cstheme="majorBidi"/>
          <w:noProof/>
        </w:rPr>
        <w:drawing>
          <wp:inline distT="0" distB="0" distL="0" distR="0" wp14:anchorId="5084EE74" wp14:editId="7F8E07AE">
            <wp:extent cx="5912124" cy="2493257"/>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a:fillRect/>
                    </a:stretch>
                  </pic:blipFill>
                  <pic:spPr>
                    <a:xfrm>
                      <a:off x="0" y="0"/>
                      <a:ext cx="5912124" cy="2493257"/>
                    </a:xfrm>
                    <a:prstGeom prst="rect">
                      <a:avLst/>
                    </a:prstGeom>
                  </pic:spPr>
                </pic:pic>
              </a:graphicData>
            </a:graphic>
          </wp:inline>
        </w:drawing>
      </w:r>
      <w:bookmarkEnd w:id="40"/>
    </w:p>
    <w:p w14:paraId="2D2E1698" w14:textId="0DA4ED08" w:rsidR="00505B86" w:rsidRPr="00B86A2F" w:rsidRDefault="002B1A7C" w:rsidP="00D77320">
      <w:pPr>
        <w:pStyle w:val="Caption"/>
        <w:jc w:val="both"/>
        <w:rPr>
          <w:rFonts w:asciiTheme="majorBidi" w:hAnsiTheme="majorBidi" w:cstheme="majorBidi"/>
          <w:b w:val="0"/>
          <w:bCs w:val="0"/>
          <w:color w:val="auto"/>
        </w:rPr>
      </w:pPr>
      <w:bookmarkStart w:id="41" w:name="_Toc234664567"/>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5</w:t>
      </w:r>
      <w:bookmarkEnd w:id="41"/>
      <w:r w:rsidRPr="00B86A2F">
        <w:rPr>
          <w:rFonts w:asciiTheme="majorBidi" w:hAnsiTheme="majorBidi" w:cstheme="majorBidi"/>
          <w:b w:val="0"/>
          <w:bCs w:val="0"/>
          <w:color w:val="auto"/>
        </w:rPr>
        <w:fldChar w:fldCharType="end"/>
      </w:r>
    </w:p>
    <w:p w14:paraId="5C25A161" w14:textId="0B85DF24" w:rsidR="00505B86" w:rsidRPr="00B86A2F" w:rsidRDefault="00DD56FA" w:rsidP="00D77320">
      <w:pPr>
        <w:pStyle w:val="Caption"/>
        <w:jc w:val="both"/>
        <w:rPr>
          <w:rFonts w:asciiTheme="majorBidi" w:hAnsiTheme="majorBidi" w:cstheme="majorBidi"/>
          <w:b w:val="0"/>
          <w:bCs w:val="0"/>
          <w:color w:val="auto"/>
        </w:rPr>
      </w:pPr>
      <w:r w:rsidRPr="00B86A2F">
        <w:rPr>
          <w:rFonts w:asciiTheme="majorBidi" w:hAnsiTheme="majorBidi" w:cstheme="majorBidi"/>
          <w:b w:val="0"/>
          <w:bCs w:val="0"/>
          <w:i/>
          <w:color w:val="auto"/>
        </w:rPr>
        <w:t xml:space="preserve">One representative real spectrogram for each of the ten </w:t>
      </w:r>
      <w:proofErr w:type="gramStart"/>
      <w:r w:rsidRPr="00B86A2F">
        <w:rPr>
          <w:rFonts w:asciiTheme="majorBidi" w:hAnsiTheme="majorBidi" w:cstheme="majorBidi"/>
          <w:b w:val="0"/>
          <w:bCs w:val="0"/>
          <w:i/>
          <w:color w:val="auto"/>
        </w:rPr>
        <w:t>confidently-typed</w:t>
      </w:r>
      <w:proofErr w:type="gramEnd"/>
      <w:r w:rsidRPr="00B86A2F">
        <w:rPr>
          <w:rFonts w:asciiTheme="majorBidi" w:hAnsiTheme="majorBidi" w:cstheme="majorBidi"/>
          <w:b w:val="0"/>
          <w:bCs w:val="0"/>
          <w:i/>
          <w:color w:val="auto"/>
        </w:rPr>
        <w:t xml:space="preserve"> syllable classes (the example nearest each type's median duration), ordered from simple single-vowel calls to multi-component and harmonic calls. The characteristic morphology is visible: upward/downward sweeps, flat and short calls, the chevron arch, stepped 'frequency steps', and the harmonic stacks of composite/harmonic calls. These are the shapes the CNN typer assigns and that the acoustic features </w:t>
      </w:r>
      <w:r w:rsidR="003E0C3A" w:rsidRPr="00B86A2F">
        <w:rPr>
          <w:rFonts w:asciiTheme="majorBidi" w:hAnsiTheme="majorBidi" w:cstheme="majorBidi"/>
          <w:b w:val="0"/>
          <w:bCs w:val="0"/>
          <w:i/>
          <w:color w:val="auto"/>
        </w:rPr>
        <w:t>summarize</w:t>
      </w:r>
      <w:r w:rsidRPr="00B86A2F">
        <w:rPr>
          <w:rFonts w:asciiTheme="majorBidi" w:hAnsiTheme="majorBidi" w:cstheme="majorBidi"/>
          <w:b w:val="0"/>
          <w:bCs w:val="0"/>
          <w:i/>
          <w:color w:val="auto"/>
        </w:rPr>
        <w:t>.</w:t>
      </w:r>
    </w:p>
    <w:p w14:paraId="2AACF01D" w14:textId="77777777" w:rsidR="00505B86" w:rsidRPr="00B86A2F" w:rsidRDefault="00505B86">
      <w:pPr>
        <w:rPr>
          <w:rFonts w:asciiTheme="majorBidi" w:hAnsiTheme="majorBidi" w:cstheme="majorBidi"/>
        </w:rPr>
      </w:pPr>
    </w:p>
    <w:p w14:paraId="040B02C7" w14:textId="77777777" w:rsidR="002B1A7C" w:rsidRPr="00B86A2F" w:rsidRDefault="00DD56FA" w:rsidP="002B1A7C">
      <w:pPr>
        <w:keepNext/>
        <w:jc w:val="center"/>
        <w:rPr>
          <w:rFonts w:asciiTheme="majorBidi" w:hAnsiTheme="majorBidi" w:cstheme="majorBidi"/>
        </w:rPr>
      </w:pPr>
      <w:bookmarkStart w:id="42" w:name="Fig6"/>
      <w:r w:rsidRPr="00B86A2F">
        <w:rPr>
          <w:rFonts w:asciiTheme="majorBidi" w:hAnsiTheme="majorBidi" w:cstheme="majorBidi"/>
          <w:noProof/>
        </w:rPr>
        <w:lastRenderedPageBreak/>
        <w:drawing>
          <wp:inline distT="0" distB="0" distL="0" distR="0" wp14:anchorId="63B0B190" wp14:editId="7E8C3400">
            <wp:extent cx="5902013" cy="2647666"/>
            <wp:effectExtent l="0" t="0" r="381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7.png"/>
                    <pic:cNvPicPr/>
                  </pic:nvPicPr>
                  <pic:blipFill>
                    <a:blip r:embed="rId14"/>
                    <a:stretch>
                      <a:fillRect/>
                    </a:stretch>
                  </pic:blipFill>
                  <pic:spPr>
                    <a:xfrm>
                      <a:off x="0" y="0"/>
                      <a:ext cx="5913269" cy="2652716"/>
                    </a:xfrm>
                    <a:prstGeom prst="rect">
                      <a:avLst/>
                    </a:prstGeom>
                  </pic:spPr>
                </pic:pic>
              </a:graphicData>
            </a:graphic>
          </wp:inline>
        </w:drawing>
      </w:r>
      <w:bookmarkEnd w:id="42"/>
    </w:p>
    <w:p w14:paraId="47845543" w14:textId="1C39AC39" w:rsidR="00505B86" w:rsidRPr="00B86A2F" w:rsidRDefault="002B1A7C" w:rsidP="00613C29">
      <w:pPr>
        <w:pStyle w:val="Caption"/>
        <w:jc w:val="both"/>
        <w:rPr>
          <w:rFonts w:asciiTheme="majorBidi" w:hAnsiTheme="majorBidi" w:cstheme="majorBidi"/>
          <w:b w:val="0"/>
          <w:bCs w:val="0"/>
          <w:color w:val="auto"/>
        </w:rPr>
      </w:pPr>
      <w:bookmarkStart w:id="43" w:name="_Toc234664568"/>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6</w:t>
      </w:r>
      <w:bookmarkEnd w:id="43"/>
      <w:r w:rsidRPr="00B86A2F">
        <w:rPr>
          <w:rFonts w:asciiTheme="majorBidi" w:hAnsiTheme="majorBidi" w:cstheme="majorBidi"/>
          <w:b w:val="0"/>
          <w:bCs w:val="0"/>
          <w:color w:val="auto"/>
        </w:rPr>
        <w:fldChar w:fldCharType="end"/>
      </w:r>
    </w:p>
    <w:p w14:paraId="3AC7C52E" w14:textId="066A9A4A" w:rsidR="00505B86" w:rsidRPr="00B86A2F" w:rsidRDefault="00DD56FA" w:rsidP="00613C29">
      <w:pPr>
        <w:pStyle w:val="Caption"/>
        <w:jc w:val="both"/>
        <w:rPr>
          <w:rFonts w:asciiTheme="majorBidi" w:hAnsiTheme="majorBidi" w:cstheme="majorBidi"/>
          <w:b w:val="0"/>
          <w:bCs w:val="0"/>
          <w:color w:val="auto"/>
        </w:rPr>
      </w:pPr>
      <w:r w:rsidRPr="00B86A2F">
        <w:rPr>
          <w:rFonts w:asciiTheme="majorBidi" w:hAnsiTheme="majorBidi" w:cstheme="majorBidi"/>
          <w:b w:val="0"/>
          <w:bCs w:val="0"/>
          <w:i/>
          <w:color w:val="auto"/>
        </w:rPr>
        <w:t xml:space="preserve">Distribution of the 10 </w:t>
      </w:r>
      <w:proofErr w:type="gramStart"/>
      <w:r w:rsidRPr="00B86A2F">
        <w:rPr>
          <w:rFonts w:asciiTheme="majorBidi" w:hAnsiTheme="majorBidi" w:cstheme="majorBidi"/>
          <w:b w:val="0"/>
          <w:bCs w:val="0"/>
          <w:i/>
          <w:color w:val="auto"/>
        </w:rPr>
        <w:t>confidently-typed</w:t>
      </w:r>
      <w:proofErr w:type="gramEnd"/>
      <w:r w:rsidRPr="00B86A2F">
        <w:rPr>
          <w:rFonts w:asciiTheme="majorBidi" w:hAnsiTheme="majorBidi" w:cstheme="majorBidi"/>
          <w:b w:val="0"/>
          <w:bCs w:val="0"/>
          <w:i/>
          <w:color w:val="auto"/>
        </w:rPr>
        <w:t xml:space="preserve"> classes plus the post-hoc low-confidence 'Undefined' class, </w:t>
      </w:r>
      <w:r w:rsidR="003E0C3A" w:rsidRPr="00B86A2F">
        <w:rPr>
          <w:rFonts w:asciiTheme="majorBidi" w:hAnsiTheme="majorBidi" w:cstheme="majorBidi"/>
          <w:b w:val="0"/>
          <w:bCs w:val="0"/>
          <w:i/>
          <w:color w:val="auto"/>
        </w:rPr>
        <w:t>colored</w:t>
      </w:r>
      <w:r w:rsidRPr="00B86A2F">
        <w:rPr>
          <w:rFonts w:asciiTheme="majorBidi" w:hAnsiTheme="majorBidi" w:cstheme="majorBidi"/>
          <w:b w:val="0"/>
          <w:bCs w:val="0"/>
          <w:i/>
          <w:color w:val="auto"/>
        </w:rPr>
        <w:t xml:space="preserve"> by complexity group. 'Frequency steps' dominates</w:t>
      </w:r>
      <w:r w:rsidR="003952B1" w:rsidRPr="00B86A2F">
        <w:rPr>
          <w:rFonts w:asciiTheme="majorBidi" w:hAnsiTheme="majorBidi" w:cstheme="majorBidi"/>
          <w:b w:val="0"/>
          <w:bCs w:val="0"/>
          <w:i/>
          <w:color w:val="auto"/>
        </w:rPr>
        <w:t>,</w:t>
      </w:r>
      <w:r w:rsidRPr="00B86A2F">
        <w:rPr>
          <w:rFonts w:asciiTheme="majorBidi" w:hAnsiTheme="majorBidi" w:cstheme="majorBidi"/>
          <w:b w:val="0"/>
          <w:bCs w:val="0"/>
          <w:i/>
          <w:color w:val="auto"/>
        </w:rPr>
        <w:t xml:space="preserve"> 'Undefined' (~10%) is dropped in the tabular track but retained in the sequence track.</w:t>
      </w:r>
    </w:p>
    <w:p w14:paraId="1CE44763" w14:textId="77777777" w:rsidR="00505B86" w:rsidRPr="00B86A2F" w:rsidRDefault="00505B86">
      <w:pPr>
        <w:rPr>
          <w:rFonts w:asciiTheme="majorBidi" w:hAnsiTheme="majorBidi" w:cstheme="majorBidi"/>
        </w:rPr>
      </w:pPr>
    </w:p>
    <w:p w14:paraId="2F0BC72C" w14:textId="77777777" w:rsidR="002B1A7C" w:rsidRPr="00B86A2F" w:rsidRDefault="00DD56FA" w:rsidP="002B1A7C">
      <w:pPr>
        <w:keepNext/>
        <w:jc w:val="center"/>
        <w:rPr>
          <w:rFonts w:asciiTheme="majorBidi" w:hAnsiTheme="majorBidi" w:cstheme="majorBidi"/>
        </w:rPr>
      </w:pPr>
      <w:bookmarkStart w:id="44" w:name="Fig7"/>
      <w:r w:rsidRPr="00B86A2F">
        <w:rPr>
          <w:rFonts w:asciiTheme="majorBidi" w:hAnsiTheme="majorBidi" w:cstheme="majorBidi"/>
          <w:noProof/>
        </w:rPr>
        <w:drawing>
          <wp:inline distT="0" distB="0" distL="0" distR="0" wp14:anchorId="5F443FCE" wp14:editId="078A9309">
            <wp:extent cx="5917623" cy="1924334"/>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8.png"/>
                    <pic:cNvPicPr/>
                  </pic:nvPicPr>
                  <pic:blipFill>
                    <a:blip r:embed="rId15"/>
                    <a:stretch>
                      <a:fillRect/>
                    </a:stretch>
                  </pic:blipFill>
                  <pic:spPr>
                    <a:xfrm>
                      <a:off x="0" y="0"/>
                      <a:ext cx="5928692" cy="1927934"/>
                    </a:xfrm>
                    <a:prstGeom prst="rect">
                      <a:avLst/>
                    </a:prstGeom>
                  </pic:spPr>
                </pic:pic>
              </a:graphicData>
            </a:graphic>
          </wp:inline>
        </w:drawing>
      </w:r>
      <w:bookmarkEnd w:id="44"/>
    </w:p>
    <w:p w14:paraId="7C9353FD" w14:textId="28CCADC8" w:rsidR="00505B86" w:rsidRPr="00B86A2F" w:rsidRDefault="002B1A7C" w:rsidP="00613C29">
      <w:pPr>
        <w:pStyle w:val="Caption"/>
        <w:jc w:val="both"/>
        <w:rPr>
          <w:rFonts w:asciiTheme="majorBidi" w:hAnsiTheme="majorBidi" w:cstheme="majorBidi"/>
          <w:b w:val="0"/>
          <w:bCs w:val="0"/>
          <w:color w:val="auto"/>
        </w:rPr>
      </w:pPr>
      <w:bookmarkStart w:id="45" w:name="_Toc234664569"/>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7</w:t>
      </w:r>
      <w:bookmarkEnd w:id="45"/>
      <w:r w:rsidRPr="00B86A2F">
        <w:rPr>
          <w:rFonts w:asciiTheme="majorBidi" w:hAnsiTheme="majorBidi" w:cstheme="majorBidi"/>
          <w:b w:val="0"/>
          <w:bCs w:val="0"/>
          <w:color w:val="auto"/>
        </w:rPr>
        <w:fldChar w:fldCharType="end"/>
      </w:r>
    </w:p>
    <w:p w14:paraId="3B0A0580" w14:textId="12A2A8E4" w:rsidR="00505B86" w:rsidRPr="00B86A2F" w:rsidRDefault="00DD56FA" w:rsidP="00613C29">
      <w:pPr>
        <w:pStyle w:val="Caption"/>
        <w:jc w:val="both"/>
        <w:rPr>
          <w:rFonts w:asciiTheme="majorBidi" w:hAnsiTheme="majorBidi" w:cstheme="majorBidi"/>
          <w:b w:val="0"/>
          <w:bCs w:val="0"/>
          <w:color w:val="auto"/>
        </w:rPr>
      </w:pPr>
      <w:r w:rsidRPr="00B86A2F">
        <w:rPr>
          <w:rFonts w:asciiTheme="majorBidi" w:hAnsiTheme="majorBidi" w:cstheme="majorBidi"/>
          <w:b w:val="0"/>
          <w:bCs w:val="0"/>
          <w:i/>
          <w:color w:val="auto"/>
        </w:rPr>
        <w:t>Per-syllable start/end frequency, duration and inter-syllable interval for WT vs HT (outliers hidden, display-clipped). These are the spectral/temporal features Shekel et al. (2021) reported as most ASD-sensitive.</w:t>
      </w:r>
    </w:p>
    <w:p w14:paraId="0A81CB42" w14:textId="77777777" w:rsidR="00505B86" w:rsidRPr="00B86A2F" w:rsidRDefault="00505B86">
      <w:pPr>
        <w:rPr>
          <w:rFonts w:asciiTheme="majorBidi" w:hAnsiTheme="majorBidi" w:cstheme="majorBidi"/>
        </w:rPr>
      </w:pPr>
    </w:p>
    <w:p w14:paraId="305F4898" w14:textId="77777777" w:rsidR="00505B86" w:rsidRPr="00B86A2F" w:rsidRDefault="00DD56FA">
      <w:pPr>
        <w:pStyle w:val="Heading2"/>
        <w:rPr>
          <w:rFonts w:asciiTheme="majorBidi" w:hAnsiTheme="majorBidi"/>
          <w:color w:val="auto"/>
        </w:rPr>
      </w:pPr>
      <w:bookmarkStart w:id="46" w:name="_3.4_The_baseline"/>
      <w:bookmarkStart w:id="47" w:name="_Toc235382596"/>
      <w:bookmarkStart w:id="48" w:name="Sec34"/>
      <w:bookmarkEnd w:id="46"/>
      <w:r w:rsidRPr="00B86A2F">
        <w:rPr>
          <w:rFonts w:asciiTheme="majorBidi" w:hAnsiTheme="majorBidi"/>
          <w:color w:val="auto"/>
        </w:rPr>
        <w:t>3.4 The baseline dataset and class balance</w:t>
      </w:r>
      <w:bookmarkEnd w:id="47"/>
    </w:p>
    <w:bookmarkEnd w:id="48"/>
    <w:p w14:paraId="5270A9BD" w14:textId="1BEC8072" w:rsidR="00505B86" w:rsidRPr="00B86A2F" w:rsidRDefault="00DD56FA">
      <w:pPr>
        <w:jc w:val="both"/>
        <w:rPr>
          <w:rFonts w:asciiTheme="majorBidi" w:hAnsiTheme="majorBidi" w:cstheme="majorBidi"/>
        </w:rPr>
      </w:pPr>
      <w:r w:rsidRPr="00B86A2F">
        <w:rPr>
          <w:rFonts w:asciiTheme="majorBidi" w:hAnsiTheme="majorBidi" w:cstheme="majorBidi"/>
        </w:rPr>
        <w:t xml:space="preserve">Not all syllables enter model training. A documented filtering pipeline defines the baseline dataset: rows with invalid genotype or invalid sex are removed, and the separate dietary-supplement experimental arm is excluded, while noise-flagged rows are retained. This yields a baseline pool of 112,234 syllables from 106 mice, aggregated to 12,323 recording-level rows for the tabular models (the </w:t>
      </w:r>
      <w:r w:rsidR="003E0C3A" w:rsidRPr="00B86A2F">
        <w:rPr>
          <w:rFonts w:asciiTheme="majorBidi" w:hAnsiTheme="majorBidi" w:cstheme="majorBidi"/>
        </w:rPr>
        <w:t>unlabeled</w:t>
      </w:r>
      <w:r w:rsidRPr="00B86A2F">
        <w:rPr>
          <w:rFonts w:asciiTheme="majorBidi" w:hAnsiTheme="majorBidi" w:cstheme="majorBidi"/>
        </w:rPr>
        <w:t xml:space="preserve"> aggregate exports 12,322 rows</w:t>
      </w:r>
      <w:r w:rsidR="001C349A" w:rsidRPr="00B86A2F">
        <w:rPr>
          <w:rFonts w:asciiTheme="majorBidi" w:hAnsiTheme="majorBidi" w:cstheme="majorBidi"/>
        </w:rPr>
        <w:t>,</w:t>
      </w:r>
      <w:r w:rsidRPr="00B86A2F">
        <w:rPr>
          <w:rFonts w:asciiTheme="majorBidi" w:hAnsiTheme="majorBidi" w:cstheme="majorBidi"/>
        </w:rPr>
        <w:t xml:space="preserve"> the one-row difference is an export artefact and does not affect training). At the recording level the baseline class balance is 9,283 WT and 3,040 HET recordings about 75% / 25%, the ~3:1 imbalance that governs metric choice throughout. For the sequence models the same baseline is grouped into 408 isolation sessions.</w:t>
      </w:r>
    </w:p>
    <w:p w14:paraId="472C8C2E" w14:textId="77777777" w:rsidR="00505B86" w:rsidRPr="00B86A2F" w:rsidRDefault="00DD56FA">
      <w:pPr>
        <w:pStyle w:val="Heading2"/>
        <w:rPr>
          <w:rFonts w:asciiTheme="majorBidi" w:hAnsiTheme="majorBidi"/>
          <w:color w:val="auto"/>
        </w:rPr>
      </w:pPr>
      <w:bookmarkStart w:id="49" w:name="_3.5_Single_source"/>
      <w:bookmarkStart w:id="50" w:name="_Toc235382597"/>
      <w:bookmarkStart w:id="51" w:name="Sec35"/>
      <w:bookmarkEnd w:id="49"/>
      <w:r w:rsidRPr="00B86A2F">
        <w:rPr>
          <w:rFonts w:asciiTheme="majorBidi" w:hAnsiTheme="majorBidi"/>
          <w:color w:val="auto"/>
        </w:rPr>
        <w:lastRenderedPageBreak/>
        <w:t xml:space="preserve">3.5 Single source of truth and </w:t>
      </w:r>
      <w:proofErr w:type="gramStart"/>
      <w:r w:rsidRPr="00B86A2F">
        <w:rPr>
          <w:rFonts w:asciiTheme="majorBidi" w:hAnsiTheme="majorBidi"/>
          <w:color w:val="auto"/>
        </w:rPr>
        <w:t>a data</w:t>
      </w:r>
      <w:proofErr w:type="gramEnd"/>
      <w:r w:rsidRPr="00B86A2F">
        <w:rPr>
          <w:rFonts w:asciiTheme="majorBidi" w:hAnsiTheme="majorBidi"/>
          <w:color w:val="auto"/>
        </w:rPr>
        <w:t>-integrity correction</w:t>
      </w:r>
      <w:bookmarkEnd w:id="50"/>
    </w:p>
    <w:bookmarkEnd w:id="51"/>
    <w:p w14:paraId="130A965B" w14:textId="32BA1282" w:rsidR="00505B86" w:rsidRPr="00B86A2F" w:rsidRDefault="00DD56FA">
      <w:pPr>
        <w:jc w:val="both"/>
        <w:rPr>
          <w:rFonts w:asciiTheme="majorBidi" w:hAnsiTheme="majorBidi" w:cstheme="majorBidi"/>
        </w:rPr>
      </w:pPr>
      <w:r w:rsidRPr="00B86A2F">
        <w:rPr>
          <w:rFonts w:asciiTheme="majorBidi" w:hAnsiTheme="majorBidi" w:cstheme="majorBidi"/>
        </w:rPr>
        <w:t xml:space="preserve">A defining feature of this project is that all model training draws from one canonical data file the segmentation output </w:t>
      </w:r>
      <w:r w:rsidRPr="00B86A2F">
        <w:rPr>
          <w:rFonts w:asciiTheme="majorBidi" w:hAnsiTheme="majorBidi" w:cstheme="majorBidi"/>
          <w:i/>
          <w:iCs/>
          <w:sz w:val="20"/>
        </w:rPr>
        <w:t>segmentation_classification_all_data.xlsx</w:t>
      </w:r>
      <w:r w:rsidRPr="00B86A2F">
        <w:rPr>
          <w:rFonts w:asciiTheme="majorBidi" w:hAnsiTheme="majorBidi" w:cstheme="majorBidi"/>
        </w:rPr>
        <w:t xml:space="preserve"> rather than from scattered, undocumented spreadsheets. This file is produced by the graphical segmentation tool (Section </w:t>
      </w:r>
      <w:hyperlink w:anchor="_7.4_The_graphical" w:history="1">
        <w:r w:rsidR="000038CB" w:rsidRPr="00B86A2F">
          <w:rPr>
            <w:rStyle w:val="Hyperlink"/>
            <w:rFonts w:asciiTheme="majorBidi" w:hAnsiTheme="majorBidi" w:cstheme="majorBidi"/>
            <w:color w:val="auto"/>
            <w:u w:val="none"/>
            <w:rtl/>
            <w:lang w:bidi="he-IL"/>
          </w:rPr>
          <w:t>6</w:t>
        </w:r>
        <w:r w:rsidR="00B15B95" w:rsidRPr="00B86A2F">
          <w:rPr>
            <w:rStyle w:val="Hyperlink"/>
            <w:rFonts w:asciiTheme="majorBidi" w:hAnsiTheme="majorBidi" w:cstheme="majorBidi"/>
            <w:color w:val="auto"/>
            <w:u w:val="none"/>
          </w:rPr>
          <w:t>.</w:t>
        </w:r>
        <w:r w:rsidR="00505B86" w:rsidRPr="00B86A2F">
          <w:rPr>
            <w:rStyle w:val="Hyperlink"/>
            <w:rFonts w:asciiTheme="majorBidi" w:hAnsiTheme="majorBidi" w:cstheme="majorBidi"/>
            <w:color w:val="auto"/>
            <w:u w:val="none"/>
          </w:rPr>
          <w:t>4</w:t>
        </w:r>
      </w:hyperlink>
      <w:r w:rsidRPr="00B86A2F">
        <w:rPr>
          <w:rFonts w:asciiTheme="majorBidi" w:hAnsiTheme="majorBidi" w:cstheme="majorBidi"/>
        </w:rPr>
        <w:t xml:space="preserve">) and is versioned through a baseline data manifest that records the exact input, the filter stages, and the resulting row counts. The provenance chain is shown in Figure </w:t>
      </w:r>
      <w:hyperlink w:anchor="Fig8" w:history="1">
        <w:r w:rsidRPr="00B86A2F">
          <w:rPr>
            <w:rStyle w:val="Hyperlink"/>
            <w:rFonts w:asciiTheme="majorBidi" w:hAnsiTheme="majorBidi" w:cstheme="majorBidi"/>
            <w:color w:val="auto"/>
            <w:u w:val="none"/>
          </w:rPr>
          <w:t>8</w:t>
        </w:r>
      </w:hyperlink>
      <w:r w:rsidRPr="00B86A2F">
        <w:rPr>
          <w:rFonts w:asciiTheme="majorBidi" w:hAnsiTheme="majorBidi" w:cstheme="majorBidi"/>
        </w:rPr>
        <w:t>.</w:t>
      </w:r>
    </w:p>
    <w:p w14:paraId="1E77FD5F" w14:textId="77777777" w:rsidR="00767D02" w:rsidRPr="00B86A2F" w:rsidRDefault="00767D02">
      <w:pPr>
        <w:jc w:val="both"/>
        <w:rPr>
          <w:rFonts w:asciiTheme="majorBidi" w:hAnsiTheme="majorBidi" w:cstheme="majorBidi"/>
        </w:rPr>
      </w:pPr>
    </w:p>
    <w:p w14:paraId="45D6082C" w14:textId="77777777" w:rsidR="002B1A7C" w:rsidRPr="00B86A2F" w:rsidRDefault="00DD56FA" w:rsidP="002B1A7C">
      <w:pPr>
        <w:keepNext/>
        <w:jc w:val="center"/>
        <w:rPr>
          <w:rFonts w:asciiTheme="majorBidi" w:hAnsiTheme="majorBidi" w:cstheme="majorBidi"/>
        </w:rPr>
      </w:pPr>
      <w:bookmarkStart w:id="52" w:name="Fig8"/>
      <w:r w:rsidRPr="00B86A2F">
        <w:rPr>
          <w:rFonts w:asciiTheme="majorBidi" w:hAnsiTheme="majorBidi" w:cstheme="majorBidi"/>
          <w:noProof/>
        </w:rPr>
        <w:drawing>
          <wp:inline distT="0" distB="0" distL="0" distR="0" wp14:anchorId="2AFA84C9" wp14:editId="3AAFC504">
            <wp:extent cx="5899441" cy="3104865"/>
            <wp:effectExtent l="0" t="0" r="635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stretch>
                      <a:fillRect/>
                    </a:stretch>
                  </pic:blipFill>
                  <pic:spPr>
                    <a:xfrm>
                      <a:off x="0" y="0"/>
                      <a:ext cx="5912880" cy="3111938"/>
                    </a:xfrm>
                    <a:prstGeom prst="rect">
                      <a:avLst/>
                    </a:prstGeom>
                  </pic:spPr>
                </pic:pic>
              </a:graphicData>
            </a:graphic>
          </wp:inline>
        </w:drawing>
      </w:r>
      <w:bookmarkEnd w:id="52"/>
    </w:p>
    <w:p w14:paraId="1836EC24" w14:textId="0F437590" w:rsidR="00505B86" w:rsidRPr="00B86A2F" w:rsidRDefault="002B1A7C" w:rsidP="009B34D0">
      <w:pPr>
        <w:pStyle w:val="Caption"/>
        <w:jc w:val="both"/>
        <w:rPr>
          <w:rFonts w:asciiTheme="majorBidi" w:hAnsiTheme="majorBidi" w:cstheme="majorBidi"/>
          <w:b w:val="0"/>
          <w:bCs w:val="0"/>
          <w:color w:val="auto"/>
        </w:rPr>
      </w:pPr>
      <w:bookmarkStart w:id="53" w:name="_Toc234664570"/>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8</w:t>
      </w:r>
      <w:bookmarkEnd w:id="53"/>
      <w:r w:rsidRPr="00B86A2F">
        <w:rPr>
          <w:rFonts w:asciiTheme="majorBidi" w:hAnsiTheme="majorBidi" w:cstheme="majorBidi"/>
          <w:b w:val="0"/>
          <w:bCs w:val="0"/>
          <w:color w:val="auto"/>
        </w:rPr>
        <w:fldChar w:fldCharType="end"/>
      </w:r>
    </w:p>
    <w:p w14:paraId="0E0DD4B5" w14:textId="6973FAC2" w:rsidR="00505B86" w:rsidRPr="00B86A2F" w:rsidRDefault="00DD56FA" w:rsidP="009B34D0">
      <w:pPr>
        <w:pStyle w:val="Caption"/>
        <w:jc w:val="both"/>
        <w:rPr>
          <w:rFonts w:asciiTheme="majorBidi" w:hAnsiTheme="majorBidi" w:cstheme="majorBidi"/>
          <w:b w:val="0"/>
          <w:bCs w:val="0"/>
          <w:color w:val="auto"/>
        </w:rPr>
      </w:pPr>
      <w:r w:rsidRPr="00B86A2F">
        <w:rPr>
          <w:rFonts w:asciiTheme="majorBidi" w:hAnsiTheme="majorBidi" w:cstheme="majorBidi"/>
          <w:b w:val="0"/>
          <w:bCs w:val="0"/>
          <w:i/>
          <w:color w:val="auto"/>
        </w:rPr>
        <w:t>From scattered, undocumented inputs to a curated canonical dataset (single source of truth) with a versioned manifest and a reproducible pipeline</w:t>
      </w:r>
      <w:r w:rsidR="00EE0FB2" w:rsidRPr="00B86A2F">
        <w:rPr>
          <w:rFonts w:asciiTheme="majorBidi" w:hAnsiTheme="majorBidi" w:cstheme="majorBidi"/>
          <w:b w:val="0"/>
          <w:bCs w:val="0"/>
          <w:i/>
          <w:color w:val="auto"/>
          <w:lang w:bidi="he-IL"/>
        </w:rPr>
        <w:t>,</w:t>
      </w:r>
      <w:r w:rsidRPr="00B86A2F">
        <w:rPr>
          <w:rFonts w:asciiTheme="majorBidi" w:hAnsiTheme="majorBidi" w:cstheme="majorBidi"/>
          <w:b w:val="0"/>
          <w:bCs w:val="0"/>
          <w:i/>
          <w:color w:val="auto"/>
        </w:rPr>
        <w:t xml:space="preserve"> the genotype data-integrity correction is applied at the canonical-file stage.</w:t>
      </w:r>
    </w:p>
    <w:p w14:paraId="43A5DD00" w14:textId="77777777" w:rsidR="00505B86" w:rsidRPr="00B86A2F" w:rsidRDefault="00505B86">
      <w:pPr>
        <w:rPr>
          <w:rFonts w:asciiTheme="majorBidi" w:hAnsiTheme="majorBidi" w:cstheme="majorBidi"/>
        </w:rPr>
      </w:pPr>
    </w:p>
    <w:p w14:paraId="4D1C1A26" w14:textId="2982819B" w:rsidR="00505B86" w:rsidRPr="00B86A2F" w:rsidRDefault="00DD56FA">
      <w:pPr>
        <w:jc w:val="both"/>
        <w:rPr>
          <w:rFonts w:asciiTheme="majorBidi" w:hAnsiTheme="majorBidi" w:cstheme="majorBidi"/>
        </w:rPr>
      </w:pPr>
      <w:r w:rsidRPr="00B86A2F">
        <w:rPr>
          <w:rFonts w:asciiTheme="majorBidi" w:hAnsiTheme="majorBidi" w:cstheme="majorBidi"/>
        </w:rPr>
        <w:t xml:space="preserve">During the curation of this canonical file, the project discovered and corrected an undocumented genotype-labelling error in the prior data: </w:t>
      </w:r>
      <w:r w:rsidR="004D2A2A" w:rsidRPr="00B86A2F">
        <w:rPr>
          <w:rFonts w:asciiTheme="majorBidi" w:hAnsiTheme="majorBidi" w:cstheme="majorBidi"/>
        </w:rPr>
        <w:t xml:space="preserve">in six metadata files, some pups had been given their dam's HET genotype rather than their own, so </w:t>
      </w:r>
      <w:proofErr w:type="gramStart"/>
      <w:r w:rsidR="004D2A2A" w:rsidRPr="00B86A2F">
        <w:rPr>
          <w:rFonts w:asciiTheme="majorBidi" w:hAnsiTheme="majorBidi" w:cstheme="majorBidi"/>
        </w:rPr>
        <w:t>a number of</w:t>
      </w:r>
      <w:proofErr w:type="gramEnd"/>
      <w:r w:rsidR="004D2A2A" w:rsidRPr="00B86A2F">
        <w:rPr>
          <w:rFonts w:asciiTheme="majorBidi" w:hAnsiTheme="majorBidi" w:cstheme="majorBidi"/>
        </w:rPr>
        <w:t xml:space="preserve"> genetically WT pups of HET dams were labelled HET. Using individual genotyping, 14 such mice (2,495 metadata rows) were identified and corrected from HET to WT. This is a genetically necessary fix a HET x WT cross yields roughly half WT offspring and a localized correction, not a systematic </w:t>
      </w:r>
      <w:r w:rsidR="003E0C3A" w:rsidRPr="00B86A2F">
        <w:rPr>
          <w:rFonts w:asciiTheme="majorBidi" w:hAnsiTheme="majorBidi" w:cstheme="majorBidi"/>
        </w:rPr>
        <w:t>relabeling</w:t>
      </w:r>
      <w:r w:rsidR="004D2A2A" w:rsidRPr="00B86A2F">
        <w:rPr>
          <w:rFonts w:asciiTheme="majorBidi" w:hAnsiTheme="majorBidi" w:cstheme="majorBidi"/>
        </w:rPr>
        <w:t>: most WT pups of HET dams (37 in total) were already recorded correctly.</w:t>
      </w:r>
      <w:r w:rsidRPr="00B86A2F">
        <w:rPr>
          <w:rFonts w:asciiTheme="majorBidi" w:hAnsiTheme="majorBidi" w:cstheme="majorBidi"/>
        </w:rPr>
        <w:t xml:space="preserve"> This correction, applied at the canonical-file stage, is one reason the project's clean baseline differs from previously reported </w:t>
      </w:r>
      <w:proofErr w:type="gramStart"/>
      <w:r w:rsidRPr="00B86A2F">
        <w:rPr>
          <w:rFonts w:asciiTheme="majorBidi" w:hAnsiTheme="majorBidi" w:cstheme="majorBidi"/>
        </w:rPr>
        <w:t>numbers</w:t>
      </w:r>
      <w:proofErr w:type="gramEnd"/>
      <w:r w:rsidRPr="00B86A2F">
        <w:rPr>
          <w:rFonts w:asciiTheme="majorBidi" w:hAnsiTheme="majorBidi" w:cstheme="majorBidi"/>
        </w:rPr>
        <w:t xml:space="preserve"> a point developed quantitatively in Section </w:t>
      </w:r>
      <w:hyperlink w:anchor="_5.2_The_corrected" w:history="1">
        <w:r w:rsidR="000038CB" w:rsidRPr="00B86A2F">
          <w:rPr>
            <w:rStyle w:val="Hyperlink"/>
            <w:rFonts w:asciiTheme="majorBidi" w:hAnsiTheme="majorBidi" w:cstheme="majorBidi"/>
            <w:color w:val="auto"/>
            <w:u w:val="none"/>
            <w:rtl/>
            <w:lang w:bidi="he-IL"/>
          </w:rPr>
          <w:t>4</w:t>
        </w:r>
        <w:r w:rsidR="00B15B95" w:rsidRPr="00B86A2F">
          <w:rPr>
            <w:rStyle w:val="Hyperlink"/>
            <w:rFonts w:asciiTheme="majorBidi" w:hAnsiTheme="majorBidi" w:cstheme="majorBidi"/>
            <w:color w:val="auto"/>
            <w:u w:val="none"/>
          </w:rPr>
          <w:t>.</w:t>
        </w:r>
        <w:r w:rsidR="00505B86" w:rsidRPr="00B86A2F">
          <w:rPr>
            <w:rStyle w:val="Hyperlink"/>
            <w:rFonts w:asciiTheme="majorBidi" w:hAnsiTheme="majorBidi" w:cstheme="majorBidi"/>
            <w:color w:val="auto"/>
            <w:u w:val="none"/>
          </w:rPr>
          <w:t>2</w:t>
        </w:r>
      </w:hyperlink>
      <w:r w:rsidRPr="00B86A2F">
        <w:rPr>
          <w:rFonts w:asciiTheme="majorBidi" w:hAnsiTheme="majorBidi" w:cstheme="majorBidi"/>
        </w:rPr>
        <w:t xml:space="preserve"> and Figure </w:t>
      </w:r>
      <w:hyperlink w:anchor="Fig12" w:history="1">
        <w:r w:rsidR="00505B86" w:rsidRPr="00B86A2F">
          <w:rPr>
            <w:rStyle w:val="Hyperlink"/>
            <w:rFonts w:asciiTheme="majorBidi" w:hAnsiTheme="majorBidi" w:cstheme="majorBidi"/>
            <w:color w:val="auto"/>
            <w:u w:val="none"/>
          </w:rPr>
          <w:t>12</w:t>
        </w:r>
      </w:hyperlink>
      <w:r w:rsidRPr="00B86A2F">
        <w:rPr>
          <w:rFonts w:asciiTheme="majorBidi" w:hAnsiTheme="majorBidi" w:cstheme="majorBidi"/>
        </w:rPr>
        <w:t xml:space="preserve">. We treat this as a data-integrity result, not a regression: the corrected labels are the genetically correct ones, and the lower </w:t>
      </w:r>
      <w:r w:rsidR="00614066">
        <w:rPr>
          <w:rFonts w:asciiTheme="majorBidi" w:hAnsiTheme="majorBidi" w:cstheme="majorBidi"/>
        </w:rPr>
        <w:t>subject-dependent</w:t>
      </w:r>
      <w:r w:rsidRPr="00B86A2F">
        <w:rPr>
          <w:rFonts w:asciiTheme="majorBidi" w:hAnsiTheme="majorBidi" w:cstheme="majorBidi"/>
        </w:rPr>
        <w:t xml:space="preserve"> baseline they produce is the correct reference against which the new models are measured (Section </w:t>
      </w:r>
      <w:hyperlink w:anchor="_5.2_The_corrected" w:history="1">
        <w:r w:rsidR="000038CB" w:rsidRPr="00B86A2F">
          <w:rPr>
            <w:rStyle w:val="Hyperlink"/>
            <w:rFonts w:asciiTheme="majorBidi" w:hAnsiTheme="majorBidi" w:cstheme="majorBidi"/>
            <w:color w:val="auto"/>
            <w:u w:val="none"/>
            <w:rtl/>
            <w:lang w:bidi="he-IL"/>
          </w:rPr>
          <w:t>4</w:t>
        </w:r>
        <w:r w:rsidR="00B15B95" w:rsidRPr="00B86A2F">
          <w:rPr>
            <w:rStyle w:val="Hyperlink"/>
            <w:rFonts w:asciiTheme="majorBidi" w:hAnsiTheme="majorBidi" w:cstheme="majorBidi"/>
            <w:color w:val="auto"/>
            <w:u w:val="none"/>
          </w:rPr>
          <w:t>.</w:t>
        </w:r>
        <w:r w:rsidR="00505B86" w:rsidRPr="00B86A2F">
          <w:rPr>
            <w:rStyle w:val="Hyperlink"/>
            <w:rFonts w:asciiTheme="majorBidi" w:hAnsiTheme="majorBidi" w:cstheme="majorBidi"/>
            <w:color w:val="auto"/>
            <w:u w:val="none"/>
          </w:rPr>
          <w:t>2</w:t>
        </w:r>
      </w:hyperlink>
      <w:r w:rsidRPr="00B86A2F">
        <w:rPr>
          <w:rFonts w:asciiTheme="majorBidi" w:hAnsiTheme="majorBidi" w:cstheme="majorBidi"/>
        </w:rPr>
        <w:t>).</w:t>
      </w:r>
    </w:p>
    <w:p w14:paraId="1F928A48" w14:textId="32249D8E" w:rsidR="00505B86" w:rsidRPr="00B86A2F" w:rsidRDefault="00DD56FA" w:rsidP="00AC382B">
      <w:pPr>
        <w:rPr>
          <w:rFonts w:asciiTheme="majorBidi" w:hAnsiTheme="majorBidi" w:cstheme="majorBidi"/>
        </w:rPr>
      </w:pPr>
      <w:r w:rsidRPr="00B86A2F">
        <w:rPr>
          <w:rFonts w:asciiTheme="majorBidi" w:hAnsiTheme="majorBidi" w:cstheme="majorBidi"/>
        </w:rPr>
        <w:br w:type="page"/>
      </w:r>
      <w:bookmarkStart w:id="54" w:name="_4._Methods"/>
      <w:bookmarkEnd w:id="54"/>
      <w:r w:rsidRPr="00B86A2F">
        <w:rPr>
          <w:rFonts w:asciiTheme="majorBidi" w:hAnsiTheme="majorBidi" w:cstheme="majorBidi"/>
        </w:rPr>
        <w:lastRenderedPageBreak/>
        <w:t xml:space="preserve">The end-to-end pipeline is </w:t>
      </w:r>
      <w:r w:rsidR="003E0C3A" w:rsidRPr="00B86A2F">
        <w:rPr>
          <w:rFonts w:asciiTheme="majorBidi" w:hAnsiTheme="majorBidi" w:cstheme="majorBidi"/>
        </w:rPr>
        <w:t>summarized</w:t>
      </w:r>
      <w:r w:rsidRPr="00B86A2F">
        <w:rPr>
          <w:rFonts w:asciiTheme="majorBidi" w:hAnsiTheme="majorBidi" w:cstheme="majorBidi"/>
        </w:rPr>
        <w:t xml:space="preserve"> in Figure </w:t>
      </w:r>
      <w:hyperlink w:anchor="Fig9" w:history="1">
        <w:r w:rsidR="00505B86" w:rsidRPr="00B86A2F">
          <w:rPr>
            <w:rStyle w:val="Hyperlink"/>
            <w:rFonts w:asciiTheme="majorBidi" w:hAnsiTheme="majorBidi" w:cstheme="majorBidi"/>
            <w:color w:val="auto"/>
            <w:u w:val="none"/>
          </w:rPr>
          <w:t>9</w:t>
        </w:r>
      </w:hyperlink>
      <w:r w:rsidRPr="00B86A2F">
        <w:rPr>
          <w:rFonts w:asciiTheme="majorBidi" w:hAnsiTheme="majorBidi" w:cstheme="majorBidi"/>
        </w:rPr>
        <w:t>: from the recording rig and raw WAV files, through segmentation and CNN syllable typing, to two parallel preprocessing representations (tabular and sequence), the model families, the evaluation protocol, and interpretation. This chapter describes each stage.</w:t>
      </w:r>
    </w:p>
    <w:p w14:paraId="389E3EEF" w14:textId="77777777" w:rsidR="00B55DBB" w:rsidRPr="00B86A2F" w:rsidRDefault="00B55DBB" w:rsidP="00AC382B">
      <w:pPr>
        <w:rPr>
          <w:rFonts w:asciiTheme="majorBidi" w:hAnsiTheme="majorBidi" w:cstheme="majorBidi"/>
        </w:rPr>
      </w:pPr>
    </w:p>
    <w:p w14:paraId="0912DDDF" w14:textId="77777777" w:rsidR="002B1A7C" w:rsidRPr="00B86A2F" w:rsidRDefault="00DD56FA" w:rsidP="002B1A7C">
      <w:pPr>
        <w:keepNext/>
        <w:jc w:val="center"/>
        <w:rPr>
          <w:rFonts w:asciiTheme="majorBidi" w:hAnsiTheme="majorBidi" w:cstheme="majorBidi"/>
        </w:rPr>
      </w:pPr>
      <w:bookmarkStart w:id="55" w:name="Fig9"/>
      <w:r w:rsidRPr="00B86A2F">
        <w:rPr>
          <w:rFonts w:asciiTheme="majorBidi" w:hAnsiTheme="majorBidi" w:cstheme="majorBidi"/>
          <w:noProof/>
        </w:rPr>
        <w:drawing>
          <wp:inline distT="0" distB="0" distL="0" distR="0" wp14:anchorId="03DD1DDB" wp14:editId="7761A0A3">
            <wp:extent cx="5859372" cy="3951027"/>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stretch>
                      <a:fillRect/>
                    </a:stretch>
                  </pic:blipFill>
                  <pic:spPr>
                    <a:xfrm>
                      <a:off x="0" y="0"/>
                      <a:ext cx="5901589" cy="3979494"/>
                    </a:xfrm>
                    <a:prstGeom prst="rect">
                      <a:avLst/>
                    </a:prstGeom>
                  </pic:spPr>
                </pic:pic>
              </a:graphicData>
            </a:graphic>
          </wp:inline>
        </w:drawing>
      </w:r>
      <w:bookmarkEnd w:id="55"/>
    </w:p>
    <w:p w14:paraId="53CFAA6C" w14:textId="5E7F14BE" w:rsidR="00505B86" w:rsidRPr="00B86A2F" w:rsidRDefault="002B1A7C" w:rsidP="00301FEE">
      <w:pPr>
        <w:pStyle w:val="Caption"/>
        <w:jc w:val="both"/>
        <w:rPr>
          <w:rFonts w:asciiTheme="majorBidi" w:hAnsiTheme="majorBidi" w:cstheme="majorBidi"/>
          <w:b w:val="0"/>
          <w:bCs w:val="0"/>
          <w:color w:val="auto"/>
        </w:rPr>
      </w:pPr>
      <w:bookmarkStart w:id="56" w:name="_Toc234664571"/>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9</w:t>
      </w:r>
      <w:bookmarkEnd w:id="56"/>
      <w:r w:rsidRPr="00B86A2F">
        <w:rPr>
          <w:rFonts w:asciiTheme="majorBidi" w:hAnsiTheme="majorBidi" w:cstheme="majorBidi"/>
          <w:b w:val="0"/>
          <w:bCs w:val="0"/>
          <w:color w:val="auto"/>
        </w:rPr>
        <w:fldChar w:fldCharType="end"/>
      </w:r>
    </w:p>
    <w:p w14:paraId="60C9C8E6" w14:textId="421CEE77" w:rsidR="00505B86" w:rsidRPr="00B86A2F" w:rsidRDefault="00DD56FA" w:rsidP="00301FEE">
      <w:pPr>
        <w:pStyle w:val="Caption"/>
        <w:jc w:val="both"/>
        <w:rPr>
          <w:rFonts w:asciiTheme="majorBidi" w:hAnsiTheme="majorBidi" w:cstheme="majorBidi"/>
          <w:b w:val="0"/>
          <w:bCs w:val="0"/>
          <w:color w:val="auto"/>
        </w:rPr>
      </w:pPr>
      <w:r w:rsidRPr="00B86A2F">
        <w:rPr>
          <w:rFonts w:asciiTheme="majorBidi" w:hAnsiTheme="majorBidi" w:cstheme="majorBidi"/>
          <w:b w:val="0"/>
          <w:bCs w:val="0"/>
          <w:i/>
          <w:color w:val="auto"/>
        </w:rPr>
        <w:t>Signature figure: the full pipeline from the recording rig through segmentation and CNN syllable typing to the two preprocessing representations (tabular and sequence), the model families, the evaluation protocol, and interpretation.</w:t>
      </w:r>
    </w:p>
    <w:p w14:paraId="382D0D53" w14:textId="77777777" w:rsidR="00505B86" w:rsidRPr="00B86A2F" w:rsidRDefault="00505B86">
      <w:pPr>
        <w:rPr>
          <w:rFonts w:asciiTheme="majorBidi" w:hAnsiTheme="majorBidi" w:cstheme="majorBidi"/>
        </w:rPr>
      </w:pPr>
    </w:p>
    <w:p w14:paraId="336506F7" w14:textId="0E8003A1" w:rsidR="00505B86" w:rsidRPr="00B86A2F" w:rsidRDefault="000B15D5">
      <w:pPr>
        <w:pStyle w:val="Heading2"/>
        <w:rPr>
          <w:rFonts w:asciiTheme="majorBidi" w:hAnsiTheme="majorBidi"/>
          <w:color w:val="auto"/>
        </w:rPr>
      </w:pPr>
      <w:bookmarkStart w:id="57" w:name="_4.1_Segmentation_and"/>
      <w:bookmarkStart w:id="58" w:name="_Toc235382598"/>
      <w:bookmarkStart w:id="59" w:name="Sec41"/>
      <w:bookmarkEnd w:id="57"/>
      <w:r w:rsidRPr="00B86A2F">
        <w:rPr>
          <w:rFonts w:asciiTheme="majorBidi" w:hAnsiTheme="majorBidi"/>
          <w:color w:val="auto"/>
          <w:rtl/>
          <w:lang w:bidi="he-IL"/>
        </w:rPr>
        <w:t>3</w:t>
      </w:r>
      <w:r w:rsidR="00DD56FA" w:rsidRPr="00B86A2F">
        <w:rPr>
          <w:rFonts w:asciiTheme="majorBidi" w:hAnsiTheme="majorBidi"/>
          <w:color w:val="auto"/>
        </w:rPr>
        <w:t>.</w:t>
      </w:r>
      <w:r w:rsidRPr="00B86A2F">
        <w:rPr>
          <w:rFonts w:asciiTheme="majorBidi" w:hAnsiTheme="majorBidi"/>
          <w:color w:val="auto"/>
          <w:rtl/>
          <w:lang w:bidi="he-IL"/>
        </w:rPr>
        <w:t>6</w:t>
      </w:r>
      <w:r w:rsidR="00DD56FA" w:rsidRPr="00B86A2F">
        <w:rPr>
          <w:rFonts w:asciiTheme="majorBidi" w:hAnsiTheme="majorBidi"/>
          <w:color w:val="auto"/>
        </w:rPr>
        <w:t xml:space="preserve"> Segmentation and syllable typing</w:t>
      </w:r>
      <w:bookmarkEnd w:id="58"/>
    </w:p>
    <w:bookmarkEnd w:id="59"/>
    <w:p w14:paraId="45C8F517" w14:textId="2775ADD3" w:rsidR="00505B86" w:rsidRPr="00B86A2F" w:rsidRDefault="00DD56FA" w:rsidP="00AC00EC">
      <w:pPr>
        <w:jc w:val="both"/>
        <w:rPr>
          <w:rFonts w:asciiTheme="majorBidi" w:hAnsiTheme="majorBidi" w:cstheme="majorBidi"/>
          <w:bCs/>
          <w:rtl/>
          <w:lang w:bidi="he-IL"/>
        </w:rPr>
      </w:pPr>
      <w:r w:rsidRPr="00B86A2F">
        <w:rPr>
          <w:rFonts w:asciiTheme="majorBidi" w:hAnsiTheme="majorBidi" w:cstheme="majorBidi"/>
          <w:bCs/>
        </w:rPr>
        <w:t xml:space="preserve">Segmentation detects syllable boundaries with a classical signal-processing detector </w:t>
      </w:r>
      <w:r w:rsidR="00646BB4" w:rsidRPr="00B86A2F">
        <w:rPr>
          <w:rFonts w:asciiTheme="majorBidi" w:hAnsiTheme="majorBidi" w:cstheme="majorBidi"/>
          <w:bCs/>
        </w:rPr>
        <w:t xml:space="preserve">operating on a cochlear (gammatone) </w:t>
      </w:r>
      <w:proofErr w:type="spellStart"/>
      <w:r w:rsidR="00646BB4" w:rsidRPr="00B86A2F">
        <w:rPr>
          <w:rFonts w:asciiTheme="majorBidi" w:hAnsiTheme="majorBidi" w:cstheme="majorBidi"/>
          <w:bCs/>
        </w:rPr>
        <w:t>filterbank</w:t>
      </w:r>
      <w:proofErr w:type="spellEnd"/>
      <w:r w:rsidR="00646BB4" w:rsidRPr="00B86A2F">
        <w:rPr>
          <w:rFonts w:asciiTheme="majorBidi" w:hAnsiTheme="majorBidi" w:cstheme="majorBidi"/>
          <w:bCs/>
        </w:rPr>
        <w:t xml:space="preserve"> of 90 filters spaced on the Equivalent Rectangular Bandwidth (ERB) </w:t>
      </w:r>
      <w:proofErr w:type="gramStart"/>
      <w:r w:rsidR="00646BB4" w:rsidRPr="00B86A2F">
        <w:rPr>
          <w:rFonts w:asciiTheme="majorBidi" w:hAnsiTheme="majorBidi" w:cstheme="majorBidi"/>
          <w:bCs/>
        </w:rPr>
        <w:t>scale</w:t>
      </w:r>
      <w:proofErr w:type="gramEnd"/>
      <w:r w:rsidR="00646BB4" w:rsidRPr="00B86A2F">
        <w:rPr>
          <w:rFonts w:asciiTheme="majorBidi" w:hAnsiTheme="majorBidi" w:cstheme="majorBidi"/>
          <w:bCs/>
        </w:rPr>
        <w:t xml:space="preserve"> a psychoacoustic frequency scale that mimics the resolution of biological hearing covering 35</w:t>
      </w:r>
      <w:r w:rsidR="00646BB4" w:rsidRPr="00B86A2F">
        <w:rPr>
          <w:rFonts w:asciiTheme="majorBidi" w:hAnsiTheme="majorBidi" w:cstheme="majorBidi"/>
          <w:bCs/>
          <w:rtl/>
          <w:lang w:bidi="he-IL"/>
        </w:rPr>
        <w:t>-</w:t>
      </w:r>
      <w:r w:rsidR="00646BB4" w:rsidRPr="00B86A2F">
        <w:rPr>
          <w:rFonts w:asciiTheme="majorBidi" w:hAnsiTheme="majorBidi" w:cstheme="majorBidi"/>
          <w:bCs/>
        </w:rPr>
        <w:t>125 kHz</w:t>
      </w:r>
      <w:r w:rsidRPr="00B86A2F">
        <w:rPr>
          <w:rFonts w:asciiTheme="majorBidi" w:hAnsiTheme="majorBidi" w:cstheme="majorBidi"/>
          <w:bCs/>
        </w:rPr>
        <w:t xml:space="preserve">. Audio is </w:t>
      </w:r>
      <w:r w:rsidR="003E0C3A" w:rsidRPr="00B86A2F">
        <w:rPr>
          <w:rFonts w:asciiTheme="majorBidi" w:hAnsiTheme="majorBidi" w:cstheme="majorBidi"/>
          <w:bCs/>
        </w:rPr>
        <w:t>analyzed</w:t>
      </w:r>
      <w:r w:rsidRPr="00B86A2F">
        <w:rPr>
          <w:rFonts w:asciiTheme="majorBidi" w:hAnsiTheme="majorBidi" w:cstheme="majorBidi"/>
          <w:bCs/>
        </w:rPr>
        <w:t xml:space="preserve"> in short overlapping frames</w:t>
      </w:r>
      <w:r w:rsidR="00663B2C" w:rsidRPr="00B86A2F">
        <w:rPr>
          <w:rFonts w:asciiTheme="majorBidi" w:hAnsiTheme="majorBidi" w:cstheme="majorBidi"/>
          <w:bCs/>
          <w:lang w:bidi="he-IL"/>
        </w:rPr>
        <w:t>,</w:t>
      </w:r>
      <w:r w:rsidRPr="00B86A2F">
        <w:rPr>
          <w:rFonts w:asciiTheme="majorBidi" w:hAnsiTheme="majorBidi" w:cstheme="majorBidi"/>
          <w:bCs/>
        </w:rPr>
        <w:t xml:space="preserve"> a tonality criterion (energy concentrated in few channels) flags candidate syllables, short silent gaps are bridged so that frequency-modulated sweeps are not </w:t>
      </w:r>
      <w:proofErr w:type="gramStart"/>
      <w:r w:rsidRPr="00B86A2F">
        <w:rPr>
          <w:rFonts w:asciiTheme="majorBidi" w:hAnsiTheme="majorBidi" w:cstheme="majorBidi"/>
          <w:bCs/>
        </w:rPr>
        <w:t>split, and</w:t>
      </w:r>
      <w:proofErr w:type="gramEnd"/>
      <w:r w:rsidRPr="00B86A2F">
        <w:rPr>
          <w:rFonts w:asciiTheme="majorBidi" w:hAnsiTheme="majorBidi" w:cstheme="majorBidi"/>
          <w:bCs/>
        </w:rPr>
        <w:t xml:space="preserve"> calls shorter than 10 </w:t>
      </w:r>
      <w:proofErr w:type="spellStart"/>
      <w:r w:rsidRPr="00B86A2F">
        <w:rPr>
          <w:rFonts w:asciiTheme="majorBidi" w:hAnsiTheme="majorBidi" w:cstheme="majorBidi"/>
          <w:bCs/>
        </w:rPr>
        <w:t>ms</w:t>
      </w:r>
      <w:proofErr w:type="spellEnd"/>
      <w:r w:rsidRPr="00B86A2F">
        <w:rPr>
          <w:rFonts w:asciiTheme="majorBidi" w:hAnsiTheme="majorBidi" w:cstheme="majorBidi"/>
          <w:bCs/>
        </w:rPr>
        <w:t xml:space="preserve"> or closer than 20 </w:t>
      </w:r>
      <w:proofErr w:type="spellStart"/>
      <w:r w:rsidRPr="00B86A2F">
        <w:rPr>
          <w:rFonts w:asciiTheme="majorBidi" w:hAnsiTheme="majorBidi" w:cstheme="majorBidi"/>
          <w:bCs/>
        </w:rPr>
        <w:t>ms</w:t>
      </w:r>
      <w:proofErr w:type="spellEnd"/>
      <w:r w:rsidRPr="00B86A2F">
        <w:rPr>
          <w:rFonts w:asciiTheme="majorBidi" w:hAnsiTheme="majorBidi" w:cstheme="majorBidi"/>
          <w:bCs/>
        </w:rPr>
        <w:t xml:space="preserve"> are merged or discarded. Each detected syllable yields a start time, end time, and duration. The detector is deterministic, fast, and tuned to this laboratory's rig</w:t>
      </w:r>
      <w:r w:rsidR="00306D4F" w:rsidRPr="00B86A2F">
        <w:rPr>
          <w:rFonts w:asciiTheme="majorBidi" w:hAnsiTheme="majorBidi" w:cstheme="majorBidi"/>
          <w:bCs/>
        </w:rPr>
        <w:t>,</w:t>
      </w:r>
      <w:r w:rsidRPr="00B86A2F">
        <w:rPr>
          <w:rFonts w:asciiTheme="majorBidi" w:hAnsiTheme="majorBidi" w:cstheme="majorBidi"/>
          <w:bCs/>
        </w:rPr>
        <w:t xml:space="preserve"> </w:t>
      </w:r>
      <w:r w:rsidR="008652C5" w:rsidRPr="00B86A2F">
        <w:rPr>
          <w:rFonts w:asciiTheme="majorBidi" w:hAnsiTheme="majorBidi" w:cstheme="majorBidi"/>
          <w:bCs/>
        </w:rPr>
        <w:t xml:space="preserve">it is comparable in spirit to MUPET </w:t>
      </w:r>
      <w:r w:rsidR="00B25064" w:rsidRPr="00B86A2F">
        <w:rPr>
          <w:rFonts w:asciiTheme="majorBidi" w:hAnsiTheme="majorBidi" w:cstheme="majorBidi"/>
        </w:rPr>
        <w:fldChar w:fldCharType="begin"/>
      </w:r>
      <w:r w:rsidR="00B25064" w:rsidRPr="00B86A2F">
        <w:rPr>
          <w:rFonts w:asciiTheme="majorBidi" w:hAnsiTheme="majorBidi" w:cstheme="majorBidi"/>
        </w:rPr>
        <w:instrText xml:space="preserve"> ADDIN ZOTERO_ITEM CSL_CITATION {"citationID":"wcQLTmkC","properties":{"unsorted":false,"formattedCitation":"[21]","plainCitation":"[21]","noteIndex":0},"citationItems":[{"id":29,"uris":["http://zotero.org/users/local/mycfpkm2/items/GI47BGRW"],"itemData":{"id":29,"type":"article-journal","container-title":"Neuron","DOI":"10.1016/j.neuron.2017.04.005","ISSN":"08966273","issue":"3","journalAbbreviation":"Neuron","language":"en","page":"465-485.e5","source":"DOI.org (Crossref)","title":"MUPET—Mouse Ultrasonic Profile ExTraction: A Signal Processing Tool for Rapid and Unsupervised Analysis of Ultrasonic Vocalizations","title-short":"MUPET—Mouse Ultrasonic Profile ExTraction","volume":"94","author":[{"family":"Van Segbroeck","given":"Maarten"},{"family":"Knoll","given":"Allison T."},{"family":"Levitt","given":"Pat"},{"family":"Narayanan","given":"Shrikanth"}],"issued":{"date-parts":[["2017",5]]}}}],"schema":"https://github.com/citation-style-language/schema/raw/master/csl-citation.json"} </w:instrText>
      </w:r>
      <w:r w:rsidR="00B25064" w:rsidRPr="00B86A2F">
        <w:rPr>
          <w:rFonts w:asciiTheme="majorBidi" w:hAnsiTheme="majorBidi" w:cstheme="majorBidi"/>
        </w:rPr>
        <w:fldChar w:fldCharType="separate"/>
      </w:r>
      <w:r w:rsidR="00B25064" w:rsidRPr="00B86A2F">
        <w:rPr>
          <w:rFonts w:asciiTheme="majorBidi" w:hAnsiTheme="majorBidi" w:cstheme="majorBidi"/>
        </w:rPr>
        <w:t>[21]</w:t>
      </w:r>
      <w:r w:rsidR="00B25064" w:rsidRPr="00B86A2F">
        <w:rPr>
          <w:rFonts w:asciiTheme="majorBidi" w:hAnsiTheme="majorBidi" w:cstheme="majorBidi"/>
        </w:rPr>
        <w:fldChar w:fldCharType="end"/>
      </w:r>
      <w:r w:rsidR="008652C5" w:rsidRPr="00B86A2F">
        <w:rPr>
          <w:rFonts w:asciiTheme="majorBidi" w:hAnsiTheme="majorBidi" w:cstheme="majorBidi"/>
          <w:bCs/>
        </w:rPr>
        <w:t xml:space="preserve"> and USVSEG </w:t>
      </w:r>
      <w:r w:rsidR="00B25064" w:rsidRPr="00B86A2F">
        <w:rPr>
          <w:rFonts w:asciiTheme="majorBidi" w:hAnsiTheme="majorBidi" w:cstheme="majorBidi"/>
        </w:rPr>
        <w:fldChar w:fldCharType="begin"/>
      </w:r>
      <w:r w:rsidR="00B25064" w:rsidRPr="00B86A2F">
        <w:rPr>
          <w:rFonts w:asciiTheme="majorBidi" w:hAnsiTheme="majorBidi" w:cstheme="majorBidi"/>
        </w:rPr>
        <w:instrText xml:space="preserve"> ADDIN ZOTERO_ITEM CSL_CITATION {"citationID":"Ttc7sdpH","properties":{"unsorted":false,"formattedCitation":"[22]","plainCitation":"[22]","noteIndex":0},"citationItems":[{"id":30,"uris":["http://zotero.org/users/local/mycfpkm2/items/FILSQWUZ"],"itemData":{"id":30,"type":"article-journal","container-title":"PLOS ONE","DOI":"10.1371/journal.pone.0228907","ISSN":"1932-6203","issue":"2","journalAbbreviation":"PLoS ONE","language":"en","page":"e0228907","source":"DOI.org (Crossref)","title":"USVSEG: A robust method for segmentation of ultrasonic vocalizations in rodents","title-short":"USVSEG","volume":"15","author":[{"family":"Tachibana","given":"Ryosuke O."},{"family":"Kanno","given":"Kouta"},{"family":"Okabe","given":"Shota"},{"family":"Kobayasi","given":"Kohta I."},{"family":"Okanoya","given":"Kazuo"}],"editor":[{"family":"Crusio","given":"Wim E."}],"issued":{"date-parts":[["2020",2,10]]}}}],"schema":"https://github.com/citation-style-language/schema/raw/master/csl-citation.json"} </w:instrText>
      </w:r>
      <w:r w:rsidR="00B25064" w:rsidRPr="00B86A2F">
        <w:rPr>
          <w:rFonts w:asciiTheme="majorBidi" w:hAnsiTheme="majorBidi" w:cstheme="majorBidi"/>
        </w:rPr>
        <w:fldChar w:fldCharType="separate"/>
      </w:r>
      <w:r w:rsidR="00B25064" w:rsidRPr="00B86A2F">
        <w:rPr>
          <w:rFonts w:asciiTheme="majorBidi" w:hAnsiTheme="majorBidi" w:cstheme="majorBidi"/>
        </w:rPr>
        <w:t>[22]</w:t>
      </w:r>
      <w:r w:rsidR="00B25064" w:rsidRPr="00B86A2F">
        <w:rPr>
          <w:rFonts w:asciiTheme="majorBidi" w:hAnsiTheme="majorBidi" w:cstheme="majorBidi"/>
        </w:rPr>
        <w:fldChar w:fldCharType="end"/>
      </w:r>
      <w:r w:rsidR="008652C5" w:rsidRPr="00B86A2F">
        <w:rPr>
          <w:rFonts w:asciiTheme="majorBidi" w:hAnsiTheme="majorBidi" w:cstheme="majorBidi"/>
          <w:bCs/>
        </w:rPr>
        <w:t xml:space="preserve"> and predates fully learned detectors such as </w:t>
      </w:r>
      <w:proofErr w:type="spellStart"/>
      <w:r w:rsidR="008652C5" w:rsidRPr="00B86A2F">
        <w:rPr>
          <w:rFonts w:asciiTheme="majorBidi" w:hAnsiTheme="majorBidi" w:cstheme="majorBidi"/>
          <w:bCs/>
        </w:rPr>
        <w:t>DeepSqueak</w:t>
      </w:r>
      <w:proofErr w:type="spellEnd"/>
      <w:r w:rsidR="008652C5" w:rsidRPr="00B86A2F">
        <w:rPr>
          <w:rFonts w:asciiTheme="majorBidi" w:hAnsiTheme="majorBidi" w:cstheme="majorBidi"/>
          <w:bCs/>
        </w:rPr>
        <w:t xml:space="preserve"> </w:t>
      </w:r>
      <w:r w:rsidR="00AC00EC" w:rsidRPr="00B86A2F">
        <w:rPr>
          <w:rFonts w:asciiTheme="majorBidi" w:hAnsiTheme="majorBidi" w:cstheme="majorBidi"/>
        </w:rPr>
        <w:fldChar w:fldCharType="begin"/>
      </w:r>
      <w:r w:rsidR="00AC00EC" w:rsidRPr="00B86A2F">
        <w:rPr>
          <w:rFonts w:asciiTheme="majorBidi" w:hAnsiTheme="majorBidi" w:cstheme="majorBidi"/>
        </w:rPr>
        <w:instrText xml:space="preserve"> ADDIN ZOTERO_ITEM CSL_CITATION {"citationID":"KOllp9lg","properties":{"unsorted":false,"formattedCitation":"[23]","plainCitation":"[23]","noteIndex":0},"citationItems":[{"id":32,"uris":["http://zotero.org/users/local/mycfpkm2/items/SQ8VDREI"],"itemData":{"id":32,"type":"article-journal","container-title":"Neuropsychopharmacology","DOI":"10.1038/s41386-018-0303-6","ISSN":"0893-133X, 1740-634X","issue":"5","journalAbbreviation":"Neuropsychopharmacol.","language":"en","page":"859-868","source":"DOI.org (Crossref)","title":"DeepSqueak: a deep learning-based system for detection and analysis of ultrasonic vocalizations","title-short":"DeepSqueak","volume":"44","author":[{"family":"Coffey","given":"Kevin R."},{"family":"Marx","given":"Ruby E."},{"family":"Neumaier","given":"John F."}],"issued":{"date-parts":[["2019",4]]}}}],"schema":"https://github.com/citation-style-language/schema/raw/master/csl-citation.json"} </w:instrText>
      </w:r>
      <w:r w:rsidR="00AC00EC" w:rsidRPr="00B86A2F">
        <w:rPr>
          <w:rFonts w:asciiTheme="majorBidi" w:hAnsiTheme="majorBidi" w:cstheme="majorBidi"/>
        </w:rPr>
        <w:fldChar w:fldCharType="separate"/>
      </w:r>
      <w:r w:rsidR="00AC00EC" w:rsidRPr="00B86A2F">
        <w:rPr>
          <w:rFonts w:asciiTheme="majorBidi" w:hAnsiTheme="majorBidi" w:cstheme="majorBidi"/>
        </w:rPr>
        <w:t>[23]</w:t>
      </w:r>
      <w:r w:rsidR="00AC00EC" w:rsidRPr="00B86A2F">
        <w:rPr>
          <w:rFonts w:asciiTheme="majorBidi" w:hAnsiTheme="majorBidi" w:cstheme="majorBidi"/>
        </w:rPr>
        <w:fldChar w:fldCharType="end"/>
      </w:r>
      <w:r w:rsidR="008652C5" w:rsidRPr="00B86A2F">
        <w:rPr>
          <w:rFonts w:asciiTheme="majorBidi" w:hAnsiTheme="majorBidi" w:cstheme="majorBidi"/>
          <w:bCs/>
        </w:rPr>
        <w:t xml:space="preserve"> and </w:t>
      </w:r>
      <w:proofErr w:type="spellStart"/>
      <w:r w:rsidR="008652C5" w:rsidRPr="00B86A2F">
        <w:rPr>
          <w:rFonts w:asciiTheme="majorBidi" w:hAnsiTheme="majorBidi" w:cstheme="majorBidi"/>
          <w:bCs/>
        </w:rPr>
        <w:t>VocalMat</w:t>
      </w:r>
      <w:proofErr w:type="spellEnd"/>
      <w:r w:rsidR="008652C5" w:rsidRPr="00B86A2F">
        <w:rPr>
          <w:rFonts w:asciiTheme="majorBidi" w:hAnsiTheme="majorBidi" w:cstheme="majorBidi"/>
          <w:bCs/>
        </w:rPr>
        <w:t xml:space="preserve"> </w:t>
      </w:r>
      <w:r w:rsidR="00AC00EC" w:rsidRPr="00B86A2F">
        <w:rPr>
          <w:rFonts w:asciiTheme="majorBidi" w:hAnsiTheme="majorBidi" w:cstheme="majorBidi"/>
        </w:rPr>
        <w:fldChar w:fldCharType="begin"/>
      </w:r>
      <w:r w:rsidR="00AC00EC" w:rsidRPr="00B86A2F">
        <w:rPr>
          <w:rFonts w:asciiTheme="majorBidi" w:hAnsiTheme="majorBidi" w:cstheme="majorBidi"/>
        </w:rPr>
        <w:instrText xml:space="preserve"> ADDIN ZOTERO_ITEM CSL_CITATION {"citationID":"Z6mdF4Pj","properties":{"unsorted":false,"formattedCitation":"[12]","plainCitation":"[12]","noteIndex":0},"citationItems":[{"id":12,"uris":["http://zotero.org/users/local/mycfpkm2/items/GLK6YBNJ"],"itemData":{"id":12,"type":"article-journal","abstract":"Mice emit ultrasonic vocalizations (USVs) that communicate socially relevant information. To detect and classify these USVs, here we describe VocalMat. VocalMat is a software that uses image-processing and differential geometry approaches to detect USVs in audio files, eliminating the need for user-defined parameters. VocalMat also uses computational vision and machine learning methods to classify USVs into distinct categories. In a data set of &gt;4000 USVs emitted by mice, VocalMat detected over 98% of manually labeled USVs and accurately classified ≈86% of the USVs out of 11 USV categories. We then used dimensionality reduction tools to analyze the probability distribution of USV classification among different experimental groups, providing a robust method to quantify and qualify the vocal repertoire of mice. Thus, VocalMat makes it possible to perform automated, accurate, and quantitative analysis of USVs without the need for user inputs, opening the opportunity for detailed and high-throughput analysis of this behavior.","container-title":"eLife","DOI":"10.7554/eLife.59161","ISSN":"2050-084X","language":"en","page":"e59161","source":"DOI.org (Crossref)","title":"Analysis of ultrasonic vocalizations from mice using computer vision and machine learning","volume":"10","author":[{"family":"Fonseca","given":"Antonio Ho"},{"family":"Santana","given":"Gustavo M"},{"family":"Bosque Ortiz","given":"Gabriela M"},{"family":"Bampi","given":"Sérgio"},{"family":"Dietrich","given":"Marcelo O"}],"issued":{"date-parts":[["2021",3,31]]}}}],"schema":"https://github.com/citation-style-language/schema/raw/master/csl-citation.json"} </w:instrText>
      </w:r>
      <w:r w:rsidR="00AC00EC" w:rsidRPr="00B86A2F">
        <w:rPr>
          <w:rFonts w:asciiTheme="majorBidi" w:hAnsiTheme="majorBidi" w:cstheme="majorBidi"/>
        </w:rPr>
        <w:fldChar w:fldCharType="separate"/>
      </w:r>
      <w:r w:rsidR="00AC00EC" w:rsidRPr="00B86A2F">
        <w:rPr>
          <w:rFonts w:asciiTheme="majorBidi" w:hAnsiTheme="majorBidi" w:cstheme="majorBidi"/>
        </w:rPr>
        <w:t>[12]</w:t>
      </w:r>
      <w:r w:rsidR="00AC00EC" w:rsidRPr="00B86A2F">
        <w:rPr>
          <w:rFonts w:asciiTheme="majorBidi" w:hAnsiTheme="majorBidi" w:cstheme="majorBidi"/>
        </w:rPr>
        <w:fldChar w:fldCharType="end"/>
      </w:r>
      <w:r w:rsidR="008652C5" w:rsidRPr="00B86A2F">
        <w:rPr>
          <w:rFonts w:asciiTheme="majorBidi" w:hAnsiTheme="majorBidi" w:cstheme="majorBidi"/>
          <w:bCs/>
        </w:rPr>
        <w:t>.</w:t>
      </w:r>
      <w:r w:rsidR="008652C5" w:rsidRPr="00B86A2F">
        <w:rPr>
          <w:rFonts w:asciiTheme="majorBidi" w:hAnsiTheme="majorBidi" w:cstheme="majorBidi"/>
          <w:bCs/>
          <w:rtl/>
          <w:lang w:bidi="he-IL"/>
        </w:rPr>
        <w:t xml:space="preserve"> </w:t>
      </w:r>
      <w:r w:rsidRPr="00B86A2F">
        <w:rPr>
          <w:rFonts w:asciiTheme="majorBidi" w:hAnsiTheme="majorBidi" w:cstheme="majorBidi"/>
          <w:bCs/>
        </w:rPr>
        <w:t xml:space="preserve">Its thresholds are fixed </w:t>
      </w:r>
      <w:proofErr w:type="gramStart"/>
      <w:r w:rsidRPr="00B86A2F">
        <w:rPr>
          <w:rFonts w:asciiTheme="majorBidi" w:hAnsiTheme="majorBidi" w:cstheme="majorBidi"/>
          <w:bCs/>
        </w:rPr>
        <w:t>constants</w:t>
      </w:r>
      <w:proofErr w:type="gramEnd"/>
      <w:r w:rsidRPr="00B86A2F">
        <w:rPr>
          <w:rFonts w:asciiTheme="majorBidi" w:hAnsiTheme="majorBidi" w:cstheme="majorBidi"/>
          <w:bCs/>
        </w:rPr>
        <w:t xml:space="preserve">, and it has not been validated against hand-labelled ground truth limitations noted in Chapter </w:t>
      </w:r>
      <w:hyperlink w:anchor="_8._Limitations" w:history="1">
        <w:r w:rsidR="00742E16" w:rsidRPr="00B86A2F">
          <w:rPr>
            <w:rStyle w:val="Hyperlink"/>
            <w:rFonts w:asciiTheme="majorBidi" w:hAnsiTheme="majorBidi" w:cstheme="majorBidi"/>
            <w:bCs/>
            <w:color w:val="auto"/>
            <w:u w:val="none"/>
          </w:rPr>
          <w:t>7</w:t>
        </w:r>
      </w:hyperlink>
      <w:r w:rsidRPr="00B86A2F">
        <w:rPr>
          <w:rFonts w:asciiTheme="majorBidi" w:hAnsiTheme="majorBidi" w:cstheme="majorBidi"/>
          <w:bCs/>
        </w:rPr>
        <w:t>.</w:t>
      </w:r>
    </w:p>
    <w:p w14:paraId="496F5882" w14:textId="79BA4730" w:rsidR="00505B86" w:rsidRPr="00B86A2F" w:rsidRDefault="00DD56FA">
      <w:pPr>
        <w:jc w:val="both"/>
        <w:rPr>
          <w:rFonts w:asciiTheme="majorBidi" w:hAnsiTheme="majorBidi" w:cstheme="majorBidi"/>
        </w:rPr>
      </w:pPr>
      <w:r w:rsidRPr="00B86A2F">
        <w:rPr>
          <w:rFonts w:asciiTheme="majorBidi" w:hAnsiTheme="majorBidi" w:cstheme="majorBidi"/>
        </w:rPr>
        <w:lastRenderedPageBreak/>
        <w:t xml:space="preserve">For each syllable, two boundary-frequency features (start and end frequency) are estimated by Welch power-spectral-density peak-picking in a short window </w:t>
      </w:r>
      <w:r w:rsidR="001216B7" w:rsidRPr="00B86A2F">
        <w:rPr>
          <w:rFonts w:asciiTheme="majorBidi" w:hAnsiTheme="majorBidi" w:cstheme="majorBidi"/>
        </w:rPr>
        <w:t>centered</w:t>
      </w:r>
      <w:r w:rsidRPr="00B86A2F">
        <w:rPr>
          <w:rFonts w:asciiTheme="majorBidi" w:hAnsiTheme="majorBidi" w:cstheme="majorBidi"/>
        </w:rPr>
        <w:t xml:space="preserve"> on each boundary, restricted to the &gt;</w:t>
      </w:r>
      <w:r w:rsidR="00301FEE" w:rsidRPr="00B86A2F">
        <w:rPr>
          <w:rFonts w:asciiTheme="majorBidi" w:hAnsiTheme="majorBidi" w:cstheme="majorBidi"/>
        </w:rPr>
        <w:t xml:space="preserve"> </w:t>
      </w:r>
      <w:r w:rsidRPr="00B86A2F">
        <w:rPr>
          <w:rFonts w:asciiTheme="majorBidi" w:hAnsiTheme="majorBidi" w:cstheme="majorBidi"/>
        </w:rPr>
        <w:t>40 kHz band, and the inter-syllable interval (ISI) is computed as the gap to the previous syllable in the same recording (undefined for the first syllable).</w:t>
      </w:r>
    </w:p>
    <w:p w14:paraId="4FA3554F" w14:textId="030A0264" w:rsidR="00505B86" w:rsidRPr="00B86A2F" w:rsidRDefault="00DD56FA" w:rsidP="00144773">
      <w:pPr>
        <w:jc w:val="both"/>
        <w:rPr>
          <w:rFonts w:asciiTheme="majorBidi" w:hAnsiTheme="majorBidi" w:cstheme="majorBidi"/>
        </w:rPr>
      </w:pPr>
      <w:r w:rsidRPr="00B86A2F">
        <w:rPr>
          <w:rFonts w:asciiTheme="majorBidi" w:hAnsiTheme="majorBidi" w:cstheme="majorBidi"/>
        </w:rPr>
        <w:t>Syllable typing assigns each syllable to one of ten classes using a convolutional neural network. The recovered architecture is a Big-Transfer (</w:t>
      </w:r>
      <w:proofErr w:type="spellStart"/>
      <w:r w:rsidRPr="00B86A2F">
        <w:rPr>
          <w:rFonts w:asciiTheme="majorBidi" w:hAnsiTheme="majorBidi" w:cstheme="majorBidi"/>
        </w:rPr>
        <w:t>BiT</w:t>
      </w:r>
      <w:proofErr w:type="spellEnd"/>
      <w:r w:rsidRPr="00B86A2F">
        <w:rPr>
          <w:rFonts w:asciiTheme="majorBidi" w:hAnsiTheme="majorBidi" w:cstheme="majorBidi"/>
        </w:rPr>
        <w:t>) ResNet-50×3 backbone</w:t>
      </w:r>
      <w:r w:rsidR="008E14DD" w:rsidRPr="00B86A2F">
        <w:rPr>
          <w:rFonts w:asciiTheme="majorBidi" w:hAnsiTheme="majorBidi" w:cstheme="majorBidi"/>
        </w:rPr>
        <w:t xml:space="preserve"> </w:t>
      </w:r>
      <w:r w:rsidR="00144773" w:rsidRPr="00B86A2F">
        <w:rPr>
          <w:rFonts w:asciiTheme="majorBidi" w:hAnsiTheme="majorBidi" w:cstheme="majorBidi"/>
        </w:rPr>
        <w:fldChar w:fldCharType="begin"/>
      </w:r>
      <w:r w:rsidR="00144773" w:rsidRPr="00B86A2F">
        <w:rPr>
          <w:rFonts w:asciiTheme="majorBidi" w:hAnsiTheme="majorBidi" w:cstheme="majorBidi"/>
        </w:rPr>
        <w:instrText xml:space="preserve"> ADDIN ZOTERO_ITEM CSL_CITATION {"citationID":"GaRqZE6T","properties":{"unsorted":false,"formattedCitation":"[24]","plainCitation":"[24]","noteIndex":0},"citationItems":[{"id":39,"uris":["http://zotero.org/users/local/mycfpkm2/items/3VTCVKD4"],"itemData":{"id":39,"type":"chapter","container-title":"Computer Vision – ECCV 2020","DOI":"10.1007/978-3-030-58558-7_29","ISBN":"978-3-030-58557-0","language":"en","note":"collection-title: Lecture Notes in Computer Science","page":"491-507","publisher":"Springer International Publishing","publisher-place":"Cham","source":"DOI.org (Crossref)","title":"Big Transfer (BiT): General Visual Representation Learning","title-short":"Big Transfer (BiT)","URL":"https://link.springer.com/10.1007/978-3-030-58558-7_29","volume":"12350","editor":[{"family":"Vedaldi","given":"Andrea"},{"family":"Bischof","given":"Horst"},{"family":"Brox","given":"Thomas"},{"family":"Frahm","given":"Jan-Michael"}],"author":[{"family":"Kolesnikov","given":"Alexander"},{"family":"Beyer","given":"Lucas"},{"family":"Zhai","given":"Xiaohua"},{"family":"Puigcerver","given":"Joan"},{"family":"Yung","given":"Jessica"},{"family":"Gelly","given":"Sylvain"},{"family":"Houlsby","given":"Neil"}],"accessed":{"date-parts":[["2026",7,18]]},"issued":{"date-parts":[["2020"]]}}}],"schema":"https://github.com/citation-style-language/schema/raw/master/csl-citation.json"} </w:instrText>
      </w:r>
      <w:r w:rsidR="00144773" w:rsidRPr="00B86A2F">
        <w:rPr>
          <w:rFonts w:asciiTheme="majorBidi" w:hAnsiTheme="majorBidi" w:cstheme="majorBidi"/>
        </w:rPr>
        <w:fldChar w:fldCharType="separate"/>
      </w:r>
      <w:r w:rsidR="00144773" w:rsidRPr="00B86A2F">
        <w:rPr>
          <w:rFonts w:asciiTheme="majorBidi" w:hAnsiTheme="majorBidi" w:cstheme="majorBidi"/>
        </w:rPr>
        <w:t>[24]</w:t>
      </w:r>
      <w:r w:rsidR="00144773" w:rsidRPr="00B86A2F">
        <w:rPr>
          <w:rFonts w:asciiTheme="majorBidi" w:hAnsiTheme="majorBidi" w:cstheme="majorBidi"/>
        </w:rPr>
        <w:fldChar w:fldCharType="end"/>
      </w:r>
      <w:r w:rsidRPr="00B86A2F">
        <w:rPr>
          <w:rFonts w:asciiTheme="majorBidi" w:hAnsiTheme="majorBidi" w:cstheme="majorBidi"/>
        </w:rPr>
        <w:t xml:space="preserve">, pretrained on ImageNet-21k and fine-tuned on 128×128 spectrogram images of individual syllables, with a 10-way </w:t>
      </w:r>
      <w:proofErr w:type="spellStart"/>
      <w:r w:rsidRPr="00B86A2F">
        <w:rPr>
          <w:rFonts w:asciiTheme="majorBidi" w:hAnsiTheme="majorBidi" w:cstheme="majorBidi"/>
        </w:rPr>
        <w:t>softmax</w:t>
      </w:r>
      <w:proofErr w:type="spellEnd"/>
      <w:r w:rsidRPr="00B86A2F">
        <w:rPr>
          <w:rFonts w:asciiTheme="majorBidi" w:hAnsiTheme="majorBidi" w:cstheme="majorBidi"/>
        </w:rPr>
        <w:t xml:space="preserve"> head. Predictions whose maximum probability falls below 0.5 are </w:t>
      </w:r>
      <w:r w:rsidR="001216B7" w:rsidRPr="00B86A2F">
        <w:rPr>
          <w:rFonts w:asciiTheme="majorBidi" w:hAnsiTheme="majorBidi" w:cstheme="majorBidi"/>
        </w:rPr>
        <w:t>relabeled</w:t>
      </w:r>
      <w:r w:rsidRPr="00B86A2F">
        <w:rPr>
          <w:rFonts w:asciiTheme="majorBidi" w:hAnsiTheme="majorBidi" w:cstheme="majorBidi"/>
        </w:rPr>
        <w:t xml:space="preserve"> "Undefined" (an eleventh, post-hoc class). </w:t>
      </w:r>
      <w:r w:rsidR="00B67D9E" w:rsidRPr="00B86A2F">
        <w:rPr>
          <w:rFonts w:asciiTheme="majorBidi" w:hAnsiTheme="majorBidi" w:cstheme="majorBidi"/>
        </w:rPr>
        <w:t xml:space="preserve">Representative spectrograms of the ten classes are shown in Figure </w:t>
      </w:r>
      <w:hyperlink w:anchor="Fig5" w:history="1">
        <w:r w:rsidR="00B67D9E" w:rsidRPr="00B86A2F">
          <w:rPr>
            <w:rStyle w:val="Hyperlink"/>
            <w:rFonts w:asciiTheme="majorBidi" w:hAnsiTheme="majorBidi" w:cstheme="majorBidi"/>
            <w:color w:val="auto"/>
            <w:u w:val="none"/>
          </w:rPr>
          <w:t>5</w:t>
        </w:r>
      </w:hyperlink>
      <w:r w:rsidR="00B67D9E" w:rsidRPr="00B86A2F">
        <w:rPr>
          <w:rFonts w:asciiTheme="majorBidi" w:hAnsiTheme="majorBidi" w:cstheme="majorBidi"/>
        </w:rPr>
        <w:t xml:space="preserve">, and their corpus counts in Figure </w:t>
      </w:r>
      <w:hyperlink w:anchor="Fig6" w:history="1">
        <w:r w:rsidR="00B67D9E" w:rsidRPr="00B86A2F">
          <w:rPr>
            <w:rStyle w:val="Hyperlink"/>
            <w:rFonts w:asciiTheme="majorBidi" w:hAnsiTheme="majorBidi" w:cstheme="majorBidi"/>
            <w:color w:val="auto"/>
            <w:u w:val="none"/>
          </w:rPr>
          <w:t>6</w:t>
        </w:r>
      </w:hyperlink>
      <w:r w:rsidR="000A5A98" w:rsidRPr="00B86A2F">
        <w:rPr>
          <w:rFonts w:asciiTheme="majorBidi" w:hAnsiTheme="majorBidi" w:cstheme="majorBidi"/>
          <w:lang w:bidi="he-IL"/>
        </w:rPr>
        <w:t>,</w:t>
      </w:r>
      <w:r w:rsidR="00B67D9E" w:rsidRPr="00B86A2F">
        <w:rPr>
          <w:rFonts w:asciiTheme="majorBidi" w:hAnsiTheme="majorBidi" w:cstheme="majorBidi"/>
        </w:rPr>
        <w:t xml:space="preserve"> the dominant type is "Frequency steps". Figure </w:t>
      </w:r>
      <w:hyperlink w:anchor="Fig4" w:history="1">
        <w:r w:rsidR="00B67D9E" w:rsidRPr="00B86A2F">
          <w:rPr>
            <w:rStyle w:val="Hyperlink"/>
            <w:rFonts w:asciiTheme="majorBidi" w:hAnsiTheme="majorBidi" w:cstheme="majorBidi"/>
            <w:color w:val="auto"/>
            <w:u w:val="none"/>
          </w:rPr>
          <w:t>4</w:t>
        </w:r>
      </w:hyperlink>
      <w:r w:rsidR="00B67D9E" w:rsidRPr="00B86A2F">
        <w:rPr>
          <w:rFonts w:asciiTheme="majorBidi" w:hAnsiTheme="majorBidi" w:cstheme="majorBidi"/>
        </w:rPr>
        <w:t xml:space="preserve"> shows the typer applied to a full recording, with every detected syllable boxed and typed.</w:t>
      </w:r>
      <w:r w:rsidR="00B67D9E" w:rsidRPr="00B86A2F">
        <w:rPr>
          <w:rFonts w:asciiTheme="majorBidi" w:hAnsiTheme="majorBidi" w:cstheme="majorBidi"/>
          <w:rtl/>
          <w:lang w:bidi="he-IL"/>
        </w:rPr>
        <w:t xml:space="preserve"> </w:t>
      </w:r>
      <w:r w:rsidRPr="00B86A2F">
        <w:rPr>
          <w:rFonts w:asciiTheme="majorBidi" w:hAnsiTheme="majorBidi" w:cstheme="majorBidi"/>
        </w:rPr>
        <w:t xml:space="preserve">No published model card accompanies the typing network (training set and per-class accuracy are unknown), a limitation carried to Chapter </w:t>
      </w:r>
      <w:hyperlink w:anchor="_8._Limitations" w:history="1">
        <w:r w:rsidR="00742E16" w:rsidRPr="00B86A2F">
          <w:rPr>
            <w:rStyle w:val="Hyperlink"/>
            <w:rFonts w:asciiTheme="majorBidi" w:hAnsiTheme="majorBidi" w:cstheme="majorBidi"/>
            <w:color w:val="auto"/>
            <w:u w:val="none"/>
          </w:rPr>
          <w:t>7</w:t>
        </w:r>
      </w:hyperlink>
      <w:r w:rsidRPr="00B86A2F">
        <w:rPr>
          <w:rFonts w:asciiTheme="majorBidi" w:hAnsiTheme="majorBidi" w:cstheme="majorBidi"/>
        </w:rPr>
        <w:t>.</w:t>
      </w:r>
    </w:p>
    <w:p w14:paraId="480C889F" w14:textId="3B904ECB" w:rsidR="00505B86" w:rsidRPr="00B86A2F" w:rsidRDefault="000B15D5">
      <w:pPr>
        <w:pStyle w:val="Heading2"/>
        <w:rPr>
          <w:rFonts w:asciiTheme="majorBidi" w:hAnsiTheme="majorBidi"/>
          <w:color w:val="auto"/>
        </w:rPr>
      </w:pPr>
      <w:bookmarkStart w:id="60" w:name="_Toc235382599"/>
      <w:r w:rsidRPr="00B86A2F">
        <w:rPr>
          <w:rFonts w:asciiTheme="majorBidi" w:hAnsiTheme="majorBidi"/>
          <w:color w:val="auto"/>
          <w:rtl/>
          <w:lang w:bidi="he-IL"/>
        </w:rPr>
        <w:t>3</w:t>
      </w:r>
      <w:r w:rsidRPr="00B86A2F">
        <w:rPr>
          <w:rFonts w:asciiTheme="majorBidi" w:hAnsiTheme="majorBidi"/>
          <w:color w:val="auto"/>
        </w:rPr>
        <w:t>.</w:t>
      </w:r>
      <w:r w:rsidRPr="00B86A2F">
        <w:rPr>
          <w:rFonts w:asciiTheme="majorBidi" w:hAnsiTheme="majorBidi"/>
          <w:color w:val="auto"/>
          <w:lang w:bidi="he-IL"/>
        </w:rPr>
        <w:t xml:space="preserve">7 </w:t>
      </w:r>
      <w:r w:rsidR="00DD56FA" w:rsidRPr="00B86A2F">
        <w:rPr>
          <w:rFonts w:asciiTheme="majorBidi" w:hAnsiTheme="majorBidi"/>
          <w:color w:val="auto"/>
        </w:rPr>
        <w:t>Two preprocessing representations</w:t>
      </w:r>
      <w:bookmarkEnd w:id="60"/>
    </w:p>
    <w:p w14:paraId="23E21C32" w14:textId="77777777" w:rsidR="00505B86" w:rsidRPr="00B86A2F" w:rsidRDefault="00DD56FA">
      <w:pPr>
        <w:jc w:val="both"/>
        <w:rPr>
          <w:rFonts w:asciiTheme="majorBidi" w:hAnsiTheme="majorBidi" w:cstheme="majorBidi"/>
        </w:rPr>
      </w:pPr>
      <w:r w:rsidRPr="00B86A2F">
        <w:rPr>
          <w:rFonts w:asciiTheme="majorBidi" w:hAnsiTheme="majorBidi" w:cstheme="majorBidi"/>
        </w:rPr>
        <w:t>The syllable table feeds two independent representations, which differ in what they preserve:</w:t>
      </w:r>
    </w:p>
    <w:p w14:paraId="34607B3D" w14:textId="524F666B" w:rsidR="00505B86" w:rsidRPr="00B86A2F" w:rsidRDefault="00DD56FA">
      <w:pPr>
        <w:jc w:val="both"/>
        <w:rPr>
          <w:rFonts w:asciiTheme="majorBidi" w:hAnsiTheme="majorBidi" w:cstheme="majorBidi"/>
          <w:lang w:bidi="he-IL"/>
        </w:rPr>
      </w:pPr>
      <w:r w:rsidRPr="00B86A2F">
        <w:rPr>
          <w:rFonts w:asciiTheme="majorBidi" w:hAnsiTheme="majorBidi" w:cstheme="majorBidi"/>
          <w:b/>
        </w:rPr>
        <w:t>Tabular (recording-level)</w:t>
      </w:r>
      <w:r w:rsidR="00767D02" w:rsidRPr="00B86A2F">
        <w:rPr>
          <w:rFonts w:asciiTheme="majorBidi" w:hAnsiTheme="majorBidi" w:cstheme="majorBidi"/>
          <w:b/>
        </w:rPr>
        <w:t xml:space="preserve"> -</w:t>
      </w:r>
      <w:r w:rsidRPr="00B86A2F">
        <w:rPr>
          <w:rFonts w:asciiTheme="majorBidi" w:hAnsiTheme="majorBidi" w:cstheme="majorBidi"/>
        </w:rPr>
        <w:t xml:space="preserve"> </w:t>
      </w:r>
      <w:r w:rsidR="00B5179B" w:rsidRPr="00B86A2F">
        <w:rPr>
          <w:rFonts w:asciiTheme="majorBidi" w:hAnsiTheme="majorBidi" w:cstheme="majorBidi"/>
        </w:rPr>
        <w:t xml:space="preserve">Each recording is reduced to a fixed 48-column vector </w:t>
      </w:r>
      <w:r w:rsidR="00A229AA" w:rsidRPr="00B86A2F">
        <w:rPr>
          <w:rFonts w:asciiTheme="majorBidi" w:hAnsiTheme="majorBidi" w:cstheme="majorBidi"/>
          <w:lang w:bidi="he-IL"/>
        </w:rPr>
        <w:t xml:space="preserve">(Table </w:t>
      </w:r>
      <w:hyperlink w:anchor="tbl1" w:history="1">
        <w:r w:rsidR="006934C6" w:rsidRPr="00B86A2F">
          <w:rPr>
            <w:rStyle w:val="Hyperlink"/>
            <w:rFonts w:asciiTheme="majorBidi" w:hAnsiTheme="majorBidi" w:cstheme="majorBidi"/>
            <w:color w:val="auto"/>
            <w:u w:val="none"/>
            <w:lang w:bidi="he-IL"/>
          </w:rPr>
          <w:t>1</w:t>
        </w:r>
      </w:hyperlink>
      <w:r w:rsidR="00A229AA" w:rsidRPr="00B86A2F">
        <w:rPr>
          <w:rFonts w:asciiTheme="majorBidi" w:hAnsiTheme="majorBidi" w:cstheme="majorBidi"/>
          <w:lang w:bidi="he-IL"/>
        </w:rPr>
        <w:t>)</w:t>
      </w:r>
      <w:r w:rsidR="00EA7464" w:rsidRPr="00B86A2F">
        <w:rPr>
          <w:rFonts w:asciiTheme="majorBidi" w:hAnsiTheme="majorBidi" w:cstheme="majorBidi"/>
          <w:lang w:bidi="he-IL"/>
        </w:rPr>
        <w:t>:</w:t>
      </w:r>
    </w:p>
    <w:p w14:paraId="1C474407" w14:textId="77777777" w:rsidR="00500F0C" w:rsidRPr="00B86A2F" w:rsidRDefault="00500F0C">
      <w:pPr>
        <w:jc w:val="both"/>
        <w:rPr>
          <w:rFonts w:asciiTheme="majorBidi" w:hAnsiTheme="majorBidi" w:cstheme="majorBidi"/>
          <w:lang w:bidi="he-IL"/>
        </w:rPr>
      </w:pPr>
    </w:p>
    <w:p w14:paraId="6F16499D" w14:textId="60A7B6C1" w:rsidR="00A42A03" w:rsidRPr="00B86A2F" w:rsidRDefault="00A42A03" w:rsidP="00A42A03">
      <w:pPr>
        <w:pStyle w:val="Caption"/>
        <w:keepNext/>
        <w:rPr>
          <w:rFonts w:asciiTheme="majorBidi" w:hAnsiTheme="majorBidi" w:cstheme="majorBidi"/>
          <w:b w:val="0"/>
          <w:bCs w:val="0"/>
          <w:color w:val="auto"/>
        </w:rPr>
      </w:pPr>
      <w:bookmarkStart w:id="61" w:name="_Toc235288924"/>
      <w:bookmarkStart w:id="62" w:name="tbl1"/>
      <w:r w:rsidRPr="00B86A2F">
        <w:rPr>
          <w:rFonts w:asciiTheme="majorBidi" w:hAnsiTheme="majorBidi" w:cstheme="majorBidi"/>
          <w:b w:val="0"/>
          <w:bCs w:val="0"/>
          <w:color w:val="auto"/>
        </w:rPr>
        <w:t xml:space="preserve">Table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Table \* ARABIC </w:instrText>
      </w:r>
      <w:r w:rsidRPr="00B86A2F">
        <w:rPr>
          <w:rFonts w:asciiTheme="majorBidi" w:hAnsiTheme="majorBidi" w:cstheme="majorBidi"/>
          <w:b w:val="0"/>
          <w:bCs w:val="0"/>
          <w:color w:val="auto"/>
        </w:rPr>
        <w:fldChar w:fldCharType="separate"/>
      </w:r>
      <w:r w:rsidR="00776AE3" w:rsidRPr="00B86A2F">
        <w:rPr>
          <w:rFonts w:asciiTheme="majorBidi" w:hAnsiTheme="majorBidi" w:cstheme="majorBidi"/>
          <w:b w:val="0"/>
          <w:bCs w:val="0"/>
          <w:noProof/>
          <w:color w:val="auto"/>
        </w:rPr>
        <w:t>1</w:t>
      </w:r>
      <w:bookmarkEnd w:id="61"/>
      <w:r w:rsidRPr="00B86A2F">
        <w:rPr>
          <w:rFonts w:asciiTheme="majorBidi" w:hAnsiTheme="majorBidi" w:cstheme="majorBidi"/>
          <w:b w:val="0"/>
          <w:bCs w:val="0"/>
          <w:color w:val="auto"/>
        </w:rPr>
        <w:fldChar w:fldCharType="end"/>
      </w:r>
    </w:p>
    <w:bookmarkEnd w:id="62"/>
    <w:p w14:paraId="3B696C78" w14:textId="6B02B305" w:rsidR="00A42A03" w:rsidRPr="00B86A2F" w:rsidRDefault="00500F0C" w:rsidP="00A42A03">
      <w:pPr>
        <w:rPr>
          <w:rFonts w:asciiTheme="majorBidi" w:hAnsiTheme="majorBidi" w:cstheme="majorBidi"/>
          <w:sz w:val="18"/>
          <w:szCs w:val="18"/>
        </w:rPr>
      </w:pPr>
      <w:r w:rsidRPr="00B86A2F">
        <w:rPr>
          <w:rFonts w:asciiTheme="majorBidi" w:hAnsiTheme="majorBidi" w:cstheme="majorBidi"/>
          <w:i/>
          <w:sz w:val="18"/>
          <w:szCs w:val="18"/>
        </w:rPr>
        <w:t xml:space="preserve">The 48-column recording-level feature vector. Undefined-typed syllables and each recording's first syllable (undefined ISI) are dropped before </w:t>
      </w:r>
      <w:proofErr w:type="gramStart"/>
      <w:r w:rsidRPr="00B86A2F">
        <w:rPr>
          <w:rFonts w:asciiTheme="majorBidi" w:hAnsiTheme="majorBidi" w:cstheme="majorBidi"/>
          <w:i/>
          <w:sz w:val="18"/>
          <w:szCs w:val="18"/>
        </w:rPr>
        <w:t>aggregation</w:t>
      </w:r>
      <w:r w:rsidR="00593CFB">
        <w:rPr>
          <w:rFonts w:asciiTheme="majorBidi" w:hAnsiTheme="majorBidi" w:cstheme="majorBidi"/>
          <w:i/>
          <w:sz w:val="18"/>
          <w:szCs w:val="18"/>
        </w:rPr>
        <w:t>,</w:t>
      </w:r>
      <w:proofErr w:type="gramEnd"/>
      <w:r w:rsidRPr="00B86A2F">
        <w:rPr>
          <w:rFonts w:asciiTheme="majorBidi" w:hAnsiTheme="majorBidi" w:cstheme="majorBidi"/>
          <w:i/>
          <w:sz w:val="18"/>
          <w:szCs w:val="18"/>
        </w:rPr>
        <w:t xml:space="preserve"> the baseline matrix has 12,323 rows. Models: </w:t>
      </w:r>
      <w:proofErr w:type="spellStart"/>
      <w:r w:rsidRPr="00B86A2F">
        <w:rPr>
          <w:rFonts w:asciiTheme="majorBidi" w:hAnsiTheme="majorBidi" w:cstheme="majorBidi"/>
          <w:i/>
          <w:sz w:val="18"/>
          <w:szCs w:val="18"/>
        </w:rPr>
        <w:t>XGBoost</w:t>
      </w:r>
      <w:proofErr w:type="spellEnd"/>
      <w:r w:rsidRPr="00B86A2F">
        <w:rPr>
          <w:rFonts w:asciiTheme="majorBidi" w:hAnsiTheme="majorBidi" w:cstheme="majorBidi"/>
          <w:i/>
          <w:sz w:val="18"/>
          <w:szCs w:val="18"/>
        </w:rPr>
        <w:t xml:space="preserve"> and </w:t>
      </w:r>
      <w:proofErr w:type="spellStart"/>
      <w:r w:rsidRPr="00B86A2F">
        <w:rPr>
          <w:rFonts w:asciiTheme="majorBidi" w:hAnsiTheme="majorBidi" w:cstheme="majorBidi"/>
          <w:i/>
          <w:sz w:val="18"/>
          <w:szCs w:val="18"/>
        </w:rPr>
        <w:t>TabPFN</w:t>
      </w:r>
      <w:proofErr w:type="spellEnd"/>
      <w:r w:rsidRPr="00B86A2F">
        <w:rPr>
          <w:rFonts w:asciiTheme="majorBidi" w:hAnsiTheme="majorBidi" w:cstheme="majorBidi"/>
          <w:i/>
          <w:sz w:val="18"/>
          <w:szCs w:val="18"/>
        </w:rPr>
        <w:t>.</w:t>
      </w:r>
    </w:p>
    <w:tbl>
      <w:tblPr>
        <w:tblStyle w:val="GridTable4"/>
        <w:tblW w:w="0" w:type="auto"/>
        <w:tblLook w:val="04A0" w:firstRow="1" w:lastRow="0" w:firstColumn="1" w:lastColumn="0" w:noHBand="0" w:noVBand="1"/>
      </w:tblPr>
      <w:tblGrid>
        <w:gridCol w:w="1851"/>
        <w:gridCol w:w="2558"/>
        <w:gridCol w:w="833"/>
        <w:gridCol w:w="4334"/>
      </w:tblGrid>
      <w:tr w:rsidR="00A42A03" w:rsidRPr="00B86A2F" w14:paraId="0C793451" w14:textId="77777777" w:rsidTr="00500F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1" w:type="dxa"/>
          </w:tcPr>
          <w:p w14:paraId="66BC5C42" w14:textId="77777777" w:rsidR="00A42A03" w:rsidRPr="00B86A2F" w:rsidRDefault="00A42A03" w:rsidP="00964C69">
            <w:pPr>
              <w:rPr>
                <w:rFonts w:asciiTheme="majorBidi" w:hAnsiTheme="majorBidi" w:cstheme="majorBidi"/>
              </w:rPr>
            </w:pPr>
            <w:r w:rsidRPr="00B86A2F">
              <w:rPr>
                <w:rFonts w:asciiTheme="majorBidi" w:hAnsiTheme="majorBidi" w:cstheme="majorBidi"/>
                <w:sz w:val="19"/>
              </w:rPr>
              <w:t>Block</w:t>
            </w:r>
          </w:p>
        </w:tc>
        <w:tc>
          <w:tcPr>
            <w:tcW w:w="2558" w:type="dxa"/>
          </w:tcPr>
          <w:p w14:paraId="632C3581" w14:textId="77777777" w:rsidR="00A42A03" w:rsidRPr="00B86A2F" w:rsidRDefault="00A42A03" w:rsidP="00964C6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Columns</w:t>
            </w:r>
          </w:p>
        </w:tc>
        <w:tc>
          <w:tcPr>
            <w:tcW w:w="833" w:type="dxa"/>
          </w:tcPr>
          <w:p w14:paraId="320D746D" w14:textId="77777777" w:rsidR="00A42A03" w:rsidRPr="00B86A2F" w:rsidRDefault="00A42A03" w:rsidP="00EE502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Count</w:t>
            </w:r>
          </w:p>
        </w:tc>
        <w:tc>
          <w:tcPr>
            <w:tcW w:w="4334" w:type="dxa"/>
          </w:tcPr>
          <w:p w14:paraId="493835EA" w14:textId="77777777" w:rsidR="00A42A03" w:rsidRPr="00B86A2F" w:rsidRDefault="00A42A03" w:rsidP="00964C6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Description</w:t>
            </w:r>
          </w:p>
        </w:tc>
      </w:tr>
      <w:tr w:rsidR="00A42A03" w:rsidRPr="00B86A2F" w14:paraId="415E7154" w14:textId="77777777" w:rsidTr="00500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1" w:type="dxa"/>
          </w:tcPr>
          <w:p w14:paraId="20D8C6E4" w14:textId="77777777" w:rsidR="00A42A03" w:rsidRPr="00B86A2F" w:rsidRDefault="00A42A03" w:rsidP="00964C69">
            <w:pPr>
              <w:rPr>
                <w:rFonts w:asciiTheme="majorBidi" w:hAnsiTheme="majorBidi" w:cstheme="majorBidi"/>
              </w:rPr>
            </w:pPr>
            <w:r w:rsidRPr="00B86A2F">
              <w:rPr>
                <w:rFonts w:asciiTheme="majorBidi" w:hAnsiTheme="majorBidi" w:cstheme="majorBidi"/>
                <w:sz w:val="19"/>
              </w:rPr>
              <w:t>Start frequency</w:t>
            </w:r>
          </w:p>
        </w:tc>
        <w:tc>
          <w:tcPr>
            <w:tcW w:w="2558" w:type="dxa"/>
          </w:tcPr>
          <w:p w14:paraId="3752ECE6" w14:textId="77777777" w:rsidR="00A42A03" w:rsidRPr="00B86A2F" w:rsidRDefault="00A42A03"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syll1_s_freq ... syll10_s_freq</w:t>
            </w:r>
          </w:p>
        </w:tc>
        <w:tc>
          <w:tcPr>
            <w:tcW w:w="833" w:type="dxa"/>
          </w:tcPr>
          <w:p w14:paraId="035705C1" w14:textId="77777777" w:rsidR="00A42A03" w:rsidRPr="00B86A2F" w:rsidRDefault="00A42A03" w:rsidP="00500F0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10</w:t>
            </w:r>
          </w:p>
        </w:tc>
        <w:tc>
          <w:tcPr>
            <w:tcW w:w="4334" w:type="dxa"/>
          </w:tcPr>
          <w:p w14:paraId="3C847A8E" w14:textId="09EBBB54" w:rsidR="00A42A03" w:rsidRPr="00B86A2F" w:rsidRDefault="00A42A03"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Mean start frequency per syllable type (Hz)</w:t>
            </w:r>
            <w:r w:rsidR="00593CFB">
              <w:rPr>
                <w:rFonts w:asciiTheme="majorBidi" w:hAnsiTheme="majorBidi" w:cstheme="majorBidi"/>
                <w:sz w:val="19"/>
              </w:rPr>
              <w:t>,</w:t>
            </w:r>
            <w:r w:rsidRPr="00B86A2F">
              <w:rPr>
                <w:rFonts w:asciiTheme="majorBidi" w:hAnsiTheme="majorBidi" w:cstheme="majorBidi"/>
                <w:sz w:val="19"/>
              </w:rPr>
              <w:t xml:space="preserve"> absent types -&gt; 0</w:t>
            </w:r>
          </w:p>
        </w:tc>
      </w:tr>
      <w:tr w:rsidR="00A42A03" w:rsidRPr="00B86A2F" w14:paraId="74778B88" w14:textId="77777777" w:rsidTr="00500F0C">
        <w:tc>
          <w:tcPr>
            <w:cnfStyle w:val="001000000000" w:firstRow="0" w:lastRow="0" w:firstColumn="1" w:lastColumn="0" w:oddVBand="0" w:evenVBand="0" w:oddHBand="0" w:evenHBand="0" w:firstRowFirstColumn="0" w:firstRowLastColumn="0" w:lastRowFirstColumn="0" w:lastRowLastColumn="0"/>
            <w:tcW w:w="1851" w:type="dxa"/>
          </w:tcPr>
          <w:p w14:paraId="5F2E71E4" w14:textId="77777777" w:rsidR="00A42A03" w:rsidRPr="00B86A2F" w:rsidRDefault="00A42A03" w:rsidP="00964C69">
            <w:pPr>
              <w:rPr>
                <w:rFonts w:asciiTheme="majorBidi" w:hAnsiTheme="majorBidi" w:cstheme="majorBidi"/>
              </w:rPr>
            </w:pPr>
            <w:r w:rsidRPr="00B86A2F">
              <w:rPr>
                <w:rFonts w:asciiTheme="majorBidi" w:hAnsiTheme="majorBidi" w:cstheme="majorBidi"/>
                <w:sz w:val="19"/>
              </w:rPr>
              <w:t>End frequency</w:t>
            </w:r>
          </w:p>
        </w:tc>
        <w:tc>
          <w:tcPr>
            <w:tcW w:w="2558" w:type="dxa"/>
          </w:tcPr>
          <w:p w14:paraId="13D41185" w14:textId="77777777" w:rsidR="00A42A03" w:rsidRPr="00B86A2F" w:rsidRDefault="00A42A03"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syll1_e_freq ... syll10_e_freq</w:t>
            </w:r>
          </w:p>
        </w:tc>
        <w:tc>
          <w:tcPr>
            <w:tcW w:w="833" w:type="dxa"/>
          </w:tcPr>
          <w:p w14:paraId="49B0DF0D" w14:textId="77777777" w:rsidR="00A42A03" w:rsidRPr="00B86A2F" w:rsidRDefault="00A42A03" w:rsidP="00500F0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10</w:t>
            </w:r>
          </w:p>
        </w:tc>
        <w:tc>
          <w:tcPr>
            <w:tcW w:w="4334" w:type="dxa"/>
          </w:tcPr>
          <w:p w14:paraId="2169D75B" w14:textId="77777777" w:rsidR="00A42A03" w:rsidRPr="00B86A2F" w:rsidRDefault="00A42A03"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Mean end frequency per syllable type (Hz)</w:t>
            </w:r>
          </w:p>
        </w:tc>
      </w:tr>
      <w:tr w:rsidR="00A42A03" w:rsidRPr="00B86A2F" w14:paraId="0157AD94" w14:textId="77777777" w:rsidTr="00500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1" w:type="dxa"/>
          </w:tcPr>
          <w:p w14:paraId="2930D991" w14:textId="77777777" w:rsidR="00A42A03" w:rsidRPr="00B86A2F" w:rsidRDefault="00A42A03" w:rsidP="00964C69">
            <w:pPr>
              <w:rPr>
                <w:rFonts w:asciiTheme="majorBidi" w:hAnsiTheme="majorBidi" w:cstheme="majorBidi"/>
              </w:rPr>
            </w:pPr>
            <w:r w:rsidRPr="00B86A2F">
              <w:rPr>
                <w:rFonts w:asciiTheme="majorBidi" w:hAnsiTheme="majorBidi" w:cstheme="majorBidi"/>
                <w:sz w:val="19"/>
              </w:rPr>
              <w:t>Relative frequency</w:t>
            </w:r>
          </w:p>
        </w:tc>
        <w:tc>
          <w:tcPr>
            <w:tcW w:w="2558" w:type="dxa"/>
          </w:tcPr>
          <w:p w14:paraId="52175E93" w14:textId="77777777" w:rsidR="00A42A03" w:rsidRPr="00B86A2F" w:rsidRDefault="00A42A03"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syll1_dist ... syll10_dist</w:t>
            </w:r>
          </w:p>
        </w:tc>
        <w:tc>
          <w:tcPr>
            <w:tcW w:w="833" w:type="dxa"/>
          </w:tcPr>
          <w:p w14:paraId="65941181" w14:textId="77777777" w:rsidR="00A42A03" w:rsidRPr="00B86A2F" w:rsidRDefault="00A42A03" w:rsidP="00500F0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10</w:t>
            </w:r>
          </w:p>
        </w:tc>
        <w:tc>
          <w:tcPr>
            <w:tcW w:w="4334" w:type="dxa"/>
          </w:tcPr>
          <w:p w14:paraId="7C707579" w14:textId="77777777" w:rsidR="00A42A03" w:rsidRPr="00B86A2F" w:rsidRDefault="00A42A03"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Each type's share of the recording's syllables (sums to 1)</w:t>
            </w:r>
          </w:p>
        </w:tc>
      </w:tr>
      <w:tr w:rsidR="00A42A03" w:rsidRPr="00B86A2F" w14:paraId="4232EEB8" w14:textId="77777777" w:rsidTr="00500F0C">
        <w:tc>
          <w:tcPr>
            <w:cnfStyle w:val="001000000000" w:firstRow="0" w:lastRow="0" w:firstColumn="1" w:lastColumn="0" w:oddVBand="0" w:evenVBand="0" w:oddHBand="0" w:evenHBand="0" w:firstRowFirstColumn="0" w:firstRowLastColumn="0" w:lastRowFirstColumn="0" w:lastRowLastColumn="0"/>
            <w:tcW w:w="1851" w:type="dxa"/>
          </w:tcPr>
          <w:p w14:paraId="1BAABBBE" w14:textId="77777777" w:rsidR="00A42A03" w:rsidRPr="00B86A2F" w:rsidRDefault="00A42A03" w:rsidP="00964C69">
            <w:pPr>
              <w:rPr>
                <w:rFonts w:asciiTheme="majorBidi" w:hAnsiTheme="majorBidi" w:cstheme="majorBidi"/>
              </w:rPr>
            </w:pPr>
            <w:r w:rsidRPr="00B86A2F">
              <w:rPr>
                <w:rFonts w:asciiTheme="majorBidi" w:hAnsiTheme="majorBidi" w:cstheme="majorBidi"/>
                <w:sz w:val="19"/>
              </w:rPr>
              <w:t>Duration</w:t>
            </w:r>
          </w:p>
        </w:tc>
        <w:tc>
          <w:tcPr>
            <w:tcW w:w="2558" w:type="dxa"/>
          </w:tcPr>
          <w:p w14:paraId="7FF12B9B" w14:textId="77777777" w:rsidR="00A42A03" w:rsidRPr="00B86A2F" w:rsidRDefault="00A42A03"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syll1_dur ... syll10_dur</w:t>
            </w:r>
          </w:p>
        </w:tc>
        <w:tc>
          <w:tcPr>
            <w:tcW w:w="833" w:type="dxa"/>
          </w:tcPr>
          <w:p w14:paraId="6222DEDE" w14:textId="77777777" w:rsidR="00A42A03" w:rsidRPr="00B86A2F" w:rsidRDefault="00A42A03" w:rsidP="00500F0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10</w:t>
            </w:r>
          </w:p>
        </w:tc>
        <w:tc>
          <w:tcPr>
            <w:tcW w:w="4334" w:type="dxa"/>
          </w:tcPr>
          <w:p w14:paraId="6ECCCF20" w14:textId="77777777" w:rsidR="00A42A03" w:rsidRPr="00B86A2F" w:rsidRDefault="00A42A03"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Mean duration per syllable type (s)</w:t>
            </w:r>
          </w:p>
        </w:tc>
      </w:tr>
      <w:tr w:rsidR="00A42A03" w:rsidRPr="00B86A2F" w14:paraId="53EB5E62" w14:textId="77777777" w:rsidTr="00500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1" w:type="dxa"/>
          </w:tcPr>
          <w:p w14:paraId="36FCD87E" w14:textId="77777777" w:rsidR="00A42A03" w:rsidRPr="00B86A2F" w:rsidRDefault="00A42A03" w:rsidP="00964C69">
            <w:pPr>
              <w:rPr>
                <w:rFonts w:asciiTheme="majorBidi" w:hAnsiTheme="majorBidi" w:cstheme="majorBidi"/>
              </w:rPr>
            </w:pPr>
            <w:r w:rsidRPr="00B86A2F">
              <w:rPr>
                <w:rFonts w:asciiTheme="majorBidi" w:hAnsiTheme="majorBidi" w:cstheme="majorBidi"/>
                <w:sz w:val="19"/>
              </w:rPr>
              <w:t>Average ISI</w:t>
            </w:r>
          </w:p>
        </w:tc>
        <w:tc>
          <w:tcPr>
            <w:tcW w:w="2558" w:type="dxa"/>
          </w:tcPr>
          <w:p w14:paraId="1D0A36D6" w14:textId="77777777" w:rsidR="00A42A03" w:rsidRPr="00B86A2F" w:rsidRDefault="00A42A03"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B86A2F">
              <w:rPr>
                <w:rFonts w:asciiTheme="majorBidi" w:hAnsiTheme="majorBidi" w:cstheme="majorBidi"/>
                <w:sz w:val="19"/>
              </w:rPr>
              <w:t>avg_ISI_time</w:t>
            </w:r>
            <w:proofErr w:type="spellEnd"/>
          </w:p>
        </w:tc>
        <w:tc>
          <w:tcPr>
            <w:tcW w:w="833" w:type="dxa"/>
          </w:tcPr>
          <w:p w14:paraId="2BE67A26" w14:textId="77777777" w:rsidR="00A42A03" w:rsidRPr="00B86A2F" w:rsidRDefault="00A42A03" w:rsidP="00500F0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w:t>
            </w:r>
          </w:p>
        </w:tc>
        <w:tc>
          <w:tcPr>
            <w:tcW w:w="4334" w:type="dxa"/>
          </w:tcPr>
          <w:p w14:paraId="43E8C571" w14:textId="77777777" w:rsidR="00A42A03" w:rsidRPr="00B86A2F" w:rsidRDefault="00A42A03"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Mean inter-syllable interval over the recording</w:t>
            </w:r>
          </w:p>
        </w:tc>
      </w:tr>
      <w:tr w:rsidR="00A42A03" w:rsidRPr="00B86A2F" w14:paraId="59314B78" w14:textId="77777777" w:rsidTr="00500F0C">
        <w:tc>
          <w:tcPr>
            <w:cnfStyle w:val="001000000000" w:firstRow="0" w:lastRow="0" w:firstColumn="1" w:lastColumn="0" w:oddVBand="0" w:evenVBand="0" w:oddHBand="0" w:evenHBand="0" w:firstRowFirstColumn="0" w:firstRowLastColumn="0" w:lastRowFirstColumn="0" w:lastRowLastColumn="0"/>
            <w:tcW w:w="1851" w:type="dxa"/>
          </w:tcPr>
          <w:p w14:paraId="0790C9BF" w14:textId="77777777" w:rsidR="00A42A03" w:rsidRPr="00B86A2F" w:rsidRDefault="00A42A03" w:rsidP="00964C69">
            <w:pPr>
              <w:rPr>
                <w:rFonts w:asciiTheme="majorBidi" w:hAnsiTheme="majorBidi" w:cstheme="majorBidi"/>
              </w:rPr>
            </w:pPr>
            <w:r w:rsidRPr="00B86A2F">
              <w:rPr>
                <w:rFonts w:asciiTheme="majorBidi" w:hAnsiTheme="majorBidi" w:cstheme="majorBidi"/>
                <w:sz w:val="19"/>
              </w:rPr>
              <w:t>Sex</w:t>
            </w:r>
          </w:p>
        </w:tc>
        <w:tc>
          <w:tcPr>
            <w:tcW w:w="2558" w:type="dxa"/>
          </w:tcPr>
          <w:p w14:paraId="58984654" w14:textId="77777777" w:rsidR="00A42A03" w:rsidRPr="00B86A2F" w:rsidRDefault="00A42A03"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B86A2F">
              <w:rPr>
                <w:rFonts w:asciiTheme="majorBidi" w:hAnsiTheme="majorBidi" w:cstheme="majorBidi"/>
                <w:sz w:val="19"/>
              </w:rPr>
              <w:t>pup_sex</w:t>
            </w:r>
            <w:proofErr w:type="spellEnd"/>
          </w:p>
        </w:tc>
        <w:tc>
          <w:tcPr>
            <w:tcW w:w="833" w:type="dxa"/>
          </w:tcPr>
          <w:p w14:paraId="64CEE938" w14:textId="77777777" w:rsidR="00A42A03" w:rsidRPr="00B86A2F" w:rsidRDefault="00A42A03" w:rsidP="00500F0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w:t>
            </w:r>
          </w:p>
        </w:tc>
        <w:tc>
          <w:tcPr>
            <w:tcW w:w="4334" w:type="dxa"/>
          </w:tcPr>
          <w:p w14:paraId="70D5E7FA" w14:textId="1997CF81" w:rsidR="00A42A03" w:rsidRPr="00B86A2F" w:rsidRDefault="00A42A03" w:rsidP="008457F2">
            <w:pPr>
              <w:tabs>
                <w:tab w:val="right" w:pos="4118"/>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Pup sex (F 0 / M 1)</w:t>
            </w:r>
            <w:r w:rsidR="008457F2">
              <w:rPr>
                <w:rFonts w:asciiTheme="majorBidi" w:hAnsiTheme="majorBidi" w:cstheme="majorBidi"/>
                <w:sz w:val="19"/>
              </w:rPr>
              <w:tab/>
            </w:r>
          </w:p>
        </w:tc>
      </w:tr>
      <w:tr w:rsidR="00A42A03" w:rsidRPr="00B86A2F" w14:paraId="47292075" w14:textId="77777777" w:rsidTr="00500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1" w:type="dxa"/>
          </w:tcPr>
          <w:p w14:paraId="532918ED" w14:textId="77777777" w:rsidR="00A42A03" w:rsidRPr="00B86A2F" w:rsidRDefault="00A42A03" w:rsidP="00964C69">
            <w:pPr>
              <w:rPr>
                <w:rFonts w:asciiTheme="majorBidi" w:hAnsiTheme="majorBidi" w:cstheme="majorBidi"/>
              </w:rPr>
            </w:pPr>
            <w:r w:rsidRPr="00B86A2F">
              <w:rPr>
                <w:rFonts w:asciiTheme="majorBidi" w:hAnsiTheme="majorBidi" w:cstheme="majorBidi"/>
                <w:sz w:val="19"/>
              </w:rPr>
              <w:t>Age</w:t>
            </w:r>
          </w:p>
        </w:tc>
        <w:tc>
          <w:tcPr>
            <w:tcW w:w="2558" w:type="dxa"/>
          </w:tcPr>
          <w:p w14:paraId="6AAE303C" w14:textId="77777777" w:rsidR="00A42A03" w:rsidRPr="00B86A2F" w:rsidRDefault="00A42A03"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B86A2F">
              <w:rPr>
                <w:rFonts w:asciiTheme="majorBidi" w:hAnsiTheme="majorBidi" w:cstheme="majorBidi"/>
                <w:sz w:val="19"/>
              </w:rPr>
              <w:t>pup_age</w:t>
            </w:r>
            <w:proofErr w:type="spellEnd"/>
          </w:p>
        </w:tc>
        <w:tc>
          <w:tcPr>
            <w:tcW w:w="833" w:type="dxa"/>
          </w:tcPr>
          <w:p w14:paraId="377D5C78" w14:textId="77777777" w:rsidR="00A42A03" w:rsidRPr="00B86A2F" w:rsidRDefault="00A42A03" w:rsidP="00500F0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w:t>
            </w:r>
          </w:p>
        </w:tc>
        <w:tc>
          <w:tcPr>
            <w:tcW w:w="4334" w:type="dxa"/>
          </w:tcPr>
          <w:p w14:paraId="5F5125EF" w14:textId="77777777" w:rsidR="00A42A03" w:rsidRPr="00B86A2F" w:rsidRDefault="00A42A03"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Postnatal day</w:t>
            </w:r>
          </w:p>
        </w:tc>
      </w:tr>
      <w:tr w:rsidR="00A42A03" w:rsidRPr="00B86A2F" w14:paraId="7FD82379" w14:textId="77777777" w:rsidTr="00500F0C">
        <w:tc>
          <w:tcPr>
            <w:cnfStyle w:val="001000000000" w:firstRow="0" w:lastRow="0" w:firstColumn="1" w:lastColumn="0" w:oddVBand="0" w:evenVBand="0" w:oddHBand="0" w:evenHBand="0" w:firstRowFirstColumn="0" w:firstRowLastColumn="0" w:lastRowFirstColumn="0" w:lastRowLastColumn="0"/>
            <w:tcW w:w="1851" w:type="dxa"/>
          </w:tcPr>
          <w:p w14:paraId="0FCF1228" w14:textId="77777777" w:rsidR="00A42A03" w:rsidRPr="00B86A2F" w:rsidRDefault="00A42A03" w:rsidP="00964C69">
            <w:pPr>
              <w:rPr>
                <w:rFonts w:asciiTheme="majorBidi" w:hAnsiTheme="majorBidi" w:cstheme="majorBidi"/>
              </w:rPr>
            </w:pPr>
            <w:r w:rsidRPr="00B86A2F">
              <w:rPr>
                <w:rFonts w:asciiTheme="majorBidi" w:hAnsiTheme="majorBidi" w:cstheme="majorBidi"/>
                <w:sz w:val="19"/>
              </w:rPr>
              <w:t>Session</w:t>
            </w:r>
          </w:p>
        </w:tc>
        <w:tc>
          <w:tcPr>
            <w:tcW w:w="2558" w:type="dxa"/>
          </w:tcPr>
          <w:p w14:paraId="15F8405B" w14:textId="77777777" w:rsidR="00A42A03" w:rsidRPr="00B86A2F" w:rsidRDefault="00A42A03"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session</w:t>
            </w:r>
          </w:p>
        </w:tc>
        <w:tc>
          <w:tcPr>
            <w:tcW w:w="833" w:type="dxa"/>
          </w:tcPr>
          <w:p w14:paraId="6FC9A2E5" w14:textId="77777777" w:rsidR="00A42A03" w:rsidRPr="00B86A2F" w:rsidRDefault="00A42A03" w:rsidP="00500F0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w:t>
            </w:r>
          </w:p>
        </w:tc>
        <w:tc>
          <w:tcPr>
            <w:tcW w:w="4334" w:type="dxa"/>
          </w:tcPr>
          <w:p w14:paraId="257B221B" w14:textId="77777777" w:rsidR="00A42A03" w:rsidRPr="00B86A2F" w:rsidRDefault="00A42A03"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Isolation session (1 / 2)</w:t>
            </w:r>
          </w:p>
        </w:tc>
      </w:tr>
      <w:tr w:rsidR="00A42A03" w:rsidRPr="00B86A2F" w14:paraId="20872545" w14:textId="77777777" w:rsidTr="00500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1" w:type="dxa"/>
          </w:tcPr>
          <w:p w14:paraId="21D5C59B" w14:textId="77777777" w:rsidR="00A42A03" w:rsidRPr="00B86A2F" w:rsidRDefault="00A42A03" w:rsidP="00964C69">
            <w:pPr>
              <w:rPr>
                <w:rFonts w:asciiTheme="majorBidi" w:hAnsiTheme="majorBidi" w:cstheme="majorBidi"/>
              </w:rPr>
            </w:pPr>
            <w:r w:rsidRPr="00B86A2F">
              <w:rPr>
                <w:rFonts w:asciiTheme="majorBidi" w:hAnsiTheme="majorBidi" w:cstheme="majorBidi"/>
                <w:sz w:val="19"/>
              </w:rPr>
              <w:t>Strain</w:t>
            </w:r>
          </w:p>
        </w:tc>
        <w:tc>
          <w:tcPr>
            <w:tcW w:w="2558" w:type="dxa"/>
          </w:tcPr>
          <w:p w14:paraId="210A8D79" w14:textId="77777777" w:rsidR="00A42A03" w:rsidRPr="00B86A2F" w:rsidRDefault="00A42A03"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B86A2F">
              <w:rPr>
                <w:rFonts w:asciiTheme="majorBidi" w:hAnsiTheme="majorBidi" w:cstheme="majorBidi"/>
                <w:sz w:val="19"/>
              </w:rPr>
              <w:t>pup_strain</w:t>
            </w:r>
            <w:proofErr w:type="spellEnd"/>
          </w:p>
        </w:tc>
        <w:tc>
          <w:tcPr>
            <w:tcW w:w="833" w:type="dxa"/>
          </w:tcPr>
          <w:p w14:paraId="2CE21D58" w14:textId="77777777" w:rsidR="00A42A03" w:rsidRPr="00B86A2F" w:rsidRDefault="00A42A03" w:rsidP="00500F0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w:t>
            </w:r>
          </w:p>
        </w:tc>
        <w:tc>
          <w:tcPr>
            <w:tcW w:w="4334" w:type="dxa"/>
          </w:tcPr>
          <w:p w14:paraId="798C9042" w14:textId="77777777" w:rsidR="00A42A03" w:rsidRPr="00B86A2F" w:rsidRDefault="00A42A03"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Strain background (1 / 2)</w:t>
            </w:r>
          </w:p>
        </w:tc>
      </w:tr>
      <w:tr w:rsidR="00A42A03" w:rsidRPr="00B86A2F" w14:paraId="7F2BDCFD" w14:textId="77777777" w:rsidTr="00500F0C">
        <w:tc>
          <w:tcPr>
            <w:cnfStyle w:val="001000000000" w:firstRow="0" w:lastRow="0" w:firstColumn="1" w:lastColumn="0" w:oddVBand="0" w:evenVBand="0" w:oddHBand="0" w:evenHBand="0" w:firstRowFirstColumn="0" w:firstRowLastColumn="0" w:lastRowFirstColumn="0" w:lastRowLastColumn="0"/>
            <w:tcW w:w="1851" w:type="dxa"/>
          </w:tcPr>
          <w:p w14:paraId="7BAD941E" w14:textId="77777777" w:rsidR="00A42A03" w:rsidRPr="00B86A2F" w:rsidRDefault="00A42A03" w:rsidP="00964C69">
            <w:pPr>
              <w:rPr>
                <w:rFonts w:asciiTheme="majorBidi" w:hAnsiTheme="majorBidi" w:cstheme="majorBidi"/>
              </w:rPr>
            </w:pPr>
            <w:r w:rsidRPr="00B86A2F">
              <w:rPr>
                <w:rFonts w:asciiTheme="majorBidi" w:hAnsiTheme="majorBidi" w:cstheme="majorBidi"/>
                <w:sz w:val="19"/>
              </w:rPr>
              <w:t>Mother genotype</w:t>
            </w:r>
          </w:p>
        </w:tc>
        <w:tc>
          <w:tcPr>
            <w:tcW w:w="2558" w:type="dxa"/>
          </w:tcPr>
          <w:p w14:paraId="4D182AC0" w14:textId="77777777" w:rsidR="00A42A03" w:rsidRPr="00B86A2F" w:rsidRDefault="00A42A03"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B86A2F">
              <w:rPr>
                <w:rFonts w:asciiTheme="majorBidi" w:hAnsiTheme="majorBidi" w:cstheme="majorBidi"/>
                <w:sz w:val="19"/>
              </w:rPr>
              <w:t>mother_gen</w:t>
            </w:r>
            <w:proofErr w:type="spellEnd"/>
          </w:p>
        </w:tc>
        <w:tc>
          <w:tcPr>
            <w:tcW w:w="833" w:type="dxa"/>
          </w:tcPr>
          <w:p w14:paraId="332CD84D" w14:textId="77777777" w:rsidR="00A42A03" w:rsidRPr="00B86A2F" w:rsidRDefault="00A42A03" w:rsidP="00500F0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w:t>
            </w:r>
          </w:p>
        </w:tc>
        <w:tc>
          <w:tcPr>
            <w:tcW w:w="4334" w:type="dxa"/>
          </w:tcPr>
          <w:p w14:paraId="5A72BF90" w14:textId="77777777" w:rsidR="00A42A03" w:rsidRPr="00B86A2F" w:rsidRDefault="00A42A03"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Maternal genotype (WT 0 / HET 1)</w:t>
            </w:r>
          </w:p>
        </w:tc>
      </w:tr>
      <w:tr w:rsidR="00A42A03" w:rsidRPr="00B86A2F" w14:paraId="05248555" w14:textId="77777777" w:rsidTr="00500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1" w:type="dxa"/>
          </w:tcPr>
          <w:p w14:paraId="50C9C268" w14:textId="77777777" w:rsidR="00A42A03" w:rsidRPr="00B86A2F" w:rsidRDefault="00A42A03" w:rsidP="00964C69">
            <w:pPr>
              <w:rPr>
                <w:rFonts w:asciiTheme="majorBidi" w:hAnsiTheme="majorBidi" w:cstheme="majorBidi"/>
              </w:rPr>
            </w:pPr>
            <w:r w:rsidRPr="00B86A2F">
              <w:rPr>
                <w:rFonts w:asciiTheme="majorBidi" w:hAnsiTheme="majorBidi" w:cstheme="majorBidi"/>
                <w:sz w:val="19"/>
              </w:rPr>
              <w:t>Features total</w:t>
            </w:r>
          </w:p>
        </w:tc>
        <w:tc>
          <w:tcPr>
            <w:tcW w:w="2558" w:type="dxa"/>
          </w:tcPr>
          <w:p w14:paraId="6733EA38" w14:textId="77777777" w:rsidR="00A42A03" w:rsidRPr="00B86A2F" w:rsidRDefault="00A42A03"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833" w:type="dxa"/>
          </w:tcPr>
          <w:p w14:paraId="4DAD4966" w14:textId="77777777" w:rsidR="00A42A03" w:rsidRPr="00B86A2F" w:rsidRDefault="00A42A03" w:rsidP="00500F0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46</w:t>
            </w:r>
          </w:p>
        </w:tc>
        <w:tc>
          <w:tcPr>
            <w:tcW w:w="4334" w:type="dxa"/>
          </w:tcPr>
          <w:p w14:paraId="0BE5ACD8" w14:textId="77777777" w:rsidR="00A42A03" w:rsidRPr="00B86A2F" w:rsidRDefault="00A42A03"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A42A03" w:rsidRPr="00B86A2F" w14:paraId="5EFFE7AC" w14:textId="77777777" w:rsidTr="00500F0C">
        <w:tc>
          <w:tcPr>
            <w:cnfStyle w:val="001000000000" w:firstRow="0" w:lastRow="0" w:firstColumn="1" w:lastColumn="0" w:oddVBand="0" w:evenVBand="0" w:oddHBand="0" w:evenHBand="0" w:firstRowFirstColumn="0" w:firstRowLastColumn="0" w:lastRowFirstColumn="0" w:lastRowLastColumn="0"/>
            <w:tcW w:w="1851" w:type="dxa"/>
          </w:tcPr>
          <w:p w14:paraId="651BBD75" w14:textId="77777777" w:rsidR="00A42A03" w:rsidRPr="00B86A2F" w:rsidRDefault="00A42A03" w:rsidP="00964C69">
            <w:pPr>
              <w:rPr>
                <w:rFonts w:asciiTheme="majorBidi" w:hAnsiTheme="majorBidi" w:cstheme="majorBidi"/>
              </w:rPr>
            </w:pPr>
            <w:r w:rsidRPr="00B86A2F">
              <w:rPr>
                <w:rFonts w:asciiTheme="majorBidi" w:hAnsiTheme="majorBidi" w:cstheme="majorBidi"/>
                <w:sz w:val="19"/>
              </w:rPr>
              <w:t>Label</w:t>
            </w:r>
          </w:p>
        </w:tc>
        <w:tc>
          <w:tcPr>
            <w:tcW w:w="2558" w:type="dxa"/>
          </w:tcPr>
          <w:p w14:paraId="74401874" w14:textId="77777777" w:rsidR="00A42A03" w:rsidRPr="00B86A2F" w:rsidRDefault="00A42A03"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label</w:t>
            </w:r>
          </w:p>
        </w:tc>
        <w:tc>
          <w:tcPr>
            <w:tcW w:w="833" w:type="dxa"/>
          </w:tcPr>
          <w:p w14:paraId="59F70A02" w14:textId="77777777" w:rsidR="00A42A03" w:rsidRPr="00B86A2F" w:rsidRDefault="00A42A03" w:rsidP="00500F0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w:t>
            </w:r>
          </w:p>
        </w:tc>
        <w:tc>
          <w:tcPr>
            <w:tcW w:w="4334" w:type="dxa"/>
          </w:tcPr>
          <w:p w14:paraId="7547CFE8" w14:textId="77777777" w:rsidR="00A42A03" w:rsidRPr="00B86A2F" w:rsidRDefault="00A42A03"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Pup genotype (target)</w:t>
            </w:r>
          </w:p>
        </w:tc>
      </w:tr>
      <w:tr w:rsidR="00A42A03" w:rsidRPr="00B86A2F" w14:paraId="5011FD8B" w14:textId="77777777" w:rsidTr="00500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1" w:type="dxa"/>
          </w:tcPr>
          <w:p w14:paraId="1A679D02" w14:textId="77777777" w:rsidR="00A42A03" w:rsidRPr="00B86A2F" w:rsidRDefault="00A42A03" w:rsidP="00964C69">
            <w:pPr>
              <w:rPr>
                <w:rFonts w:asciiTheme="majorBidi" w:hAnsiTheme="majorBidi" w:cstheme="majorBidi"/>
              </w:rPr>
            </w:pPr>
            <w:r w:rsidRPr="00B86A2F">
              <w:rPr>
                <w:rFonts w:asciiTheme="majorBidi" w:hAnsiTheme="majorBidi" w:cstheme="majorBidi"/>
                <w:sz w:val="19"/>
              </w:rPr>
              <w:t>Grouping index</w:t>
            </w:r>
          </w:p>
        </w:tc>
        <w:tc>
          <w:tcPr>
            <w:tcW w:w="2558" w:type="dxa"/>
          </w:tcPr>
          <w:p w14:paraId="13FF224E" w14:textId="77777777" w:rsidR="00A42A03" w:rsidRPr="00B86A2F" w:rsidRDefault="00A42A03"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B86A2F">
              <w:rPr>
                <w:rFonts w:asciiTheme="majorBidi" w:hAnsiTheme="majorBidi" w:cstheme="majorBidi"/>
                <w:sz w:val="19"/>
              </w:rPr>
              <w:t>mouse_idx</w:t>
            </w:r>
            <w:proofErr w:type="spellEnd"/>
          </w:p>
        </w:tc>
        <w:tc>
          <w:tcPr>
            <w:tcW w:w="833" w:type="dxa"/>
          </w:tcPr>
          <w:p w14:paraId="3DD3D63D" w14:textId="77777777" w:rsidR="00A42A03" w:rsidRPr="00B86A2F" w:rsidRDefault="00A42A03" w:rsidP="00500F0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w:t>
            </w:r>
          </w:p>
        </w:tc>
        <w:tc>
          <w:tcPr>
            <w:tcW w:w="4334" w:type="dxa"/>
          </w:tcPr>
          <w:p w14:paraId="02CEBC14" w14:textId="77777777" w:rsidR="00A42A03" w:rsidRPr="00B86A2F" w:rsidRDefault="00A42A03"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Mouse ID - used only for subject-grouped splits, not a feature</w:t>
            </w:r>
          </w:p>
        </w:tc>
      </w:tr>
      <w:tr w:rsidR="00A42A03" w:rsidRPr="00B86A2F" w14:paraId="065C52A7" w14:textId="77777777" w:rsidTr="00500F0C">
        <w:tc>
          <w:tcPr>
            <w:cnfStyle w:val="001000000000" w:firstRow="0" w:lastRow="0" w:firstColumn="1" w:lastColumn="0" w:oddVBand="0" w:evenVBand="0" w:oddHBand="0" w:evenHBand="0" w:firstRowFirstColumn="0" w:firstRowLastColumn="0" w:lastRowFirstColumn="0" w:lastRowLastColumn="0"/>
            <w:tcW w:w="1851" w:type="dxa"/>
          </w:tcPr>
          <w:p w14:paraId="5D3892C4" w14:textId="77777777" w:rsidR="00A42A03" w:rsidRPr="00B86A2F" w:rsidRDefault="00A42A03" w:rsidP="00964C69">
            <w:pPr>
              <w:rPr>
                <w:rFonts w:asciiTheme="majorBidi" w:hAnsiTheme="majorBidi" w:cstheme="majorBidi"/>
              </w:rPr>
            </w:pPr>
            <w:r w:rsidRPr="00B86A2F">
              <w:rPr>
                <w:rFonts w:asciiTheme="majorBidi" w:hAnsiTheme="majorBidi" w:cstheme="majorBidi"/>
                <w:sz w:val="19"/>
              </w:rPr>
              <w:t>Total columns</w:t>
            </w:r>
          </w:p>
        </w:tc>
        <w:tc>
          <w:tcPr>
            <w:tcW w:w="2558" w:type="dxa"/>
          </w:tcPr>
          <w:p w14:paraId="5E634ECE" w14:textId="77777777" w:rsidR="00A42A03" w:rsidRPr="00B86A2F" w:rsidRDefault="00A42A03"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833" w:type="dxa"/>
          </w:tcPr>
          <w:p w14:paraId="22D31A5E" w14:textId="77777777" w:rsidR="00A42A03" w:rsidRPr="00B86A2F" w:rsidRDefault="00A42A03" w:rsidP="00500F0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48</w:t>
            </w:r>
          </w:p>
        </w:tc>
        <w:tc>
          <w:tcPr>
            <w:tcW w:w="4334" w:type="dxa"/>
          </w:tcPr>
          <w:p w14:paraId="17A74059" w14:textId="77777777" w:rsidR="00A42A03" w:rsidRPr="00B86A2F" w:rsidRDefault="00A42A03"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1C51673F" w14:textId="77777777" w:rsidR="006934C6" w:rsidRPr="00B86A2F" w:rsidRDefault="006934C6">
      <w:pPr>
        <w:jc w:val="both"/>
        <w:rPr>
          <w:rFonts w:asciiTheme="majorBidi" w:hAnsiTheme="majorBidi" w:cstheme="majorBidi"/>
          <w:lang w:bidi="he-IL"/>
        </w:rPr>
      </w:pPr>
    </w:p>
    <w:p w14:paraId="4533FDC1" w14:textId="77777777" w:rsidR="00EF1C77" w:rsidRPr="00B86A2F" w:rsidRDefault="00EF1C77">
      <w:pPr>
        <w:jc w:val="both"/>
        <w:rPr>
          <w:rFonts w:asciiTheme="majorBidi" w:hAnsiTheme="majorBidi" w:cstheme="majorBidi"/>
          <w:b/>
        </w:rPr>
      </w:pPr>
    </w:p>
    <w:p w14:paraId="256D8CE1" w14:textId="7A108615" w:rsidR="00EF1C77" w:rsidRPr="00B86A2F" w:rsidRDefault="00DD56FA" w:rsidP="00EF1C77">
      <w:pPr>
        <w:jc w:val="both"/>
        <w:rPr>
          <w:rFonts w:asciiTheme="majorBidi" w:hAnsiTheme="majorBidi" w:cstheme="majorBidi"/>
        </w:rPr>
      </w:pPr>
      <w:r w:rsidRPr="00B86A2F">
        <w:rPr>
          <w:rFonts w:asciiTheme="majorBidi" w:hAnsiTheme="majorBidi" w:cstheme="majorBidi"/>
          <w:b/>
        </w:rPr>
        <w:lastRenderedPageBreak/>
        <w:t>Sequence (session-level)</w:t>
      </w:r>
      <w:r w:rsidR="00EF1C77" w:rsidRPr="00B86A2F">
        <w:rPr>
          <w:rFonts w:asciiTheme="majorBidi" w:hAnsiTheme="majorBidi" w:cstheme="majorBidi"/>
          <w:b/>
        </w:rPr>
        <w:t xml:space="preserve"> -</w:t>
      </w:r>
      <w:r w:rsidRPr="00B86A2F">
        <w:rPr>
          <w:rFonts w:asciiTheme="majorBidi" w:hAnsiTheme="majorBidi" w:cstheme="majorBidi"/>
        </w:rPr>
        <w:t xml:space="preserve"> </w:t>
      </w:r>
      <w:r w:rsidR="00EA7464" w:rsidRPr="00B86A2F">
        <w:rPr>
          <w:rFonts w:asciiTheme="majorBidi" w:hAnsiTheme="majorBidi" w:cstheme="majorBidi"/>
        </w:rPr>
        <w:t xml:space="preserve">Each isolation session is an ordered sequence of its syllables, each represented by a 14-dimensional feature vector (Table </w:t>
      </w:r>
      <w:hyperlink w:anchor="tbl2" w:history="1">
        <w:r w:rsidR="00EA7464" w:rsidRPr="00B86A2F">
          <w:rPr>
            <w:rStyle w:val="Hyperlink"/>
            <w:rFonts w:asciiTheme="majorBidi" w:hAnsiTheme="majorBidi" w:cstheme="majorBidi"/>
            <w:color w:val="auto"/>
            <w:u w:val="none"/>
          </w:rPr>
          <w:t>2</w:t>
        </w:r>
      </w:hyperlink>
      <w:r w:rsidR="00EA7464" w:rsidRPr="00B86A2F">
        <w:rPr>
          <w:rFonts w:asciiTheme="majorBidi" w:hAnsiTheme="majorBidi" w:cstheme="majorBidi"/>
        </w:rPr>
        <w:t>):</w:t>
      </w:r>
    </w:p>
    <w:p w14:paraId="61BFF8D3" w14:textId="77777777" w:rsidR="00EF1C77" w:rsidRPr="00B86A2F" w:rsidRDefault="00EF1C77" w:rsidP="00EF1C77">
      <w:pPr>
        <w:jc w:val="both"/>
        <w:rPr>
          <w:rFonts w:asciiTheme="majorBidi" w:hAnsiTheme="majorBidi" w:cstheme="majorBidi"/>
        </w:rPr>
      </w:pPr>
    </w:p>
    <w:p w14:paraId="449F318C" w14:textId="7D862217" w:rsidR="004A04EF" w:rsidRPr="00B86A2F" w:rsidRDefault="004A04EF" w:rsidP="004A04EF">
      <w:pPr>
        <w:pStyle w:val="Caption"/>
        <w:keepNext/>
        <w:rPr>
          <w:rFonts w:asciiTheme="majorBidi" w:hAnsiTheme="majorBidi" w:cstheme="majorBidi"/>
          <w:b w:val="0"/>
          <w:bCs w:val="0"/>
          <w:color w:val="auto"/>
        </w:rPr>
      </w:pPr>
      <w:bookmarkStart w:id="63" w:name="_Toc235288925"/>
      <w:bookmarkStart w:id="64" w:name="tbl2"/>
      <w:r w:rsidRPr="00B86A2F">
        <w:rPr>
          <w:rFonts w:asciiTheme="majorBidi" w:hAnsiTheme="majorBidi" w:cstheme="majorBidi"/>
          <w:b w:val="0"/>
          <w:bCs w:val="0"/>
          <w:color w:val="auto"/>
        </w:rPr>
        <w:t xml:space="preserve">Table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Table \* ARABIC </w:instrText>
      </w:r>
      <w:r w:rsidRPr="00B86A2F">
        <w:rPr>
          <w:rFonts w:asciiTheme="majorBidi" w:hAnsiTheme="majorBidi" w:cstheme="majorBidi"/>
          <w:b w:val="0"/>
          <w:bCs w:val="0"/>
          <w:color w:val="auto"/>
        </w:rPr>
        <w:fldChar w:fldCharType="separate"/>
      </w:r>
      <w:r w:rsidR="00776AE3" w:rsidRPr="00B86A2F">
        <w:rPr>
          <w:rFonts w:asciiTheme="majorBidi" w:hAnsiTheme="majorBidi" w:cstheme="majorBidi"/>
          <w:b w:val="0"/>
          <w:bCs w:val="0"/>
          <w:noProof/>
          <w:color w:val="auto"/>
        </w:rPr>
        <w:t>2</w:t>
      </w:r>
      <w:bookmarkEnd w:id="63"/>
      <w:r w:rsidRPr="00B86A2F">
        <w:rPr>
          <w:rFonts w:asciiTheme="majorBidi" w:hAnsiTheme="majorBidi" w:cstheme="majorBidi"/>
          <w:b w:val="0"/>
          <w:bCs w:val="0"/>
          <w:color w:val="auto"/>
        </w:rPr>
        <w:fldChar w:fldCharType="end"/>
      </w:r>
    </w:p>
    <w:bookmarkEnd w:id="64"/>
    <w:p w14:paraId="7E904F4C" w14:textId="0C7CD887" w:rsidR="00651A08" w:rsidRPr="00B86A2F" w:rsidRDefault="00651A08" w:rsidP="00651A08">
      <w:pPr>
        <w:rPr>
          <w:rFonts w:asciiTheme="majorBidi" w:hAnsiTheme="majorBidi" w:cstheme="majorBidi"/>
          <w:sz w:val="18"/>
          <w:szCs w:val="18"/>
        </w:rPr>
      </w:pPr>
      <w:r w:rsidRPr="00B86A2F">
        <w:rPr>
          <w:rFonts w:asciiTheme="majorBidi" w:hAnsiTheme="majorBidi" w:cstheme="majorBidi"/>
          <w:i/>
          <w:sz w:val="18"/>
          <w:szCs w:val="18"/>
        </w:rPr>
        <w:t xml:space="preserve">The 14-dimensional per-syllable feature vector for the sequence track. Each session is an ordered sequence of up to 256 </w:t>
      </w:r>
      <w:proofErr w:type="gramStart"/>
      <w:r w:rsidRPr="00B86A2F">
        <w:rPr>
          <w:rFonts w:asciiTheme="majorBidi" w:hAnsiTheme="majorBidi" w:cstheme="majorBidi"/>
          <w:i/>
          <w:sz w:val="18"/>
          <w:szCs w:val="18"/>
        </w:rPr>
        <w:t>steps</w:t>
      </w:r>
      <w:r w:rsidR="00593CFB">
        <w:rPr>
          <w:rFonts w:asciiTheme="majorBidi" w:hAnsiTheme="majorBidi" w:cstheme="majorBidi"/>
          <w:i/>
          <w:sz w:val="18"/>
          <w:szCs w:val="18"/>
        </w:rPr>
        <w:t>,</w:t>
      </w:r>
      <w:proofErr w:type="gramEnd"/>
      <w:r w:rsidRPr="00B86A2F">
        <w:rPr>
          <w:rFonts w:asciiTheme="majorBidi" w:hAnsiTheme="majorBidi" w:cstheme="majorBidi"/>
          <w:i/>
          <w:sz w:val="18"/>
          <w:szCs w:val="18"/>
        </w:rPr>
        <w:t xml:space="preserve"> the baseline yields 408 sessions. Models: </w:t>
      </w:r>
      <w:proofErr w:type="spellStart"/>
      <w:r w:rsidRPr="00B86A2F">
        <w:rPr>
          <w:rFonts w:asciiTheme="majorBidi" w:hAnsiTheme="majorBidi" w:cstheme="majorBidi"/>
          <w:i/>
          <w:sz w:val="18"/>
          <w:szCs w:val="18"/>
        </w:rPr>
        <w:t>BiLSTM</w:t>
      </w:r>
      <w:proofErr w:type="spellEnd"/>
      <w:r w:rsidRPr="00B86A2F">
        <w:rPr>
          <w:rFonts w:asciiTheme="majorBidi" w:hAnsiTheme="majorBidi" w:cstheme="majorBidi"/>
          <w:i/>
          <w:sz w:val="18"/>
          <w:szCs w:val="18"/>
        </w:rPr>
        <w:t>, 1D-CNN, Transformer.</w:t>
      </w:r>
    </w:p>
    <w:tbl>
      <w:tblPr>
        <w:tblStyle w:val="GridTable4"/>
        <w:tblW w:w="0" w:type="auto"/>
        <w:tblInd w:w="108" w:type="dxa"/>
        <w:tblLook w:val="04A0" w:firstRow="1" w:lastRow="0" w:firstColumn="1" w:lastColumn="0" w:noHBand="0" w:noVBand="1"/>
      </w:tblPr>
      <w:tblGrid>
        <w:gridCol w:w="2272"/>
        <w:gridCol w:w="675"/>
        <w:gridCol w:w="1160"/>
        <w:gridCol w:w="4782"/>
      </w:tblGrid>
      <w:tr w:rsidR="004A04EF" w:rsidRPr="00B86A2F" w14:paraId="0CC3A431" w14:textId="77777777" w:rsidTr="002F14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138F710F" w14:textId="77777777" w:rsidR="004A04EF" w:rsidRPr="00B86A2F" w:rsidRDefault="004A04EF" w:rsidP="00964C69">
            <w:pPr>
              <w:rPr>
                <w:rFonts w:asciiTheme="majorBidi" w:hAnsiTheme="majorBidi" w:cstheme="majorBidi"/>
              </w:rPr>
            </w:pPr>
            <w:r w:rsidRPr="00B86A2F">
              <w:rPr>
                <w:rFonts w:asciiTheme="majorBidi" w:hAnsiTheme="majorBidi" w:cstheme="majorBidi"/>
                <w:sz w:val="19"/>
              </w:rPr>
              <w:t>Feature</w:t>
            </w:r>
          </w:p>
        </w:tc>
        <w:tc>
          <w:tcPr>
            <w:tcW w:w="675" w:type="dxa"/>
          </w:tcPr>
          <w:p w14:paraId="00F107DF" w14:textId="77777777" w:rsidR="004A04EF" w:rsidRPr="00B86A2F" w:rsidRDefault="004A04EF" w:rsidP="00EE502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Dim</w:t>
            </w:r>
          </w:p>
        </w:tc>
        <w:tc>
          <w:tcPr>
            <w:tcW w:w="1160" w:type="dxa"/>
          </w:tcPr>
          <w:p w14:paraId="39C7AB10" w14:textId="77777777" w:rsidR="004A04EF" w:rsidRPr="00B86A2F" w:rsidRDefault="004A04EF" w:rsidP="00964C6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Type</w:t>
            </w:r>
          </w:p>
        </w:tc>
        <w:tc>
          <w:tcPr>
            <w:tcW w:w="4782" w:type="dxa"/>
          </w:tcPr>
          <w:p w14:paraId="3BFA4F5E" w14:textId="77777777" w:rsidR="004A04EF" w:rsidRPr="00B86A2F" w:rsidRDefault="004A04EF" w:rsidP="00964C6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Description</w:t>
            </w:r>
          </w:p>
        </w:tc>
      </w:tr>
      <w:tr w:rsidR="004A04EF" w:rsidRPr="00B86A2F" w14:paraId="6585D3BA" w14:textId="77777777" w:rsidTr="002F14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487E9383" w14:textId="77777777" w:rsidR="004A04EF" w:rsidRPr="00B86A2F" w:rsidRDefault="004A04EF" w:rsidP="00964C69">
            <w:pPr>
              <w:rPr>
                <w:rFonts w:asciiTheme="majorBidi" w:hAnsiTheme="majorBidi" w:cstheme="majorBidi"/>
              </w:rPr>
            </w:pPr>
            <w:r w:rsidRPr="00B86A2F">
              <w:rPr>
                <w:rFonts w:asciiTheme="majorBidi" w:hAnsiTheme="majorBidi" w:cstheme="majorBidi"/>
                <w:sz w:val="19"/>
              </w:rPr>
              <w:t>Start frequency</w:t>
            </w:r>
          </w:p>
        </w:tc>
        <w:tc>
          <w:tcPr>
            <w:tcW w:w="675" w:type="dxa"/>
          </w:tcPr>
          <w:p w14:paraId="3AEDECC5" w14:textId="77777777" w:rsidR="004A04EF" w:rsidRPr="00B86A2F" w:rsidRDefault="004A04EF" w:rsidP="00EE502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w:t>
            </w:r>
          </w:p>
        </w:tc>
        <w:tc>
          <w:tcPr>
            <w:tcW w:w="1160" w:type="dxa"/>
          </w:tcPr>
          <w:p w14:paraId="54A115C9" w14:textId="77777777" w:rsidR="004A04EF" w:rsidRPr="00B86A2F" w:rsidRDefault="004A04EF"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continuous</w:t>
            </w:r>
          </w:p>
        </w:tc>
        <w:tc>
          <w:tcPr>
            <w:tcW w:w="4782" w:type="dxa"/>
          </w:tcPr>
          <w:p w14:paraId="42CDA027" w14:textId="77777777" w:rsidR="004A04EF" w:rsidRPr="00B86A2F" w:rsidRDefault="004A04EF"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standard-scaled on the training set</w:t>
            </w:r>
          </w:p>
        </w:tc>
      </w:tr>
      <w:tr w:rsidR="004A04EF" w:rsidRPr="00B86A2F" w14:paraId="6107BB93" w14:textId="77777777" w:rsidTr="002F1430">
        <w:tc>
          <w:tcPr>
            <w:cnfStyle w:val="001000000000" w:firstRow="0" w:lastRow="0" w:firstColumn="1" w:lastColumn="0" w:oddVBand="0" w:evenVBand="0" w:oddHBand="0" w:evenHBand="0" w:firstRowFirstColumn="0" w:firstRowLastColumn="0" w:lastRowFirstColumn="0" w:lastRowLastColumn="0"/>
            <w:tcW w:w="2272" w:type="dxa"/>
          </w:tcPr>
          <w:p w14:paraId="5A18856C" w14:textId="77777777" w:rsidR="004A04EF" w:rsidRPr="00B86A2F" w:rsidRDefault="004A04EF" w:rsidP="00964C69">
            <w:pPr>
              <w:rPr>
                <w:rFonts w:asciiTheme="majorBidi" w:hAnsiTheme="majorBidi" w:cstheme="majorBidi"/>
              </w:rPr>
            </w:pPr>
            <w:r w:rsidRPr="00B86A2F">
              <w:rPr>
                <w:rFonts w:asciiTheme="majorBidi" w:hAnsiTheme="majorBidi" w:cstheme="majorBidi"/>
                <w:sz w:val="19"/>
              </w:rPr>
              <w:t>End frequency</w:t>
            </w:r>
          </w:p>
        </w:tc>
        <w:tc>
          <w:tcPr>
            <w:tcW w:w="675" w:type="dxa"/>
          </w:tcPr>
          <w:p w14:paraId="79C36DED" w14:textId="77777777" w:rsidR="004A04EF" w:rsidRPr="00B86A2F" w:rsidRDefault="004A04EF" w:rsidP="00EE502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w:t>
            </w:r>
          </w:p>
        </w:tc>
        <w:tc>
          <w:tcPr>
            <w:tcW w:w="1160" w:type="dxa"/>
          </w:tcPr>
          <w:p w14:paraId="595D1A4D" w14:textId="77777777" w:rsidR="004A04EF" w:rsidRPr="00B86A2F" w:rsidRDefault="004A04EF"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continuous</w:t>
            </w:r>
          </w:p>
        </w:tc>
        <w:tc>
          <w:tcPr>
            <w:tcW w:w="4782" w:type="dxa"/>
          </w:tcPr>
          <w:p w14:paraId="63C6E9E4" w14:textId="77777777" w:rsidR="004A04EF" w:rsidRPr="00B86A2F" w:rsidRDefault="004A04EF"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standard-scaled</w:t>
            </w:r>
          </w:p>
        </w:tc>
      </w:tr>
      <w:tr w:rsidR="004A04EF" w:rsidRPr="00B86A2F" w14:paraId="28794F1A" w14:textId="77777777" w:rsidTr="002F14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00B3D7E3" w14:textId="77777777" w:rsidR="004A04EF" w:rsidRPr="00B86A2F" w:rsidRDefault="004A04EF" w:rsidP="00964C69">
            <w:pPr>
              <w:rPr>
                <w:rFonts w:asciiTheme="majorBidi" w:hAnsiTheme="majorBidi" w:cstheme="majorBidi"/>
              </w:rPr>
            </w:pPr>
            <w:r w:rsidRPr="00B86A2F">
              <w:rPr>
                <w:rFonts w:asciiTheme="majorBidi" w:hAnsiTheme="majorBidi" w:cstheme="majorBidi"/>
                <w:sz w:val="19"/>
              </w:rPr>
              <w:t>Duration</w:t>
            </w:r>
          </w:p>
        </w:tc>
        <w:tc>
          <w:tcPr>
            <w:tcW w:w="675" w:type="dxa"/>
          </w:tcPr>
          <w:p w14:paraId="0E6DDF02" w14:textId="77777777" w:rsidR="004A04EF" w:rsidRPr="00B86A2F" w:rsidRDefault="004A04EF" w:rsidP="00EE502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w:t>
            </w:r>
          </w:p>
        </w:tc>
        <w:tc>
          <w:tcPr>
            <w:tcW w:w="1160" w:type="dxa"/>
          </w:tcPr>
          <w:p w14:paraId="28110467" w14:textId="77777777" w:rsidR="004A04EF" w:rsidRPr="00B86A2F" w:rsidRDefault="004A04EF"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continuous</w:t>
            </w:r>
          </w:p>
        </w:tc>
        <w:tc>
          <w:tcPr>
            <w:tcW w:w="4782" w:type="dxa"/>
          </w:tcPr>
          <w:p w14:paraId="2FE2BCFF" w14:textId="77777777" w:rsidR="004A04EF" w:rsidRPr="00B86A2F" w:rsidRDefault="004A04EF"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standard-scaled</w:t>
            </w:r>
          </w:p>
        </w:tc>
      </w:tr>
      <w:tr w:rsidR="004A04EF" w:rsidRPr="00B86A2F" w14:paraId="0661B819" w14:textId="77777777" w:rsidTr="002F1430">
        <w:tc>
          <w:tcPr>
            <w:cnfStyle w:val="001000000000" w:firstRow="0" w:lastRow="0" w:firstColumn="1" w:lastColumn="0" w:oddVBand="0" w:evenVBand="0" w:oddHBand="0" w:evenHBand="0" w:firstRowFirstColumn="0" w:firstRowLastColumn="0" w:lastRowFirstColumn="0" w:lastRowLastColumn="0"/>
            <w:tcW w:w="2272" w:type="dxa"/>
          </w:tcPr>
          <w:p w14:paraId="50DC6D13" w14:textId="77777777" w:rsidR="004A04EF" w:rsidRPr="00B86A2F" w:rsidRDefault="004A04EF" w:rsidP="00964C69">
            <w:pPr>
              <w:rPr>
                <w:rFonts w:asciiTheme="majorBidi" w:hAnsiTheme="majorBidi" w:cstheme="majorBidi"/>
              </w:rPr>
            </w:pPr>
            <w:r w:rsidRPr="00B86A2F">
              <w:rPr>
                <w:rFonts w:asciiTheme="majorBidi" w:hAnsiTheme="majorBidi" w:cstheme="majorBidi"/>
                <w:sz w:val="19"/>
              </w:rPr>
              <w:t>ISI</w:t>
            </w:r>
          </w:p>
        </w:tc>
        <w:tc>
          <w:tcPr>
            <w:tcW w:w="675" w:type="dxa"/>
          </w:tcPr>
          <w:p w14:paraId="3351652E" w14:textId="77777777" w:rsidR="004A04EF" w:rsidRPr="00B86A2F" w:rsidRDefault="004A04EF" w:rsidP="00EE502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w:t>
            </w:r>
          </w:p>
        </w:tc>
        <w:tc>
          <w:tcPr>
            <w:tcW w:w="1160" w:type="dxa"/>
          </w:tcPr>
          <w:p w14:paraId="54A36DD3" w14:textId="77777777" w:rsidR="004A04EF" w:rsidRPr="00B86A2F" w:rsidRDefault="004A04EF"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continuous</w:t>
            </w:r>
          </w:p>
        </w:tc>
        <w:tc>
          <w:tcPr>
            <w:tcW w:w="4782" w:type="dxa"/>
          </w:tcPr>
          <w:p w14:paraId="1CB928DF" w14:textId="77777777" w:rsidR="004A04EF" w:rsidRPr="00B86A2F" w:rsidRDefault="004A04EF"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standard-scaled</w:t>
            </w:r>
          </w:p>
        </w:tc>
      </w:tr>
      <w:tr w:rsidR="004A04EF" w:rsidRPr="00B86A2F" w14:paraId="57DC4DBD" w14:textId="77777777" w:rsidTr="002F14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6DE05CB0" w14:textId="77777777" w:rsidR="004A04EF" w:rsidRPr="00B86A2F" w:rsidRDefault="004A04EF" w:rsidP="00964C69">
            <w:pPr>
              <w:rPr>
                <w:rFonts w:asciiTheme="majorBidi" w:hAnsiTheme="majorBidi" w:cstheme="majorBidi"/>
              </w:rPr>
            </w:pPr>
            <w:r w:rsidRPr="00B86A2F">
              <w:rPr>
                <w:rFonts w:asciiTheme="majorBidi" w:hAnsiTheme="majorBidi" w:cstheme="majorBidi"/>
                <w:sz w:val="19"/>
              </w:rPr>
              <w:t>Syllable-type embedding</w:t>
            </w:r>
          </w:p>
        </w:tc>
        <w:tc>
          <w:tcPr>
            <w:tcW w:w="675" w:type="dxa"/>
          </w:tcPr>
          <w:p w14:paraId="5350C253" w14:textId="77777777" w:rsidR="004A04EF" w:rsidRPr="00B86A2F" w:rsidRDefault="004A04EF" w:rsidP="00EE502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8</w:t>
            </w:r>
          </w:p>
        </w:tc>
        <w:tc>
          <w:tcPr>
            <w:tcW w:w="1160" w:type="dxa"/>
          </w:tcPr>
          <w:p w14:paraId="5C3BC3B1" w14:textId="77777777" w:rsidR="004A04EF" w:rsidRPr="00B86A2F" w:rsidRDefault="004A04EF"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learned</w:t>
            </w:r>
          </w:p>
        </w:tc>
        <w:tc>
          <w:tcPr>
            <w:tcW w:w="4782" w:type="dxa"/>
          </w:tcPr>
          <w:p w14:paraId="7BCF3976" w14:textId="77777777" w:rsidR="004A04EF" w:rsidRPr="00B86A2F" w:rsidRDefault="004A04EF"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8-dim embedding of the syllable type (keeps "Undefined")</w:t>
            </w:r>
          </w:p>
        </w:tc>
      </w:tr>
      <w:tr w:rsidR="004A04EF" w:rsidRPr="00B86A2F" w14:paraId="63B4C6EB" w14:textId="77777777" w:rsidTr="002F1430">
        <w:tc>
          <w:tcPr>
            <w:cnfStyle w:val="001000000000" w:firstRow="0" w:lastRow="0" w:firstColumn="1" w:lastColumn="0" w:oddVBand="0" w:evenVBand="0" w:oddHBand="0" w:evenHBand="0" w:firstRowFirstColumn="0" w:firstRowLastColumn="0" w:lastRowFirstColumn="0" w:lastRowLastColumn="0"/>
            <w:tcW w:w="2272" w:type="dxa"/>
          </w:tcPr>
          <w:p w14:paraId="399F3ED3" w14:textId="77777777" w:rsidR="004A04EF" w:rsidRPr="00B86A2F" w:rsidRDefault="004A04EF" w:rsidP="00964C69">
            <w:pPr>
              <w:rPr>
                <w:rFonts w:asciiTheme="majorBidi" w:hAnsiTheme="majorBidi" w:cstheme="majorBidi"/>
              </w:rPr>
            </w:pPr>
            <w:r w:rsidRPr="00B86A2F">
              <w:rPr>
                <w:rFonts w:asciiTheme="majorBidi" w:hAnsiTheme="majorBidi" w:cstheme="majorBidi"/>
                <w:sz w:val="19"/>
              </w:rPr>
              <w:t>Noise flag</w:t>
            </w:r>
          </w:p>
        </w:tc>
        <w:tc>
          <w:tcPr>
            <w:tcW w:w="675" w:type="dxa"/>
          </w:tcPr>
          <w:p w14:paraId="2D3A0576" w14:textId="77777777" w:rsidR="004A04EF" w:rsidRPr="00B86A2F" w:rsidRDefault="004A04EF" w:rsidP="00EE502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w:t>
            </w:r>
          </w:p>
        </w:tc>
        <w:tc>
          <w:tcPr>
            <w:tcW w:w="1160" w:type="dxa"/>
          </w:tcPr>
          <w:p w14:paraId="25F04D6B" w14:textId="77777777" w:rsidR="004A04EF" w:rsidRPr="00B86A2F" w:rsidRDefault="004A04EF"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binary</w:t>
            </w:r>
          </w:p>
        </w:tc>
        <w:tc>
          <w:tcPr>
            <w:tcW w:w="4782" w:type="dxa"/>
          </w:tcPr>
          <w:p w14:paraId="0ED6DBA3" w14:textId="77777777" w:rsidR="004A04EF" w:rsidRPr="00B86A2F" w:rsidRDefault="004A04EF"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noise-flagged syllable</w:t>
            </w:r>
          </w:p>
        </w:tc>
      </w:tr>
      <w:tr w:rsidR="004A04EF" w:rsidRPr="00B86A2F" w14:paraId="63CB9CDD" w14:textId="77777777" w:rsidTr="002F14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294002E2" w14:textId="77777777" w:rsidR="004A04EF" w:rsidRPr="00B86A2F" w:rsidRDefault="004A04EF" w:rsidP="00964C69">
            <w:pPr>
              <w:rPr>
                <w:rFonts w:asciiTheme="majorBidi" w:hAnsiTheme="majorBidi" w:cstheme="majorBidi"/>
              </w:rPr>
            </w:pPr>
            <w:r w:rsidRPr="00B86A2F">
              <w:rPr>
                <w:rFonts w:asciiTheme="majorBidi" w:hAnsiTheme="majorBidi" w:cstheme="majorBidi"/>
                <w:sz w:val="19"/>
              </w:rPr>
              <w:t>Recording-boundary flag</w:t>
            </w:r>
          </w:p>
        </w:tc>
        <w:tc>
          <w:tcPr>
            <w:tcW w:w="675" w:type="dxa"/>
          </w:tcPr>
          <w:p w14:paraId="17BB65F4" w14:textId="77777777" w:rsidR="004A04EF" w:rsidRPr="00B86A2F" w:rsidRDefault="004A04EF" w:rsidP="00EE502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w:t>
            </w:r>
          </w:p>
        </w:tc>
        <w:tc>
          <w:tcPr>
            <w:tcW w:w="1160" w:type="dxa"/>
          </w:tcPr>
          <w:p w14:paraId="0B4310EB" w14:textId="77777777" w:rsidR="004A04EF" w:rsidRPr="00B86A2F" w:rsidRDefault="004A04EF"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binary</w:t>
            </w:r>
          </w:p>
        </w:tc>
        <w:tc>
          <w:tcPr>
            <w:tcW w:w="4782" w:type="dxa"/>
          </w:tcPr>
          <w:p w14:paraId="26ECC198" w14:textId="77777777" w:rsidR="004A04EF" w:rsidRPr="00B86A2F" w:rsidRDefault="004A04EF"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marks recording transitions within a session</w:t>
            </w:r>
          </w:p>
        </w:tc>
      </w:tr>
      <w:tr w:rsidR="004A04EF" w:rsidRPr="00B86A2F" w14:paraId="14CA2557" w14:textId="77777777" w:rsidTr="002F1430">
        <w:tc>
          <w:tcPr>
            <w:cnfStyle w:val="001000000000" w:firstRow="0" w:lastRow="0" w:firstColumn="1" w:lastColumn="0" w:oddVBand="0" w:evenVBand="0" w:oddHBand="0" w:evenHBand="0" w:firstRowFirstColumn="0" w:firstRowLastColumn="0" w:lastRowFirstColumn="0" w:lastRowLastColumn="0"/>
            <w:tcW w:w="2272" w:type="dxa"/>
          </w:tcPr>
          <w:p w14:paraId="154DB06A" w14:textId="77777777" w:rsidR="004A04EF" w:rsidRPr="00B86A2F" w:rsidRDefault="004A04EF" w:rsidP="00964C69">
            <w:pPr>
              <w:rPr>
                <w:rFonts w:asciiTheme="majorBidi" w:hAnsiTheme="majorBidi" w:cstheme="majorBidi"/>
              </w:rPr>
            </w:pPr>
            <w:r w:rsidRPr="00B86A2F">
              <w:rPr>
                <w:rFonts w:asciiTheme="majorBidi" w:hAnsiTheme="majorBidi" w:cstheme="majorBidi"/>
                <w:sz w:val="19"/>
              </w:rPr>
              <w:t>Total per step</w:t>
            </w:r>
          </w:p>
        </w:tc>
        <w:tc>
          <w:tcPr>
            <w:tcW w:w="675" w:type="dxa"/>
          </w:tcPr>
          <w:p w14:paraId="60759C16" w14:textId="77777777" w:rsidR="004A04EF" w:rsidRPr="00B86A2F" w:rsidRDefault="004A04EF" w:rsidP="00EE502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14</w:t>
            </w:r>
          </w:p>
        </w:tc>
        <w:tc>
          <w:tcPr>
            <w:tcW w:w="1160" w:type="dxa"/>
          </w:tcPr>
          <w:p w14:paraId="1AF1E012" w14:textId="77777777" w:rsidR="004A04EF" w:rsidRPr="00B86A2F" w:rsidRDefault="004A04EF"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4782" w:type="dxa"/>
          </w:tcPr>
          <w:p w14:paraId="4C2DD17A" w14:textId="77777777" w:rsidR="004A04EF" w:rsidRPr="00B86A2F" w:rsidRDefault="004A04EF"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sequence padded / truncated to 256 steps</w:t>
            </w:r>
          </w:p>
        </w:tc>
      </w:tr>
    </w:tbl>
    <w:p w14:paraId="56158B57" w14:textId="77777777" w:rsidR="004A04EF" w:rsidRPr="00B86A2F" w:rsidRDefault="004A04EF">
      <w:pPr>
        <w:jc w:val="both"/>
        <w:rPr>
          <w:rFonts w:asciiTheme="majorBidi" w:hAnsiTheme="majorBidi" w:cstheme="majorBidi"/>
        </w:rPr>
      </w:pPr>
    </w:p>
    <w:p w14:paraId="52A18973" w14:textId="39AE1902" w:rsidR="00505B86" w:rsidRPr="00B86A2F" w:rsidRDefault="00DD56FA">
      <w:pPr>
        <w:jc w:val="both"/>
        <w:rPr>
          <w:rFonts w:asciiTheme="majorBidi" w:hAnsiTheme="majorBidi" w:cstheme="majorBidi"/>
        </w:rPr>
      </w:pPr>
      <w:r w:rsidRPr="00B86A2F">
        <w:rPr>
          <w:rFonts w:asciiTheme="majorBidi" w:hAnsiTheme="majorBidi" w:cstheme="majorBidi"/>
        </w:rPr>
        <w:t>Because the two tracks make different decisions (recording vs session grain</w:t>
      </w:r>
      <w:r w:rsidR="009474F4" w:rsidRPr="00B86A2F">
        <w:rPr>
          <w:rFonts w:asciiTheme="majorBidi" w:hAnsiTheme="majorBidi" w:cstheme="majorBidi"/>
        </w:rPr>
        <w:t>,</w:t>
      </w:r>
      <w:r w:rsidRPr="00B86A2F">
        <w:rPr>
          <w:rFonts w:asciiTheme="majorBidi" w:hAnsiTheme="majorBidi" w:cstheme="majorBidi"/>
        </w:rPr>
        <w:t xml:space="preserve"> </w:t>
      </w:r>
      <w:proofErr w:type="gramStart"/>
      <w:r w:rsidRPr="00B86A2F">
        <w:rPr>
          <w:rFonts w:asciiTheme="majorBidi" w:hAnsiTheme="majorBidi" w:cstheme="majorBidi"/>
        </w:rPr>
        <w:t>dropping</w:t>
      </w:r>
      <w:proofErr w:type="gramEnd"/>
      <w:r w:rsidRPr="00B86A2F">
        <w:rPr>
          <w:rFonts w:asciiTheme="majorBidi" w:hAnsiTheme="majorBidi" w:cstheme="majorBidi"/>
        </w:rPr>
        <w:t xml:space="preserve"> vs keeping first and Undefined syllables), any comparison between them is a comparison of representation plus model, not of model alone a caveat respected throughout Chapter </w:t>
      </w:r>
      <w:hyperlink w:anchor="_5._Experiments_and" w:history="1">
        <w:r w:rsidR="00742E16" w:rsidRPr="00B86A2F">
          <w:rPr>
            <w:rStyle w:val="Hyperlink"/>
            <w:rFonts w:asciiTheme="majorBidi" w:hAnsiTheme="majorBidi" w:cstheme="majorBidi"/>
            <w:color w:val="auto"/>
            <w:u w:val="none"/>
          </w:rPr>
          <w:t>4</w:t>
        </w:r>
      </w:hyperlink>
      <w:r w:rsidRPr="00B86A2F">
        <w:rPr>
          <w:rFonts w:asciiTheme="majorBidi" w:hAnsiTheme="majorBidi" w:cstheme="majorBidi"/>
        </w:rPr>
        <w:t>.</w:t>
      </w:r>
    </w:p>
    <w:p w14:paraId="1A22EFE6" w14:textId="2F849899" w:rsidR="00505B86" w:rsidRPr="00B86A2F" w:rsidRDefault="000B15D5">
      <w:pPr>
        <w:pStyle w:val="Heading2"/>
        <w:rPr>
          <w:rFonts w:asciiTheme="majorBidi" w:hAnsiTheme="majorBidi"/>
          <w:color w:val="auto"/>
        </w:rPr>
      </w:pPr>
      <w:bookmarkStart w:id="65" w:name="_Toc235382600"/>
      <w:r w:rsidRPr="00B86A2F">
        <w:rPr>
          <w:rFonts w:asciiTheme="majorBidi" w:hAnsiTheme="majorBidi"/>
          <w:color w:val="auto"/>
          <w:rtl/>
          <w:lang w:bidi="he-IL"/>
        </w:rPr>
        <w:t>3</w:t>
      </w:r>
      <w:r w:rsidRPr="00B86A2F">
        <w:rPr>
          <w:rFonts w:asciiTheme="majorBidi" w:hAnsiTheme="majorBidi"/>
          <w:color w:val="auto"/>
        </w:rPr>
        <w:t>.</w:t>
      </w:r>
      <w:r w:rsidRPr="00B86A2F">
        <w:rPr>
          <w:rFonts w:asciiTheme="majorBidi" w:hAnsiTheme="majorBidi"/>
          <w:color w:val="auto"/>
          <w:lang w:bidi="he-IL"/>
        </w:rPr>
        <w:t xml:space="preserve">8 </w:t>
      </w:r>
      <w:r w:rsidR="00DD56FA" w:rsidRPr="00B86A2F">
        <w:rPr>
          <w:rFonts w:asciiTheme="majorBidi" w:hAnsiTheme="majorBidi"/>
          <w:color w:val="auto"/>
        </w:rPr>
        <w:t>Models</w:t>
      </w:r>
      <w:bookmarkEnd w:id="65"/>
    </w:p>
    <w:p w14:paraId="495A0C57" w14:textId="58C6F70B" w:rsidR="00505B86" w:rsidRPr="00B86A2F" w:rsidRDefault="00DD56FA" w:rsidP="00CB3850">
      <w:pPr>
        <w:jc w:val="both"/>
        <w:rPr>
          <w:rFonts w:asciiTheme="majorBidi" w:hAnsiTheme="majorBidi" w:cstheme="majorBidi"/>
        </w:rPr>
      </w:pPr>
      <w:proofErr w:type="spellStart"/>
      <w:r w:rsidRPr="00B86A2F">
        <w:rPr>
          <w:rFonts w:asciiTheme="majorBidi" w:hAnsiTheme="majorBidi" w:cstheme="majorBidi"/>
          <w:b/>
        </w:rPr>
        <w:t>XGBoost</w:t>
      </w:r>
      <w:proofErr w:type="spellEnd"/>
      <w:r w:rsidRPr="00B86A2F">
        <w:rPr>
          <w:rFonts w:asciiTheme="majorBidi" w:hAnsiTheme="majorBidi" w:cstheme="majorBidi"/>
          <w:b/>
        </w:rPr>
        <w:t xml:space="preserve"> (inherited baseline)</w:t>
      </w:r>
      <w:r w:rsidR="00767D02" w:rsidRPr="00B86A2F">
        <w:rPr>
          <w:rFonts w:asciiTheme="majorBidi" w:hAnsiTheme="majorBidi" w:cstheme="majorBidi"/>
          <w:b/>
        </w:rPr>
        <w:t xml:space="preserve"> -</w:t>
      </w:r>
      <w:r w:rsidRPr="00B86A2F">
        <w:rPr>
          <w:rFonts w:asciiTheme="majorBidi" w:hAnsiTheme="majorBidi" w:cstheme="majorBidi"/>
        </w:rPr>
        <w:t xml:space="preserve"> </w:t>
      </w:r>
      <w:r w:rsidR="00FE5C4E" w:rsidRPr="00B86A2F">
        <w:rPr>
          <w:rFonts w:asciiTheme="majorBidi" w:hAnsiTheme="majorBidi" w:cstheme="majorBidi"/>
        </w:rPr>
        <w:t>A gradient-boosted tree ensemble (</w:t>
      </w:r>
      <w:proofErr w:type="spellStart"/>
      <w:r w:rsidR="00FE5C4E" w:rsidRPr="00B86A2F">
        <w:rPr>
          <w:rFonts w:asciiTheme="majorBidi" w:hAnsiTheme="majorBidi" w:cstheme="majorBidi"/>
        </w:rPr>
        <w:t>XGBoost</w:t>
      </w:r>
      <w:proofErr w:type="spellEnd"/>
      <w:r w:rsidR="00FE5C4E" w:rsidRPr="00B86A2F">
        <w:rPr>
          <w:rFonts w:asciiTheme="majorBidi" w:hAnsiTheme="majorBidi" w:cstheme="majorBidi"/>
        </w:rPr>
        <w:t xml:space="preserve"> </w:t>
      </w:r>
      <w:r w:rsidR="00CB3850" w:rsidRPr="00B86A2F">
        <w:rPr>
          <w:rFonts w:asciiTheme="majorBidi" w:hAnsiTheme="majorBidi" w:cstheme="majorBidi"/>
        </w:rPr>
        <w:fldChar w:fldCharType="begin"/>
      </w:r>
      <w:r w:rsidR="00CB3850" w:rsidRPr="00B86A2F">
        <w:rPr>
          <w:rFonts w:asciiTheme="majorBidi" w:hAnsiTheme="majorBidi" w:cstheme="majorBidi"/>
        </w:rPr>
        <w:instrText xml:space="preserve"> ADDIN ZOTERO_ITEM CSL_CITATION {"citationID":"hh5OJ6AS","properties":{"unsorted":false,"formattedCitation":"[25]","plainCitation":"[25]","noteIndex":0},"citationItems":[{"id":33,"uris":["http://zotero.org/users/local/mycfpkm2/items/NA8N3A5K"],"itemData":{"id":33,"type":"paper-conference","container-title":"Proceedings of the 22nd ACM SIGKDD International Conference on Knowledge Discovery and Data Mining","DOI":"10.1145/2939672.2939785","event-title":"KDD '16: The 22nd ACM SIGKDD International Conference on Knowledge Discovery and Data Mining","ISBN":"978-1-4503-4232-2","language":"en","page":"785-794","publisher":"ACM","publisher-place":"San Francisco California USA","source":"DOI.org (Crossref)","title":"XGBoost: A Scalable Tree Boosting System","title-short":"XGBoost","URL":"https://dl.acm.org/doi/10.1145/2939672.2939785","author":[{"family":"Chen","given":"Tianqi"},{"family":"Guestrin","given":"Carlos"}],"accessed":{"date-parts":[["2026",7,18]]},"issued":{"date-parts":[["2016",8,13]]}}}],"schema":"https://github.com/citation-style-language/schema/raw/master/csl-citation.json"} </w:instrText>
      </w:r>
      <w:r w:rsidR="00CB3850" w:rsidRPr="00B86A2F">
        <w:rPr>
          <w:rFonts w:asciiTheme="majorBidi" w:hAnsiTheme="majorBidi" w:cstheme="majorBidi"/>
        </w:rPr>
        <w:fldChar w:fldCharType="separate"/>
      </w:r>
      <w:r w:rsidR="00CB3850" w:rsidRPr="00B86A2F">
        <w:rPr>
          <w:rFonts w:asciiTheme="majorBidi" w:hAnsiTheme="majorBidi" w:cstheme="majorBidi"/>
        </w:rPr>
        <w:t>[25]</w:t>
      </w:r>
      <w:r w:rsidR="00CB3850" w:rsidRPr="00B86A2F">
        <w:rPr>
          <w:rFonts w:asciiTheme="majorBidi" w:hAnsiTheme="majorBidi" w:cstheme="majorBidi"/>
        </w:rPr>
        <w:fldChar w:fldCharType="end"/>
      </w:r>
      <w:r w:rsidR="00FE5C4E" w:rsidRPr="00B86A2F">
        <w:rPr>
          <w:rFonts w:asciiTheme="majorBidi" w:hAnsiTheme="majorBidi" w:cstheme="majorBidi"/>
        </w:rPr>
        <w:t>) using the legacy untuned recipe</w:t>
      </w:r>
      <w:r w:rsidR="00FE5C4E" w:rsidRPr="00B86A2F">
        <w:rPr>
          <w:rFonts w:asciiTheme="majorBidi" w:hAnsiTheme="majorBidi" w:cstheme="majorBidi"/>
          <w:rtl/>
          <w:lang w:bidi="he-IL"/>
        </w:rPr>
        <w:t xml:space="preserve"> </w:t>
      </w:r>
      <w:r w:rsidRPr="00B86A2F">
        <w:rPr>
          <w:rFonts w:asciiTheme="majorBidi" w:hAnsiTheme="majorBidi" w:cstheme="majorBidi"/>
        </w:rPr>
        <w:t xml:space="preserve">inherited with the project, with class imbalance handled by </w:t>
      </w:r>
      <w:proofErr w:type="spellStart"/>
      <w:r w:rsidRPr="00B86A2F">
        <w:rPr>
          <w:rFonts w:asciiTheme="majorBidi" w:hAnsiTheme="majorBidi" w:cstheme="majorBidi"/>
          <w:sz w:val="20"/>
        </w:rPr>
        <w:t>scale_pos_weight</w:t>
      </w:r>
      <w:proofErr w:type="spellEnd"/>
      <w:r w:rsidRPr="00B86A2F">
        <w:rPr>
          <w:rFonts w:asciiTheme="majorBidi" w:hAnsiTheme="majorBidi" w:cstheme="majorBidi"/>
          <w:sz w:val="20"/>
        </w:rPr>
        <w:t xml:space="preserve"> = </w:t>
      </w:r>
      <w:proofErr w:type="spellStart"/>
      <w:r w:rsidRPr="00B86A2F">
        <w:rPr>
          <w:rFonts w:asciiTheme="majorBidi" w:hAnsiTheme="majorBidi" w:cstheme="majorBidi"/>
          <w:sz w:val="20"/>
        </w:rPr>
        <w:t>n_WT</w:t>
      </w:r>
      <w:proofErr w:type="spellEnd"/>
      <w:r w:rsidRPr="00B86A2F">
        <w:rPr>
          <w:rFonts w:asciiTheme="majorBidi" w:hAnsiTheme="majorBidi" w:cstheme="majorBidi"/>
          <w:sz w:val="20"/>
        </w:rPr>
        <w:t xml:space="preserve"> / </w:t>
      </w:r>
      <w:proofErr w:type="spellStart"/>
      <w:r w:rsidRPr="00B86A2F">
        <w:rPr>
          <w:rFonts w:asciiTheme="majorBidi" w:hAnsiTheme="majorBidi" w:cstheme="majorBidi"/>
          <w:sz w:val="20"/>
        </w:rPr>
        <w:t>n_HT</w:t>
      </w:r>
      <w:proofErr w:type="spellEnd"/>
      <w:r w:rsidRPr="00B86A2F">
        <w:rPr>
          <w:rFonts w:asciiTheme="majorBidi" w:hAnsiTheme="majorBidi" w:cstheme="majorBidi"/>
        </w:rPr>
        <w:t xml:space="preserve"> (≈3.1). This is the only model that existed at handoff and serves as the reference baseline.</w:t>
      </w:r>
    </w:p>
    <w:p w14:paraId="17593D43" w14:textId="5EA81435" w:rsidR="005D6508" w:rsidRPr="00B86A2F" w:rsidRDefault="00DD56FA" w:rsidP="005D6508">
      <w:pPr>
        <w:jc w:val="both"/>
        <w:rPr>
          <w:rFonts w:asciiTheme="majorBidi" w:hAnsiTheme="majorBidi" w:cstheme="majorBidi"/>
        </w:rPr>
      </w:pPr>
      <w:r w:rsidRPr="00B86A2F">
        <w:rPr>
          <w:rFonts w:asciiTheme="majorBidi" w:hAnsiTheme="majorBidi" w:cstheme="majorBidi"/>
          <w:b/>
        </w:rPr>
        <w:t xml:space="preserve">Tuned </w:t>
      </w:r>
      <w:proofErr w:type="spellStart"/>
      <w:r w:rsidRPr="00B86A2F">
        <w:rPr>
          <w:rFonts w:asciiTheme="majorBidi" w:hAnsiTheme="majorBidi" w:cstheme="majorBidi"/>
          <w:b/>
        </w:rPr>
        <w:t>XGBoost</w:t>
      </w:r>
      <w:proofErr w:type="spellEnd"/>
      <w:r w:rsidRPr="00B86A2F">
        <w:rPr>
          <w:rFonts w:asciiTheme="majorBidi" w:hAnsiTheme="majorBidi" w:cstheme="majorBidi"/>
          <w:b/>
        </w:rPr>
        <w:t xml:space="preserve"> (new)</w:t>
      </w:r>
      <w:r w:rsidR="00767D02" w:rsidRPr="00B86A2F">
        <w:rPr>
          <w:rFonts w:asciiTheme="majorBidi" w:hAnsiTheme="majorBidi" w:cstheme="majorBidi"/>
          <w:b/>
        </w:rPr>
        <w:t xml:space="preserve"> -</w:t>
      </w:r>
      <w:r w:rsidRPr="00B86A2F">
        <w:rPr>
          <w:rFonts w:asciiTheme="majorBidi" w:hAnsiTheme="majorBidi" w:cstheme="majorBidi"/>
        </w:rPr>
        <w:t xml:space="preserve"> A 200-trial </w:t>
      </w:r>
      <w:r w:rsidR="001216B7" w:rsidRPr="00B86A2F">
        <w:rPr>
          <w:rFonts w:asciiTheme="majorBidi" w:hAnsiTheme="majorBidi" w:cstheme="majorBidi"/>
        </w:rPr>
        <w:t>randomized</w:t>
      </w:r>
      <w:r w:rsidRPr="00B86A2F">
        <w:rPr>
          <w:rFonts w:asciiTheme="majorBidi" w:hAnsiTheme="majorBidi" w:cstheme="majorBidi"/>
        </w:rPr>
        <w:t xml:space="preserve"> hyperparameter search with cross-validation, selecting a recipe per split regime. Because the best recipes differ between the dependent and independent regimes, the tuned results are reported as separate per-regime models, not as one model improving across regimes.</w:t>
      </w:r>
      <w:r w:rsidR="005D6508" w:rsidRPr="00B86A2F">
        <w:rPr>
          <w:rFonts w:asciiTheme="majorBidi" w:hAnsiTheme="majorBidi" w:cstheme="majorBidi"/>
        </w:rPr>
        <w:t xml:space="preserve"> The final per-regime recipes contrast sharply the subject-dependent model is deep (96 trees, depth 8) while the subject-independent model is shallow and heavily </w:t>
      </w:r>
      <w:r w:rsidR="001216B7" w:rsidRPr="00B86A2F">
        <w:rPr>
          <w:rFonts w:asciiTheme="majorBidi" w:hAnsiTheme="majorBidi" w:cstheme="majorBidi"/>
        </w:rPr>
        <w:t>regularized</w:t>
      </w:r>
      <w:r w:rsidR="005D6508" w:rsidRPr="00B86A2F">
        <w:rPr>
          <w:rFonts w:asciiTheme="majorBidi" w:hAnsiTheme="majorBidi" w:cstheme="majorBidi"/>
        </w:rPr>
        <w:t xml:space="preserve"> (20 trees, depth 3, </w:t>
      </w:r>
      <w:proofErr w:type="spellStart"/>
      <w:r w:rsidR="005D6508" w:rsidRPr="00B86A2F">
        <w:rPr>
          <w:rFonts w:asciiTheme="majorBidi" w:hAnsiTheme="majorBidi" w:cstheme="majorBidi"/>
          <w:i/>
          <w:iCs/>
        </w:rPr>
        <w:t>min_child_weight</w:t>
      </w:r>
      <w:proofErr w:type="spellEnd"/>
      <w:r w:rsidR="005D6508" w:rsidRPr="00B86A2F">
        <w:rPr>
          <w:rFonts w:asciiTheme="majorBidi" w:hAnsiTheme="majorBidi" w:cstheme="majorBidi"/>
        </w:rPr>
        <w:t xml:space="preserve"> 20), reflecting the smaller, data-limited independent split.</w:t>
      </w:r>
    </w:p>
    <w:p w14:paraId="5489EA45" w14:textId="20588A7F" w:rsidR="00505B86" w:rsidRPr="00B86A2F" w:rsidRDefault="00DD56FA" w:rsidP="00CB3850">
      <w:pPr>
        <w:jc w:val="both"/>
        <w:rPr>
          <w:rFonts w:asciiTheme="majorBidi" w:hAnsiTheme="majorBidi" w:cstheme="majorBidi"/>
        </w:rPr>
      </w:pPr>
      <w:r w:rsidRPr="00B86A2F">
        <w:rPr>
          <w:rFonts w:asciiTheme="majorBidi" w:hAnsiTheme="majorBidi" w:cstheme="majorBidi"/>
          <w:b/>
        </w:rPr>
        <w:t>TabPFN</w:t>
      </w:r>
      <w:r w:rsidR="00B012F7" w:rsidRPr="00B86A2F">
        <w:rPr>
          <w:rFonts w:asciiTheme="majorBidi" w:hAnsiTheme="majorBidi" w:cstheme="majorBidi"/>
          <w:b/>
        </w:rPr>
        <w:t>-3</w:t>
      </w:r>
      <w:r w:rsidRPr="00B86A2F">
        <w:rPr>
          <w:rFonts w:asciiTheme="majorBidi" w:hAnsiTheme="majorBidi" w:cstheme="majorBidi"/>
          <w:b/>
        </w:rPr>
        <w:t xml:space="preserve"> (new)</w:t>
      </w:r>
      <w:r w:rsidR="00767D02" w:rsidRPr="00B86A2F">
        <w:rPr>
          <w:rFonts w:asciiTheme="majorBidi" w:hAnsiTheme="majorBidi" w:cstheme="majorBidi"/>
          <w:b/>
        </w:rPr>
        <w:t xml:space="preserve"> -</w:t>
      </w:r>
      <w:r w:rsidRPr="00B86A2F">
        <w:rPr>
          <w:rFonts w:asciiTheme="majorBidi" w:hAnsiTheme="majorBidi" w:cstheme="majorBidi"/>
        </w:rPr>
        <w:t xml:space="preserve"> </w:t>
      </w:r>
      <w:r w:rsidR="00097B46" w:rsidRPr="00B86A2F">
        <w:rPr>
          <w:rFonts w:asciiTheme="majorBidi" w:hAnsiTheme="majorBidi" w:cstheme="majorBidi"/>
        </w:rPr>
        <w:t xml:space="preserve">A prior-data-fitted transformer for tabular data </w:t>
      </w:r>
      <w:r w:rsidR="00CB3850" w:rsidRPr="00B86A2F">
        <w:rPr>
          <w:rFonts w:asciiTheme="majorBidi" w:hAnsiTheme="majorBidi" w:cstheme="majorBidi"/>
        </w:rPr>
        <w:fldChar w:fldCharType="begin"/>
      </w:r>
      <w:r w:rsidR="00CB3850" w:rsidRPr="00B86A2F">
        <w:rPr>
          <w:rFonts w:asciiTheme="majorBidi" w:hAnsiTheme="majorBidi" w:cstheme="majorBidi"/>
        </w:rPr>
        <w:instrText xml:space="preserve"> ADDIN ZOTERO_ITEM CSL_CITATION {"citationID":"7WLELcw1","properties":{"unsorted":false,"formattedCitation":"[26]","plainCitation":"[26]","noteIndex":0},"citationItems":[{"id":35,"uris":["http://zotero.org/users/local/mycfpkm2/items/Y47UAHCY"],"itemData":{"id":35,"type":"article","abstract":"We present TabPFN, a trained Transformer that can do supervised classification for small tabular datasets in less than a second, needs no hyperparameter tuning and is competitive with state-of-the-art classification methods. TabPFN performs in-context learning (ICL), it learns to make predictions using sequences of labeled examples (x, f(x)) given in the input, without requiring further parameter updates. TabPFN is fully entailed in the weights of our network, which accepts training and test samples as a set-valued input and yields predictions for the entire test set in a single forward pass. TabPFN is a Prior-Data Fitted Network (PFN) and is trained offline once, to approximate Bayesian inference on synthetic datasets drawn from our prior. This prior incorporates ideas from causal reasoning: It entails a large space of structural causal models with a preference for simple structures. On the 18 datasets in the OpenML-CC18 suite that contain up to 1 000 training data points, up to 100 purely numerical features without missing values, and up to 10 classes, we show that our method clearly outperforms boosted trees and performs on par with complex state-of-the-art AutoML systems with up to 230$\\times$ speedup. This increases to a 5 700$\\times$ speedup when using a GPU. We also validate these results on an additional 67 small numerical datasets from OpenML. We provide all our code, the trained TabPFN, an interactive browser demo and a Colab notebook at https://github.com/automl/TabPFN.","DOI":"10.48550/ARXIV.2207.01848","license":"arXiv.org perpetual, non-exclusive license","note":"version: 6","publisher":"arXiv","source":"DOI.org (Datacite)","title":"TabPFN: A Transformer That Solves Small Tabular Classification Problems in a Second","title-short":"TabPFN","URL":"https://arxiv.org/abs/2207.01848","author":[{"family":"Hollmann","given":"Noah"},{"family":"Müller","given":"Samuel"},{"family":"Eggensperger","given":"Katharina"},{"family":"Hutter","given":"Frank"}],"accessed":{"date-parts":[["2026",7,18]]},"issued":{"date-parts":[["2022"]]}}}],"schema":"https://github.com/citation-style-language/schema/raw/master/csl-citation.json"} </w:instrText>
      </w:r>
      <w:r w:rsidR="00CB3850" w:rsidRPr="00B86A2F">
        <w:rPr>
          <w:rFonts w:asciiTheme="majorBidi" w:hAnsiTheme="majorBidi" w:cstheme="majorBidi"/>
        </w:rPr>
        <w:fldChar w:fldCharType="separate"/>
      </w:r>
      <w:r w:rsidR="00CB3850" w:rsidRPr="00B86A2F">
        <w:rPr>
          <w:rFonts w:asciiTheme="majorBidi" w:hAnsiTheme="majorBidi" w:cstheme="majorBidi"/>
        </w:rPr>
        <w:t>[26]</w:t>
      </w:r>
      <w:r w:rsidR="00CB3850" w:rsidRPr="00B86A2F">
        <w:rPr>
          <w:rFonts w:asciiTheme="majorBidi" w:hAnsiTheme="majorBidi" w:cstheme="majorBidi"/>
        </w:rPr>
        <w:fldChar w:fldCharType="end"/>
      </w:r>
      <w:r w:rsidR="00E43B49" w:rsidRPr="00B86A2F">
        <w:rPr>
          <w:rFonts w:asciiTheme="majorBidi" w:hAnsiTheme="majorBidi" w:cstheme="majorBidi"/>
          <w:rtl/>
          <w:lang w:bidi="he-IL"/>
        </w:rPr>
        <w:t xml:space="preserve"> </w:t>
      </w:r>
      <w:r w:rsidR="00097B46" w:rsidRPr="00B86A2F">
        <w:rPr>
          <w:rFonts w:asciiTheme="majorBidi" w:hAnsiTheme="majorBidi" w:cstheme="majorBidi"/>
        </w:rPr>
        <w:t>that performs in-context Bayesian inference</w:t>
      </w:r>
      <w:r w:rsidR="00097B46" w:rsidRPr="00B86A2F">
        <w:rPr>
          <w:rFonts w:asciiTheme="majorBidi" w:hAnsiTheme="majorBidi" w:cstheme="majorBidi"/>
          <w:rtl/>
          <w:lang w:bidi="he-IL"/>
        </w:rPr>
        <w:t xml:space="preserve"> </w:t>
      </w:r>
      <w:r w:rsidRPr="00B86A2F">
        <w:rPr>
          <w:rFonts w:asciiTheme="majorBidi" w:hAnsiTheme="majorBidi" w:cstheme="majorBidi"/>
        </w:rPr>
        <w:t xml:space="preserve">in a single forward pass with no hyperparameter tuning. </w:t>
      </w:r>
      <w:proofErr w:type="spellStart"/>
      <w:r w:rsidRPr="00B86A2F">
        <w:rPr>
          <w:rFonts w:asciiTheme="majorBidi" w:hAnsiTheme="majorBidi" w:cstheme="majorBidi"/>
        </w:rPr>
        <w:t>TabPFN</w:t>
      </w:r>
      <w:proofErr w:type="spellEnd"/>
      <w:r w:rsidRPr="00B86A2F">
        <w:rPr>
          <w:rFonts w:asciiTheme="majorBidi" w:hAnsiTheme="majorBidi" w:cstheme="majorBidi"/>
        </w:rPr>
        <w:t xml:space="preserve"> merges its validation split into training, so it sees more data than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(≈80% vs 60%)</w:t>
      </w:r>
      <w:r w:rsidR="00146DC3" w:rsidRPr="00B86A2F">
        <w:rPr>
          <w:rFonts w:asciiTheme="majorBidi" w:hAnsiTheme="majorBidi" w:cstheme="majorBidi"/>
        </w:rPr>
        <w:t>,</w:t>
      </w:r>
      <w:r w:rsidRPr="00B86A2F">
        <w:rPr>
          <w:rFonts w:asciiTheme="majorBidi" w:hAnsiTheme="majorBidi" w:cstheme="majorBidi"/>
        </w:rPr>
        <w:t xml:space="preserve"> this is noted wherever the two are compared.</w:t>
      </w:r>
    </w:p>
    <w:p w14:paraId="47783F4C" w14:textId="77777777" w:rsidR="00767D02" w:rsidRPr="00B86A2F" w:rsidRDefault="00767D02">
      <w:pPr>
        <w:jc w:val="both"/>
        <w:rPr>
          <w:rFonts w:asciiTheme="majorBidi" w:hAnsiTheme="majorBidi" w:cstheme="majorBidi"/>
        </w:rPr>
      </w:pPr>
    </w:p>
    <w:p w14:paraId="55FA0BF5" w14:textId="77777777" w:rsidR="00EF1C77" w:rsidRPr="00B86A2F" w:rsidRDefault="00EF1C77">
      <w:pPr>
        <w:jc w:val="both"/>
        <w:rPr>
          <w:rFonts w:asciiTheme="majorBidi" w:hAnsiTheme="majorBidi" w:cstheme="majorBidi"/>
        </w:rPr>
      </w:pPr>
    </w:p>
    <w:p w14:paraId="2978B233" w14:textId="77777777" w:rsidR="00EF1C77" w:rsidRPr="00B86A2F" w:rsidRDefault="00EF1C77">
      <w:pPr>
        <w:jc w:val="both"/>
        <w:rPr>
          <w:rFonts w:asciiTheme="majorBidi" w:hAnsiTheme="majorBidi" w:cstheme="majorBidi"/>
        </w:rPr>
      </w:pPr>
    </w:p>
    <w:p w14:paraId="3CB0EB19" w14:textId="26BF2EF1" w:rsidR="007D301D" w:rsidRPr="00B86A2F" w:rsidRDefault="005F7849" w:rsidP="005F7849">
      <w:pPr>
        <w:pStyle w:val="Caption"/>
        <w:keepNext/>
        <w:rPr>
          <w:rFonts w:asciiTheme="majorBidi" w:hAnsiTheme="majorBidi" w:cstheme="majorBidi"/>
          <w:b w:val="0"/>
          <w:bCs w:val="0"/>
          <w:color w:val="auto"/>
        </w:rPr>
      </w:pPr>
      <w:bookmarkStart w:id="66" w:name="_Toc235288926"/>
      <w:r w:rsidRPr="00B86A2F">
        <w:rPr>
          <w:rFonts w:asciiTheme="majorBidi" w:hAnsiTheme="majorBidi" w:cstheme="majorBidi"/>
          <w:b w:val="0"/>
          <w:bCs w:val="0"/>
          <w:color w:val="auto"/>
        </w:rPr>
        <w:lastRenderedPageBreak/>
        <w:t xml:space="preserve">Table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Table \* ARABIC </w:instrText>
      </w:r>
      <w:r w:rsidRPr="00B86A2F">
        <w:rPr>
          <w:rFonts w:asciiTheme="majorBidi" w:hAnsiTheme="majorBidi" w:cstheme="majorBidi"/>
          <w:b w:val="0"/>
          <w:bCs w:val="0"/>
          <w:color w:val="auto"/>
        </w:rPr>
        <w:fldChar w:fldCharType="separate"/>
      </w:r>
      <w:r w:rsidR="00776AE3" w:rsidRPr="00B86A2F">
        <w:rPr>
          <w:rFonts w:asciiTheme="majorBidi" w:hAnsiTheme="majorBidi" w:cstheme="majorBidi"/>
          <w:b w:val="0"/>
          <w:bCs w:val="0"/>
          <w:noProof/>
          <w:color w:val="auto"/>
        </w:rPr>
        <w:t>3</w:t>
      </w:r>
      <w:bookmarkEnd w:id="66"/>
      <w:r w:rsidRPr="00B86A2F">
        <w:rPr>
          <w:rFonts w:asciiTheme="majorBidi" w:hAnsiTheme="majorBidi" w:cstheme="majorBidi"/>
          <w:b w:val="0"/>
          <w:bCs w:val="0"/>
          <w:color w:val="auto"/>
        </w:rPr>
        <w:fldChar w:fldCharType="end"/>
      </w:r>
    </w:p>
    <w:p w14:paraId="3CEAA45A" w14:textId="60F686D0" w:rsidR="005F7849" w:rsidRPr="00B86A2F" w:rsidRDefault="00404F69" w:rsidP="00404F69">
      <w:pPr>
        <w:pStyle w:val="Caption"/>
        <w:keepNext/>
        <w:rPr>
          <w:rFonts w:asciiTheme="majorBidi" w:hAnsiTheme="majorBidi" w:cstheme="majorBidi"/>
          <w:b w:val="0"/>
          <w:bCs w:val="0"/>
          <w:color w:val="auto"/>
        </w:rPr>
      </w:pPr>
      <w:r w:rsidRPr="00B86A2F">
        <w:rPr>
          <w:rFonts w:asciiTheme="majorBidi" w:hAnsiTheme="majorBidi" w:cstheme="majorBidi"/>
          <w:b w:val="0"/>
          <w:bCs w:val="0"/>
          <w:i/>
          <w:iCs/>
          <w:color w:val="auto"/>
        </w:rPr>
        <w:t xml:space="preserve">Tabular model configurations. The tuned </w:t>
      </w:r>
      <w:proofErr w:type="spellStart"/>
      <w:r w:rsidRPr="00B86A2F">
        <w:rPr>
          <w:rFonts w:asciiTheme="majorBidi" w:hAnsiTheme="majorBidi" w:cstheme="majorBidi"/>
          <w:b w:val="0"/>
          <w:bCs w:val="0"/>
          <w:i/>
          <w:iCs/>
          <w:color w:val="auto"/>
        </w:rPr>
        <w:t>XGBoost</w:t>
      </w:r>
      <w:proofErr w:type="spellEnd"/>
      <w:r w:rsidRPr="00B86A2F">
        <w:rPr>
          <w:rFonts w:asciiTheme="majorBidi" w:hAnsiTheme="majorBidi" w:cstheme="majorBidi"/>
          <w:b w:val="0"/>
          <w:bCs w:val="0"/>
          <w:i/>
          <w:iCs/>
          <w:color w:val="auto"/>
        </w:rPr>
        <w:t xml:space="preserve"> recipes are the winners of the 200-trial random search, reported separately per split regime, TabPFN-3 is tuning-free.</w:t>
      </w:r>
    </w:p>
    <w:tbl>
      <w:tblPr>
        <w:tblStyle w:val="GridTable4"/>
        <w:tblW w:w="0" w:type="auto"/>
        <w:tblInd w:w="108" w:type="dxa"/>
        <w:tblLook w:val="04A0" w:firstRow="1" w:lastRow="0" w:firstColumn="1" w:lastColumn="0" w:noHBand="0" w:noVBand="1"/>
      </w:tblPr>
      <w:tblGrid>
        <w:gridCol w:w="3306"/>
        <w:gridCol w:w="6050"/>
      </w:tblGrid>
      <w:tr w:rsidR="00416CED" w:rsidRPr="00B86A2F" w14:paraId="70D27252" w14:textId="77777777" w:rsidTr="008C1B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6" w:type="dxa"/>
          </w:tcPr>
          <w:p w14:paraId="23FC171A" w14:textId="77777777" w:rsidR="00416CED" w:rsidRPr="00B86A2F" w:rsidRDefault="00416CED" w:rsidP="00F9035F">
            <w:pPr>
              <w:rPr>
                <w:rFonts w:asciiTheme="majorBidi" w:hAnsiTheme="majorBidi" w:cstheme="majorBidi"/>
              </w:rPr>
            </w:pPr>
            <w:r w:rsidRPr="00B86A2F">
              <w:rPr>
                <w:rFonts w:asciiTheme="majorBidi" w:hAnsiTheme="majorBidi" w:cstheme="majorBidi"/>
                <w:sz w:val="19"/>
              </w:rPr>
              <w:t>Model</w:t>
            </w:r>
          </w:p>
        </w:tc>
        <w:tc>
          <w:tcPr>
            <w:tcW w:w="6050" w:type="dxa"/>
          </w:tcPr>
          <w:p w14:paraId="190F08D4" w14:textId="77777777" w:rsidR="00416CED" w:rsidRPr="00B86A2F" w:rsidRDefault="00416CED" w:rsidP="00F9035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Key hyperparameters</w:t>
            </w:r>
          </w:p>
        </w:tc>
      </w:tr>
      <w:tr w:rsidR="00416CED" w:rsidRPr="00B86A2F" w14:paraId="66781E51" w14:textId="77777777" w:rsidTr="008C1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6" w:type="dxa"/>
          </w:tcPr>
          <w:p w14:paraId="5478B4AA" w14:textId="77777777" w:rsidR="00416CED" w:rsidRPr="00B86A2F" w:rsidRDefault="00416CED" w:rsidP="00F9035F">
            <w:pPr>
              <w:rPr>
                <w:rFonts w:asciiTheme="majorBidi" w:hAnsiTheme="majorBidi" w:cstheme="majorBidi"/>
              </w:rPr>
            </w:pPr>
            <w:proofErr w:type="spellStart"/>
            <w:r w:rsidRPr="00B86A2F">
              <w:rPr>
                <w:rFonts w:asciiTheme="majorBidi" w:hAnsiTheme="majorBidi" w:cstheme="majorBidi"/>
                <w:sz w:val="19"/>
              </w:rPr>
              <w:t>XGBoost</w:t>
            </w:r>
            <w:proofErr w:type="spellEnd"/>
            <w:r w:rsidRPr="00B86A2F">
              <w:rPr>
                <w:rFonts w:asciiTheme="majorBidi" w:hAnsiTheme="majorBidi" w:cstheme="majorBidi"/>
                <w:sz w:val="19"/>
              </w:rPr>
              <w:t xml:space="preserve"> (inherited baseline)</w:t>
            </w:r>
          </w:p>
        </w:tc>
        <w:tc>
          <w:tcPr>
            <w:tcW w:w="6050" w:type="dxa"/>
          </w:tcPr>
          <w:p w14:paraId="35B7C7C8" w14:textId="77777777" w:rsidR="00416CED" w:rsidRPr="00B86A2F" w:rsidRDefault="00416CED" w:rsidP="00F9035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 xml:space="preserve">50 trees, </w:t>
            </w:r>
            <w:proofErr w:type="spellStart"/>
            <w:r w:rsidRPr="00B86A2F">
              <w:rPr>
                <w:rFonts w:asciiTheme="majorBidi" w:hAnsiTheme="majorBidi" w:cstheme="majorBidi"/>
                <w:sz w:val="19"/>
              </w:rPr>
              <w:t>max_depth</w:t>
            </w:r>
            <w:proofErr w:type="spellEnd"/>
            <w:r w:rsidRPr="00B86A2F">
              <w:rPr>
                <w:rFonts w:asciiTheme="majorBidi" w:hAnsiTheme="majorBidi" w:cstheme="majorBidi"/>
                <w:sz w:val="19"/>
              </w:rPr>
              <w:t xml:space="preserve"> 5, learning rate 0.1, </w:t>
            </w:r>
            <w:proofErr w:type="spellStart"/>
            <w:r w:rsidRPr="00B86A2F">
              <w:rPr>
                <w:rFonts w:asciiTheme="majorBidi" w:hAnsiTheme="majorBidi" w:cstheme="majorBidi"/>
                <w:sz w:val="19"/>
              </w:rPr>
              <w:t>scale_pos_weight</w:t>
            </w:r>
            <w:proofErr w:type="spellEnd"/>
            <w:r w:rsidRPr="00B86A2F">
              <w:rPr>
                <w:rFonts w:asciiTheme="majorBidi" w:hAnsiTheme="majorBidi" w:cstheme="majorBidi"/>
                <w:sz w:val="19"/>
              </w:rPr>
              <w:t xml:space="preserve"> = </w:t>
            </w:r>
            <w:proofErr w:type="spellStart"/>
            <w:r w:rsidRPr="00B86A2F">
              <w:rPr>
                <w:rFonts w:asciiTheme="majorBidi" w:hAnsiTheme="majorBidi" w:cstheme="majorBidi"/>
                <w:sz w:val="19"/>
              </w:rPr>
              <w:t>n_WT</w:t>
            </w:r>
            <w:proofErr w:type="spellEnd"/>
            <w:r w:rsidRPr="00B86A2F">
              <w:rPr>
                <w:rFonts w:asciiTheme="majorBidi" w:hAnsiTheme="majorBidi" w:cstheme="majorBidi"/>
                <w:sz w:val="19"/>
              </w:rPr>
              <w:t>/</w:t>
            </w:r>
            <w:proofErr w:type="spellStart"/>
            <w:r w:rsidRPr="00B86A2F">
              <w:rPr>
                <w:rFonts w:asciiTheme="majorBidi" w:hAnsiTheme="majorBidi" w:cstheme="majorBidi"/>
                <w:sz w:val="19"/>
              </w:rPr>
              <w:t>n_HT</w:t>
            </w:r>
            <w:proofErr w:type="spellEnd"/>
            <w:r w:rsidRPr="00B86A2F">
              <w:rPr>
                <w:rFonts w:asciiTheme="majorBidi" w:hAnsiTheme="majorBidi" w:cstheme="majorBidi"/>
                <w:sz w:val="19"/>
              </w:rPr>
              <w:t xml:space="preserve"> (~3.1)</w:t>
            </w:r>
          </w:p>
        </w:tc>
      </w:tr>
      <w:tr w:rsidR="00416CED" w:rsidRPr="00B86A2F" w14:paraId="15857950" w14:textId="77777777" w:rsidTr="008C1BEE">
        <w:tc>
          <w:tcPr>
            <w:cnfStyle w:val="001000000000" w:firstRow="0" w:lastRow="0" w:firstColumn="1" w:lastColumn="0" w:oddVBand="0" w:evenVBand="0" w:oddHBand="0" w:evenHBand="0" w:firstRowFirstColumn="0" w:firstRowLastColumn="0" w:lastRowFirstColumn="0" w:lastRowLastColumn="0"/>
            <w:tcW w:w="3306" w:type="dxa"/>
          </w:tcPr>
          <w:p w14:paraId="29300163" w14:textId="77777777" w:rsidR="00416CED" w:rsidRPr="00B86A2F" w:rsidRDefault="00416CED" w:rsidP="00F9035F">
            <w:pPr>
              <w:rPr>
                <w:rFonts w:asciiTheme="majorBidi" w:hAnsiTheme="majorBidi" w:cstheme="majorBidi"/>
              </w:rPr>
            </w:pPr>
            <w:proofErr w:type="spellStart"/>
            <w:r w:rsidRPr="00B86A2F">
              <w:rPr>
                <w:rFonts w:asciiTheme="majorBidi" w:hAnsiTheme="majorBidi" w:cstheme="majorBidi"/>
                <w:sz w:val="19"/>
              </w:rPr>
              <w:t>XGBoost</w:t>
            </w:r>
            <w:proofErr w:type="spellEnd"/>
            <w:r w:rsidRPr="00B86A2F">
              <w:rPr>
                <w:rFonts w:asciiTheme="majorBidi" w:hAnsiTheme="majorBidi" w:cstheme="majorBidi"/>
                <w:sz w:val="19"/>
              </w:rPr>
              <w:t>-tuned (subject-dependent)</w:t>
            </w:r>
          </w:p>
        </w:tc>
        <w:tc>
          <w:tcPr>
            <w:tcW w:w="6050" w:type="dxa"/>
          </w:tcPr>
          <w:p w14:paraId="31B20563" w14:textId="77777777" w:rsidR="00416CED" w:rsidRPr="00B86A2F" w:rsidRDefault="00416CED" w:rsidP="00F9035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 xml:space="preserve">96 trees, </w:t>
            </w:r>
            <w:proofErr w:type="spellStart"/>
            <w:r w:rsidRPr="00B86A2F">
              <w:rPr>
                <w:rFonts w:asciiTheme="majorBidi" w:hAnsiTheme="majorBidi" w:cstheme="majorBidi"/>
                <w:sz w:val="19"/>
              </w:rPr>
              <w:t>max_depth</w:t>
            </w:r>
            <w:proofErr w:type="spellEnd"/>
            <w:r w:rsidRPr="00B86A2F">
              <w:rPr>
                <w:rFonts w:asciiTheme="majorBidi" w:hAnsiTheme="majorBidi" w:cstheme="majorBidi"/>
                <w:sz w:val="19"/>
              </w:rPr>
              <w:t xml:space="preserve"> 8, </w:t>
            </w:r>
            <w:proofErr w:type="spellStart"/>
            <w:r w:rsidRPr="00B86A2F">
              <w:rPr>
                <w:rFonts w:asciiTheme="majorBidi" w:hAnsiTheme="majorBidi" w:cstheme="majorBidi"/>
                <w:sz w:val="19"/>
              </w:rPr>
              <w:t>lr</w:t>
            </w:r>
            <w:proofErr w:type="spellEnd"/>
            <w:r w:rsidRPr="00B86A2F">
              <w:rPr>
                <w:rFonts w:asciiTheme="majorBidi" w:hAnsiTheme="majorBidi" w:cstheme="majorBidi"/>
                <w:sz w:val="19"/>
              </w:rPr>
              <w:t xml:space="preserve"> 0.08, </w:t>
            </w:r>
            <w:proofErr w:type="spellStart"/>
            <w:r w:rsidRPr="00B86A2F">
              <w:rPr>
                <w:rFonts w:asciiTheme="majorBidi" w:hAnsiTheme="majorBidi" w:cstheme="majorBidi"/>
                <w:sz w:val="19"/>
              </w:rPr>
              <w:t>min_child_weight</w:t>
            </w:r>
            <w:proofErr w:type="spellEnd"/>
            <w:r w:rsidRPr="00B86A2F">
              <w:rPr>
                <w:rFonts w:asciiTheme="majorBidi" w:hAnsiTheme="majorBidi" w:cstheme="majorBidi"/>
                <w:sz w:val="19"/>
              </w:rPr>
              <w:t xml:space="preserve"> 2, </w:t>
            </w:r>
            <w:proofErr w:type="spellStart"/>
            <w:r w:rsidRPr="00B86A2F">
              <w:rPr>
                <w:rFonts w:asciiTheme="majorBidi" w:hAnsiTheme="majorBidi" w:cstheme="majorBidi"/>
                <w:sz w:val="19"/>
              </w:rPr>
              <w:t>reg_lambda</w:t>
            </w:r>
            <w:proofErr w:type="spellEnd"/>
            <w:r w:rsidRPr="00B86A2F">
              <w:rPr>
                <w:rFonts w:asciiTheme="majorBidi" w:hAnsiTheme="majorBidi" w:cstheme="majorBidi"/>
                <w:sz w:val="19"/>
              </w:rPr>
              <w:t xml:space="preserve"> 3.0, </w:t>
            </w:r>
            <w:proofErr w:type="spellStart"/>
            <w:r w:rsidRPr="00B86A2F">
              <w:rPr>
                <w:rFonts w:asciiTheme="majorBidi" w:hAnsiTheme="majorBidi" w:cstheme="majorBidi"/>
                <w:sz w:val="19"/>
              </w:rPr>
              <w:t>reg_alpha</w:t>
            </w:r>
            <w:proofErr w:type="spellEnd"/>
            <w:r w:rsidRPr="00B86A2F">
              <w:rPr>
                <w:rFonts w:asciiTheme="majorBidi" w:hAnsiTheme="majorBidi" w:cstheme="majorBidi"/>
                <w:sz w:val="19"/>
              </w:rPr>
              <w:t xml:space="preserve"> 1.0, subsample 0.6, </w:t>
            </w:r>
            <w:proofErr w:type="spellStart"/>
            <w:r w:rsidRPr="00B86A2F">
              <w:rPr>
                <w:rFonts w:asciiTheme="majorBidi" w:hAnsiTheme="majorBidi" w:cstheme="majorBidi"/>
                <w:sz w:val="19"/>
              </w:rPr>
              <w:t>colsample_bytree</w:t>
            </w:r>
            <w:proofErr w:type="spellEnd"/>
            <w:r w:rsidRPr="00B86A2F">
              <w:rPr>
                <w:rFonts w:asciiTheme="majorBidi" w:hAnsiTheme="majorBidi" w:cstheme="majorBidi"/>
                <w:sz w:val="19"/>
              </w:rPr>
              <w:t xml:space="preserve"> 0.7</w:t>
            </w:r>
          </w:p>
        </w:tc>
      </w:tr>
      <w:tr w:rsidR="00416CED" w:rsidRPr="00B86A2F" w14:paraId="16645B5A" w14:textId="77777777" w:rsidTr="008C1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6" w:type="dxa"/>
          </w:tcPr>
          <w:p w14:paraId="3C8BBD71" w14:textId="77777777" w:rsidR="00416CED" w:rsidRPr="00B86A2F" w:rsidRDefault="00416CED" w:rsidP="00F9035F">
            <w:pPr>
              <w:rPr>
                <w:rFonts w:asciiTheme="majorBidi" w:hAnsiTheme="majorBidi" w:cstheme="majorBidi"/>
              </w:rPr>
            </w:pPr>
            <w:proofErr w:type="spellStart"/>
            <w:r w:rsidRPr="00B86A2F">
              <w:rPr>
                <w:rFonts w:asciiTheme="majorBidi" w:hAnsiTheme="majorBidi" w:cstheme="majorBidi"/>
                <w:sz w:val="19"/>
              </w:rPr>
              <w:t>XGBoost</w:t>
            </w:r>
            <w:proofErr w:type="spellEnd"/>
            <w:r w:rsidRPr="00B86A2F">
              <w:rPr>
                <w:rFonts w:asciiTheme="majorBidi" w:hAnsiTheme="majorBidi" w:cstheme="majorBidi"/>
                <w:sz w:val="19"/>
              </w:rPr>
              <w:t>-tuned (subject-independent)</w:t>
            </w:r>
          </w:p>
        </w:tc>
        <w:tc>
          <w:tcPr>
            <w:tcW w:w="6050" w:type="dxa"/>
          </w:tcPr>
          <w:p w14:paraId="57EF678C" w14:textId="77777777" w:rsidR="00416CED" w:rsidRPr="00B86A2F" w:rsidRDefault="00416CED" w:rsidP="00F9035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 xml:space="preserve">20 trees, </w:t>
            </w:r>
            <w:proofErr w:type="spellStart"/>
            <w:r w:rsidRPr="00B86A2F">
              <w:rPr>
                <w:rFonts w:asciiTheme="majorBidi" w:hAnsiTheme="majorBidi" w:cstheme="majorBidi"/>
                <w:sz w:val="19"/>
              </w:rPr>
              <w:t>max_depth</w:t>
            </w:r>
            <w:proofErr w:type="spellEnd"/>
            <w:r w:rsidRPr="00B86A2F">
              <w:rPr>
                <w:rFonts w:asciiTheme="majorBidi" w:hAnsiTheme="majorBidi" w:cstheme="majorBidi"/>
                <w:sz w:val="19"/>
              </w:rPr>
              <w:t xml:space="preserve"> 3, </w:t>
            </w:r>
            <w:proofErr w:type="spellStart"/>
            <w:r w:rsidRPr="00B86A2F">
              <w:rPr>
                <w:rFonts w:asciiTheme="majorBidi" w:hAnsiTheme="majorBidi" w:cstheme="majorBidi"/>
                <w:sz w:val="19"/>
              </w:rPr>
              <w:t>lr</w:t>
            </w:r>
            <w:proofErr w:type="spellEnd"/>
            <w:r w:rsidRPr="00B86A2F">
              <w:rPr>
                <w:rFonts w:asciiTheme="majorBidi" w:hAnsiTheme="majorBidi" w:cstheme="majorBidi"/>
                <w:sz w:val="19"/>
              </w:rPr>
              <w:t xml:space="preserve"> 0.10, </w:t>
            </w:r>
            <w:proofErr w:type="spellStart"/>
            <w:r w:rsidRPr="00B86A2F">
              <w:rPr>
                <w:rFonts w:asciiTheme="majorBidi" w:hAnsiTheme="majorBidi" w:cstheme="majorBidi"/>
                <w:sz w:val="19"/>
              </w:rPr>
              <w:t>min_child_weight</w:t>
            </w:r>
            <w:proofErr w:type="spellEnd"/>
            <w:r w:rsidRPr="00B86A2F">
              <w:rPr>
                <w:rFonts w:asciiTheme="majorBidi" w:hAnsiTheme="majorBidi" w:cstheme="majorBidi"/>
                <w:sz w:val="19"/>
              </w:rPr>
              <w:t xml:space="preserve"> 20, </w:t>
            </w:r>
            <w:proofErr w:type="spellStart"/>
            <w:r w:rsidRPr="00B86A2F">
              <w:rPr>
                <w:rFonts w:asciiTheme="majorBidi" w:hAnsiTheme="majorBidi" w:cstheme="majorBidi"/>
                <w:sz w:val="19"/>
              </w:rPr>
              <w:t>reg_lambda</w:t>
            </w:r>
            <w:proofErr w:type="spellEnd"/>
            <w:r w:rsidRPr="00B86A2F">
              <w:rPr>
                <w:rFonts w:asciiTheme="majorBidi" w:hAnsiTheme="majorBidi" w:cstheme="majorBidi"/>
                <w:sz w:val="19"/>
              </w:rPr>
              <w:t xml:space="preserve"> 3.0, </w:t>
            </w:r>
            <w:proofErr w:type="spellStart"/>
            <w:r w:rsidRPr="00B86A2F">
              <w:rPr>
                <w:rFonts w:asciiTheme="majorBidi" w:hAnsiTheme="majorBidi" w:cstheme="majorBidi"/>
                <w:sz w:val="19"/>
              </w:rPr>
              <w:t>reg_alpha</w:t>
            </w:r>
            <w:proofErr w:type="spellEnd"/>
            <w:r w:rsidRPr="00B86A2F">
              <w:rPr>
                <w:rFonts w:asciiTheme="majorBidi" w:hAnsiTheme="majorBidi" w:cstheme="majorBidi"/>
                <w:sz w:val="19"/>
              </w:rPr>
              <w:t xml:space="preserve"> 0.05, subsample 0.6, </w:t>
            </w:r>
            <w:proofErr w:type="spellStart"/>
            <w:r w:rsidRPr="00B86A2F">
              <w:rPr>
                <w:rFonts w:asciiTheme="majorBidi" w:hAnsiTheme="majorBidi" w:cstheme="majorBidi"/>
                <w:sz w:val="19"/>
              </w:rPr>
              <w:t>colsample_bytree</w:t>
            </w:r>
            <w:proofErr w:type="spellEnd"/>
            <w:r w:rsidRPr="00B86A2F">
              <w:rPr>
                <w:rFonts w:asciiTheme="majorBidi" w:hAnsiTheme="majorBidi" w:cstheme="majorBidi"/>
                <w:sz w:val="19"/>
              </w:rPr>
              <w:t xml:space="preserve"> 0.6</w:t>
            </w:r>
          </w:p>
        </w:tc>
      </w:tr>
      <w:tr w:rsidR="00416CED" w:rsidRPr="00B86A2F" w14:paraId="3D6EECEB" w14:textId="77777777" w:rsidTr="008C1BEE">
        <w:tc>
          <w:tcPr>
            <w:cnfStyle w:val="001000000000" w:firstRow="0" w:lastRow="0" w:firstColumn="1" w:lastColumn="0" w:oddVBand="0" w:evenVBand="0" w:oddHBand="0" w:evenHBand="0" w:firstRowFirstColumn="0" w:firstRowLastColumn="0" w:lastRowFirstColumn="0" w:lastRowLastColumn="0"/>
            <w:tcW w:w="3306" w:type="dxa"/>
          </w:tcPr>
          <w:p w14:paraId="231137FB" w14:textId="77777777" w:rsidR="00416CED" w:rsidRPr="00B86A2F" w:rsidRDefault="00416CED" w:rsidP="00F9035F">
            <w:pPr>
              <w:rPr>
                <w:rFonts w:asciiTheme="majorBidi" w:hAnsiTheme="majorBidi" w:cstheme="majorBidi"/>
              </w:rPr>
            </w:pPr>
            <w:r w:rsidRPr="00B86A2F">
              <w:rPr>
                <w:rFonts w:asciiTheme="majorBidi" w:hAnsiTheme="majorBidi" w:cstheme="majorBidi"/>
                <w:sz w:val="19"/>
              </w:rPr>
              <w:t>TabPFN-3</w:t>
            </w:r>
          </w:p>
        </w:tc>
        <w:tc>
          <w:tcPr>
            <w:tcW w:w="6050" w:type="dxa"/>
          </w:tcPr>
          <w:p w14:paraId="669D5912" w14:textId="4F0C0F6F" w:rsidR="00416CED" w:rsidRPr="00B86A2F" w:rsidRDefault="00416CED" w:rsidP="00F9035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No tuning (prior-fitted transformer)</w:t>
            </w:r>
            <w:r w:rsidR="004D6EAC" w:rsidRPr="00B86A2F">
              <w:rPr>
                <w:rFonts w:asciiTheme="majorBidi" w:hAnsiTheme="majorBidi" w:cstheme="majorBidi"/>
                <w:sz w:val="19"/>
              </w:rPr>
              <w:t>,</w:t>
            </w:r>
            <w:r w:rsidRPr="00B86A2F">
              <w:rPr>
                <w:rFonts w:asciiTheme="majorBidi" w:hAnsiTheme="majorBidi" w:cstheme="majorBidi"/>
                <w:sz w:val="19"/>
              </w:rPr>
              <w:t xml:space="preserve"> </w:t>
            </w:r>
            <w:proofErr w:type="spellStart"/>
            <w:r w:rsidRPr="00B86A2F">
              <w:rPr>
                <w:rFonts w:asciiTheme="majorBidi" w:hAnsiTheme="majorBidi" w:cstheme="majorBidi"/>
                <w:sz w:val="19"/>
              </w:rPr>
              <w:t>balance_probabilities</w:t>
            </w:r>
            <w:proofErr w:type="spellEnd"/>
            <w:r w:rsidRPr="00B86A2F">
              <w:rPr>
                <w:rFonts w:asciiTheme="majorBidi" w:hAnsiTheme="majorBidi" w:cstheme="majorBidi"/>
                <w:sz w:val="19"/>
              </w:rPr>
              <w:t xml:space="preserve"> enabled, pretraining-limit guard disabled</w:t>
            </w:r>
          </w:p>
        </w:tc>
      </w:tr>
    </w:tbl>
    <w:p w14:paraId="1D6AC45E" w14:textId="77777777" w:rsidR="00416CED" w:rsidRPr="00B86A2F" w:rsidRDefault="00416CED">
      <w:pPr>
        <w:jc w:val="both"/>
        <w:rPr>
          <w:rFonts w:asciiTheme="majorBidi" w:hAnsiTheme="majorBidi" w:cstheme="majorBidi"/>
        </w:rPr>
      </w:pPr>
    </w:p>
    <w:p w14:paraId="49ED487C" w14:textId="29AA7DAD" w:rsidR="00505B86" w:rsidRPr="00B86A2F" w:rsidRDefault="00DD56FA" w:rsidP="00F65E88">
      <w:pPr>
        <w:jc w:val="both"/>
        <w:rPr>
          <w:rFonts w:asciiTheme="majorBidi" w:hAnsiTheme="majorBidi" w:cstheme="majorBidi"/>
        </w:rPr>
      </w:pPr>
      <w:r w:rsidRPr="00B86A2F">
        <w:rPr>
          <w:rFonts w:asciiTheme="majorBidi" w:hAnsiTheme="majorBidi" w:cstheme="majorBidi"/>
          <w:b/>
        </w:rPr>
        <w:t>Sequence models (new)</w:t>
      </w:r>
      <w:r w:rsidR="00E43B49" w:rsidRPr="00B86A2F">
        <w:rPr>
          <w:rFonts w:asciiTheme="majorBidi" w:hAnsiTheme="majorBidi" w:cstheme="majorBidi"/>
          <w:b/>
          <w:lang w:bidi="he-IL"/>
        </w:rPr>
        <w:t xml:space="preserve"> -</w:t>
      </w:r>
      <w:r w:rsidRPr="00B86A2F">
        <w:rPr>
          <w:rFonts w:asciiTheme="majorBidi" w:hAnsiTheme="majorBidi" w:cstheme="majorBidi"/>
        </w:rPr>
        <w:t xml:space="preserve"> Three architectures over the ordered syllable sequences: </w:t>
      </w:r>
      <w:r w:rsidR="00A1331E" w:rsidRPr="00B86A2F">
        <w:rPr>
          <w:rFonts w:asciiTheme="majorBidi" w:hAnsiTheme="majorBidi" w:cstheme="majorBidi"/>
        </w:rPr>
        <w:t xml:space="preserve">a two-layer </w:t>
      </w:r>
      <w:proofErr w:type="spellStart"/>
      <w:r w:rsidR="00A1331E" w:rsidRPr="00B86A2F">
        <w:rPr>
          <w:rFonts w:asciiTheme="majorBidi" w:hAnsiTheme="majorBidi" w:cstheme="majorBidi"/>
        </w:rPr>
        <w:t>BiLSTM</w:t>
      </w:r>
      <w:proofErr w:type="spellEnd"/>
      <w:r w:rsidR="00A1331E" w:rsidRPr="00B86A2F">
        <w:rPr>
          <w:rFonts w:asciiTheme="majorBidi" w:hAnsiTheme="majorBidi" w:cstheme="majorBidi"/>
        </w:rPr>
        <w:t xml:space="preserve"> </w:t>
      </w:r>
      <w:r w:rsidR="00AA64AD" w:rsidRPr="00B86A2F">
        <w:rPr>
          <w:rFonts w:asciiTheme="majorBidi" w:hAnsiTheme="majorBidi" w:cstheme="majorBidi"/>
        </w:rPr>
        <w:fldChar w:fldCharType="begin"/>
      </w:r>
      <w:r w:rsidR="00AA64AD" w:rsidRPr="00B86A2F">
        <w:rPr>
          <w:rFonts w:asciiTheme="majorBidi" w:hAnsiTheme="majorBidi" w:cstheme="majorBidi"/>
        </w:rPr>
        <w:instrText xml:space="preserve"> ADDIN ZOTERO_ITEM CSL_CITATION {"citationID":"1Gz52azI","properties":{"unsorted":false,"formattedCitation":"[20]","plainCitation":"[20]","noteIndex":0},"citationItems":[{"id":36,"uris":["http://zotero.org/users/local/mycfpkm2/items/JHKQNREG"],"itemData":{"id":36,"type":"article-journal","abstract":"Learning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 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 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algorithms.","container-title":"Neural Computation","DOI":"10.1162/neco.1997.9.8.1735","ISSN":"0899-7667, 1530-888X","issue":"8","journalAbbreviation":"Neural Computation","language":"en","page":"1735-1780","source":"DOI.org (Crossref)","title":"Long Short-Term Memory","volume":"9","author":[{"family":"Hochreiter","given":"Sepp"},{"family":"Schmidhuber","given":"Jürgen"}],"issued":{"date-parts":[["1997",11,1]]}}}],"schema":"https://github.com/citation-style-language/schema/raw/master/csl-citation.json"} </w:instrText>
      </w:r>
      <w:r w:rsidR="00AA64AD" w:rsidRPr="00B86A2F">
        <w:rPr>
          <w:rFonts w:asciiTheme="majorBidi" w:hAnsiTheme="majorBidi" w:cstheme="majorBidi"/>
        </w:rPr>
        <w:fldChar w:fldCharType="separate"/>
      </w:r>
      <w:r w:rsidR="00AA64AD" w:rsidRPr="00B86A2F">
        <w:rPr>
          <w:rFonts w:asciiTheme="majorBidi" w:hAnsiTheme="majorBidi" w:cstheme="majorBidi"/>
        </w:rPr>
        <w:t>[20]</w:t>
      </w:r>
      <w:r w:rsidR="00AA64AD" w:rsidRPr="00B86A2F">
        <w:rPr>
          <w:rFonts w:asciiTheme="majorBidi" w:hAnsiTheme="majorBidi" w:cstheme="majorBidi"/>
        </w:rPr>
        <w:fldChar w:fldCharType="end"/>
      </w:r>
      <w:r w:rsidR="00A1331E" w:rsidRPr="00B86A2F">
        <w:rPr>
          <w:rFonts w:asciiTheme="majorBidi" w:hAnsiTheme="majorBidi" w:cstheme="majorBidi"/>
        </w:rPr>
        <w:t xml:space="preserve"> </w:t>
      </w:r>
      <w:r w:rsidRPr="00B86A2F">
        <w:rPr>
          <w:rFonts w:asciiTheme="majorBidi" w:hAnsiTheme="majorBidi" w:cstheme="majorBidi"/>
        </w:rPr>
        <w:t>(≈149k parameters), a three-block 1D-CNN (≈86k), and a small Transformer encoder</w:t>
      </w:r>
      <w:r w:rsidR="00D23C7A" w:rsidRPr="00B86A2F">
        <w:rPr>
          <w:rFonts w:asciiTheme="majorBidi" w:hAnsiTheme="majorBidi" w:cstheme="majorBidi"/>
          <w:lang w:bidi="he-IL"/>
        </w:rPr>
        <w:t xml:space="preserve"> </w:t>
      </w:r>
      <w:r w:rsidR="00F65E88" w:rsidRPr="00B86A2F">
        <w:rPr>
          <w:rFonts w:asciiTheme="majorBidi" w:hAnsiTheme="majorBidi" w:cstheme="majorBidi"/>
          <w:lang w:bidi="he-IL"/>
        </w:rPr>
        <w:fldChar w:fldCharType="begin"/>
      </w:r>
      <w:r w:rsidR="00F65E88" w:rsidRPr="00B86A2F">
        <w:rPr>
          <w:rFonts w:asciiTheme="majorBidi" w:hAnsiTheme="majorBidi" w:cstheme="majorBidi"/>
          <w:lang w:bidi="he-IL"/>
        </w:rPr>
        <w:instrText xml:space="preserve"> ADDIN ZOTERO_ITEM CSL_CITATION {"citationID":"1qKLg2qF","properties":{"unsorted":false,"formattedCitation":"[27]","plainCitation":"[27]","noteIndex":0},"citationItems":[{"id":37,"uris":["http://zotero.org/users/local/mycfpkm2/items/JZTRFD2V"],"itemData":{"id":37,"type":"article","abstract":"The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data.","DOI":"10.48550/ARXIV.1706.03762","license":"arXiv.org perpetual, non-exclusive license","note":"version: 7","publisher":"arXiv","source":"DOI.org (Datacite)","title":"Attention Is All You Need","URL":"https://arxiv.org/abs/1706.03762","author":[{"family":"Vaswani","given":"Ashish"},{"family":"Shazeer","given":"Noam"},{"family":"Parmar","given":"Niki"},{"family":"Uszkoreit","given":"Jakob"},{"family":"Jones","given":"Llion"},{"family":"Gomez","given":"Aidan N."},{"family":"Kaiser","given":"Lukasz"},{"family":"Polosukhin","given":"Illia"}],"accessed":{"date-parts":[["2026",7,18]]},"issued":{"date-parts":[["2017"]]}}}],"schema":"https://github.com/citation-style-language/schema/raw/master/csl-citation.json"} </w:instrText>
      </w:r>
      <w:r w:rsidR="00F65E88" w:rsidRPr="00B86A2F">
        <w:rPr>
          <w:rFonts w:asciiTheme="majorBidi" w:hAnsiTheme="majorBidi" w:cstheme="majorBidi"/>
          <w:lang w:bidi="he-IL"/>
        </w:rPr>
        <w:fldChar w:fldCharType="separate"/>
      </w:r>
      <w:r w:rsidR="00F65E88" w:rsidRPr="00B86A2F">
        <w:rPr>
          <w:rFonts w:asciiTheme="majorBidi" w:hAnsiTheme="majorBidi" w:cstheme="majorBidi"/>
          <w:lang w:bidi="he-IL"/>
        </w:rPr>
        <w:t>[27]</w:t>
      </w:r>
      <w:r w:rsidR="00F65E88" w:rsidRPr="00B86A2F">
        <w:rPr>
          <w:rFonts w:asciiTheme="majorBidi" w:hAnsiTheme="majorBidi" w:cstheme="majorBidi"/>
          <w:lang w:bidi="he-IL"/>
        </w:rPr>
        <w:fldChar w:fldCharType="end"/>
      </w:r>
      <w:r w:rsidRPr="00B86A2F">
        <w:rPr>
          <w:rFonts w:asciiTheme="majorBidi" w:hAnsiTheme="majorBidi" w:cstheme="majorBidi"/>
        </w:rPr>
        <w:t xml:space="preserve"> with a learned CLS token (≈73k). All use </w:t>
      </w:r>
      <w:proofErr w:type="spellStart"/>
      <w:r w:rsidRPr="00B86A2F">
        <w:rPr>
          <w:rFonts w:asciiTheme="majorBidi" w:hAnsiTheme="majorBidi" w:cstheme="majorBidi"/>
          <w:sz w:val="20"/>
        </w:rPr>
        <w:t>BCEWithLogitsLoss</w:t>
      </w:r>
      <w:proofErr w:type="spellEnd"/>
      <w:r w:rsidRPr="00B86A2F">
        <w:rPr>
          <w:rFonts w:asciiTheme="majorBidi" w:hAnsiTheme="majorBidi" w:cstheme="majorBidi"/>
        </w:rPr>
        <w:t xml:space="preserve"> with </w:t>
      </w:r>
      <w:proofErr w:type="spellStart"/>
      <w:r w:rsidRPr="00B86A2F">
        <w:rPr>
          <w:rFonts w:asciiTheme="majorBidi" w:hAnsiTheme="majorBidi" w:cstheme="majorBidi"/>
          <w:sz w:val="20"/>
        </w:rPr>
        <w:t>pos_weight</w:t>
      </w:r>
      <w:proofErr w:type="spellEnd"/>
      <w:r w:rsidRPr="00B86A2F">
        <w:rPr>
          <w:rFonts w:asciiTheme="majorBidi" w:hAnsiTheme="majorBidi" w:cstheme="majorBidi"/>
          <w:sz w:val="20"/>
        </w:rPr>
        <w:t xml:space="preserve"> = </w:t>
      </w:r>
      <w:proofErr w:type="spellStart"/>
      <w:r w:rsidRPr="00B86A2F">
        <w:rPr>
          <w:rFonts w:asciiTheme="majorBidi" w:hAnsiTheme="majorBidi" w:cstheme="majorBidi"/>
          <w:sz w:val="20"/>
        </w:rPr>
        <w:t>n_WT</w:t>
      </w:r>
      <w:proofErr w:type="spellEnd"/>
      <w:r w:rsidRPr="00B86A2F">
        <w:rPr>
          <w:rFonts w:asciiTheme="majorBidi" w:hAnsiTheme="majorBidi" w:cstheme="majorBidi"/>
          <w:sz w:val="20"/>
        </w:rPr>
        <w:t xml:space="preserve"> / </w:t>
      </w:r>
      <w:proofErr w:type="spellStart"/>
      <w:r w:rsidRPr="00B86A2F">
        <w:rPr>
          <w:rFonts w:asciiTheme="majorBidi" w:hAnsiTheme="majorBidi" w:cstheme="majorBidi"/>
          <w:sz w:val="20"/>
        </w:rPr>
        <w:t>n_HT</w:t>
      </w:r>
      <w:proofErr w:type="spellEnd"/>
      <w:r w:rsidRPr="00B86A2F">
        <w:rPr>
          <w:rFonts w:asciiTheme="majorBidi" w:hAnsiTheme="majorBidi" w:cstheme="majorBidi"/>
        </w:rPr>
        <w:t xml:space="preserve"> (≈3.2), the Adam </w:t>
      </w:r>
      <w:r w:rsidR="00FD1253" w:rsidRPr="00B86A2F">
        <w:rPr>
          <w:rFonts w:asciiTheme="majorBidi" w:hAnsiTheme="majorBidi" w:cstheme="majorBidi"/>
        </w:rPr>
        <w:t>optimizer</w:t>
      </w:r>
      <w:r w:rsidRPr="00B86A2F">
        <w:rPr>
          <w:rFonts w:asciiTheme="majorBidi" w:hAnsiTheme="majorBidi" w:cstheme="majorBidi"/>
        </w:rPr>
        <w:t xml:space="preserve">, learning-rate reduction and early stopping on validation AUC, gradient clipping, and a fixed seed. A family of imbalance-handling levers (loss weighting, balanced sampling, focal loss, </w:t>
      </w:r>
      <w:r w:rsidR="00FD1253" w:rsidRPr="00B86A2F">
        <w:rPr>
          <w:rFonts w:asciiTheme="majorBidi" w:hAnsiTheme="majorBidi" w:cstheme="majorBidi"/>
        </w:rPr>
        <w:t>regularization</w:t>
      </w:r>
      <w:r w:rsidRPr="00B86A2F">
        <w:rPr>
          <w:rFonts w:asciiTheme="majorBidi" w:hAnsiTheme="majorBidi" w:cstheme="majorBidi"/>
        </w:rPr>
        <w:t xml:space="preserve">, augmentation) is explored in Section </w:t>
      </w:r>
      <w:hyperlink w:anchor="_5.4_Sequence_models" w:history="1">
        <w:r w:rsidR="00E46217" w:rsidRPr="00B86A2F">
          <w:rPr>
            <w:rStyle w:val="Hyperlink"/>
            <w:rFonts w:asciiTheme="majorBidi" w:hAnsiTheme="majorBidi" w:cstheme="majorBidi"/>
            <w:color w:val="auto"/>
            <w:u w:val="none"/>
            <w:rtl/>
            <w:lang w:bidi="he-IL"/>
          </w:rPr>
          <w:t>4</w:t>
        </w:r>
        <w:r w:rsidR="00B15B95" w:rsidRPr="00B86A2F">
          <w:rPr>
            <w:rStyle w:val="Hyperlink"/>
            <w:rFonts w:asciiTheme="majorBidi" w:hAnsiTheme="majorBidi" w:cstheme="majorBidi"/>
            <w:color w:val="auto"/>
            <w:u w:val="none"/>
          </w:rPr>
          <w:t>.</w:t>
        </w:r>
        <w:r w:rsidR="00505B86" w:rsidRPr="00B86A2F">
          <w:rPr>
            <w:rStyle w:val="Hyperlink"/>
            <w:rFonts w:asciiTheme="majorBidi" w:hAnsiTheme="majorBidi" w:cstheme="majorBidi"/>
            <w:color w:val="auto"/>
            <w:u w:val="none"/>
          </w:rPr>
          <w:t>4</w:t>
        </w:r>
      </w:hyperlink>
      <w:r w:rsidRPr="00B86A2F">
        <w:rPr>
          <w:rFonts w:asciiTheme="majorBidi" w:hAnsiTheme="majorBidi" w:cstheme="majorBidi"/>
        </w:rPr>
        <w:t>.</w:t>
      </w:r>
    </w:p>
    <w:p w14:paraId="70B2EFC6" w14:textId="77777777" w:rsidR="00767D02" w:rsidRPr="00B86A2F" w:rsidRDefault="00767D02">
      <w:pPr>
        <w:jc w:val="both"/>
        <w:rPr>
          <w:rFonts w:asciiTheme="majorBidi" w:hAnsiTheme="majorBidi" w:cstheme="majorBidi"/>
        </w:rPr>
      </w:pPr>
    </w:p>
    <w:p w14:paraId="335EB5BF" w14:textId="38E5FB38" w:rsidR="004179EB" w:rsidRPr="00B86A2F" w:rsidRDefault="004179EB" w:rsidP="004179EB">
      <w:pPr>
        <w:pStyle w:val="Caption"/>
        <w:keepNext/>
        <w:rPr>
          <w:rFonts w:asciiTheme="majorBidi" w:hAnsiTheme="majorBidi" w:cstheme="majorBidi"/>
          <w:b w:val="0"/>
          <w:bCs w:val="0"/>
          <w:color w:val="auto"/>
        </w:rPr>
      </w:pPr>
      <w:bookmarkStart w:id="67" w:name="_Toc235288927"/>
      <w:r w:rsidRPr="00B86A2F">
        <w:rPr>
          <w:rFonts w:asciiTheme="majorBidi" w:hAnsiTheme="majorBidi" w:cstheme="majorBidi"/>
          <w:b w:val="0"/>
          <w:bCs w:val="0"/>
          <w:color w:val="auto"/>
        </w:rPr>
        <w:t xml:space="preserve">Table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Table \* ARABIC </w:instrText>
      </w:r>
      <w:r w:rsidRPr="00B86A2F">
        <w:rPr>
          <w:rFonts w:asciiTheme="majorBidi" w:hAnsiTheme="majorBidi" w:cstheme="majorBidi"/>
          <w:b w:val="0"/>
          <w:bCs w:val="0"/>
          <w:color w:val="auto"/>
        </w:rPr>
        <w:fldChar w:fldCharType="separate"/>
      </w:r>
      <w:r w:rsidR="00776AE3" w:rsidRPr="00B86A2F">
        <w:rPr>
          <w:rFonts w:asciiTheme="majorBidi" w:hAnsiTheme="majorBidi" w:cstheme="majorBidi"/>
          <w:b w:val="0"/>
          <w:bCs w:val="0"/>
          <w:noProof/>
          <w:color w:val="auto"/>
        </w:rPr>
        <w:t>4</w:t>
      </w:r>
      <w:bookmarkEnd w:id="67"/>
      <w:r w:rsidRPr="00B86A2F">
        <w:rPr>
          <w:rFonts w:asciiTheme="majorBidi" w:hAnsiTheme="majorBidi" w:cstheme="majorBidi"/>
          <w:b w:val="0"/>
          <w:bCs w:val="0"/>
          <w:color w:val="auto"/>
        </w:rPr>
        <w:fldChar w:fldCharType="end"/>
      </w:r>
    </w:p>
    <w:p w14:paraId="01BEF869" w14:textId="62580FC1" w:rsidR="00E23D21" w:rsidRPr="00B86A2F" w:rsidRDefault="00BB7247" w:rsidP="00BB7247">
      <w:pPr>
        <w:rPr>
          <w:rFonts w:asciiTheme="majorBidi" w:hAnsiTheme="majorBidi" w:cstheme="majorBidi"/>
          <w:sz w:val="18"/>
          <w:szCs w:val="18"/>
        </w:rPr>
      </w:pPr>
      <w:r w:rsidRPr="00B86A2F">
        <w:rPr>
          <w:rFonts w:asciiTheme="majorBidi" w:hAnsiTheme="majorBidi" w:cstheme="majorBidi"/>
          <w:i/>
          <w:iCs/>
          <w:sz w:val="18"/>
          <w:szCs w:val="18"/>
        </w:rPr>
        <w:t xml:space="preserve">Sequence model </w:t>
      </w:r>
      <w:proofErr w:type="gramStart"/>
      <w:r w:rsidRPr="00B86A2F">
        <w:rPr>
          <w:rFonts w:asciiTheme="majorBidi" w:hAnsiTheme="majorBidi" w:cstheme="majorBidi"/>
          <w:i/>
          <w:iCs/>
          <w:sz w:val="18"/>
          <w:szCs w:val="18"/>
        </w:rPr>
        <w:t>architectures</w:t>
      </w:r>
      <w:proofErr w:type="gramEnd"/>
      <w:r w:rsidRPr="00B86A2F">
        <w:rPr>
          <w:rFonts w:asciiTheme="majorBidi" w:hAnsiTheme="majorBidi" w:cstheme="majorBidi"/>
          <w:i/>
          <w:iCs/>
          <w:sz w:val="18"/>
          <w:szCs w:val="18"/>
        </w:rPr>
        <w:t>. The three models share a single training configuration (bottom row).</w:t>
      </w:r>
    </w:p>
    <w:tbl>
      <w:tblPr>
        <w:tblStyle w:val="GridTable4"/>
        <w:tblW w:w="0" w:type="auto"/>
        <w:tblInd w:w="108" w:type="dxa"/>
        <w:tblLook w:val="04A0" w:firstRow="1" w:lastRow="0" w:firstColumn="1" w:lastColumn="0" w:noHBand="0" w:noVBand="1"/>
      </w:tblPr>
      <w:tblGrid>
        <w:gridCol w:w="1274"/>
        <w:gridCol w:w="6241"/>
        <w:gridCol w:w="1048"/>
      </w:tblGrid>
      <w:tr w:rsidR="008C1BEE" w:rsidRPr="00B86A2F" w14:paraId="33A6B123" w14:textId="77777777" w:rsidTr="008457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4" w:type="dxa"/>
          </w:tcPr>
          <w:p w14:paraId="26A57C48" w14:textId="77777777" w:rsidR="008C1BEE" w:rsidRPr="00B86A2F" w:rsidRDefault="008C1BEE" w:rsidP="00F9035F">
            <w:pPr>
              <w:rPr>
                <w:rFonts w:asciiTheme="majorBidi" w:hAnsiTheme="majorBidi" w:cstheme="majorBidi"/>
              </w:rPr>
            </w:pPr>
            <w:r w:rsidRPr="00B86A2F">
              <w:rPr>
                <w:rFonts w:asciiTheme="majorBidi" w:hAnsiTheme="majorBidi" w:cstheme="majorBidi"/>
                <w:sz w:val="19"/>
              </w:rPr>
              <w:t>Model</w:t>
            </w:r>
          </w:p>
        </w:tc>
        <w:tc>
          <w:tcPr>
            <w:tcW w:w="6241" w:type="dxa"/>
          </w:tcPr>
          <w:p w14:paraId="359DAD39" w14:textId="77777777" w:rsidR="008C1BEE" w:rsidRPr="00B86A2F" w:rsidRDefault="008C1BEE" w:rsidP="00F9035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Architecture</w:t>
            </w:r>
          </w:p>
        </w:tc>
        <w:tc>
          <w:tcPr>
            <w:tcW w:w="1048" w:type="dxa"/>
          </w:tcPr>
          <w:p w14:paraId="7D0B4017" w14:textId="77777777" w:rsidR="008C1BEE" w:rsidRPr="00B86A2F" w:rsidRDefault="008C1BEE" w:rsidP="00EE502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~Params</w:t>
            </w:r>
          </w:p>
        </w:tc>
      </w:tr>
      <w:tr w:rsidR="008C1BEE" w:rsidRPr="00B86A2F" w14:paraId="60B3A26E" w14:textId="77777777" w:rsidTr="00845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4" w:type="dxa"/>
          </w:tcPr>
          <w:p w14:paraId="1CE64C15" w14:textId="77777777" w:rsidR="008C1BEE" w:rsidRPr="00B86A2F" w:rsidRDefault="008C1BEE" w:rsidP="00F9035F">
            <w:pPr>
              <w:rPr>
                <w:rFonts w:asciiTheme="majorBidi" w:hAnsiTheme="majorBidi" w:cstheme="majorBidi"/>
              </w:rPr>
            </w:pPr>
            <w:proofErr w:type="spellStart"/>
            <w:r w:rsidRPr="00B86A2F">
              <w:rPr>
                <w:rFonts w:asciiTheme="majorBidi" w:hAnsiTheme="majorBidi" w:cstheme="majorBidi"/>
                <w:sz w:val="19"/>
              </w:rPr>
              <w:t>BiLSTM</w:t>
            </w:r>
            <w:proofErr w:type="spellEnd"/>
          </w:p>
        </w:tc>
        <w:tc>
          <w:tcPr>
            <w:tcW w:w="6241" w:type="dxa"/>
          </w:tcPr>
          <w:p w14:paraId="4A01763A" w14:textId="77777777" w:rsidR="008C1BEE" w:rsidRPr="00B86A2F" w:rsidRDefault="008C1BEE" w:rsidP="00F9035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2 layers, hidden size 64, bidirectional</w:t>
            </w:r>
          </w:p>
        </w:tc>
        <w:tc>
          <w:tcPr>
            <w:tcW w:w="1048" w:type="dxa"/>
          </w:tcPr>
          <w:p w14:paraId="35217C8B" w14:textId="77777777" w:rsidR="008C1BEE" w:rsidRPr="00B86A2F" w:rsidRDefault="008C1BEE" w:rsidP="00EE502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149k</w:t>
            </w:r>
          </w:p>
        </w:tc>
      </w:tr>
      <w:tr w:rsidR="008C1BEE" w:rsidRPr="00B86A2F" w14:paraId="265BAA33" w14:textId="77777777" w:rsidTr="008457F2">
        <w:tc>
          <w:tcPr>
            <w:cnfStyle w:val="001000000000" w:firstRow="0" w:lastRow="0" w:firstColumn="1" w:lastColumn="0" w:oddVBand="0" w:evenVBand="0" w:oddHBand="0" w:evenHBand="0" w:firstRowFirstColumn="0" w:firstRowLastColumn="0" w:lastRowFirstColumn="0" w:lastRowLastColumn="0"/>
            <w:tcW w:w="1274" w:type="dxa"/>
          </w:tcPr>
          <w:p w14:paraId="666B502B" w14:textId="77777777" w:rsidR="008C1BEE" w:rsidRPr="00B86A2F" w:rsidRDefault="008C1BEE" w:rsidP="00F9035F">
            <w:pPr>
              <w:rPr>
                <w:rFonts w:asciiTheme="majorBidi" w:hAnsiTheme="majorBidi" w:cstheme="majorBidi"/>
              </w:rPr>
            </w:pPr>
            <w:r w:rsidRPr="00B86A2F">
              <w:rPr>
                <w:rFonts w:asciiTheme="majorBidi" w:hAnsiTheme="majorBidi" w:cstheme="majorBidi"/>
                <w:sz w:val="19"/>
              </w:rPr>
              <w:t>1D-CNN</w:t>
            </w:r>
          </w:p>
        </w:tc>
        <w:tc>
          <w:tcPr>
            <w:tcW w:w="6241" w:type="dxa"/>
          </w:tcPr>
          <w:p w14:paraId="3DEF6547" w14:textId="77777777" w:rsidR="008C1BEE" w:rsidRPr="00B86A2F" w:rsidRDefault="008C1BEE" w:rsidP="00F9035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3 convolutional blocks (64 -&gt; 128 -&gt; 128), kernel size 3</w:t>
            </w:r>
          </w:p>
        </w:tc>
        <w:tc>
          <w:tcPr>
            <w:tcW w:w="1048" w:type="dxa"/>
          </w:tcPr>
          <w:p w14:paraId="240D1E99" w14:textId="77777777" w:rsidR="008C1BEE" w:rsidRPr="00B86A2F" w:rsidRDefault="008C1BEE" w:rsidP="00EE502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86k</w:t>
            </w:r>
          </w:p>
        </w:tc>
      </w:tr>
      <w:tr w:rsidR="008C1BEE" w:rsidRPr="00B86A2F" w14:paraId="3A6F2B01" w14:textId="77777777" w:rsidTr="00845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4" w:type="dxa"/>
          </w:tcPr>
          <w:p w14:paraId="259D3F78" w14:textId="77777777" w:rsidR="008C1BEE" w:rsidRPr="00B86A2F" w:rsidRDefault="008C1BEE" w:rsidP="00F9035F">
            <w:pPr>
              <w:rPr>
                <w:rFonts w:asciiTheme="majorBidi" w:hAnsiTheme="majorBidi" w:cstheme="majorBidi"/>
              </w:rPr>
            </w:pPr>
            <w:r w:rsidRPr="00B86A2F">
              <w:rPr>
                <w:rFonts w:asciiTheme="majorBidi" w:hAnsiTheme="majorBidi" w:cstheme="majorBidi"/>
                <w:sz w:val="19"/>
              </w:rPr>
              <w:t>Transformer</w:t>
            </w:r>
          </w:p>
        </w:tc>
        <w:tc>
          <w:tcPr>
            <w:tcW w:w="6241" w:type="dxa"/>
          </w:tcPr>
          <w:p w14:paraId="1C98A960" w14:textId="77777777" w:rsidR="008C1BEE" w:rsidRPr="00B86A2F" w:rsidRDefault="008C1BEE" w:rsidP="00F9035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B86A2F">
              <w:rPr>
                <w:rFonts w:asciiTheme="majorBidi" w:hAnsiTheme="majorBidi" w:cstheme="majorBidi"/>
                <w:sz w:val="19"/>
              </w:rPr>
              <w:t>d_model</w:t>
            </w:r>
            <w:proofErr w:type="spellEnd"/>
            <w:r w:rsidRPr="00B86A2F">
              <w:rPr>
                <w:rFonts w:asciiTheme="majorBidi" w:hAnsiTheme="majorBidi" w:cstheme="majorBidi"/>
                <w:sz w:val="19"/>
              </w:rPr>
              <w:t xml:space="preserve"> 64, 4 attention heads, 2 layers, feed-forward 128, learned CLS token</w:t>
            </w:r>
          </w:p>
        </w:tc>
        <w:tc>
          <w:tcPr>
            <w:tcW w:w="1048" w:type="dxa"/>
          </w:tcPr>
          <w:p w14:paraId="27A685FE" w14:textId="77777777" w:rsidR="008C1BEE" w:rsidRPr="00B86A2F" w:rsidRDefault="008C1BEE" w:rsidP="00EE502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73k</w:t>
            </w:r>
          </w:p>
        </w:tc>
      </w:tr>
    </w:tbl>
    <w:p w14:paraId="296BC65C" w14:textId="77777777" w:rsidR="008C1BEE" w:rsidRPr="00B86A2F" w:rsidRDefault="008C1BEE">
      <w:pPr>
        <w:jc w:val="both"/>
        <w:rPr>
          <w:rFonts w:asciiTheme="majorBidi" w:hAnsiTheme="majorBidi" w:cstheme="majorBidi"/>
        </w:rPr>
      </w:pPr>
    </w:p>
    <w:p w14:paraId="11F5ED8B" w14:textId="007D3EC3" w:rsidR="00505B86" w:rsidRPr="00B86A2F" w:rsidRDefault="000B15D5">
      <w:pPr>
        <w:pStyle w:val="Heading2"/>
        <w:rPr>
          <w:rFonts w:asciiTheme="majorBidi" w:hAnsiTheme="majorBidi"/>
          <w:color w:val="auto"/>
        </w:rPr>
      </w:pPr>
      <w:bookmarkStart w:id="68" w:name="_Toc235382601"/>
      <w:r w:rsidRPr="00B86A2F">
        <w:rPr>
          <w:rFonts w:asciiTheme="majorBidi" w:hAnsiTheme="majorBidi"/>
          <w:color w:val="auto"/>
          <w:rtl/>
          <w:lang w:bidi="he-IL"/>
        </w:rPr>
        <w:t>3</w:t>
      </w:r>
      <w:r w:rsidRPr="00B86A2F">
        <w:rPr>
          <w:rFonts w:asciiTheme="majorBidi" w:hAnsiTheme="majorBidi"/>
          <w:color w:val="auto"/>
        </w:rPr>
        <w:t>.</w:t>
      </w:r>
      <w:r w:rsidRPr="00B86A2F">
        <w:rPr>
          <w:rFonts w:asciiTheme="majorBidi" w:hAnsiTheme="majorBidi"/>
          <w:color w:val="auto"/>
          <w:lang w:bidi="he-IL"/>
        </w:rPr>
        <w:t xml:space="preserve">9 </w:t>
      </w:r>
      <w:r w:rsidR="00DD56FA" w:rsidRPr="00B86A2F">
        <w:rPr>
          <w:rFonts w:asciiTheme="majorBidi" w:hAnsiTheme="majorBidi"/>
          <w:color w:val="auto"/>
        </w:rPr>
        <w:t>Class imbalance and metrics</w:t>
      </w:r>
      <w:bookmarkEnd w:id="68"/>
    </w:p>
    <w:p w14:paraId="22A6B488" w14:textId="3EDD6DEB" w:rsidR="00505B86" w:rsidRPr="00B86A2F" w:rsidRDefault="00DD56FA" w:rsidP="001B427E">
      <w:pPr>
        <w:jc w:val="both"/>
        <w:rPr>
          <w:rFonts w:asciiTheme="majorBidi" w:hAnsiTheme="majorBidi" w:cstheme="majorBidi"/>
        </w:rPr>
      </w:pPr>
      <w:r w:rsidRPr="00B86A2F">
        <w:rPr>
          <w:rFonts w:asciiTheme="majorBidi" w:hAnsiTheme="majorBidi" w:cstheme="majorBidi"/>
        </w:rPr>
        <w:t>Under a ~3:1 class imbalance, raw accuracy is misleading: a constant "predict WT" classifier already scores ~0.7</w:t>
      </w:r>
      <w:r w:rsidR="00B15B95" w:rsidRPr="00B86A2F">
        <w:rPr>
          <w:rFonts w:asciiTheme="majorBidi" w:hAnsiTheme="majorBidi" w:cstheme="majorBidi"/>
        </w:rPr>
        <w:t>4.</w:t>
      </w:r>
      <w:r w:rsidRPr="00B86A2F">
        <w:rPr>
          <w:rFonts w:asciiTheme="majorBidi" w:hAnsiTheme="majorBidi" w:cstheme="majorBidi"/>
        </w:rPr>
        <w:t xml:space="preserve"> We therefore </w:t>
      </w:r>
      <w:proofErr w:type="gramStart"/>
      <w:r w:rsidRPr="00B86A2F">
        <w:rPr>
          <w:rFonts w:asciiTheme="majorBidi" w:hAnsiTheme="majorBidi" w:cstheme="majorBidi"/>
        </w:rPr>
        <w:t>report</w:t>
      </w:r>
      <w:proofErr w:type="gramEnd"/>
      <w:r w:rsidRPr="00B86A2F">
        <w:rPr>
          <w:rFonts w:asciiTheme="majorBidi" w:hAnsiTheme="majorBidi" w:cstheme="majorBidi"/>
        </w:rPr>
        <w:t xml:space="preserve"> a suite of metrics and foreground imbalance-robust ones:</w:t>
      </w:r>
    </w:p>
    <w:p w14:paraId="7068805F" w14:textId="649C1AA1" w:rsidR="00505B86" w:rsidRPr="00B86A2F" w:rsidRDefault="00DD56FA" w:rsidP="001B427E">
      <w:pPr>
        <w:pStyle w:val="ListBullet"/>
        <w:jc w:val="both"/>
        <w:rPr>
          <w:rFonts w:asciiTheme="majorBidi" w:hAnsiTheme="majorBidi" w:cstheme="majorBidi"/>
        </w:rPr>
      </w:pPr>
      <w:r w:rsidRPr="00B86A2F">
        <w:rPr>
          <w:rFonts w:asciiTheme="majorBidi" w:hAnsiTheme="majorBidi" w:cstheme="majorBidi"/>
          <w:b/>
        </w:rPr>
        <w:t>Accuracy</w:t>
      </w:r>
      <w:r w:rsidRPr="00B86A2F">
        <w:rPr>
          <w:rFonts w:asciiTheme="majorBidi" w:hAnsiTheme="majorBidi" w:cstheme="majorBidi"/>
        </w:rPr>
        <w:t xml:space="preserve"> and </w:t>
      </w:r>
      <w:r w:rsidRPr="00B86A2F">
        <w:rPr>
          <w:rFonts w:asciiTheme="majorBidi" w:hAnsiTheme="majorBidi" w:cstheme="majorBidi"/>
          <w:b/>
        </w:rPr>
        <w:t>weighted F1</w:t>
      </w:r>
      <w:r w:rsidRPr="00B86A2F">
        <w:rPr>
          <w:rFonts w:asciiTheme="majorBidi" w:hAnsiTheme="majorBidi" w:cstheme="majorBidi"/>
        </w:rPr>
        <w:t xml:space="preserve"> for overall performance (comparable to prior reports)</w:t>
      </w:r>
      <w:r w:rsidR="00146DC3" w:rsidRPr="00B86A2F">
        <w:rPr>
          <w:rFonts w:asciiTheme="majorBidi" w:hAnsiTheme="majorBidi" w:cstheme="majorBidi"/>
        </w:rPr>
        <w:t>,</w:t>
      </w:r>
    </w:p>
    <w:p w14:paraId="7411BAD7" w14:textId="1C4945D4" w:rsidR="00505B86" w:rsidRPr="00B86A2F" w:rsidRDefault="00DD56FA" w:rsidP="001B427E">
      <w:pPr>
        <w:pStyle w:val="ListBullet"/>
        <w:jc w:val="both"/>
        <w:rPr>
          <w:rFonts w:asciiTheme="majorBidi" w:hAnsiTheme="majorBidi" w:cstheme="majorBidi"/>
        </w:rPr>
      </w:pPr>
      <w:r w:rsidRPr="00B86A2F">
        <w:rPr>
          <w:rFonts w:asciiTheme="majorBidi" w:hAnsiTheme="majorBidi" w:cstheme="majorBidi"/>
          <w:b/>
        </w:rPr>
        <w:t>Balanced accuracy</w:t>
      </w:r>
      <w:r w:rsidRPr="00B86A2F">
        <w:rPr>
          <w:rFonts w:asciiTheme="majorBidi" w:hAnsiTheme="majorBidi" w:cstheme="majorBidi"/>
        </w:rPr>
        <w:t xml:space="preserve"> (mean of per-class recall) as the primary imbalance-robust score</w:t>
      </w:r>
      <w:r w:rsidR="00146DC3" w:rsidRPr="00B86A2F">
        <w:rPr>
          <w:rFonts w:asciiTheme="majorBidi" w:hAnsiTheme="majorBidi" w:cstheme="majorBidi"/>
        </w:rPr>
        <w:t>,</w:t>
      </w:r>
    </w:p>
    <w:p w14:paraId="6739AD89" w14:textId="608ECA67" w:rsidR="00505B86" w:rsidRPr="00B86A2F" w:rsidRDefault="00DD56FA" w:rsidP="001B427E">
      <w:pPr>
        <w:pStyle w:val="ListBullet"/>
        <w:jc w:val="both"/>
        <w:rPr>
          <w:rFonts w:asciiTheme="majorBidi" w:hAnsiTheme="majorBidi" w:cstheme="majorBidi"/>
        </w:rPr>
      </w:pPr>
      <w:r w:rsidRPr="00B86A2F">
        <w:rPr>
          <w:rFonts w:asciiTheme="majorBidi" w:hAnsiTheme="majorBidi" w:cstheme="majorBidi"/>
          <w:b/>
        </w:rPr>
        <w:t>ROC-AUC</w:t>
      </w:r>
      <w:r w:rsidRPr="00B86A2F">
        <w:rPr>
          <w:rFonts w:asciiTheme="majorBidi" w:hAnsiTheme="majorBidi" w:cstheme="majorBidi"/>
        </w:rPr>
        <w:t xml:space="preserve"> (threshold-free ranking) and </w:t>
      </w:r>
      <w:r w:rsidRPr="00B86A2F">
        <w:rPr>
          <w:rFonts w:asciiTheme="majorBidi" w:hAnsiTheme="majorBidi" w:cstheme="majorBidi"/>
          <w:b/>
        </w:rPr>
        <w:t>PR-AUC / average precision</w:t>
      </w:r>
      <w:r w:rsidRPr="00B86A2F">
        <w:rPr>
          <w:rFonts w:asciiTheme="majorBidi" w:hAnsiTheme="majorBidi" w:cstheme="majorBidi"/>
        </w:rPr>
        <w:t xml:space="preserve"> (focused on the minority HET class)</w:t>
      </w:r>
      <w:r w:rsidR="00146DC3" w:rsidRPr="00B86A2F">
        <w:rPr>
          <w:rFonts w:asciiTheme="majorBidi" w:hAnsiTheme="majorBidi" w:cstheme="majorBidi"/>
        </w:rPr>
        <w:t>,</w:t>
      </w:r>
    </w:p>
    <w:p w14:paraId="2AC33C1C" w14:textId="1FE5EF1F" w:rsidR="00505B86" w:rsidRPr="00B86A2F" w:rsidRDefault="00DD56FA" w:rsidP="001B427E">
      <w:pPr>
        <w:pStyle w:val="ListBullet"/>
        <w:jc w:val="both"/>
        <w:rPr>
          <w:rFonts w:asciiTheme="majorBidi" w:hAnsiTheme="majorBidi" w:cstheme="majorBidi"/>
        </w:rPr>
      </w:pPr>
      <w:r w:rsidRPr="00B86A2F">
        <w:rPr>
          <w:rFonts w:asciiTheme="majorBidi" w:hAnsiTheme="majorBidi" w:cstheme="majorBidi"/>
          <w:b/>
        </w:rPr>
        <w:t>Per-class precision, recall, and F1</w:t>
      </w:r>
      <w:r w:rsidRPr="00B86A2F">
        <w:rPr>
          <w:rFonts w:asciiTheme="majorBidi" w:hAnsiTheme="majorBidi" w:cstheme="majorBidi"/>
        </w:rPr>
        <w:t xml:space="preserve"> for WT and HT separately the clinically meaningful breakdown, since HT recall is "catching ASD-model pups" and HT precision is the false-alarm rate.</w:t>
      </w:r>
    </w:p>
    <w:p w14:paraId="1EE5C1C2" w14:textId="77777777" w:rsidR="00505B86" w:rsidRPr="00B86A2F" w:rsidRDefault="00DD56FA" w:rsidP="001B427E">
      <w:pPr>
        <w:jc w:val="both"/>
        <w:rPr>
          <w:rFonts w:asciiTheme="majorBidi" w:hAnsiTheme="majorBidi" w:cstheme="majorBidi"/>
        </w:rPr>
      </w:pPr>
      <w:r w:rsidRPr="00B86A2F">
        <w:rPr>
          <w:rFonts w:asciiTheme="majorBidi" w:hAnsiTheme="majorBidi" w:cstheme="majorBidi"/>
        </w:rPr>
        <w:t>Throughout, the positive class is HET.</w:t>
      </w:r>
    </w:p>
    <w:p w14:paraId="6F47032B" w14:textId="32EC0FA8" w:rsidR="00505B86" w:rsidRPr="00B86A2F" w:rsidRDefault="003F5B4C">
      <w:pPr>
        <w:pStyle w:val="Heading2"/>
        <w:rPr>
          <w:rFonts w:asciiTheme="majorBidi" w:hAnsiTheme="majorBidi"/>
          <w:color w:val="auto"/>
        </w:rPr>
      </w:pPr>
      <w:bookmarkStart w:id="69" w:name="_4.5_Evaluation_protocol:"/>
      <w:bookmarkStart w:id="70" w:name="_Toc235382602"/>
      <w:bookmarkStart w:id="71" w:name="Sec45"/>
      <w:bookmarkEnd w:id="69"/>
      <w:r w:rsidRPr="00B86A2F">
        <w:rPr>
          <w:rFonts w:asciiTheme="majorBidi" w:hAnsiTheme="majorBidi"/>
          <w:color w:val="auto"/>
          <w:rtl/>
          <w:lang w:bidi="he-IL"/>
        </w:rPr>
        <w:lastRenderedPageBreak/>
        <w:t>3</w:t>
      </w:r>
      <w:r w:rsidRPr="00B86A2F">
        <w:rPr>
          <w:rFonts w:asciiTheme="majorBidi" w:hAnsiTheme="majorBidi"/>
          <w:color w:val="auto"/>
        </w:rPr>
        <w:t>.</w:t>
      </w:r>
      <w:r w:rsidRPr="00B86A2F">
        <w:rPr>
          <w:rFonts w:asciiTheme="majorBidi" w:hAnsiTheme="majorBidi"/>
          <w:color w:val="auto"/>
          <w:lang w:bidi="he-IL"/>
        </w:rPr>
        <w:t xml:space="preserve">10 </w:t>
      </w:r>
      <w:r w:rsidR="00DD56FA" w:rsidRPr="00B86A2F">
        <w:rPr>
          <w:rFonts w:asciiTheme="majorBidi" w:hAnsiTheme="majorBidi"/>
          <w:color w:val="auto"/>
        </w:rPr>
        <w:t>Evaluation protocol: the heart of the study</w:t>
      </w:r>
      <w:bookmarkEnd w:id="70"/>
    </w:p>
    <w:bookmarkEnd w:id="71"/>
    <w:p w14:paraId="6B22EC3C" w14:textId="77777777" w:rsidR="00277EFB" w:rsidRPr="00B86A2F" w:rsidRDefault="00DD56FA" w:rsidP="00277EFB">
      <w:pPr>
        <w:jc w:val="both"/>
        <w:rPr>
          <w:rFonts w:asciiTheme="majorBidi" w:hAnsiTheme="majorBidi" w:cstheme="majorBidi"/>
        </w:rPr>
      </w:pPr>
      <w:r w:rsidRPr="00B86A2F">
        <w:rPr>
          <w:rFonts w:asciiTheme="majorBidi" w:hAnsiTheme="majorBidi" w:cstheme="majorBidi"/>
        </w:rPr>
        <w:t xml:space="preserve">Two split regimes are used, and the distinction between them is the central methodological point of the </w:t>
      </w:r>
      <w:r w:rsidR="00FD2DFE" w:rsidRPr="00B86A2F">
        <w:rPr>
          <w:rFonts w:asciiTheme="majorBidi" w:hAnsiTheme="majorBidi" w:cstheme="majorBidi"/>
        </w:rPr>
        <w:t>research project</w:t>
      </w:r>
      <w:r w:rsidRPr="00B86A2F">
        <w:rPr>
          <w:rFonts w:asciiTheme="majorBidi" w:hAnsiTheme="majorBidi" w:cstheme="majorBidi"/>
        </w:rPr>
        <w:t>:</w:t>
      </w:r>
    </w:p>
    <w:p w14:paraId="2D2F48BC" w14:textId="7DD208D2" w:rsidR="00277EFB" w:rsidRPr="00B86A2F" w:rsidRDefault="00DD56FA" w:rsidP="00277EFB">
      <w:pPr>
        <w:jc w:val="both"/>
        <w:rPr>
          <w:rFonts w:asciiTheme="majorBidi" w:hAnsiTheme="majorBidi" w:cstheme="majorBidi"/>
        </w:rPr>
      </w:pPr>
      <w:r w:rsidRPr="00B86A2F">
        <w:rPr>
          <w:rFonts w:asciiTheme="majorBidi" w:hAnsiTheme="majorBidi" w:cstheme="majorBidi"/>
          <w:b/>
        </w:rPr>
        <w:t>Subject-dependent</w:t>
      </w:r>
      <w:r w:rsidRPr="00B86A2F">
        <w:rPr>
          <w:rFonts w:asciiTheme="majorBidi" w:hAnsiTheme="majorBidi" w:cstheme="majorBidi"/>
        </w:rPr>
        <w:t xml:space="preserve">: a random </w:t>
      </w:r>
      <w:proofErr w:type="gramStart"/>
      <w:r w:rsidRPr="00B86A2F">
        <w:rPr>
          <w:rFonts w:asciiTheme="majorBidi" w:hAnsiTheme="majorBidi" w:cstheme="majorBidi"/>
        </w:rPr>
        <w:t>60/20</w:t>
      </w:r>
      <w:proofErr w:type="gramEnd"/>
      <w:r w:rsidRPr="00B86A2F">
        <w:rPr>
          <w:rFonts w:asciiTheme="majorBidi" w:hAnsiTheme="majorBidi" w:cstheme="majorBidi"/>
        </w:rPr>
        <w:t>/20 split at the row/session level. Because the cohort is longitudinal,</w:t>
      </w:r>
      <w:r w:rsidR="00767D02" w:rsidRPr="00B86A2F">
        <w:rPr>
          <w:rFonts w:asciiTheme="majorBidi" w:hAnsiTheme="majorBidi" w:cstheme="majorBidi"/>
        </w:rPr>
        <w:t xml:space="preserve"> </w:t>
      </w:r>
      <w:r w:rsidRPr="00B86A2F">
        <w:rPr>
          <w:rFonts w:asciiTheme="majorBidi" w:hAnsiTheme="majorBidi" w:cstheme="majorBidi"/>
        </w:rPr>
        <w:t>the same animal may appear in training and test. This answers the question: how accurately can a new recording of an already-seen animal be classified?</w:t>
      </w:r>
      <w:r w:rsidR="00277EFB" w:rsidRPr="00B86A2F">
        <w:rPr>
          <w:rFonts w:asciiTheme="majorBidi" w:hAnsiTheme="majorBidi" w:cstheme="majorBidi"/>
        </w:rPr>
        <w:t xml:space="preserve"> </w:t>
      </w:r>
    </w:p>
    <w:p w14:paraId="6D29018E" w14:textId="3E9D1DF1" w:rsidR="00505B86" w:rsidRPr="00B86A2F" w:rsidRDefault="00DD56FA" w:rsidP="00277EFB">
      <w:pPr>
        <w:jc w:val="both"/>
        <w:rPr>
          <w:rFonts w:asciiTheme="majorBidi" w:hAnsiTheme="majorBidi" w:cstheme="majorBidi"/>
          <w:rtl/>
          <w:lang w:bidi="he-IL"/>
        </w:rPr>
      </w:pPr>
      <w:r w:rsidRPr="00B86A2F">
        <w:rPr>
          <w:rFonts w:asciiTheme="majorBidi" w:hAnsiTheme="majorBidi" w:cstheme="majorBidi"/>
          <w:b/>
        </w:rPr>
        <w:t>Subject-independent</w:t>
      </w:r>
      <w:r w:rsidRPr="00B86A2F">
        <w:rPr>
          <w:rFonts w:asciiTheme="majorBidi" w:hAnsiTheme="majorBidi" w:cstheme="majorBidi"/>
        </w:rPr>
        <w:t xml:space="preserve">: a 60/20/20 split grouped by mouse, with stratification on the label and explicit </w:t>
      </w:r>
      <w:proofErr w:type="spellStart"/>
      <w:r w:rsidRPr="00B86A2F">
        <w:rPr>
          <w:rFonts w:asciiTheme="majorBidi" w:hAnsiTheme="majorBidi" w:cstheme="majorBidi"/>
        </w:rPr>
        <w:t>disjointness</w:t>
      </w:r>
      <w:proofErr w:type="spellEnd"/>
      <w:r w:rsidRPr="00B86A2F">
        <w:rPr>
          <w:rFonts w:asciiTheme="majorBidi" w:hAnsiTheme="majorBidi" w:cstheme="majorBidi"/>
        </w:rPr>
        <w:t xml:space="preserve"> checks, so that no animal appears in two sets. This answers the question: how accurately can an entirely unseen animal be classified?</w:t>
      </w:r>
    </w:p>
    <w:p w14:paraId="05201437" w14:textId="18B68AD1" w:rsidR="001024A8" w:rsidRPr="00B86A2F" w:rsidRDefault="001024A8" w:rsidP="001024A8">
      <w:pPr>
        <w:jc w:val="both"/>
        <w:rPr>
          <w:rFonts w:asciiTheme="majorBidi" w:hAnsiTheme="majorBidi" w:cstheme="majorBidi"/>
          <w:rtl/>
          <w:lang w:val="en-IL" w:bidi="he-IL"/>
        </w:rPr>
      </w:pPr>
      <w:r w:rsidRPr="00B86A2F">
        <w:rPr>
          <w:rFonts w:asciiTheme="majorBidi" w:hAnsiTheme="majorBidi" w:cstheme="majorBidi"/>
          <w:lang w:val="en-IL" w:bidi="he-IL"/>
        </w:rPr>
        <w:t xml:space="preserve">The two tracks and regimes yield the split sizes in Table </w:t>
      </w:r>
      <w:hyperlink w:anchor="tbl5" w:history="1">
        <w:r w:rsidR="00776AE3" w:rsidRPr="00B86A2F">
          <w:rPr>
            <w:rStyle w:val="Hyperlink"/>
            <w:rFonts w:asciiTheme="majorBidi" w:hAnsiTheme="majorBidi" w:cstheme="majorBidi"/>
            <w:color w:val="auto"/>
            <w:u w:val="none"/>
            <w:rtl/>
            <w:lang w:val="en-IL" w:bidi="he-IL"/>
          </w:rPr>
          <w:t>5</w:t>
        </w:r>
      </w:hyperlink>
      <w:r w:rsidRPr="00B86A2F">
        <w:rPr>
          <w:rFonts w:asciiTheme="majorBidi" w:hAnsiTheme="majorBidi" w:cstheme="majorBidi"/>
          <w:lang w:val="en-IL" w:bidi="he-IL"/>
        </w:rPr>
        <w:t>.</w:t>
      </w:r>
    </w:p>
    <w:p w14:paraId="66287DAB" w14:textId="77777777" w:rsidR="00776AE3" w:rsidRPr="00B86A2F" w:rsidRDefault="00776AE3" w:rsidP="001024A8">
      <w:pPr>
        <w:jc w:val="both"/>
        <w:rPr>
          <w:rFonts w:asciiTheme="majorBidi" w:hAnsiTheme="majorBidi" w:cstheme="majorBidi"/>
          <w:rtl/>
          <w:lang w:val="en-IL" w:bidi="he-IL"/>
        </w:rPr>
      </w:pPr>
    </w:p>
    <w:p w14:paraId="1565236B" w14:textId="102DA337" w:rsidR="00776AE3" w:rsidRPr="00B86A2F" w:rsidRDefault="00776AE3" w:rsidP="00776AE3">
      <w:pPr>
        <w:pStyle w:val="Caption"/>
        <w:keepNext/>
        <w:rPr>
          <w:rFonts w:asciiTheme="majorBidi" w:hAnsiTheme="majorBidi" w:cstheme="majorBidi"/>
          <w:b w:val="0"/>
          <w:bCs w:val="0"/>
          <w:color w:val="auto"/>
          <w:rtl/>
          <w:lang w:bidi="he-IL"/>
        </w:rPr>
      </w:pPr>
      <w:bookmarkStart w:id="72" w:name="_Toc235288928"/>
      <w:bookmarkStart w:id="73" w:name="tbl5"/>
      <w:r w:rsidRPr="00B86A2F">
        <w:rPr>
          <w:rFonts w:asciiTheme="majorBidi" w:hAnsiTheme="majorBidi" w:cstheme="majorBidi"/>
          <w:b w:val="0"/>
          <w:bCs w:val="0"/>
          <w:color w:val="auto"/>
        </w:rPr>
        <w:t xml:space="preserve">Table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Table \* ARABIC </w:instrText>
      </w:r>
      <w:r w:rsidRPr="00B86A2F">
        <w:rPr>
          <w:rFonts w:asciiTheme="majorBidi" w:hAnsiTheme="majorBidi" w:cstheme="majorBidi"/>
          <w:b w:val="0"/>
          <w:bCs w:val="0"/>
          <w:color w:val="auto"/>
        </w:rPr>
        <w:fldChar w:fldCharType="separate"/>
      </w:r>
      <w:r w:rsidRPr="00B86A2F">
        <w:rPr>
          <w:rFonts w:asciiTheme="majorBidi" w:hAnsiTheme="majorBidi" w:cstheme="majorBidi"/>
          <w:b w:val="0"/>
          <w:bCs w:val="0"/>
          <w:noProof/>
          <w:color w:val="auto"/>
        </w:rPr>
        <w:t>5</w:t>
      </w:r>
      <w:bookmarkEnd w:id="72"/>
      <w:r w:rsidRPr="00B86A2F">
        <w:rPr>
          <w:rFonts w:asciiTheme="majorBidi" w:hAnsiTheme="majorBidi" w:cstheme="majorBidi"/>
          <w:b w:val="0"/>
          <w:bCs w:val="0"/>
          <w:color w:val="auto"/>
        </w:rPr>
        <w:fldChar w:fldCharType="end"/>
      </w:r>
    </w:p>
    <w:bookmarkEnd w:id="73"/>
    <w:p w14:paraId="43827E55" w14:textId="79CC3ACA" w:rsidR="004E4FDA" w:rsidRPr="00B86A2F" w:rsidRDefault="004E4FDA" w:rsidP="004E4FDA">
      <w:pPr>
        <w:rPr>
          <w:rFonts w:asciiTheme="majorBidi" w:hAnsiTheme="majorBidi" w:cstheme="majorBidi"/>
          <w:sz w:val="18"/>
          <w:szCs w:val="18"/>
          <w:lang w:bidi="he-IL"/>
        </w:rPr>
      </w:pPr>
      <w:r w:rsidRPr="00B86A2F">
        <w:rPr>
          <w:rFonts w:asciiTheme="majorBidi" w:hAnsiTheme="majorBidi" w:cstheme="majorBidi"/>
          <w:i/>
          <w:sz w:val="18"/>
          <w:szCs w:val="18"/>
        </w:rPr>
        <w:t>Split sizes under each regime (baseline: 106 mice / 12,323 recordings / 408 sessions). Subject-dependent splits at the row/session level</w:t>
      </w:r>
      <w:r w:rsidR="00593CFB">
        <w:rPr>
          <w:rFonts w:asciiTheme="majorBidi" w:hAnsiTheme="majorBidi" w:cstheme="majorBidi"/>
          <w:i/>
          <w:sz w:val="18"/>
          <w:szCs w:val="18"/>
        </w:rPr>
        <w:t>,</w:t>
      </w:r>
      <w:r w:rsidRPr="00B86A2F">
        <w:rPr>
          <w:rFonts w:asciiTheme="majorBidi" w:hAnsiTheme="majorBidi" w:cstheme="majorBidi"/>
          <w:i/>
          <w:sz w:val="18"/>
          <w:szCs w:val="18"/>
        </w:rPr>
        <w:t xml:space="preserve"> subject-independent splits by mouse (60/20/20), so the test set is entirely held-out animals. </w:t>
      </w:r>
      <w:proofErr w:type="spellStart"/>
      <w:r w:rsidRPr="00B86A2F">
        <w:rPr>
          <w:rFonts w:asciiTheme="majorBidi" w:hAnsiTheme="majorBidi" w:cstheme="majorBidi"/>
          <w:i/>
          <w:sz w:val="18"/>
          <w:szCs w:val="18"/>
        </w:rPr>
        <w:t>TabPFN</w:t>
      </w:r>
      <w:proofErr w:type="spellEnd"/>
      <w:r w:rsidRPr="00B86A2F">
        <w:rPr>
          <w:rFonts w:asciiTheme="majorBidi" w:hAnsiTheme="majorBidi" w:cstheme="majorBidi"/>
          <w:i/>
          <w:sz w:val="18"/>
          <w:szCs w:val="18"/>
        </w:rPr>
        <w:t xml:space="preserve"> merges </w:t>
      </w:r>
      <w:proofErr w:type="spellStart"/>
      <w:r w:rsidRPr="00B86A2F">
        <w:rPr>
          <w:rFonts w:asciiTheme="majorBidi" w:hAnsiTheme="majorBidi" w:cstheme="majorBidi"/>
          <w:i/>
          <w:sz w:val="18"/>
          <w:szCs w:val="18"/>
        </w:rPr>
        <w:t>val</w:t>
      </w:r>
      <w:proofErr w:type="spellEnd"/>
      <w:r w:rsidRPr="00B86A2F">
        <w:rPr>
          <w:rFonts w:asciiTheme="majorBidi" w:hAnsiTheme="majorBidi" w:cstheme="majorBidi"/>
          <w:i/>
          <w:sz w:val="18"/>
          <w:szCs w:val="18"/>
        </w:rPr>
        <w:t xml:space="preserve"> into train (9,858 train rows), so its dependent test set equals the </w:t>
      </w:r>
      <w:proofErr w:type="spellStart"/>
      <w:r w:rsidRPr="00B86A2F">
        <w:rPr>
          <w:rFonts w:asciiTheme="majorBidi" w:hAnsiTheme="majorBidi" w:cstheme="majorBidi"/>
          <w:i/>
          <w:sz w:val="18"/>
          <w:szCs w:val="18"/>
        </w:rPr>
        <w:t>val</w:t>
      </w:r>
      <w:proofErr w:type="spellEnd"/>
      <w:r w:rsidRPr="00B86A2F">
        <w:rPr>
          <w:rFonts w:asciiTheme="majorBidi" w:hAnsiTheme="majorBidi" w:cstheme="majorBidi"/>
          <w:i/>
          <w:sz w:val="18"/>
          <w:szCs w:val="18"/>
        </w:rPr>
        <w:t xml:space="preserve"> split.</w:t>
      </w:r>
    </w:p>
    <w:tbl>
      <w:tblPr>
        <w:tblStyle w:val="GridTable4"/>
        <w:tblW w:w="9356" w:type="dxa"/>
        <w:tblInd w:w="108" w:type="dxa"/>
        <w:tblLook w:val="04A0" w:firstRow="1" w:lastRow="0" w:firstColumn="1" w:lastColumn="0" w:noHBand="0" w:noVBand="1"/>
      </w:tblPr>
      <w:tblGrid>
        <w:gridCol w:w="1208"/>
        <w:gridCol w:w="1273"/>
        <w:gridCol w:w="1518"/>
        <w:gridCol w:w="1517"/>
        <w:gridCol w:w="1517"/>
        <w:gridCol w:w="2323"/>
      </w:tblGrid>
      <w:tr w:rsidR="00776AE3" w:rsidRPr="00B86A2F" w14:paraId="4F601694" w14:textId="77777777" w:rsidTr="002F14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8" w:type="dxa"/>
          </w:tcPr>
          <w:p w14:paraId="6AF27AC7" w14:textId="77777777" w:rsidR="00776AE3" w:rsidRPr="00B86A2F" w:rsidRDefault="00776AE3" w:rsidP="00964C69">
            <w:pPr>
              <w:rPr>
                <w:rFonts w:asciiTheme="majorBidi" w:hAnsiTheme="majorBidi" w:cstheme="majorBidi"/>
              </w:rPr>
            </w:pPr>
            <w:r w:rsidRPr="00B86A2F">
              <w:rPr>
                <w:rFonts w:asciiTheme="majorBidi" w:hAnsiTheme="majorBidi" w:cstheme="majorBidi"/>
                <w:sz w:val="19"/>
              </w:rPr>
              <w:t>Track</w:t>
            </w:r>
          </w:p>
        </w:tc>
        <w:tc>
          <w:tcPr>
            <w:tcW w:w="1273" w:type="dxa"/>
          </w:tcPr>
          <w:p w14:paraId="735D0D7D" w14:textId="77777777" w:rsidR="00776AE3" w:rsidRPr="00B86A2F" w:rsidRDefault="00776AE3" w:rsidP="00964C6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Regime</w:t>
            </w:r>
          </w:p>
        </w:tc>
        <w:tc>
          <w:tcPr>
            <w:tcW w:w="1518" w:type="dxa"/>
          </w:tcPr>
          <w:p w14:paraId="53DB7583" w14:textId="77777777" w:rsidR="00776AE3" w:rsidRPr="00B86A2F" w:rsidRDefault="00776AE3" w:rsidP="00DD3C4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Train</w:t>
            </w:r>
          </w:p>
        </w:tc>
        <w:tc>
          <w:tcPr>
            <w:tcW w:w="1517" w:type="dxa"/>
          </w:tcPr>
          <w:p w14:paraId="2537FB3B" w14:textId="77777777" w:rsidR="00776AE3" w:rsidRPr="00B86A2F" w:rsidRDefault="00776AE3" w:rsidP="00DD3C4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Val</w:t>
            </w:r>
          </w:p>
        </w:tc>
        <w:tc>
          <w:tcPr>
            <w:tcW w:w="1517" w:type="dxa"/>
          </w:tcPr>
          <w:p w14:paraId="6FADDBB3" w14:textId="77777777" w:rsidR="00776AE3" w:rsidRPr="00B86A2F" w:rsidRDefault="00776AE3" w:rsidP="00DD3C4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Test</w:t>
            </w:r>
          </w:p>
        </w:tc>
        <w:tc>
          <w:tcPr>
            <w:tcW w:w="2323" w:type="dxa"/>
          </w:tcPr>
          <w:p w14:paraId="7BD256FD" w14:textId="77777777" w:rsidR="00776AE3" w:rsidRPr="00B86A2F" w:rsidRDefault="00776AE3" w:rsidP="00964C6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Test composition</w:t>
            </w:r>
          </w:p>
        </w:tc>
      </w:tr>
      <w:tr w:rsidR="00776AE3" w:rsidRPr="00B86A2F" w14:paraId="1B751AF0" w14:textId="77777777" w:rsidTr="002F14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8" w:type="dxa"/>
          </w:tcPr>
          <w:p w14:paraId="344F108C" w14:textId="77777777" w:rsidR="00776AE3" w:rsidRPr="00B86A2F" w:rsidRDefault="00776AE3" w:rsidP="00964C69">
            <w:pPr>
              <w:rPr>
                <w:rFonts w:asciiTheme="majorBidi" w:hAnsiTheme="majorBidi" w:cstheme="majorBidi"/>
              </w:rPr>
            </w:pPr>
            <w:r w:rsidRPr="00B86A2F">
              <w:rPr>
                <w:rFonts w:asciiTheme="majorBidi" w:hAnsiTheme="majorBidi" w:cstheme="majorBidi"/>
                <w:sz w:val="19"/>
              </w:rPr>
              <w:t>Tabular (recordings)</w:t>
            </w:r>
          </w:p>
        </w:tc>
        <w:tc>
          <w:tcPr>
            <w:tcW w:w="1273" w:type="dxa"/>
          </w:tcPr>
          <w:p w14:paraId="583A8A19" w14:textId="77777777" w:rsidR="00776AE3" w:rsidRPr="00B86A2F" w:rsidRDefault="00776AE3"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subject-dependent</w:t>
            </w:r>
          </w:p>
        </w:tc>
        <w:tc>
          <w:tcPr>
            <w:tcW w:w="1518" w:type="dxa"/>
          </w:tcPr>
          <w:p w14:paraId="58D0C69C" w14:textId="77777777" w:rsidR="00776AE3" w:rsidRPr="00B86A2F" w:rsidRDefault="00776AE3" w:rsidP="004E4F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7,393</w:t>
            </w:r>
          </w:p>
        </w:tc>
        <w:tc>
          <w:tcPr>
            <w:tcW w:w="1517" w:type="dxa"/>
          </w:tcPr>
          <w:p w14:paraId="5C602D3B" w14:textId="77777777" w:rsidR="00776AE3" w:rsidRPr="00B86A2F" w:rsidRDefault="00776AE3" w:rsidP="004E4F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2,465</w:t>
            </w:r>
          </w:p>
        </w:tc>
        <w:tc>
          <w:tcPr>
            <w:tcW w:w="1517" w:type="dxa"/>
          </w:tcPr>
          <w:p w14:paraId="70B4131D" w14:textId="77777777" w:rsidR="00776AE3" w:rsidRPr="00B86A2F" w:rsidRDefault="00776AE3" w:rsidP="004E4F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2,465</w:t>
            </w:r>
          </w:p>
        </w:tc>
        <w:tc>
          <w:tcPr>
            <w:tcW w:w="2323" w:type="dxa"/>
          </w:tcPr>
          <w:p w14:paraId="474E21D7" w14:textId="66F396E7" w:rsidR="00776AE3" w:rsidRPr="00B86A2F" w:rsidRDefault="00776AE3"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WT 73.8% / HT 2</w:t>
            </w:r>
            <w:r w:rsidR="00B15B95" w:rsidRPr="00B86A2F">
              <w:rPr>
                <w:rFonts w:asciiTheme="majorBidi" w:hAnsiTheme="majorBidi" w:cstheme="majorBidi"/>
                <w:sz w:val="19"/>
              </w:rPr>
              <w:t>5.</w:t>
            </w:r>
            <w:r w:rsidRPr="00B86A2F">
              <w:rPr>
                <w:rFonts w:asciiTheme="majorBidi" w:hAnsiTheme="majorBidi" w:cstheme="majorBidi"/>
                <w:sz w:val="19"/>
              </w:rPr>
              <w:t>2%</w:t>
            </w:r>
          </w:p>
        </w:tc>
      </w:tr>
      <w:tr w:rsidR="00776AE3" w:rsidRPr="00B86A2F" w14:paraId="65940052" w14:textId="77777777" w:rsidTr="002F1430">
        <w:tc>
          <w:tcPr>
            <w:cnfStyle w:val="001000000000" w:firstRow="0" w:lastRow="0" w:firstColumn="1" w:lastColumn="0" w:oddVBand="0" w:evenVBand="0" w:oddHBand="0" w:evenHBand="0" w:firstRowFirstColumn="0" w:firstRowLastColumn="0" w:lastRowFirstColumn="0" w:lastRowLastColumn="0"/>
            <w:tcW w:w="1208" w:type="dxa"/>
          </w:tcPr>
          <w:p w14:paraId="769716E4" w14:textId="77777777" w:rsidR="00776AE3" w:rsidRPr="00B86A2F" w:rsidRDefault="00776AE3" w:rsidP="00964C69">
            <w:pPr>
              <w:rPr>
                <w:rFonts w:asciiTheme="majorBidi" w:hAnsiTheme="majorBidi" w:cstheme="majorBidi"/>
              </w:rPr>
            </w:pPr>
            <w:r w:rsidRPr="00B86A2F">
              <w:rPr>
                <w:rFonts w:asciiTheme="majorBidi" w:hAnsiTheme="majorBidi" w:cstheme="majorBidi"/>
                <w:sz w:val="19"/>
              </w:rPr>
              <w:t>Tabular (recordings)</w:t>
            </w:r>
          </w:p>
        </w:tc>
        <w:tc>
          <w:tcPr>
            <w:tcW w:w="1273" w:type="dxa"/>
          </w:tcPr>
          <w:p w14:paraId="1D562164" w14:textId="77777777" w:rsidR="00776AE3" w:rsidRPr="00B86A2F" w:rsidRDefault="00776AE3"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subject-independent</w:t>
            </w:r>
          </w:p>
        </w:tc>
        <w:tc>
          <w:tcPr>
            <w:tcW w:w="1518" w:type="dxa"/>
          </w:tcPr>
          <w:p w14:paraId="0C4BB6D9" w14:textId="77777777" w:rsidR="00776AE3" w:rsidRPr="00B86A2F" w:rsidRDefault="00776AE3" w:rsidP="004E4F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7,866 (63 mice)</w:t>
            </w:r>
          </w:p>
        </w:tc>
        <w:tc>
          <w:tcPr>
            <w:tcW w:w="1517" w:type="dxa"/>
          </w:tcPr>
          <w:p w14:paraId="4FB25B2D" w14:textId="77777777" w:rsidR="00776AE3" w:rsidRPr="00B86A2F" w:rsidRDefault="00776AE3" w:rsidP="004E4F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2,318 (21 mice)</w:t>
            </w:r>
          </w:p>
        </w:tc>
        <w:tc>
          <w:tcPr>
            <w:tcW w:w="1517" w:type="dxa"/>
          </w:tcPr>
          <w:p w14:paraId="0860BDF8" w14:textId="77777777" w:rsidR="00776AE3" w:rsidRPr="00B86A2F" w:rsidRDefault="00776AE3" w:rsidP="004E4F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2,139 (22 mice)</w:t>
            </w:r>
          </w:p>
        </w:tc>
        <w:tc>
          <w:tcPr>
            <w:tcW w:w="2323" w:type="dxa"/>
          </w:tcPr>
          <w:p w14:paraId="026486CC" w14:textId="3563056B" w:rsidR="00776AE3" w:rsidRPr="00B86A2F" w:rsidRDefault="00776AE3"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WT 72.9% / HT 2</w:t>
            </w:r>
            <w:r w:rsidR="00B15B95" w:rsidRPr="00B86A2F">
              <w:rPr>
                <w:rFonts w:asciiTheme="majorBidi" w:hAnsiTheme="majorBidi" w:cstheme="majorBidi"/>
                <w:sz w:val="19"/>
              </w:rPr>
              <w:t>6.</w:t>
            </w:r>
            <w:r w:rsidRPr="00B86A2F">
              <w:rPr>
                <w:rFonts w:asciiTheme="majorBidi" w:hAnsiTheme="majorBidi" w:cstheme="majorBidi"/>
                <w:sz w:val="19"/>
              </w:rPr>
              <w:t>1%</w:t>
            </w:r>
          </w:p>
        </w:tc>
      </w:tr>
      <w:tr w:rsidR="00776AE3" w:rsidRPr="00B86A2F" w14:paraId="608B32A7" w14:textId="77777777" w:rsidTr="002F14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8" w:type="dxa"/>
          </w:tcPr>
          <w:p w14:paraId="79DD3D2E" w14:textId="77777777" w:rsidR="00776AE3" w:rsidRPr="00B86A2F" w:rsidRDefault="00776AE3" w:rsidP="00964C69">
            <w:pPr>
              <w:rPr>
                <w:rFonts w:asciiTheme="majorBidi" w:hAnsiTheme="majorBidi" w:cstheme="majorBidi"/>
              </w:rPr>
            </w:pPr>
            <w:r w:rsidRPr="00B86A2F">
              <w:rPr>
                <w:rFonts w:asciiTheme="majorBidi" w:hAnsiTheme="majorBidi" w:cstheme="majorBidi"/>
                <w:sz w:val="19"/>
              </w:rPr>
              <w:t>Sequence (sessions)</w:t>
            </w:r>
          </w:p>
        </w:tc>
        <w:tc>
          <w:tcPr>
            <w:tcW w:w="1273" w:type="dxa"/>
          </w:tcPr>
          <w:p w14:paraId="3780F410" w14:textId="77777777" w:rsidR="00776AE3" w:rsidRPr="00B86A2F" w:rsidRDefault="00776AE3"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subject-dependent</w:t>
            </w:r>
          </w:p>
        </w:tc>
        <w:tc>
          <w:tcPr>
            <w:tcW w:w="1518" w:type="dxa"/>
          </w:tcPr>
          <w:p w14:paraId="691FE872" w14:textId="77777777" w:rsidR="00776AE3" w:rsidRPr="00B86A2F" w:rsidRDefault="00776AE3" w:rsidP="004E4F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244</w:t>
            </w:r>
          </w:p>
        </w:tc>
        <w:tc>
          <w:tcPr>
            <w:tcW w:w="1517" w:type="dxa"/>
          </w:tcPr>
          <w:p w14:paraId="08254711" w14:textId="77777777" w:rsidR="00776AE3" w:rsidRPr="00B86A2F" w:rsidRDefault="00776AE3" w:rsidP="004E4F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82</w:t>
            </w:r>
          </w:p>
        </w:tc>
        <w:tc>
          <w:tcPr>
            <w:tcW w:w="1517" w:type="dxa"/>
          </w:tcPr>
          <w:p w14:paraId="19240F00" w14:textId="77777777" w:rsidR="00776AE3" w:rsidRPr="00B86A2F" w:rsidRDefault="00776AE3" w:rsidP="004E4F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82</w:t>
            </w:r>
          </w:p>
        </w:tc>
        <w:tc>
          <w:tcPr>
            <w:tcW w:w="2323" w:type="dxa"/>
          </w:tcPr>
          <w:p w14:paraId="176032D7" w14:textId="77777777" w:rsidR="00776AE3" w:rsidRPr="00B86A2F" w:rsidRDefault="00776AE3" w:rsidP="00964C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WT 77% / HT 23%</w:t>
            </w:r>
          </w:p>
        </w:tc>
      </w:tr>
      <w:tr w:rsidR="00776AE3" w:rsidRPr="00B86A2F" w14:paraId="1C4403CC" w14:textId="77777777" w:rsidTr="002F1430">
        <w:tc>
          <w:tcPr>
            <w:cnfStyle w:val="001000000000" w:firstRow="0" w:lastRow="0" w:firstColumn="1" w:lastColumn="0" w:oddVBand="0" w:evenVBand="0" w:oddHBand="0" w:evenHBand="0" w:firstRowFirstColumn="0" w:firstRowLastColumn="0" w:lastRowFirstColumn="0" w:lastRowLastColumn="0"/>
            <w:tcW w:w="1208" w:type="dxa"/>
          </w:tcPr>
          <w:p w14:paraId="5723149F" w14:textId="77777777" w:rsidR="00776AE3" w:rsidRPr="00B86A2F" w:rsidRDefault="00776AE3" w:rsidP="00964C69">
            <w:pPr>
              <w:rPr>
                <w:rFonts w:asciiTheme="majorBidi" w:hAnsiTheme="majorBidi" w:cstheme="majorBidi"/>
              </w:rPr>
            </w:pPr>
            <w:r w:rsidRPr="00B86A2F">
              <w:rPr>
                <w:rFonts w:asciiTheme="majorBidi" w:hAnsiTheme="majorBidi" w:cstheme="majorBidi"/>
                <w:sz w:val="19"/>
              </w:rPr>
              <w:t>Sequence (sessions)</w:t>
            </w:r>
          </w:p>
        </w:tc>
        <w:tc>
          <w:tcPr>
            <w:tcW w:w="1273" w:type="dxa"/>
          </w:tcPr>
          <w:p w14:paraId="77DAFD70" w14:textId="77777777" w:rsidR="00776AE3" w:rsidRPr="00B86A2F" w:rsidRDefault="00776AE3"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subject-independent</w:t>
            </w:r>
          </w:p>
        </w:tc>
        <w:tc>
          <w:tcPr>
            <w:tcW w:w="1518" w:type="dxa"/>
          </w:tcPr>
          <w:p w14:paraId="27399E2F" w14:textId="77777777" w:rsidR="00776AE3" w:rsidRPr="00B86A2F" w:rsidRDefault="00776AE3" w:rsidP="004E4F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238</w:t>
            </w:r>
          </w:p>
        </w:tc>
        <w:tc>
          <w:tcPr>
            <w:tcW w:w="1517" w:type="dxa"/>
          </w:tcPr>
          <w:p w14:paraId="68764B83" w14:textId="77777777" w:rsidR="00776AE3" w:rsidRPr="00B86A2F" w:rsidRDefault="00776AE3" w:rsidP="004E4F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80</w:t>
            </w:r>
          </w:p>
        </w:tc>
        <w:tc>
          <w:tcPr>
            <w:tcW w:w="1517" w:type="dxa"/>
          </w:tcPr>
          <w:p w14:paraId="1D3BC3A6" w14:textId="77777777" w:rsidR="00776AE3" w:rsidRPr="00B86A2F" w:rsidRDefault="00776AE3" w:rsidP="004E4F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90 (22 mice)</w:t>
            </w:r>
          </w:p>
        </w:tc>
        <w:tc>
          <w:tcPr>
            <w:tcW w:w="2323" w:type="dxa"/>
          </w:tcPr>
          <w:p w14:paraId="18CD6FBA" w14:textId="77777777" w:rsidR="00776AE3" w:rsidRPr="00B86A2F" w:rsidRDefault="00776AE3" w:rsidP="00964C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WT 79% / HT 21%</w:t>
            </w:r>
          </w:p>
        </w:tc>
      </w:tr>
    </w:tbl>
    <w:p w14:paraId="16977B55" w14:textId="77777777" w:rsidR="001024A8" w:rsidRPr="00B86A2F" w:rsidRDefault="001024A8" w:rsidP="001024A8">
      <w:pPr>
        <w:jc w:val="both"/>
        <w:rPr>
          <w:rFonts w:asciiTheme="majorBidi" w:hAnsiTheme="majorBidi" w:cstheme="majorBidi"/>
          <w:lang w:val="en-IL" w:bidi="he-IL"/>
        </w:rPr>
      </w:pPr>
    </w:p>
    <w:p w14:paraId="55549E7A" w14:textId="6AF53567" w:rsidR="00E810CE" w:rsidRPr="00E810CE" w:rsidRDefault="00E810CE" w:rsidP="00E810CE">
      <w:pPr>
        <w:jc w:val="both"/>
        <w:rPr>
          <w:rFonts w:asciiTheme="majorBidi" w:hAnsiTheme="majorBidi" w:cstheme="majorBidi"/>
        </w:rPr>
      </w:pPr>
      <w:r w:rsidRPr="00E810CE">
        <w:rPr>
          <w:rFonts w:asciiTheme="majorBidi" w:hAnsiTheme="majorBidi" w:cstheme="majorBidi"/>
        </w:rPr>
        <w:t xml:space="preserve">These two regimes are complementary and both legitimate, they simply answer different questions. The subject-dependent setting is the standard, valid evaluation for a personalized model and is directly comparable to the prior work in this line, which reported subject-dependent results. The subject-independent setting is the stricter test relevant to this project's stated goal flagging a new, unseen animal and is expected to score lower because it cannot use any animal-specific information seen in training. The distinction between record-wise (within-subject) and subject-wise (across-subject) evaluation, and the fact that the two answer different questions, is well established in clinical machine learning </w:t>
      </w:r>
      <w:r w:rsidRPr="00B86A2F">
        <w:rPr>
          <w:rFonts w:asciiTheme="majorBidi" w:hAnsiTheme="majorBidi" w:cstheme="majorBidi"/>
        </w:rPr>
        <w:fldChar w:fldCharType="begin"/>
      </w:r>
      <w:r w:rsidRPr="00B86A2F">
        <w:rPr>
          <w:rFonts w:asciiTheme="majorBidi" w:hAnsiTheme="majorBidi" w:cstheme="majorBidi"/>
        </w:rPr>
        <w:instrText xml:space="preserve"> ADDIN ZOTERO_ITEM CSL_CITATION {"citationID":"UGQ04z7T","properties":{"unsorted":false,"formattedCitation":"[28]","plainCitation":"[28]","noteIndex":0},"citationItems":[{"id":28,"uris":["http://zotero.org/users/local/mycfpkm2/items/CCRCI5RF"],"itemData":{"id":28,"type":"article-journal","abstract":"Abstract\n            The availability of smartphone and wearable sensor technology is leading to a rapid accumulation of human subject data, and machine learning is emerging as a technique to map those data into clinical predictions. As machine learning algorithms are increasingly used to support clinical decision making, it is vital to reliably quantify their prediction accuracy. Cross-validation (CV) is the standard approach where the accuracy of such algorithms is evaluated on part of the data the algorithm has not seen during training. However, for this procedure to be meaningful, the relationship between the training and the validation set should mimic the relationship between the training set and the dataset expected for the clinical use. Here we compared two popular CV methods: record-wise and subject-wise. While the subject-wise method mirrors the clinically relevant use-case scenario of diagnosis in newly recruited subjects, the record-wise strategy has no such interpretation. Using both a publicly available dataset and a simulation, we found that record-wise CV often massively overestimates the prediction accuracy of the algorithms. We also conducted a systematic review of the relevant literature, and found that this overly optimistic method was used by almost half of the retrieved studies that used accelerometers, wearable sensors, or smartphones to predict clinical outcomes. As we move towards an era of machine learning-based diagnosis and treatment, using proper methods to evaluate their accuracy is crucial, as inaccurate results can mislead both clinicians and data scientists.","container-title":"GigaScience","DOI":"10.1093/gigascience/gix019","ISSN":"2047-217X","issue":"5","language":"en","license":"http://creativecommons.org/licenses/by/4.0/","page":"gix019","source":"DOI.org (Crossref)","title":"The need to approximate the use-case in clinical machine learning","volume":"6","author":[{"family":"Saeb","given":"Sohrab"},{"family":"Lonini","given":"Luca"},{"family":"Jayaraman","given":"Arun"},{"family":"Mohr","given":"David C."},{"family":"Kording","given":"Konrad P."}],"issued":{"date-parts":[["2017",5,1]]}}}],"schema":"https://github.com/citation-style-language/schema/raw/master/csl-citation.json"} </w:instrText>
      </w:r>
      <w:r w:rsidRPr="00B86A2F">
        <w:rPr>
          <w:rFonts w:asciiTheme="majorBidi" w:hAnsiTheme="majorBidi" w:cstheme="majorBidi"/>
        </w:rPr>
        <w:fldChar w:fldCharType="separate"/>
      </w:r>
      <w:r w:rsidRPr="00B86A2F">
        <w:rPr>
          <w:rFonts w:asciiTheme="majorBidi" w:hAnsiTheme="majorBidi" w:cstheme="majorBidi"/>
        </w:rPr>
        <w:t>[28]</w:t>
      </w:r>
      <w:r w:rsidRPr="00B86A2F">
        <w:rPr>
          <w:rFonts w:asciiTheme="majorBidi" w:hAnsiTheme="majorBidi" w:cstheme="majorBidi"/>
        </w:rPr>
        <w:fldChar w:fldCharType="end"/>
      </w:r>
      <w:r w:rsidRPr="00E810CE">
        <w:rPr>
          <w:rFonts w:asciiTheme="majorBidi" w:hAnsiTheme="majorBidi" w:cstheme="majorBidi"/>
        </w:rPr>
        <w:t xml:space="preserve">. Reporting both side by side, rather than either alone, is a deliberate methodological choice </w:t>
      </w:r>
      <w:proofErr w:type="gramStart"/>
      <w:r w:rsidRPr="00E810CE">
        <w:rPr>
          <w:rFonts w:asciiTheme="majorBidi" w:hAnsiTheme="majorBidi" w:cstheme="majorBidi"/>
        </w:rPr>
        <w:t>of</w:t>
      </w:r>
      <w:proofErr w:type="gramEnd"/>
      <w:r w:rsidRPr="00E810CE">
        <w:rPr>
          <w:rFonts w:asciiTheme="majorBidi" w:hAnsiTheme="majorBidi" w:cstheme="majorBidi"/>
        </w:rPr>
        <w:t xml:space="preserve"> this research project: the subject-dependent number states best-case accuracy on known animals, and the subject-independent number states expected accuracy on new ones.</w:t>
      </w:r>
    </w:p>
    <w:p w14:paraId="4243A2BD" w14:textId="5C9C8D1A" w:rsidR="00505B86" w:rsidRPr="00B86A2F" w:rsidRDefault="00DD56FA" w:rsidP="00B046F5">
      <w:pPr>
        <w:jc w:val="both"/>
        <w:rPr>
          <w:rFonts w:asciiTheme="majorBidi" w:hAnsiTheme="majorBidi" w:cstheme="majorBidi"/>
        </w:rPr>
      </w:pPr>
      <w:r w:rsidRPr="00B86A2F">
        <w:rPr>
          <w:rFonts w:asciiTheme="majorBidi" w:hAnsiTheme="majorBidi" w:cstheme="majorBidi"/>
        </w:rPr>
        <w:t>In addition, models are evaluated pooled across all cohorts and per-strain (strain1 = 2022</w:t>
      </w:r>
      <w:r w:rsidR="00FC431E" w:rsidRPr="00B86A2F">
        <w:rPr>
          <w:rFonts w:asciiTheme="majorBidi" w:hAnsiTheme="majorBidi" w:cstheme="majorBidi"/>
        </w:rPr>
        <w:t>-</w:t>
      </w:r>
      <w:r w:rsidRPr="00B86A2F">
        <w:rPr>
          <w:rFonts w:asciiTheme="majorBidi" w:hAnsiTheme="majorBidi" w:cstheme="majorBidi"/>
        </w:rPr>
        <w:t>2024</w:t>
      </w:r>
      <w:r w:rsidR="00B046F5" w:rsidRPr="00B86A2F">
        <w:rPr>
          <w:rFonts w:asciiTheme="majorBidi" w:hAnsiTheme="majorBidi" w:cstheme="majorBidi"/>
        </w:rPr>
        <w:t>,</w:t>
      </w:r>
      <w:r w:rsidRPr="00B86A2F">
        <w:rPr>
          <w:rFonts w:asciiTheme="majorBidi" w:hAnsiTheme="majorBidi" w:cstheme="majorBidi"/>
        </w:rPr>
        <w:t xml:space="preserve"> strain2 = 2015/2018), to probe whether a learned signal is genotype or cohort. The full grid of what was run is shown in Figure </w:t>
      </w:r>
      <w:hyperlink w:anchor="Fig10" w:history="1">
        <w:r w:rsidR="00505B86" w:rsidRPr="00B86A2F">
          <w:rPr>
            <w:rStyle w:val="Hyperlink"/>
            <w:rFonts w:asciiTheme="majorBidi" w:hAnsiTheme="majorBidi" w:cstheme="majorBidi"/>
            <w:color w:val="auto"/>
            <w:u w:val="none"/>
          </w:rPr>
          <w:t>10</w:t>
        </w:r>
      </w:hyperlink>
      <w:r w:rsidRPr="00B86A2F">
        <w:rPr>
          <w:rFonts w:asciiTheme="majorBidi" w:hAnsiTheme="majorBidi" w:cstheme="majorBidi"/>
        </w:rPr>
        <w:t>.</w:t>
      </w:r>
    </w:p>
    <w:p w14:paraId="6FAE83D7" w14:textId="77777777" w:rsidR="002B1A7C" w:rsidRPr="00B86A2F" w:rsidRDefault="00DD56FA" w:rsidP="002B1A7C">
      <w:pPr>
        <w:keepNext/>
        <w:jc w:val="center"/>
        <w:rPr>
          <w:rFonts w:asciiTheme="majorBidi" w:hAnsiTheme="majorBidi" w:cstheme="majorBidi"/>
        </w:rPr>
      </w:pPr>
      <w:bookmarkStart w:id="74" w:name="Fig10"/>
      <w:r w:rsidRPr="00B86A2F">
        <w:rPr>
          <w:rFonts w:asciiTheme="majorBidi" w:hAnsiTheme="majorBidi" w:cstheme="majorBidi"/>
          <w:noProof/>
        </w:rPr>
        <w:lastRenderedPageBreak/>
        <w:drawing>
          <wp:inline distT="0" distB="0" distL="0" distR="0" wp14:anchorId="24B973B2" wp14:editId="677A75CF">
            <wp:extent cx="5854889" cy="3173978"/>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a:stretch>
                      <a:fillRect/>
                    </a:stretch>
                  </pic:blipFill>
                  <pic:spPr>
                    <a:xfrm>
                      <a:off x="0" y="0"/>
                      <a:ext cx="5864513" cy="3179195"/>
                    </a:xfrm>
                    <a:prstGeom prst="rect">
                      <a:avLst/>
                    </a:prstGeom>
                  </pic:spPr>
                </pic:pic>
              </a:graphicData>
            </a:graphic>
          </wp:inline>
        </w:drawing>
      </w:r>
      <w:bookmarkEnd w:id="74"/>
    </w:p>
    <w:p w14:paraId="37C7145D" w14:textId="50DD40E7" w:rsidR="00505B86" w:rsidRPr="00B86A2F" w:rsidRDefault="002B1A7C" w:rsidP="00721600">
      <w:pPr>
        <w:pStyle w:val="Caption"/>
        <w:jc w:val="both"/>
        <w:rPr>
          <w:rFonts w:asciiTheme="majorBidi" w:hAnsiTheme="majorBidi" w:cstheme="majorBidi"/>
          <w:b w:val="0"/>
          <w:bCs w:val="0"/>
          <w:color w:val="auto"/>
        </w:rPr>
      </w:pPr>
      <w:bookmarkStart w:id="75" w:name="_Toc234664572"/>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10</w:t>
      </w:r>
      <w:bookmarkEnd w:id="75"/>
      <w:r w:rsidRPr="00B86A2F">
        <w:rPr>
          <w:rFonts w:asciiTheme="majorBidi" w:hAnsiTheme="majorBidi" w:cstheme="majorBidi"/>
          <w:b w:val="0"/>
          <w:bCs w:val="0"/>
          <w:color w:val="auto"/>
        </w:rPr>
        <w:fldChar w:fldCharType="end"/>
      </w:r>
    </w:p>
    <w:p w14:paraId="06566E9A" w14:textId="121A2047" w:rsidR="00625857" w:rsidRPr="00B86A2F" w:rsidRDefault="00DD56FA" w:rsidP="00625857">
      <w:pPr>
        <w:jc w:val="both"/>
        <w:rPr>
          <w:rFonts w:asciiTheme="majorBidi" w:hAnsiTheme="majorBidi" w:cstheme="majorBidi"/>
          <w:i/>
          <w:sz w:val="18"/>
          <w:szCs w:val="18"/>
        </w:rPr>
      </w:pPr>
      <w:r w:rsidRPr="00B86A2F">
        <w:rPr>
          <w:rFonts w:asciiTheme="majorBidi" w:hAnsiTheme="majorBidi" w:cstheme="majorBidi"/>
          <w:i/>
          <w:sz w:val="18"/>
          <w:szCs w:val="18"/>
        </w:rPr>
        <w:t>Which model/representation was evaluated under which split and cohort scope</w:t>
      </w:r>
      <w:r w:rsidR="00146DC3" w:rsidRPr="00B86A2F">
        <w:rPr>
          <w:rFonts w:asciiTheme="majorBidi" w:hAnsiTheme="majorBidi" w:cstheme="majorBidi"/>
          <w:i/>
          <w:sz w:val="18"/>
          <w:szCs w:val="18"/>
        </w:rPr>
        <w:t>,</w:t>
      </w:r>
      <w:r w:rsidRPr="00B86A2F">
        <w:rPr>
          <w:rFonts w:asciiTheme="majorBidi" w:hAnsiTheme="majorBidi" w:cstheme="majorBidi"/>
          <w:i/>
          <w:sz w:val="18"/>
          <w:szCs w:val="18"/>
        </w:rPr>
        <w:t xml:space="preserve"> cells show test </w:t>
      </w:r>
      <w:proofErr w:type="gramStart"/>
      <w:r w:rsidRPr="00B86A2F">
        <w:rPr>
          <w:rFonts w:asciiTheme="majorBidi" w:hAnsiTheme="majorBidi" w:cstheme="majorBidi"/>
          <w:i/>
          <w:sz w:val="18"/>
          <w:szCs w:val="18"/>
        </w:rPr>
        <w:t xml:space="preserve">accuracy (— </w:t>
      </w:r>
      <w:proofErr w:type="gramEnd"/>
      <w:r w:rsidRPr="00B86A2F">
        <w:rPr>
          <w:rFonts w:asciiTheme="majorBidi" w:hAnsiTheme="majorBidi" w:cstheme="majorBidi"/>
          <w:i/>
          <w:sz w:val="18"/>
          <w:szCs w:val="18"/>
        </w:rPr>
        <w:t xml:space="preserve">= not run). </w:t>
      </w:r>
      <w:r w:rsidR="00625857" w:rsidRPr="00B86A2F">
        <w:rPr>
          <w:rFonts w:asciiTheme="majorBidi" w:hAnsiTheme="majorBidi" w:cstheme="majorBidi"/>
          <w:i/>
          <w:sz w:val="18"/>
          <w:szCs w:val="18"/>
        </w:rPr>
        <w:t>Tabular models are evaluated at recording level, sequence models at session level</w:t>
      </w:r>
      <w:r w:rsidR="00593CFB">
        <w:rPr>
          <w:rFonts w:asciiTheme="majorBidi" w:hAnsiTheme="majorBidi" w:cstheme="majorBidi"/>
          <w:i/>
          <w:sz w:val="18"/>
          <w:szCs w:val="18"/>
        </w:rPr>
        <w:t>,</w:t>
      </w:r>
      <w:r w:rsidR="00625857" w:rsidRPr="00B86A2F">
        <w:rPr>
          <w:rFonts w:asciiTheme="majorBidi" w:hAnsiTheme="majorBidi" w:cstheme="majorBidi"/>
          <w:i/>
          <w:sz w:val="18"/>
          <w:szCs w:val="18"/>
        </w:rPr>
        <w:t xml:space="preserve"> the sequence cells (per-session, tiny test folds) are single-split point estimates and are shown for completeness only their cross-validated, deflated values (Section </w:t>
      </w:r>
      <w:hyperlink w:anchor="_4.4_Sequence_models" w:history="1">
        <w:r w:rsidR="00E46217" w:rsidRPr="00B86A2F">
          <w:rPr>
            <w:rStyle w:val="Hyperlink"/>
            <w:rFonts w:asciiTheme="majorBidi" w:hAnsiTheme="majorBidi" w:cstheme="majorBidi"/>
            <w:iCs/>
            <w:color w:val="auto"/>
            <w:sz w:val="18"/>
            <w:szCs w:val="18"/>
            <w:u w:val="none"/>
            <w:rtl/>
            <w:lang w:bidi="he-IL"/>
          </w:rPr>
          <w:t>4</w:t>
        </w:r>
        <w:r w:rsidR="00B15B95" w:rsidRPr="00B86A2F">
          <w:rPr>
            <w:rStyle w:val="Hyperlink"/>
            <w:rFonts w:asciiTheme="majorBidi" w:hAnsiTheme="majorBidi" w:cstheme="majorBidi"/>
            <w:i/>
            <w:color w:val="auto"/>
            <w:sz w:val="18"/>
            <w:szCs w:val="18"/>
            <w:u w:val="none"/>
          </w:rPr>
          <w:t>.</w:t>
        </w:r>
        <w:r w:rsidR="00625857" w:rsidRPr="00B86A2F">
          <w:rPr>
            <w:rStyle w:val="Hyperlink"/>
            <w:rFonts w:asciiTheme="majorBidi" w:hAnsiTheme="majorBidi" w:cstheme="majorBidi"/>
            <w:i/>
            <w:color w:val="auto"/>
            <w:sz w:val="18"/>
            <w:szCs w:val="18"/>
            <w:u w:val="none"/>
          </w:rPr>
          <w:t>4</w:t>
        </w:r>
      </w:hyperlink>
      <w:r w:rsidR="00625857" w:rsidRPr="00B86A2F">
        <w:rPr>
          <w:rFonts w:asciiTheme="majorBidi" w:hAnsiTheme="majorBidi" w:cstheme="majorBidi"/>
          <w:i/>
          <w:sz w:val="18"/>
          <w:szCs w:val="18"/>
        </w:rPr>
        <w:t>) are the reliable summary.</w:t>
      </w:r>
    </w:p>
    <w:p w14:paraId="1B47AD26" w14:textId="77777777" w:rsidR="00505B86" w:rsidRPr="00B86A2F" w:rsidRDefault="00505B86">
      <w:pPr>
        <w:rPr>
          <w:rFonts w:asciiTheme="majorBidi" w:hAnsiTheme="majorBidi" w:cstheme="majorBidi"/>
          <w:lang w:bidi="he-IL"/>
        </w:rPr>
      </w:pPr>
    </w:p>
    <w:p w14:paraId="27CA51C3" w14:textId="47695BE1" w:rsidR="00505B86" w:rsidRPr="00B86A2F" w:rsidRDefault="00DD56FA">
      <w:pPr>
        <w:jc w:val="both"/>
        <w:rPr>
          <w:rFonts w:asciiTheme="majorBidi" w:hAnsiTheme="majorBidi" w:cstheme="majorBidi"/>
        </w:rPr>
      </w:pPr>
      <w:r w:rsidRPr="00B86A2F">
        <w:rPr>
          <w:rFonts w:asciiTheme="majorBidi" w:hAnsiTheme="majorBidi" w:cstheme="majorBidi"/>
        </w:rPr>
        <w:t>Tabular models are evaluated at the recording level and sequence models at the session level</w:t>
      </w:r>
      <w:proofErr w:type="gramStart"/>
      <w:r w:rsidR="009243DF" w:rsidRPr="00B86A2F">
        <w:rPr>
          <w:rFonts w:asciiTheme="majorBidi" w:hAnsiTheme="majorBidi" w:cstheme="majorBidi"/>
        </w:rPr>
        <w:t>,</w:t>
      </w:r>
      <w:r w:rsidRPr="00B86A2F">
        <w:rPr>
          <w:rFonts w:asciiTheme="majorBidi" w:hAnsiTheme="majorBidi" w:cstheme="majorBidi"/>
        </w:rPr>
        <w:t xml:space="preserve"> the</w:t>
      </w:r>
      <w:proofErr w:type="gramEnd"/>
      <w:r w:rsidRPr="00B86A2F">
        <w:rPr>
          <w:rFonts w:asciiTheme="majorBidi" w:hAnsiTheme="majorBidi" w:cstheme="majorBidi"/>
        </w:rPr>
        <w:t xml:space="preserve"> test sets therefore differ in size and grain, so cross-track numbers are directional rather than like-for-like. For the small sequence test sets, single-split estimates are supplemented by 5-fold grouped cross-validation (Section </w:t>
      </w:r>
      <w:hyperlink w:anchor="_5.4_Sequence_models" w:history="1">
        <w:r w:rsidR="001B270A" w:rsidRPr="00B86A2F">
          <w:rPr>
            <w:rStyle w:val="Hyperlink"/>
            <w:rFonts w:asciiTheme="majorBidi" w:hAnsiTheme="majorBidi" w:cstheme="majorBidi"/>
            <w:color w:val="auto"/>
            <w:u w:val="none"/>
            <w:rtl/>
            <w:lang w:bidi="he-IL"/>
          </w:rPr>
          <w:t>4</w:t>
        </w:r>
        <w:r w:rsidR="00B15B95" w:rsidRPr="00B86A2F">
          <w:rPr>
            <w:rStyle w:val="Hyperlink"/>
            <w:rFonts w:asciiTheme="majorBidi" w:hAnsiTheme="majorBidi" w:cstheme="majorBidi"/>
            <w:color w:val="auto"/>
            <w:u w:val="none"/>
          </w:rPr>
          <w:t>.</w:t>
        </w:r>
        <w:r w:rsidR="00505B86" w:rsidRPr="00B86A2F">
          <w:rPr>
            <w:rStyle w:val="Hyperlink"/>
            <w:rFonts w:asciiTheme="majorBidi" w:hAnsiTheme="majorBidi" w:cstheme="majorBidi"/>
            <w:color w:val="auto"/>
            <w:u w:val="none"/>
          </w:rPr>
          <w:t>4</w:t>
        </w:r>
      </w:hyperlink>
      <w:r w:rsidRPr="00B86A2F">
        <w:rPr>
          <w:rFonts w:asciiTheme="majorBidi" w:hAnsiTheme="majorBidi" w:cstheme="majorBidi"/>
        </w:rPr>
        <w:t>).</w:t>
      </w:r>
    </w:p>
    <w:p w14:paraId="17AF8035" w14:textId="2466D4D6" w:rsidR="00505B86" w:rsidRPr="00B86A2F" w:rsidRDefault="00DD56FA">
      <w:pPr>
        <w:jc w:val="both"/>
        <w:rPr>
          <w:rFonts w:asciiTheme="majorBidi" w:hAnsiTheme="majorBidi" w:cstheme="majorBidi"/>
        </w:rPr>
      </w:pPr>
      <w:r w:rsidRPr="00B86A2F">
        <w:rPr>
          <w:rFonts w:asciiTheme="majorBidi" w:hAnsiTheme="majorBidi" w:cstheme="majorBidi"/>
        </w:rPr>
        <w:t xml:space="preserve">A separate decision-threshold tuning step (Section </w:t>
      </w:r>
      <w:hyperlink w:anchor="_5.5_Decision-threshold_tuning" w:history="1">
        <w:r w:rsidR="001B270A" w:rsidRPr="00B86A2F">
          <w:rPr>
            <w:rStyle w:val="Hyperlink"/>
            <w:rFonts w:asciiTheme="majorBidi" w:hAnsiTheme="majorBidi" w:cstheme="majorBidi"/>
            <w:color w:val="auto"/>
            <w:u w:val="none"/>
            <w:rtl/>
            <w:lang w:bidi="he-IL"/>
          </w:rPr>
          <w:t>4</w:t>
        </w:r>
        <w:r w:rsidR="00B15B95" w:rsidRPr="00B86A2F">
          <w:rPr>
            <w:rStyle w:val="Hyperlink"/>
            <w:rFonts w:asciiTheme="majorBidi" w:hAnsiTheme="majorBidi" w:cstheme="majorBidi"/>
            <w:color w:val="auto"/>
            <w:u w:val="none"/>
          </w:rPr>
          <w:t>.</w:t>
        </w:r>
        <w:r w:rsidR="00505B86" w:rsidRPr="00B86A2F">
          <w:rPr>
            <w:rStyle w:val="Hyperlink"/>
            <w:rFonts w:asciiTheme="majorBidi" w:hAnsiTheme="majorBidi" w:cstheme="majorBidi"/>
            <w:color w:val="auto"/>
            <w:u w:val="none"/>
          </w:rPr>
          <w:t>5</w:t>
        </w:r>
      </w:hyperlink>
      <w:r w:rsidRPr="00B86A2F">
        <w:rPr>
          <w:rFonts w:asciiTheme="majorBidi" w:hAnsiTheme="majorBidi" w:cstheme="majorBidi"/>
        </w:rPr>
        <w:t>) derives an operating threshold on the held-out validation split and freezes it before touching the test set</w:t>
      </w:r>
      <w:r w:rsidR="00146DC3" w:rsidRPr="00B86A2F">
        <w:rPr>
          <w:rFonts w:asciiTheme="majorBidi" w:hAnsiTheme="majorBidi" w:cstheme="majorBidi"/>
        </w:rPr>
        <w:t>,</w:t>
      </w:r>
      <w:r w:rsidRPr="00B86A2F">
        <w:rPr>
          <w:rFonts w:asciiTheme="majorBidi" w:hAnsiTheme="majorBidi" w:cstheme="majorBidi"/>
        </w:rPr>
        <w:t xml:space="preserve"> it relocates the operating point but cannot change AUC.</w:t>
      </w:r>
    </w:p>
    <w:p w14:paraId="42D626FA" w14:textId="77777777" w:rsidR="00505B86" w:rsidRPr="00B86A2F" w:rsidRDefault="00DD56FA">
      <w:pPr>
        <w:rPr>
          <w:rFonts w:asciiTheme="majorBidi" w:hAnsiTheme="majorBidi" w:cstheme="majorBidi"/>
        </w:rPr>
      </w:pPr>
      <w:r w:rsidRPr="00B86A2F">
        <w:rPr>
          <w:rFonts w:asciiTheme="majorBidi" w:hAnsiTheme="majorBidi" w:cstheme="majorBidi"/>
        </w:rPr>
        <w:br w:type="page"/>
      </w:r>
    </w:p>
    <w:p w14:paraId="2CA227BA" w14:textId="27E1961B" w:rsidR="00505B86" w:rsidRPr="00B86A2F" w:rsidRDefault="00B15B95">
      <w:pPr>
        <w:pStyle w:val="Heading1"/>
        <w:rPr>
          <w:rFonts w:asciiTheme="majorBidi" w:hAnsiTheme="majorBidi"/>
          <w:color w:val="auto"/>
        </w:rPr>
      </w:pPr>
      <w:bookmarkStart w:id="76" w:name="_5._Experiments_and"/>
      <w:bookmarkStart w:id="77" w:name="_4._Experiments_and"/>
      <w:bookmarkStart w:id="78" w:name="_Toc235382603"/>
      <w:bookmarkStart w:id="79" w:name="Ch5"/>
      <w:bookmarkEnd w:id="76"/>
      <w:bookmarkEnd w:id="77"/>
      <w:r w:rsidRPr="00B86A2F">
        <w:rPr>
          <w:rFonts w:asciiTheme="majorBidi" w:hAnsiTheme="majorBidi"/>
          <w:color w:val="auto"/>
        </w:rPr>
        <w:lastRenderedPageBreak/>
        <w:t>4.</w:t>
      </w:r>
      <w:r w:rsidR="00DD56FA" w:rsidRPr="00B86A2F">
        <w:rPr>
          <w:rFonts w:asciiTheme="majorBidi" w:hAnsiTheme="majorBidi"/>
          <w:color w:val="auto"/>
        </w:rPr>
        <w:t xml:space="preserve"> Experiments and Results</w:t>
      </w:r>
      <w:bookmarkEnd w:id="78"/>
    </w:p>
    <w:bookmarkEnd w:id="79"/>
    <w:p w14:paraId="63DADB6B" w14:textId="0D57B4D6" w:rsidR="00505B86" w:rsidRPr="00B86A2F" w:rsidRDefault="00DD56FA">
      <w:pPr>
        <w:jc w:val="both"/>
        <w:rPr>
          <w:rFonts w:asciiTheme="majorBidi" w:hAnsiTheme="majorBidi" w:cstheme="majorBidi"/>
        </w:rPr>
      </w:pPr>
      <w:r w:rsidRPr="00B86A2F">
        <w:rPr>
          <w:rFonts w:asciiTheme="majorBidi" w:hAnsiTheme="majorBidi" w:cstheme="majorBidi"/>
        </w:rPr>
        <w:t xml:space="preserve">The positive class is HET throughout, and "dependent"/"independent" denote the subject-dependent and subject-independent split regimes defined in Section </w:t>
      </w:r>
      <w:hyperlink w:anchor="_4.5_Evaluation_protocol:" w:history="1">
        <w:r w:rsidR="009D7856" w:rsidRPr="00B86A2F">
          <w:rPr>
            <w:rStyle w:val="Hyperlink"/>
            <w:rFonts w:asciiTheme="majorBidi" w:hAnsiTheme="majorBidi" w:cstheme="majorBidi"/>
            <w:color w:val="auto"/>
            <w:u w:val="none"/>
          </w:rPr>
          <w:t>3.10</w:t>
        </w:r>
      </w:hyperlink>
      <w:r w:rsidRPr="00B86A2F">
        <w:rPr>
          <w:rFonts w:asciiTheme="majorBidi" w:hAnsiTheme="majorBidi" w:cstheme="majorBidi"/>
        </w:rPr>
        <w:t>.</w:t>
      </w:r>
    </w:p>
    <w:p w14:paraId="5E207155" w14:textId="6AC7D06D" w:rsidR="00505B86" w:rsidRPr="00B86A2F" w:rsidRDefault="00B15B95">
      <w:pPr>
        <w:pStyle w:val="Heading2"/>
        <w:rPr>
          <w:rFonts w:asciiTheme="majorBidi" w:hAnsiTheme="majorBidi"/>
          <w:color w:val="auto"/>
        </w:rPr>
      </w:pPr>
      <w:bookmarkStart w:id="80" w:name="_5.1_Master_results"/>
      <w:bookmarkStart w:id="81" w:name="_Toc235382604"/>
      <w:bookmarkEnd w:id="80"/>
      <w:r w:rsidRPr="00B86A2F">
        <w:rPr>
          <w:rFonts w:asciiTheme="majorBidi" w:hAnsiTheme="majorBidi"/>
          <w:color w:val="auto"/>
        </w:rPr>
        <w:t>4.</w:t>
      </w:r>
      <w:r w:rsidR="00DD56FA" w:rsidRPr="00B86A2F">
        <w:rPr>
          <w:rFonts w:asciiTheme="majorBidi" w:hAnsiTheme="majorBidi"/>
          <w:color w:val="auto"/>
        </w:rPr>
        <w:t>1</w:t>
      </w:r>
      <w:bookmarkStart w:id="82" w:name="Sec51"/>
      <w:bookmarkEnd w:id="82"/>
      <w:r w:rsidR="00DD56FA" w:rsidRPr="00B86A2F">
        <w:rPr>
          <w:rFonts w:asciiTheme="majorBidi" w:hAnsiTheme="majorBidi"/>
          <w:color w:val="auto"/>
        </w:rPr>
        <w:t xml:space="preserve"> </w:t>
      </w:r>
      <w:r w:rsidR="008D312B" w:rsidRPr="00B86A2F">
        <w:rPr>
          <w:rFonts w:asciiTheme="majorBidi" w:hAnsiTheme="majorBidi"/>
          <w:color w:val="auto"/>
        </w:rPr>
        <w:t>Tabular models on the pooled cohort</w:t>
      </w:r>
      <w:bookmarkEnd w:id="81"/>
    </w:p>
    <w:p w14:paraId="1DA8C570" w14:textId="35AB15F2" w:rsidR="00505B86" w:rsidRPr="00B86A2F" w:rsidRDefault="00DD56FA">
      <w:pPr>
        <w:jc w:val="both"/>
        <w:rPr>
          <w:rFonts w:asciiTheme="majorBidi" w:hAnsiTheme="majorBidi" w:cstheme="majorBidi"/>
        </w:rPr>
      </w:pPr>
      <w:r w:rsidRPr="00B86A2F">
        <w:rPr>
          <w:rFonts w:asciiTheme="majorBidi" w:hAnsiTheme="majorBidi" w:cstheme="majorBidi"/>
        </w:rPr>
        <w:t xml:space="preserve">Table </w:t>
      </w:r>
      <w:hyperlink w:anchor="tbl6" w:history="1">
        <w:r w:rsidR="006163BC" w:rsidRPr="00B86A2F">
          <w:rPr>
            <w:rStyle w:val="Hyperlink"/>
            <w:rFonts w:asciiTheme="majorBidi" w:hAnsiTheme="majorBidi" w:cstheme="majorBidi"/>
            <w:color w:val="auto"/>
            <w:u w:val="none"/>
          </w:rPr>
          <w:t>6</w:t>
        </w:r>
      </w:hyperlink>
      <w:r w:rsidRPr="00B86A2F">
        <w:rPr>
          <w:rFonts w:asciiTheme="majorBidi" w:hAnsiTheme="majorBidi" w:cstheme="majorBidi"/>
        </w:rPr>
        <w:t xml:space="preserve"> reports the three tabular models on the pooled baseline, in both split regimes. Figure </w:t>
      </w:r>
      <w:hyperlink w:anchor="Fig11" w:history="1">
        <w:r w:rsidRPr="00B86A2F">
          <w:rPr>
            <w:rStyle w:val="Hyperlink"/>
            <w:rFonts w:asciiTheme="majorBidi" w:hAnsiTheme="majorBidi" w:cstheme="majorBidi"/>
            <w:color w:val="auto"/>
            <w:u w:val="none"/>
          </w:rPr>
          <w:t>11</w:t>
        </w:r>
      </w:hyperlink>
      <w:r w:rsidRPr="00B86A2F">
        <w:rPr>
          <w:rFonts w:asciiTheme="majorBidi" w:hAnsiTheme="majorBidi" w:cstheme="majorBidi"/>
        </w:rPr>
        <w:t xml:space="preserve"> </w:t>
      </w:r>
      <w:r w:rsidR="00FD1253" w:rsidRPr="00B86A2F">
        <w:rPr>
          <w:rFonts w:asciiTheme="majorBidi" w:hAnsiTheme="majorBidi" w:cstheme="majorBidi"/>
        </w:rPr>
        <w:t>visualizes</w:t>
      </w:r>
      <w:r w:rsidRPr="00B86A2F">
        <w:rPr>
          <w:rFonts w:asciiTheme="majorBidi" w:hAnsiTheme="majorBidi" w:cstheme="majorBidi"/>
        </w:rPr>
        <w:t xml:space="preserve"> the same numbers as dependent-versus-independent dumbbells for accuracy, weighted F1, and AUC.</w:t>
      </w:r>
    </w:p>
    <w:p w14:paraId="2986AD80" w14:textId="77777777" w:rsidR="00277EFB" w:rsidRPr="00B86A2F" w:rsidRDefault="00277EFB">
      <w:pPr>
        <w:jc w:val="both"/>
        <w:rPr>
          <w:rFonts w:asciiTheme="majorBidi" w:hAnsiTheme="majorBidi" w:cstheme="majorBidi"/>
        </w:rPr>
      </w:pPr>
    </w:p>
    <w:p w14:paraId="37397719" w14:textId="77777777" w:rsidR="002B1A7C" w:rsidRPr="00B86A2F" w:rsidRDefault="00DD56FA" w:rsidP="002B1A7C">
      <w:pPr>
        <w:keepNext/>
        <w:jc w:val="center"/>
        <w:rPr>
          <w:rFonts w:asciiTheme="majorBidi" w:hAnsiTheme="majorBidi" w:cstheme="majorBidi"/>
        </w:rPr>
      </w:pPr>
      <w:bookmarkStart w:id="83" w:name="Fig11"/>
      <w:r w:rsidRPr="00B86A2F">
        <w:rPr>
          <w:rFonts w:asciiTheme="majorBidi" w:hAnsiTheme="majorBidi" w:cstheme="majorBidi"/>
          <w:noProof/>
        </w:rPr>
        <w:drawing>
          <wp:inline distT="0" distB="0" distL="0" distR="0" wp14:anchorId="60611C60" wp14:editId="2BBF4A43">
            <wp:extent cx="6005908" cy="2206710"/>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stretch>
                      <a:fillRect/>
                    </a:stretch>
                  </pic:blipFill>
                  <pic:spPr>
                    <a:xfrm>
                      <a:off x="0" y="0"/>
                      <a:ext cx="6005908" cy="2206710"/>
                    </a:xfrm>
                    <a:prstGeom prst="rect">
                      <a:avLst/>
                    </a:prstGeom>
                  </pic:spPr>
                </pic:pic>
              </a:graphicData>
            </a:graphic>
          </wp:inline>
        </w:drawing>
      </w:r>
      <w:bookmarkEnd w:id="83"/>
    </w:p>
    <w:p w14:paraId="6EAB2151" w14:textId="6C2CF43B" w:rsidR="00505B86" w:rsidRPr="00B86A2F" w:rsidRDefault="002B1A7C" w:rsidP="005363CA">
      <w:pPr>
        <w:pStyle w:val="Caption"/>
        <w:jc w:val="both"/>
        <w:rPr>
          <w:rFonts w:asciiTheme="majorBidi" w:hAnsiTheme="majorBidi" w:cstheme="majorBidi"/>
          <w:b w:val="0"/>
          <w:bCs w:val="0"/>
          <w:color w:val="auto"/>
        </w:rPr>
      </w:pPr>
      <w:bookmarkStart w:id="84" w:name="_Toc234664573"/>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11</w:t>
      </w:r>
      <w:bookmarkEnd w:id="84"/>
      <w:r w:rsidRPr="00B86A2F">
        <w:rPr>
          <w:rFonts w:asciiTheme="majorBidi" w:hAnsiTheme="majorBidi" w:cstheme="majorBidi"/>
          <w:b w:val="0"/>
          <w:bCs w:val="0"/>
          <w:color w:val="auto"/>
        </w:rPr>
        <w:fldChar w:fldCharType="end"/>
      </w:r>
    </w:p>
    <w:p w14:paraId="362A1324" w14:textId="3E2058B1" w:rsidR="00505B86" w:rsidRPr="00B86A2F" w:rsidRDefault="00DD56FA" w:rsidP="005363CA">
      <w:pPr>
        <w:pStyle w:val="Caption"/>
        <w:jc w:val="both"/>
        <w:rPr>
          <w:rFonts w:asciiTheme="majorBidi" w:hAnsiTheme="majorBidi" w:cstheme="majorBidi"/>
          <w:b w:val="0"/>
          <w:bCs w:val="0"/>
          <w:color w:val="auto"/>
        </w:rPr>
      </w:pPr>
      <w:r w:rsidRPr="00B86A2F">
        <w:rPr>
          <w:rFonts w:asciiTheme="majorBidi" w:hAnsiTheme="majorBidi" w:cstheme="majorBidi"/>
          <w:b w:val="0"/>
          <w:bCs w:val="0"/>
          <w:i/>
          <w:color w:val="auto"/>
        </w:rPr>
        <w:t xml:space="preserve">Headline comparison of the three tabular models on the pooled baseline. Each dumbbell links the </w:t>
      </w:r>
      <w:r w:rsidR="00614066">
        <w:rPr>
          <w:rFonts w:asciiTheme="majorBidi" w:hAnsiTheme="majorBidi" w:cstheme="majorBidi"/>
          <w:b w:val="0"/>
          <w:bCs w:val="0"/>
          <w:i/>
          <w:color w:val="auto"/>
        </w:rPr>
        <w:t>subject-dependent</w:t>
      </w:r>
      <w:r w:rsidRPr="00B86A2F">
        <w:rPr>
          <w:rFonts w:asciiTheme="majorBidi" w:hAnsiTheme="majorBidi" w:cstheme="majorBidi"/>
          <w:b w:val="0"/>
          <w:bCs w:val="0"/>
          <w:i/>
          <w:color w:val="auto"/>
        </w:rPr>
        <w:t xml:space="preserve"> score (</w:t>
      </w:r>
      <w:r w:rsidR="00A00E36" w:rsidRPr="00B86A2F">
        <w:rPr>
          <w:rFonts w:asciiTheme="majorBidi" w:hAnsiTheme="majorBidi" w:cstheme="majorBidi"/>
          <w:b w:val="0"/>
          <w:bCs w:val="0"/>
          <w:i/>
          <w:color w:val="auto"/>
        </w:rPr>
        <w:t>blue</w:t>
      </w:r>
      <w:r w:rsidRPr="00B86A2F">
        <w:rPr>
          <w:rFonts w:asciiTheme="majorBidi" w:hAnsiTheme="majorBidi" w:cstheme="majorBidi"/>
          <w:b w:val="0"/>
          <w:bCs w:val="0"/>
          <w:i/>
          <w:color w:val="auto"/>
        </w:rPr>
        <w:t xml:space="preserve">, known animals) to the </w:t>
      </w:r>
      <w:r w:rsidR="00614066">
        <w:rPr>
          <w:rFonts w:asciiTheme="majorBidi" w:hAnsiTheme="majorBidi" w:cstheme="majorBidi"/>
          <w:b w:val="0"/>
          <w:bCs w:val="0"/>
          <w:i/>
          <w:color w:val="auto"/>
        </w:rPr>
        <w:t>subject-independent</w:t>
      </w:r>
      <w:r w:rsidRPr="00B86A2F">
        <w:rPr>
          <w:rFonts w:asciiTheme="majorBidi" w:hAnsiTheme="majorBidi" w:cstheme="majorBidi"/>
          <w:b w:val="0"/>
          <w:bCs w:val="0"/>
          <w:i/>
          <w:color w:val="auto"/>
        </w:rPr>
        <w:t xml:space="preserve"> score (</w:t>
      </w:r>
      <w:r w:rsidR="00A00E36" w:rsidRPr="00B86A2F">
        <w:rPr>
          <w:rFonts w:asciiTheme="majorBidi" w:hAnsiTheme="majorBidi" w:cstheme="majorBidi"/>
          <w:b w:val="0"/>
          <w:bCs w:val="0"/>
          <w:i/>
          <w:color w:val="auto"/>
        </w:rPr>
        <w:t>orange</w:t>
      </w:r>
      <w:r w:rsidRPr="00B86A2F">
        <w:rPr>
          <w:rFonts w:asciiTheme="majorBidi" w:hAnsiTheme="majorBidi" w:cstheme="majorBidi"/>
          <w:b w:val="0"/>
          <w:bCs w:val="0"/>
          <w:i/>
          <w:color w:val="auto"/>
        </w:rPr>
        <w:t xml:space="preserve">, unseen animals). </w:t>
      </w:r>
      <w:proofErr w:type="spellStart"/>
      <w:r w:rsidRPr="00B86A2F">
        <w:rPr>
          <w:rFonts w:asciiTheme="majorBidi" w:hAnsiTheme="majorBidi" w:cstheme="majorBidi"/>
          <w:b w:val="0"/>
          <w:bCs w:val="0"/>
          <w:i/>
          <w:color w:val="auto"/>
        </w:rPr>
        <w:t>TabPFN</w:t>
      </w:r>
      <w:proofErr w:type="spellEnd"/>
      <w:r w:rsidRPr="00B86A2F">
        <w:rPr>
          <w:rFonts w:asciiTheme="majorBidi" w:hAnsiTheme="majorBidi" w:cstheme="majorBidi"/>
          <w:b w:val="0"/>
          <w:bCs w:val="0"/>
          <w:i/>
          <w:color w:val="auto"/>
        </w:rPr>
        <w:t xml:space="preserve"> is best on both</w:t>
      </w:r>
      <w:r w:rsidR="00A00E36" w:rsidRPr="00B86A2F">
        <w:rPr>
          <w:rFonts w:asciiTheme="majorBidi" w:hAnsiTheme="majorBidi" w:cstheme="majorBidi"/>
          <w:b w:val="0"/>
          <w:bCs w:val="0"/>
          <w:i/>
          <w:color w:val="auto"/>
        </w:rPr>
        <w:t>,</w:t>
      </w:r>
      <w:r w:rsidRPr="00B86A2F">
        <w:rPr>
          <w:rFonts w:asciiTheme="majorBidi" w:hAnsiTheme="majorBidi" w:cstheme="majorBidi"/>
          <w:b w:val="0"/>
          <w:bCs w:val="0"/>
          <w:i/>
          <w:color w:val="auto"/>
        </w:rPr>
        <w:t xml:space="preserve"> the within</w:t>
      </w:r>
      <w:r w:rsidR="00C96B68" w:rsidRPr="00B86A2F">
        <w:rPr>
          <w:rFonts w:asciiTheme="majorBidi" w:hAnsiTheme="majorBidi" w:cstheme="majorBidi"/>
          <w:b w:val="0"/>
          <w:bCs w:val="0"/>
          <w:i/>
          <w:color w:val="auto"/>
          <w:rtl/>
          <w:lang w:bidi="he-IL"/>
        </w:rPr>
        <w:t xml:space="preserve"> </w:t>
      </w:r>
      <w:r w:rsidRPr="00B86A2F">
        <w:rPr>
          <w:rFonts w:asciiTheme="majorBidi" w:hAnsiTheme="majorBidi" w:cstheme="majorBidi"/>
          <w:b w:val="0"/>
          <w:bCs w:val="0"/>
          <w:i/>
          <w:color w:val="auto"/>
        </w:rPr>
        <w:t>→</w:t>
      </w:r>
      <w:r w:rsidR="00C96B68" w:rsidRPr="00B86A2F">
        <w:rPr>
          <w:rFonts w:asciiTheme="majorBidi" w:hAnsiTheme="majorBidi" w:cstheme="majorBidi"/>
          <w:b w:val="0"/>
          <w:bCs w:val="0"/>
          <w:i/>
          <w:color w:val="auto"/>
          <w:rtl/>
          <w:lang w:bidi="he-IL"/>
        </w:rPr>
        <w:t xml:space="preserve"> </w:t>
      </w:r>
      <w:r w:rsidR="00614066">
        <w:rPr>
          <w:rFonts w:asciiTheme="majorBidi" w:hAnsiTheme="majorBidi" w:cstheme="majorBidi"/>
          <w:b w:val="0"/>
          <w:bCs w:val="0"/>
          <w:i/>
          <w:color w:val="auto"/>
        </w:rPr>
        <w:t>subject-independent</w:t>
      </w:r>
      <w:r w:rsidRPr="00B86A2F">
        <w:rPr>
          <w:rFonts w:asciiTheme="majorBidi" w:hAnsiTheme="majorBidi" w:cstheme="majorBidi"/>
          <w:b w:val="0"/>
          <w:bCs w:val="0"/>
          <w:i/>
          <w:color w:val="auto"/>
        </w:rPr>
        <w:t xml:space="preserve"> drop is the difference between the two questions.</w:t>
      </w:r>
    </w:p>
    <w:p w14:paraId="072D2984" w14:textId="77777777" w:rsidR="00505B86" w:rsidRPr="00B86A2F" w:rsidRDefault="00505B86">
      <w:pPr>
        <w:rPr>
          <w:rFonts w:asciiTheme="majorBidi" w:hAnsiTheme="majorBidi" w:cstheme="majorBidi"/>
        </w:rPr>
      </w:pPr>
    </w:p>
    <w:p w14:paraId="23235FFB" w14:textId="75C3C167" w:rsidR="001C31B8" w:rsidRPr="00B86A2F" w:rsidRDefault="00BB5136" w:rsidP="005363CA">
      <w:pPr>
        <w:pStyle w:val="Caption"/>
        <w:keepNext/>
        <w:jc w:val="both"/>
        <w:rPr>
          <w:rFonts w:asciiTheme="majorBidi" w:hAnsiTheme="majorBidi" w:cstheme="majorBidi"/>
          <w:b w:val="0"/>
          <w:bCs w:val="0"/>
          <w:i/>
          <w:iCs/>
          <w:color w:val="auto"/>
        </w:rPr>
      </w:pPr>
      <w:bookmarkStart w:id="85" w:name="_Toc235288929"/>
      <w:bookmarkStart w:id="86" w:name="tbl3"/>
      <w:r w:rsidRPr="00B86A2F">
        <w:rPr>
          <w:rFonts w:asciiTheme="majorBidi" w:hAnsiTheme="majorBidi" w:cstheme="majorBidi"/>
          <w:b w:val="0"/>
          <w:bCs w:val="0"/>
          <w:color w:val="auto"/>
        </w:rPr>
        <w:t xml:space="preserve">Table </w:t>
      </w:r>
      <w:bookmarkStart w:id="87" w:name="tbl6"/>
      <w:bookmarkEnd w:id="87"/>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Table \* ARABIC </w:instrText>
      </w:r>
      <w:r w:rsidRPr="00B86A2F">
        <w:rPr>
          <w:rFonts w:asciiTheme="majorBidi" w:hAnsiTheme="majorBidi" w:cstheme="majorBidi"/>
          <w:b w:val="0"/>
          <w:bCs w:val="0"/>
          <w:color w:val="auto"/>
        </w:rPr>
        <w:fldChar w:fldCharType="separate"/>
      </w:r>
      <w:r w:rsidR="00776AE3" w:rsidRPr="00B86A2F">
        <w:rPr>
          <w:rFonts w:asciiTheme="majorBidi" w:hAnsiTheme="majorBidi" w:cstheme="majorBidi"/>
          <w:b w:val="0"/>
          <w:bCs w:val="0"/>
          <w:noProof/>
          <w:color w:val="auto"/>
        </w:rPr>
        <w:t>6</w:t>
      </w:r>
      <w:bookmarkEnd w:id="85"/>
      <w:r w:rsidRPr="00B86A2F">
        <w:rPr>
          <w:rFonts w:asciiTheme="majorBidi" w:hAnsiTheme="majorBidi" w:cstheme="majorBidi"/>
          <w:b w:val="0"/>
          <w:bCs w:val="0"/>
          <w:color w:val="auto"/>
        </w:rPr>
        <w:fldChar w:fldCharType="end"/>
      </w:r>
      <w:r w:rsidRPr="00B86A2F">
        <w:rPr>
          <w:rFonts w:asciiTheme="majorBidi" w:hAnsiTheme="majorBidi" w:cstheme="majorBidi"/>
          <w:b w:val="0"/>
          <w:bCs w:val="0"/>
          <w:i/>
          <w:iCs/>
          <w:color w:val="auto"/>
        </w:rPr>
        <w:t xml:space="preserve"> </w:t>
      </w:r>
    </w:p>
    <w:bookmarkEnd w:id="86"/>
    <w:p w14:paraId="212E868D" w14:textId="39312237" w:rsidR="00BB5136" w:rsidRPr="00B86A2F" w:rsidRDefault="00BB5136" w:rsidP="005363CA">
      <w:pPr>
        <w:pStyle w:val="Caption"/>
        <w:keepNext/>
        <w:jc w:val="both"/>
        <w:rPr>
          <w:rFonts w:asciiTheme="majorBidi" w:hAnsiTheme="majorBidi" w:cstheme="majorBidi"/>
          <w:b w:val="0"/>
          <w:bCs w:val="0"/>
          <w:i/>
          <w:iCs/>
          <w:color w:val="auto"/>
          <w:lang w:bidi="he-IL"/>
        </w:rPr>
      </w:pPr>
      <w:r w:rsidRPr="00B86A2F">
        <w:rPr>
          <w:rFonts w:asciiTheme="majorBidi" w:hAnsiTheme="majorBidi" w:cstheme="majorBidi"/>
          <w:b w:val="0"/>
          <w:bCs w:val="0"/>
          <w:i/>
          <w:iCs/>
          <w:color w:val="auto"/>
        </w:rPr>
        <w:t>Tabular models, pooled baseline (recording level). Best</w:t>
      </w:r>
      <w:r w:rsidR="00F46F3D" w:rsidRPr="00B86A2F">
        <w:rPr>
          <w:rFonts w:asciiTheme="majorBidi" w:hAnsiTheme="majorBidi" w:cstheme="majorBidi"/>
          <w:b w:val="0"/>
          <w:bCs w:val="0"/>
          <w:i/>
          <w:iCs/>
          <w:color w:val="auto"/>
        </w:rPr>
        <w:t xml:space="preserve"> dependent and</w:t>
      </w:r>
      <w:r w:rsidRPr="00B86A2F">
        <w:rPr>
          <w:rFonts w:asciiTheme="majorBidi" w:hAnsiTheme="majorBidi" w:cstheme="majorBidi"/>
          <w:b w:val="0"/>
          <w:bCs w:val="0"/>
          <w:i/>
          <w:iCs/>
          <w:color w:val="auto"/>
        </w:rPr>
        <w:t xml:space="preserve"> independent row</w:t>
      </w:r>
      <w:r w:rsidR="00F46F3D" w:rsidRPr="00B86A2F">
        <w:rPr>
          <w:rFonts w:asciiTheme="majorBidi" w:hAnsiTheme="majorBidi" w:cstheme="majorBidi"/>
          <w:b w:val="0"/>
          <w:bCs w:val="0"/>
          <w:i/>
          <w:iCs/>
          <w:color w:val="auto"/>
        </w:rPr>
        <w:t>s</w:t>
      </w:r>
      <w:r w:rsidRPr="00B86A2F">
        <w:rPr>
          <w:rFonts w:asciiTheme="majorBidi" w:hAnsiTheme="majorBidi" w:cstheme="majorBidi"/>
          <w:b w:val="0"/>
          <w:bCs w:val="0"/>
          <w:i/>
          <w:iCs/>
          <w:color w:val="auto"/>
        </w:rPr>
        <w:t xml:space="preserve"> in bold.</w:t>
      </w:r>
    </w:p>
    <w:tbl>
      <w:tblPr>
        <w:tblStyle w:val="GridTable4"/>
        <w:tblW w:w="0" w:type="auto"/>
        <w:tblInd w:w="108" w:type="dxa"/>
        <w:tblLook w:val="04A0" w:firstRow="1" w:lastRow="0" w:firstColumn="1" w:lastColumn="0" w:noHBand="0" w:noVBand="1"/>
      </w:tblPr>
      <w:tblGrid>
        <w:gridCol w:w="1082"/>
        <w:gridCol w:w="1220"/>
        <w:gridCol w:w="1034"/>
        <w:gridCol w:w="1037"/>
        <w:gridCol w:w="1034"/>
        <w:gridCol w:w="1012"/>
        <w:gridCol w:w="1009"/>
        <w:gridCol w:w="1033"/>
        <w:gridCol w:w="1007"/>
      </w:tblGrid>
      <w:tr w:rsidR="00505B86" w:rsidRPr="00B86A2F" w14:paraId="79644E8B" w14:textId="77777777" w:rsidTr="00277E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4" w:type="dxa"/>
          </w:tcPr>
          <w:p w14:paraId="5BCEAC23" w14:textId="77777777" w:rsidR="00505B86" w:rsidRPr="00B86A2F" w:rsidRDefault="00DD56FA">
            <w:pPr>
              <w:rPr>
                <w:rFonts w:asciiTheme="majorBidi" w:hAnsiTheme="majorBidi" w:cstheme="majorBidi"/>
              </w:rPr>
            </w:pPr>
            <w:r w:rsidRPr="00B86A2F">
              <w:rPr>
                <w:rFonts w:asciiTheme="majorBidi" w:hAnsiTheme="majorBidi" w:cstheme="majorBidi"/>
                <w:sz w:val="19"/>
              </w:rPr>
              <w:t>Model</w:t>
            </w:r>
          </w:p>
        </w:tc>
        <w:tc>
          <w:tcPr>
            <w:tcW w:w="1220" w:type="dxa"/>
          </w:tcPr>
          <w:p w14:paraId="22AE9AED" w14:textId="77777777" w:rsidR="00505B86" w:rsidRPr="00B86A2F" w:rsidRDefault="00DD56F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Split</w:t>
            </w:r>
          </w:p>
        </w:tc>
        <w:tc>
          <w:tcPr>
            <w:tcW w:w="1039" w:type="dxa"/>
          </w:tcPr>
          <w:p w14:paraId="1F7A3244" w14:textId="77777777" w:rsidR="00505B86" w:rsidRPr="00B86A2F" w:rsidRDefault="00DD56FA" w:rsidP="008457F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Accuracy</w:t>
            </w:r>
          </w:p>
        </w:tc>
        <w:tc>
          <w:tcPr>
            <w:tcW w:w="1040" w:type="dxa"/>
          </w:tcPr>
          <w:p w14:paraId="2DE72F13" w14:textId="77777777" w:rsidR="00505B86" w:rsidRPr="00B86A2F" w:rsidRDefault="00DD56FA" w:rsidP="008457F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Weighted F1</w:t>
            </w:r>
          </w:p>
        </w:tc>
        <w:tc>
          <w:tcPr>
            <w:tcW w:w="1040" w:type="dxa"/>
          </w:tcPr>
          <w:p w14:paraId="1905B39D" w14:textId="77777777" w:rsidR="00505B86" w:rsidRPr="00B86A2F" w:rsidRDefault="00DD56FA" w:rsidP="008457F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Balanced acc.</w:t>
            </w:r>
          </w:p>
        </w:tc>
        <w:tc>
          <w:tcPr>
            <w:tcW w:w="1039" w:type="dxa"/>
          </w:tcPr>
          <w:p w14:paraId="0AC83AFF" w14:textId="77777777" w:rsidR="00505B86" w:rsidRPr="00B86A2F" w:rsidRDefault="00DD56FA" w:rsidP="008457F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ROC-AUC</w:t>
            </w:r>
          </w:p>
        </w:tc>
        <w:tc>
          <w:tcPr>
            <w:tcW w:w="1038" w:type="dxa"/>
          </w:tcPr>
          <w:p w14:paraId="3E8BFB83" w14:textId="77777777" w:rsidR="00505B86" w:rsidRPr="00B86A2F" w:rsidRDefault="00DD56FA" w:rsidP="008457F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HT recall</w:t>
            </w:r>
          </w:p>
        </w:tc>
        <w:tc>
          <w:tcPr>
            <w:tcW w:w="1040" w:type="dxa"/>
          </w:tcPr>
          <w:p w14:paraId="1B3CB73F" w14:textId="77777777" w:rsidR="00505B86" w:rsidRPr="00B86A2F" w:rsidRDefault="00DD56FA" w:rsidP="008457F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HT precision</w:t>
            </w:r>
          </w:p>
        </w:tc>
        <w:tc>
          <w:tcPr>
            <w:tcW w:w="1038" w:type="dxa"/>
          </w:tcPr>
          <w:p w14:paraId="034E9986" w14:textId="77777777" w:rsidR="00505B86" w:rsidRPr="00B86A2F" w:rsidRDefault="00DD56FA" w:rsidP="008457F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HT F1</w:t>
            </w:r>
          </w:p>
        </w:tc>
      </w:tr>
      <w:tr w:rsidR="00505B86" w:rsidRPr="00B86A2F" w14:paraId="2E453FFB" w14:textId="77777777" w:rsidTr="00277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4" w:type="dxa"/>
          </w:tcPr>
          <w:p w14:paraId="1826126D" w14:textId="77777777" w:rsidR="00505B86" w:rsidRPr="00B86A2F" w:rsidRDefault="00DD56FA">
            <w:pPr>
              <w:rPr>
                <w:rFonts w:asciiTheme="majorBidi" w:hAnsiTheme="majorBidi" w:cstheme="majorBidi"/>
              </w:rPr>
            </w:pPr>
            <w:proofErr w:type="spellStart"/>
            <w:r w:rsidRPr="00B86A2F">
              <w:rPr>
                <w:rFonts w:asciiTheme="majorBidi" w:hAnsiTheme="majorBidi" w:cstheme="majorBidi"/>
                <w:sz w:val="19"/>
              </w:rPr>
              <w:t>XGBoost</w:t>
            </w:r>
            <w:proofErr w:type="spellEnd"/>
            <w:r w:rsidRPr="00B86A2F">
              <w:rPr>
                <w:rFonts w:asciiTheme="majorBidi" w:hAnsiTheme="majorBidi" w:cstheme="majorBidi"/>
                <w:sz w:val="19"/>
              </w:rPr>
              <w:t xml:space="preserve"> (inherited)</w:t>
            </w:r>
          </w:p>
        </w:tc>
        <w:tc>
          <w:tcPr>
            <w:tcW w:w="1220" w:type="dxa"/>
          </w:tcPr>
          <w:p w14:paraId="079DA79C"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dependent</w:t>
            </w:r>
          </w:p>
        </w:tc>
        <w:tc>
          <w:tcPr>
            <w:tcW w:w="1039" w:type="dxa"/>
          </w:tcPr>
          <w:p w14:paraId="4633AE24" w14:textId="77777777" w:rsidR="00505B86" w:rsidRPr="00B86A2F" w:rsidRDefault="00DD56FA" w:rsidP="008457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0.733</w:t>
            </w:r>
          </w:p>
        </w:tc>
        <w:tc>
          <w:tcPr>
            <w:tcW w:w="1040" w:type="dxa"/>
          </w:tcPr>
          <w:p w14:paraId="47AC63D5" w14:textId="77777777" w:rsidR="00505B86" w:rsidRPr="00B86A2F" w:rsidRDefault="00DD56FA" w:rsidP="008457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0.749</w:t>
            </w:r>
          </w:p>
        </w:tc>
        <w:tc>
          <w:tcPr>
            <w:tcW w:w="1040" w:type="dxa"/>
          </w:tcPr>
          <w:p w14:paraId="3B7ECA88" w14:textId="77777777" w:rsidR="00505B86" w:rsidRPr="00B86A2F" w:rsidRDefault="00DD56FA" w:rsidP="008457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0.795</w:t>
            </w:r>
          </w:p>
        </w:tc>
        <w:tc>
          <w:tcPr>
            <w:tcW w:w="1039" w:type="dxa"/>
          </w:tcPr>
          <w:p w14:paraId="0A2C8951" w14:textId="77777777" w:rsidR="00505B86" w:rsidRPr="00B86A2F" w:rsidRDefault="00DD56FA" w:rsidP="008457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0.876</w:t>
            </w:r>
          </w:p>
        </w:tc>
        <w:tc>
          <w:tcPr>
            <w:tcW w:w="1038" w:type="dxa"/>
          </w:tcPr>
          <w:p w14:paraId="699CADF5" w14:textId="77777777" w:rsidR="00505B86" w:rsidRPr="00B86A2F" w:rsidRDefault="00DD56FA" w:rsidP="008457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0.940</w:t>
            </w:r>
          </w:p>
        </w:tc>
        <w:tc>
          <w:tcPr>
            <w:tcW w:w="1040" w:type="dxa"/>
          </w:tcPr>
          <w:p w14:paraId="3ACA7F6C" w14:textId="77777777" w:rsidR="00505B86" w:rsidRPr="00B86A2F" w:rsidRDefault="00DD56FA" w:rsidP="008457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0.496</w:t>
            </w:r>
          </w:p>
        </w:tc>
        <w:tc>
          <w:tcPr>
            <w:tcW w:w="1038" w:type="dxa"/>
          </w:tcPr>
          <w:p w14:paraId="05872FE6" w14:textId="77777777" w:rsidR="00505B86" w:rsidRPr="00B86A2F" w:rsidRDefault="00DD56FA" w:rsidP="008457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0.649</w:t>
            </w:r>
          </w:p>
        </w:tc>
      </w:tr>
      <w:tr w:rsidR="00505B86" w:rsidRPr="00B86A2F" w14:paraId="1C506D33" w14:textId="77777777" w:rsidTr="00277EFB">
        <w:tc>
          <w:tcPr>
            <w:cnfStyle w:val="001000000000" w:firstRow="0" w:lastRow="0" w:firstColumn="1" w:lastColumn="0" w:oddVBand="0" w:evenVBand="0" w:oddHBand="0" w:evenHBand="0" w:firstRowFirstColumn="0" w:firstRowLastColumn="0" w:lastRowFirstColumn="0" w:lastRowLastColumn="0"/>
            <w:tcW w:w="974" w:type="dxa"/>
          </w:tcPr>
          <w:p w14:paraId="31B44738" w14:textId="77777777" w:rsidR="00505B86" w:rsidRPr="00B86A2F" w:rsidRDefault="00DD56FA">
            <w:pPr>
              <w:rPr>
                <w:rFonts w:asciiTheme="majorBidi" w:hAnsiTheme="majorBidi" w:cstheme="majorBidi"/>
              </w:rPr>
            </w:pPr>
            <w:proofErr w:type="spellStart"/>
            <w:r w:rsidRPr="00B86A2F">
              <w:rPr>
                <w:rFonts w:asciiTheme="majorBidi" w:hAnsiTheme="majorBidi" w:cstheme="majorBidi"/>
                <w:sz w:val="19"/>
              </w:rPr>
              <w:t>XGBoost</w:t>
            </w:r>
            <w:proofErr w:type="spellEnd"/>
            <w:r w:rsidRPr="00B86A2F">
              <w:rPr>
                <w:rFonts w:asciiTheme="majorBidi" w:hAnsiTheme="majorBidi" w:cstheme="majorBidi"/>
                <w:sz w:val="19"/>
              </w:rPr>
              <w:t xml:space="preserve"> (inherited)</w:t>
            </w:r>
          </w:p>
        </w:tc>
        <w:tc>
          <w:tcPr>
            <w:tcW w:w="1220" w:type="dxa"/>
          </w:tcPr>
          <w:p w14:paraId="6C1CEA4F"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independent</w:t>
            </w:r>
          </w:p>
        </w:tc>
        <w:tc>
          <w:tcPr>
            <w:tcW w:w="1039" w:type="dxa"/>
          </w:tcPr>
          <w:p w14:paraId="2C55D708" w14:textId="77777777" w:rsidR="00505B86" w:rsidRPr="00B86A2F" w:rsidRDefault="00DD56FA" w:rsidP="008457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0.693</w:t>
            </w:r>
          </w:p>
        </w:tc>
        <w:tc>
          <w:tcPr>
            <w:tcW w:w="1040" w:type="dxa"/>
          </w:tcPr>
          <w:p w14:paraId="74270AF8" w14:textId="77777777" w:rsidR="00505B86" w:rsidRPr="00B86A2F" w:rsidRDefault="00DD56FA" w:rsidP="008457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0.706</w:t>
            </w:r>
          </w:p>
        </w:tc>
        <w:tc>
          <w:tcPr>
            <w:tcW w:w="1040" w:type="dxa"/>
          </w:tcPr>
          <w:p w14:paraId="18DCCDB9" w14:textId="77777777" w:rsidR="00505B86" w:rsidRPr="00B86A2F" w:rsidRDefault="00DD56FA" w:rsidP="008457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0.678</w:t>
            </w:r>
          </w:p>
        </w:tc>
        <w:tc>
          <w:tcPr>
            <w:tcW w:w="1039" w:type="dxa"/>
          </w:tcPr>
          <w:p w14:paraId="69CCEEF9" w14:textId="77777777" w:rsidR="00505B86" w:rsidRPr="00B86A2F" w:rsidRDefault="00DD56FA" w:rsidP="008457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0.770</w:t>
            </w:r>
          </w:p>
        </w:tc>
        <w:tc>
          <w:tcPr>
            <w:tcW w:w="1038" w:type="dxa"/>
          </w:tcPr>
          <w:p w14:paraId="75F8AC35" w14:textId="77777777" w:rsidR="00505B86" w:rsidRPr="00B86A2F" w:rsidRDefault="00DD56FA" w:rsidP="008457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0.637</w:t>
            </w:r>
          </w:p>
        </w:tc>
        <w:tc>
          <w:tcPr>
            <w:tcW w:w="1040" w:type="dxa"/>
          </w:tcPr>
          <w:p w14:paraId="5FF360B7" w14:textId="77777777" w:rsidR="00505B86" w:rsidRPr="00B86A2F" w:rsidRDefault="00DD56FA" w:rsidP="008457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0.452</w:t>
            </w:r>
          </w:p>
        </w:tc>
        <w:tc>
          <w:tcPr>
            <w:tcW w:w="1038" w:type="dxa"/>
          </w:tcPr>
          <w:p w14:paraId="16D2493D" w14:textId="77777777" w:rsidR="00505B86" w:rsidRPr="00B86A2F" w:rsidRDefault="00DD56FA" w:rsidP="008457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0.529</w:t>
            </w:r>
          </w:p>
        </w:tc>
      </w:tr>
      <w:tr w:rsidR="00505B86" w:rsidRPr="00B86A2F" w14:paraId="2A4A3CE2" w14:textId="77777777" w:rsidTr="00277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4" w:type="dxa"/>
          </w:tcPr>
          <w:p w14:paraId="5479EE4E" w14:textId="77777777" w:rsidR="00505B86" w:rsidRPr="00B86A2F" w:rsidRDefault="00DD56FA">
            <w:pPr>
              <w:rPr>
                <w:rFonts w:asciiTheme="majorBidi" w:hAnsiTheme="majorBidi" w:cstheme="majorBidi"/>
              </w:rPr>
            </w:pPr>
            <w:proofErr w:type="spellStart"/>
            <w:r w:rsidRPr="00B86A2F">
              <w:rPr>
                <w:rFonts w:asciiTheme="majorBidi" w:hAnsiTheme="majorBidi" w:cstheme="majorBidi"/>
                <w:sz w:val="19"/>
              </w:rPr>
              <w:t>XGBoost</w:t>
            </w:r>
            <w:proofErr w:type="spellEnd"/>
            <w:r w:rsidRPr="00B86A2F">
              <w:rPr>
                <w:rFonts w:asciiTheme="majorBidi" w:hAnsiTheme="majorBidi" w:cstheme="majorBidi"/>
                <w:sz w:val="19"/>
              </w:rPr>
              <w:t>-tuned</w:t>
            </w:r>
          </w:p>
        </w:tc>
        <w:tc>
          <w:tcPr>
            <w:tcW w:w="1220" w:type="dxa"/>
          </w:tcPr>
          <w:p w14:paraId="64B809B0"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dependent</w:t>
            </w:r>
          </w:p>
        </w:tc>
        <w:tc>
          <w:tcPr>
            <w:tcW w:w="1039" w:type="dxa"/>
          </w:tcPr>
          <w:p w14:paraId="03589F99" w14:textId="77777777" w:rsidR="00505B86" w:rsidRPr="00B86A2F" w:rsidRDefault="00DD56FA" w:rsidP="008457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0.772</w:t>
            </w:r>
          </w:p>
        </w:tc>
        <w:tc>
          <w:tcPr>
            <w:tcW w:w="1040" w:type="dxa"/>
          </w:tcPr>
          <w:p w14:paraId="79EF7151" w14:textId="77777777" w:rsidR="00505B86" w:rsidRPr="00B86A2F" w:rsidRDefault="00DD56FA" w:rsidP="008457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0.785</w:t>
            </w:r>
          </w:p>
        </w:tc>
        <w:tc>
          <w:tcPr>
            <w:tcW w:w="1040" w:type="dxa"/>
          </w:tcPr>
          <w:p w14:paraId="71DB2E3A" w14:textId="77777777" w:rsidR="00505B86" w:rsidRPr="00B86A2F" w:rsidRDefault="00DD56FA" w:rsidP="008457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0.798</w:t>
            </w:r>
          </w:p>
        </w:tc>
        <w:tc>
          <w:tcPr>
            <w:tcW w:w="1039" w:type="dxa"/>
          </w:tcPr>
          <w:p w14:paraId="00896661" w14:textId="77777777" w:rsidR="00505B86" w:rsidRPr="00B86A2F" w:rsidRDefault="00DD56FA" w:rsidP="008457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0.885</w:t>
            </w:r>
          </w:p>
        </w:tc>
        <w:tc>
          <w:tcPr>
            <w:tcW w:w="1038" w:type="dxa"/>
          </w:tcPr>
          <w:p w14:paraId="32293BBB" w14:textId="77777777" w:rsidR="00505B86" w:rsidRPr="00B86A2F" w:rsidRDefault="00DD56FA" w:rsidP="008457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0.844</w:t>
            </w:r>
          </w:p>
        </w:tc>
        <w:tc>
          <w:tcPr>
            <w:tcW w:w="1040" w:type="dxa"/>
          </w:tcPr>
          <w:p w14:paraId="72E53A04" w14:textId="77777777" w:rsidR="00505B86" w:rsidRPr="00B86A2F" w:rsidRDefault="00DD56FA" w:rsidP="008457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0.543</w:t>
            </w:r>
          </w:p>
        </w:tc>
        <w:tc>
          <w:tcPr>
            <w:tcW w:w="1038" w:type="dxa"/>
          </w:tcPr>
          <w:p w14:paraId="5EEFA2ED" w14:textId="77777777" w:rsidR="00505B86" w:rsidRPr="00B86A2F" w:rsidRDefault="00DD56FA" w:rsidP="008457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0.661</w:t>
            </w:r>
          </w:p>
        </w:tc>
      </w:tr>
      <w:tr w:rsidR="00505B86" w:rsidRPr="00B86A2F" w14:paraId="54F9C29B" w14:textId="77777777" w:rsidTr="00277EFB">
        <w:tc>
          <w:tcPr>
            <w:cnfStyle w:val="001000000000" w:firstRow="0" w:lastRow="0" w:firstColumn="1" w:lastColumn="0" w:oddVBand="0" w:evenVBand="0" w:oddHBand="0" w:evenHBand="0" w:firstRowFirstColumn="0" w:firstRowLastColumn="0" w:lastRowFirstColumn="0" w:lastRowLastColumn="0"/>
            <w:tcW w:w="974" w:type="dxa"/>
          </w:tcPr>
          <w:p w14:paraId="7D0E7B52" w14:textId="77777777" w:rsidR="00505B86" w:rsidRPr="00B86A2F" w:rsidRDefault="00DD56FA">
            <w:pPr>
              <w:rPr>
                <w:rFonts w:asciiTheme="majorBidi" w:hAnsiTheme="majorBidi" w:cstheme="majorBidi"/>
              </w:rPr>
            </w:pPr>
            <w:proofErr w:type="spellStart"/>
            <w:r w:rsidRPr="00B86A2F">
              <w:rPr>
                <w:rFonts w:asciiTheme="majorBidi" w:hAnsiTheme="majorBidi" w:cstheme="majorBidi"/>
                <w:sz w:val="19"/>
              </w:rPr>
              <w:t>XGBoost</w:t>
            </w:r>
            <w:proofErr w:type="spellEnd"/>
            <w:r w:rsidRPr="00B86A2F">
              <w:rPr>
                <w:rFonts w:asciiTheme="majorBidi" w:hAnsiTheme="majorBidi" w:cstheme="majorBidi"/>
                <w:sz w:val="19"/>
              </w:rPr>
              <w:t>-tuned</w:t>
            </w:r>
          </w:p>
        </w:tc>
        <w:tc>
          <w:tcPr>
            <w:tcW w:w="1220" w:type="dxa"/>
          </w:tcPr>
          <w:p w14:paraId="2F9DF519"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independent</w:t>
            </w:r>
          </w:p>
        </w:tc>
        <w:tc>
          <w:tcPr>
            <w:tcW w:w="1039" w:type="dxa"/>
          </w:tcPr>
          <w:p w14:paraId="59D080BE" w14:textId="77777777" w:rsidR="00505B86" w:rsidRPr="00B86A2F" w:rsidRDefault="00DD56FA" w:rsidP="008457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0.702</w:t>
            </w:r>
          </w:p>
        </w:tc>
        <w:tc>
          <w:tcPr>
            <w:tcW w:w="1040" w:type="dxa"/>
          </w:tcPr>
          <w:p w14:paraId="2EE7EFDC" w14:textId="77777777" w:rsidR="00505B86" w:rsidRPr="00B86A2F" w:rsidRDefault="00DD56FA" w:rsidP="008457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0.719</w:t>
            </w:r>
          </w:p>
        </w:tc>
        <w:tc>
          <w:tcPr>
            <w:tcW w:w="1040" w:type="dxa"/>
          </w:tcPr>
          <w:p w14:paraId="12E9A7E9" w14:textId="77777777" w:rsidR="00505B86" w:rsidRPr="00B86A2F" w:rsidRDefault="00DD56FA" w:rsidP="008457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0.725</w:t>
            </w:r>
          </w:p>
        </w:tc>
        <w:tc>
          <w:tcPr>
            <w:tcW w:w="1039" w:type="dxa"/>
          </w:tcPr>
          <w:p w14:paraId="28DB5915" w14:textId="77777777" w:rsidR="00505B86" w:rsidRPr="00B86A2F" w:rsidRDefault="00DD56FA" w:rsidP="008457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0.753</w:t>
            </w:r>
          </w:p>
        </w:tc>
        <w:tc>
          <w:tcPr>
            <w:tcW w:w="1038" w:type="dxa"/>
          </w:tcPr>
          <w:p w14:paraId="01F54064" w14:textId="77777777" w:rsidR="00505B86" w:rsidRPr="00B86A2F" w:rsidRDefault="00DD56FA" w:rsidP="008457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0.869</w:t>
            </w:r>
          </w:p>
        </w:tc>
        <w:tc>
          <w:tcPr>
            <w:tcW w:w="1040" w:type="dxa"/>
          </w:tcPr>
          <w:p w14:paraId="38B3F3ED" w14:textId="77777777" w:rsidR="00505B86" w:rsidRPr="00B86A2F" w:rsidRDefault="00DD56FA" w:rsidP="008457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0.473</w:t>
            </w:r>
          </w:p>
        </w:tc>
        <w:tc>
          <w:tcPr>
            <w:tcW w:w="1038" w:type="dxa"/>
          </w:tcPr>
          <w:p w14:paraId="6AA19C65" w14:textId="77777777" w:rsidR="00505B86" w:rsidRPr="00B86A2F" w:rsidRDefault="00DD56FA" w:rsidP="008457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0.612</w:t>
            </w:r>
          </w:p>
        </w:tc>
      </w:tr>
      <w:tr w:rsidR="00505B86" w:rsidRPr="00B86A2F" w14:paraId="449260A0" w14:textId="77777777" w:rsidTr="00277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4" w:type="dxa"/>
          </w:tcPr>
          <w:p w14:paraId="0CAB8E13" w14:textId="77777777" w:rsidR="00505B86" w:rsidRPr="00B86A2F" w:rsidRDefault="00DD56FA">
            <w:pPr>
              <w:rPr>
                <w:rFonts w:asciiTheme="majorBidi" w:hAnsiTheme="majorBidi" w:cstheme="majorBidi"/>
              </w:rPr>
            </w:pPr>
            <w:proofErr w:type="spellStart"/>
            <w:r w:rsidRPr="00B86A2F">
              <w:rPr>
                <w:rFonts w:asciiTheme="majorBidi" w:hAnsiTheme="majorBidi" w:cstheme="majorBidi"/>
                <w:sz w:val="19"/>
              </w:rPr>
              <w:t>TabPFN</w:t>
            </w:r>
            <w:proofErr w:type="spellEnd"/>
          </w:p>
        </w:tc>
        <w:tc>
          <w:tcPr>
            <w:tcW w:w="1220" w:type="dxa"/>
          </w:tcPr>
          <w:p w14:paraId="2C76399B"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B86A2F">
              <w:rPr>
                <w:rFonts w:asciiTheme="majorBidi" w:hAnsiTheme="majorBidi" w:cstheme="majorBidi"/>
                <w:b/>
                <w:bCs/>
                <w:sz w:val="19"/>
              </w:rPr>
              <w:t>dependent</w:t>
            </w:r>
          </w:p>
        </w:tc>
        <w:tc>
          <w:tcPr>
            <w:tcW w:w="1039" w:type="dxa"/>
          </w:tcPr>
          <w:p w14:paraId="4E8CCCD2" w14:textId="77777777" w:rsidR="00505B86" w:rsidRPr="00B86A2F" w:rsidRDefault="00DD56FA" w:rsidP="008457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B86A2F">
              <w:rPr>
                <w:rFonts w:asciiTheme="majorBidi" w:hAnsiTheme="majorBidi" w:cstheme="majorBidi"/>
                <w:b/>
                <w:bCs/>
                <w:sz w:val="19"/>
              </w:rPr>
              <w:t>0.781</w:t>
            </w:r>
          </w:p>
        </w:tc>
        <w:tc>
          <w:tcPr>
            <w:tcW w:w="1040" w:type="dxa"/>
          </w:tcPr>
          <w:p w14:paraId="0A9A6225" w14:textId="77777777" w:rsidR="00505B86" w:rsidRPr="00B86A2F" w:rsidRDefault="00DD56FA" w:rsidP="008457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B86A2F">
              <w:rPr>
                <w:rFonts w:asciiTheme="majorBidi" w:hAnsiTheme="majorBidi" w:cstheme="majorBidi"/>
                <w:b/>
                <w:bCs/>
                <w:sz w:val="19"/>
              </w:rPr>
              <w:t>0.794</w:t>
            </w:r>
          </w:p>
        </w:tc>
        <w:tc>
          <w:tcPr>
            <w:tcW w:w="1040" w:type="dxa"/>
          </w:tcPr>
          <w:p w14:paraId="5FB3CE5A" w14:textId="77777777" w:rsidR="00505B86" w:rsidRPr="00B86A2F" w:rsidRDefault="00DD56FA" w:rsidP="008457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B86A2F">
              <w:rPr>
                <w:rFonts w:asciiTheme="majorBidi" w:hAnsiTheme="majorBidi" w:cstheme="majorBidi"/>
                <w:b/>
                <w:bCs/>
                <w:sz w:val="19"/>
              </w:rPr>
              <w:t>0.828</w:t>
            </w:r>
          </w:p>
        </w:tc>
        <w:tc>
          <w:tcPr>
            <w:tcW w:w="1039" w:type="dxa"/>
          </w:tcPr>
          <w:p w14:paraId="10003348" w14:textId="77777777" w:rsidR="00505B86" w:rsidRPr="00B86A2F" w:rsidRDefault="00DD56FA" w:rsidP="008457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B86A2F">
              <w:rPr>
                <w:rFonts w:asciiTheme="majorBidi" w:hAnsiTheme="majorBidi" w:cstheme="majorBidi"/>
                <w:b/>
                <w:bCs/>
                <w:sz w:val="19"/>
              </w:rPr>
              <w:t>0.908</w:t>
            </w:r>
          </w:p>
        </w:tc>
        <w:tc>
          <w:tcPr>
            <w:tcW w:w="1038" w:type="dxa"/>
          </w:tcPr>
          <w:p w14:paraId="72BC09CD" w14:textId="77777777" w:rsidR="00505B86" w:rsidRPr="00B86A2F" w:rsidRDefault="00DD56FA" w:rsidP="008457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B86A2F">
              <w:rPr>
                <w:rFonts w:asciiTheme="majorBidi" w:hAnsiTheme="majorBidi" w:cstheme="majorBidi"/>
                <w:b/>
                <w:bCs/>
                <w:sz w:val="19"/>
              </w:rPr>
              <w:t>0.918</w:t>
            </w:r>
          </w:p>
        </w:tc>
        <w:tc>
          <w:tcPr>
            <w:tcW w:w="1040" w:type="dxa"/>
          </w:tcPr>
          <w:p w14:paraId="32D0E39A" w14:textId="77777777" w:rsidR="00505B86" w:rsidRPr="00B86A2F" w:rsidRDefault="00DD56FA" w:rsidP="008457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B86A2F">
              <w:rPr>
                <w:rFonts w:asciiTheme="majorBidi" w:hAnsiTheme="majorBidi" w:cstheme="majorBidi"/>
                <w:b/>
                <w:bCs/>
                <w:sz w:val="19"/>
              </w:rPr>
              <w:t>0.550</w:t>
            </w:r>
          </w:p>
        </w:tc>
        <w:tc>
          <w:tcPr>
            <w:tcW w:w="1038" w:type="dxa"/>
          </w:tcPr>
          <w:p w14:paraId="12B8549A" w14:textId="77777777" w:rsidR="00505B86" w:rsidRPr="00B86A2F" w:rsidRDefault="00DD56FA" w:rsidP="008457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B86A2F">
              <w:rPr>
                <w:rFonts w:asciiTheme="majorBidi" w:hAnsiTheme="majorBidi" w:cstheme="majorBidi"/>
                <w:b/>
                <w:bCs/>
                <w:sz w:val="19"/>
              </w:rPr>
              <w:t>0.688</w:t>
            </w:r>
          </w:p>
        </w:tc>
      </w:tr>
      <w:tr w:rsidR="00505B86" w:rsidRPr="00B86A2F" w14:paraId="7D8F962F" w14:textId="77777777" w:rsidTr="00277EFB">
        <w:tc>
          <w:tcPr>
            <w:cnfStyle w:val="001000000000" w:firstRow="0" w:lastRow="0" w:firstColumn="1" w:lastColumn="0" w:oddVBand="0" w:evenVBand="0" w:oddHBand="0" w:evenHBand="0" w:firstRowFirstColumn="0" w:firstRowLastColumn="0" w:lastRowFirstColumn="0" w:lastRowLastColumn="0"/>
            <w:tcW w:w="974" w:type="dxa"/>
          </w:tcPr>
          <w:p w14:paraId="3E91BB4F" w14:textId="77777777" w:rsidR="00505B86" w:rsidRPr="00B86A2F" w:rsidRDefault="00DD56FA">
            <w:pPr>
              <w:rPr>
                <w:rFonts w:asciiTheme="majorBidi" w:hAnsiTheme="majorBidi" w:cstheme="majorBidi"/>
              </w:rPr>
            </w:pPr>
            <w:proofErr w:type="spellStart"/>
            <w:r w:rsidRPr="00B86A2F">
              <w:rPr>
                <w:rFonts w:asciiTheme="majorBidi" w:hAnsiTheme="majorBidi" w:cstheme="majorBidi"/>
                <w:sz w:val="19"/>
              </w:rPr>
              <w:t>TabPFN</w:t>
            </w:r>
            <w:proofErr w:type="spellEnd"/>
          </w:p>
        </w:tc>
        <w:tc>
          <w:tcPr>
            <w:tcW w:w="1220" w:type="dxa"/>
          </w:tcPr>
          <w:p w14:paraId="77CB8FBA"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b/>
                <w:sz w:val="19"/>
              </w:rPr>
              <w:t>independent</w:t>
            </w:r>
          </w:p>
        </w:tc>
        <w:tc>
          <w:tcPr>
            <w:tcW w:w="1039" w:type="dxa"/>
          </w:tcPr>
          <w:p w14:paraId="5755BE17" w14:textId="77777777" w:rsidR="00505B86" w:rsidRPr="00B86A2F" w:rsidRDefault="00DD56FA" w:rsidP="008457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b/>
                <w:sz w:val="19"/>
              </w:rPr>
              <w:t>0.729</w:t>
            </w:r>
          </w:p>
        </w:tc>
        <w:tc>
          <w:tcPr>
            <w:tcW w:w="1040" w:type="dxa"/>
          </w:tcPr>
          <w:p w14:paraId="0F6A6B60" w14:textId="77777777" w:rsidR="00505B86" w:rsidRPr="00B86A2F" w:rsidRDefault="00DD56FA" w:rsidP="008457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b/>
                <w:sz w:val="19"/>
              </w:rPr>
              <w:t>0.743</w:t>
            </w:r>
          </w:p>
        </w:tc>
        <w:tc>
          <w:tcPr>
            <w:tcW w:w="1040" w:type="dxa"/>
          </w:tcPr>
          <w:p w14:paraId="00A5EE63" w14:textId="77777777" w:rsidR="00505B86" w:rsidRPr="00B86A2F" w:rsidRDefault="00DD56FA" w:rsidP="008457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b/>
                <w:sz w:val="19"/>
              </w:rPr>
              <w:t>0.662</w:t>
            </w:r>
          </w:p>
        </w:tc>
        <w:tc>
          <w:tcPr>
            <w:tcW w:w="1039" w:type="dxa"/>
          </w:tcPr>
          <w:p w14:paraId="78B6FB64" w14:textId="77777777" w:rsidR="00505B86" w:rsidRPr="00B86A2F" w:rsidRDefault="00DD56FA" w:rsidP="008457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b/>
                <w:sz w:val="19"/>
              </w:rPr>
              <w:t>0.783</w:t>
            </w:r>
          </w:p>
        </w:tc>
        <w:tc>
          <w:tcPr>
            <w:tcW w:w="1038" w:type="dxa"/>
          </w:tcPr>
          <w:p w14:paraId="1ED72AB6" w14:textId="77777777" w:rsidR="00505B86" w:rsidRPr="00B86A2F" w:rsidRDefault="00DD56FA" w:rsidP="008457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b/>
                <w:sz w:val="19"/>
              </w:rPr>
              <w:t>0.782</w:t>
            </w:r>
          </w:p>
        </w:tc>
        <w:tc>
          <w:tcPr>
            <w:tcW w:w="1040" w:type="dxa"/>
          </w:tcPr>
          <w:p w14:paraId="3F8E3F0A" w14:textId="77777777" w:rsidR="00505B86" w:rsidRPr="00B86A2F" w:rsidRDefault="00DD56FA" w:rsidP="008457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b/>
                <w:sz w:val="19"/>
              </w:rPr>
              <w:t>0.499</w:t>
            </w:r>
          </w:p>
        </w:tc>
        <w:tc>
          <w:tcPr>
            <w:tcW w:w="1038" w:type="dxa"/>
          </w:tcPr>
          <w:p w14:paraId="4F1541F1" w14:textId="77777777" w:rsidR="00505B86" w:rsidRPr="00B86A2F" w:rsidRDefault="00DD56FA" w:rsidP="008457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b/>
                <w:sz w:val="19"/>
              </w:rPr>
              <w:t>0.610</w:t>
            </w:r>
          </w:p>
        </w:tc>
      </w:tr>
    </w:tbl>
    <w:p w14:paraId="08818EE6" w14:textId="77777777" w:rsidR="00505B86" w:rsidRPr="00B86A2F" w:rsidRDefault="00505B86">
      <w:pPr>
        <w:rPr>
          <w:rFonts w:asciiTheme="majorBidi" w:hAnsiTheme="majorBidi" w:cstheme="majorBidi"/>
        </w:rPr>
      </w:pPr>
    </w:p>
    <w:p w14:paraId="6D53D0EA" w14:textId="19EB1E49" w:rsidR="00505B86" w:rsidRPr="00B86A2F" w:rsidRDefault="00DD56FA" w:rsidP="00E82A6B">
      <w:pPr>
        <w:jc w:val="both"/>
        <w:rPr>
          <w:rFonts w:asciiTheme="majorBidi" w:hAnsiTheme="majorBidi" w:cstheme="majorBidi"/>
        </w:rPr>
      </w:pPr>
      <w:r w:rsidRPr="00B86A2F">
        <w:rPr>
          <w:rFonts w:asciiTheme="majorBidi" w:hAnsiTheme="majorBidi" w:cstheme="majorBidi"/>
        </w:rPr>
        <w:t xml:space="preserve">Three findings stand out. First, </w:t>
      </w:r>
      <w:proofErr w:type="spellStart"/>
      <w:r w:rsidRPr="00B86A2F">
        <w:rPr>
          <w:rFonts w:asciiTheme="majorBidi" w:hAnsiTheme="majorBidi" w:cstheme="majorBidi"/>
        </w:rPr>
        <w:t>TabPFN</w:t>
      </w:r>
      <w:proofErr w:type="spellEnd"/>
      <w:r w:rsidRPr="00B86A2F">
        <w:rPr>
          <w:rFonts w:asciiTheme="majorBidi" w:hAnsiTheme="majorBidi" w:cstheme="majorBidi"/>
        </w:rPr>
        <w:t xml:space="preserve"> is the strongest tabular model in both regimes on overall accuracy and weighted F1, answering RQ1 in the affirmative for the tabular foundation model: it beats the </w:t>
      </w:r>
      <w:r w:rsidRPr="00B86A2F">
        <w:rPr>
          <w:rFonts w:asciiTheme="majorBidi" w:hAnsiTheme="majorBidi" w:cstheme="majorBidi"/>
        </w:rPr>
        <w:lastRenderedPageBreak/>
        <w:t xml:space="preserve">inherited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w:t>
      </w:r>
      <w:r w:rsidR="00614066">
        <w:rPr>
          <w:rFonts w:asciiTheme="majorBidi" w:hAnsiTheme="majorBidi" w:cstheme="majorBidi"/>
        </w:rPr>
        <w:t>subject-dependent</w:t>
      </w:r>
      <w:r w:rsidRPr="00B86A2F">
        <w:rPr>
          <w:rFonts w:asciiTheme="majorBidi" w:hAnsiTheme="majorBidi" w:cstheme="majorBidi"/>
        </w:rPr>
        <w:t xml:space="preserve"> (0.781 vs 0.733 accuracy) and </w:t>
      </w:r>
      <w:r w:rsidR="00614066">
        <w:rPr>
          <w:rFonts w:asciiTheme="majorBidi" w:hAnsiTheme="majorBidi" w:cstheme="majorBidi"/>
        </w:rPr>
        <w:t>subject-independent</w:t>
      </w:r>
      <w:r w:rsidRPr="00B86A2F">
        <w:rPr>
          <w:rFonts w:asciiTheme="majorBidi" w:hAnsiTheme="majorBidi" w:cstheme="majorBidi"/>
        </w:rPr>
        <w:t xml:space="preserve"> (0.729 vs 0.693). The </w:t>
      </w:r>
      <w:r w:rsidR="00614066">
        <w:rPr>
          <w:rFonts w:asciiTheme="majorBidi" w:hAnsiTheme="majorBidi" w:cstheme="majorBidi"/>
        </w:rPr>
        <w:t>subject-dependent</w:t>
      </w:r>
      <w:r w:rsidRPr="00B86A2F">
        <w:rPr>
          <w:rFonts w:asciiTheme="majorBidi" w:hAnsiTheme="majorBidi" w:cstheme="majorBidi"/>
        </w:rPr>
        <w:t xml:space="preserve"> 0.781 accuracy / 0.794 weighted F1 is a strong result on known animals, and </w:t>
      </w:r>
      <w:proofErr w:type="spellStart"/>
      <w:r w:rsidRPr="00B86A2F">
        <w:rPr>
          <w:rFonts w:asciiTheme="majorBidi" w:hAnsiTheme="majorBidi" w:cstheme="majorBidi"/>
        </w:rPr>
        <w:t>TabPFN</w:t>
      </w:r>
      <w:proofErr w:type="spellEnd"/>
      <w:r w:rsidRPr="00B86A2F">
        <w:rPr>
          <w:rFonts w:asciiTheme="majorBidi" w:hAnsiTheme="majorBidi" w:cstheme="majorBidi"/>
        </w:rPr>
        <w:t xml:space="preserve"> reaches even higher </w:t>
      </w:r>
      <w:r w:rsidR="00614066">
        <w:rPr>
          <w:rFonts w:asciiTheme="majorBidi" w:hAnsiTheme="majorBidi" w:cstheme="majorBidi"/>
        </w:rPr>
        <w:t>subject-dependent</w:t>
      </w:r>
      <w:r w:rsidRPr="00B86A2F">
        <w:rPr>
          <w:rFonts w:asciiTheme="majorBidi" w:hAnsiTheme="majorBidi" w:cstheme="majorBidi"/>
        </w:rPr>
        <w:t xml:space="preserve"> accuracy on the individual cohorts (up to 0.801, Section </w:t>
      </w:r>
      <w:hyperlink w:anchor="_5.6_Per-strain_analysis" w:history="1">
        <w:r w:rsidR="00A32099" w:rsidRPr="00B86A2F">
          <w:rPr>
            <w:rStyle w:val="Hyperlink"/>
            <w:rFonts w:asciiTheme="majorBidi" w:hAnsiTheme="majorBidi" w:cstheme="majorBidi"/>
            <w:color w:val="auto"/>
            <w:u w:val="none"/>
            <w:rtl/>
            <w:lang w:bidi="he-IL"/>
          </w:rPr>
          <w:t>4</w:t>
        </w:r>
        <w:r w:rsidR="00B15B95" w:rsidRPr="00B86A2F">
          <w:rPr>
            <w:rStyle w:val="Hyperlink"/>
            <w:rFonts w:asciiTheme="majorBidi" w:hAnsiTheme="majorBidi" w:cstheme="majorBidi"/>
            <w:color w:val="auto"/>
            <w:u w:val="none"/>
          </w:rPr>
          <w:t>.</w:t>
        </w:r>
        <w:r w:rsidRPr="00B86A2F">
          <w:rPr>
            <w:rStyle w:val="Hyperlink"/>
            <w:rFonts w:asciiTheme="majorBidi" w:hAnsiTheme="majorBidi" w:cstheme="majorBidi"/>
            <w:color w:val="auto"/>
            <w:u w:val="none"/>
          </w:rPr>
          <w:t>6</w:t>
        </w:r>
      </w:hyperlink>
      <w:r w:rsidRPr="00B86A2F">
        <w:rPr>
          <w:rFonts w:asciiTheme="majorBidi" w:hAnsiTheme="majorBidi" w:cstheme="majorBidi"/>
        </w:rPr>
        <w:t>). Second, the within</w:t>
      </w:r>
      <w:r w:rsidR="00B3309F" w:rsidRPr="00B86A2F">
        <w:rPr>
          <w:rFonts w:asciiTheme="majorBidi" w:hAnsiTheme="majorBidi" w:cstheme="majorBidi"/>
          <w:rtl/>
          <w:lang w:bidi="he-IL"/>
        </w:rPr>
        <w:t xml:space="preserve"> </w:t>
      </w:r>
      <w:r w:rsidRPr="00B86A2F">
        <w:rPr>
          <w:rFonts w:asciiTheme="majorBidi" w:hAnsiTheme="majorBidi" w:cstheme="majorBidi"/>
        </w:rPr>
        <w:t>→</w:t>
      </w:r>
      <w:r w:rsidR="00B3309F" w:rsidRPr="00B86A2F">
        <w:rPr>
          <w:rFonts w:asciiTheme="majorBidi" w:hAnsiTheme="majorBidi" w:cstheme="majorBidi"/>
          <w:rtl/>
          <w:lang w:bidi="he-IL"/>
        </w:rPr>
        <w:t xml:space="preserve"> </w:t>
      </w:r>
      <w:r w:rsidR="00614066">
        <w:rPr>
          <w:rFonts w:asciiTheme="majorBidi" w:hAnsiTheme="majorBidi" w:cstheme="majorBidi"/>
        </w:rPr>
        <w:t>subject-independent</w:t>
      </w:r>
      <w:r w:rsidRPr="00B86A2F">
        <w:rPr>
          <w:rFonts w:asciiTheme="majorBidi" w:hAnsiTheme="majorBidi" w:cstheme="majorBidi"/>
        </w:rPr>
        <w:t xml:space="preserve"> drop is real and model-dependent: the inherited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loses the most (accuracy 0.733</w:t>
      </w:r>
      <w:r w:rsidR="00B3309F" w:rsidRPr="00B86A2F">
        <w:rPr>
          <w:rFonts w:asciiTheme="majorBidi" w:hAnsiTheme="majorBidi" w:cstheme="majorBidi"/>
          <w:rtl/>
          <w:lang w:bidi="he-IL"/>
        </w:rPr>
        <w:t xml:space="preserve"> </w:t>
      </w:r>
      <w:r w:rsidRPr="00B86A2F">
        <w:rPr>
          <w:rFonts w:asciiTheme="majorBidi" w:hAnsiTheme="majorBidi" w:cstheme="majorBidi"/>
        </w:rPr>
        <w:t>→</w:t>
      </w:r>
      <w:r w:rsidR="00B3309F" w:rsidRPr="00B86A2F">
        <w:rPr>
          <w:rFonts w:asciiTheme="majorBidi" w:hAnsiTheme="majorBidi" w:cstheme="majorBidi"/>
          <w:rtl/>
          <w:lang w:bidi="he-IL"/>
        </w:rPr>
        <w:t xml:space="preserve"> </w:t>
      </w:r>
      <w:r w:rsidRPr="00B86A2F">
        <w:rPr>
          <w:rFonts w:asciiTheme="majorBidi" w:hAnsiTheme="majorBidi" w:cstheme="majorBidi"/>
        </w:rPr>
        <w:t>0.693, HT recall 0.940</w:t>
      </w:r>
      <w:r w:rsidR="00B3309F" w:rsidRPr="00B86A2F">
        <w:rPr>
          <w:rFonts w:asciiTheme="majorBidi" w:hAnsiTheme="majorBidi" w:cstheme="majorBidi"/>
          <w:rtl/>
          <w:lang w:bidi="he-IL"/>
        </w:rPr>
        <w:t xml:space="preserve"> </w:t>
      </w:r>
      <w:r w:rsidRPr="00B86A2F">
        <w:rPr>
          <w:rFonts w:asciiTheme="majorBidi" w:hAnsiTheme="majorBidi" w:cstheme="majorBidi"/>
        </w:rPr>
        <w:t>→</w:t>
      </w:r>
      <w:r w:rsidR="00B3309F" w:rsidRPr="00B86A2F">
        <w:rPr>
          <w:rFonts w:asciiTheme="majorBidi" w:hAnsiTheme="majorBidi" w:cstheme="majorBidi"/>
          <w:rtl/>
          <w:lang w:bidi="he-IL"/>
        </w:rPr>
        <w:t xml:space="preserve"> </w:t>
      </w:r>
      <w:r w:rsidRPr="00B86A2F">
        <w:rPr>
          <w:rFonts w:asciiTheme="majorBidi" w:hAnsiTheme="majorBidi" w:cstheme="majorBidi"/>
        </w:rPr>
        <w:t xml:space="preserve">0.637), whereas </w:t>
      </w:r>
      <w:proofErr w:type="spellStart"/>
      <w:r w:rsidRPr="00B86A2F">
        <w:rPr>
          <w:rFonts w:asciiTheme="majorBidi" w:hAnsiTheme="majorBidi" w:cstheme="majorBidi"/>
        </w:rPr>
        <w:t>TabPFN</w:t>
      </w:r>
      <w:proofErr w:type="spellEnd"/>
      <w:r w:rsidRPr="00B86A2F">
        <w:rPr>
          <w:rFonts w:asciiTheme="majorBidi" w:hAnsiTheme="majorBidi" w:cstheme="majorBidi"/>
        </w:rPr>
        <w:t xml:space="preserve"> transfers best, its </w:t>
      </w:r>
      <w:r w:rsidR="00614066">
        <w:rPr>
          <w:rFonts w:asciiTheme="majorBidi" w:hAnsiTheme="majorBidi" w:cstheme="majorBidi"/>
        </w:rPr>
        <w:t>subject-independent</w:t>
      </w:r>
      <w:r w:rsidRPr="00B86A2F">
        <w:rPr>
          <w:rFonts w:asciiTheme="majorBidi" w:hAnsiTheme="majorBidi" w:cstheme="majorBidi"/>
        </w:rPr>
        <w:t xml:space="preserve"> accuracy (0.729) essentially matching the </w:t>
      </w:r>
      <w:r w:rsidR="00614066">
        <w:rPr>
          <w:rFonts w:asciiTheme="majorBidi" w:hAnsiTheme="majorBidi" w:cstheme="majorBidi"/>
        </w:rPr>
        <w:t>subject-dependent</w:t>
      </w:r>
      <w:r w:rsidRPr="00B86A2F">
        <w:rPr>
          <w:rFonts w:asciiTheme="majorBidi" w:hAnsiTheme="majorBidi" w:cstheme="majorBidi"/>
        </w:rPr>
        <w:t xml:space="preserve"> accuracy of the inherited baseline (0.733). Third, and most important clinically, HT </w:t>
      </w:r>
      <w:proofErr w:type="gramStart"/>
      <w:r w:rsidRPr="00B86A2F">
        <w:rPr>
          <w:rFonts w:asciiTheme="majorBidi" w:hAnsiTheme="majorBidi" w:cstheme="majorBidi"/>
        </w:rPr>
        <w:t>recall</w:t>
      </w:r>
      <w:proofErr w:type="gramEnd"/>
      <w:r w:rsidRPr="00B86A2F">
        <w:rPr>
          <w:rFonts w:asciiTheme="majorBidi" w:hAnsiTheme="majorBidi" w:cstheme="majorBidi"/>
        </w:rPr>
        <w:t xml:space="preserve"> the ability to catch ASD-model pups </w:t>
      </w:r>
      <w:proofErr w:type="gramStart"/>
      <w:r w:rsidRPr="00B86A2F">
        <w:rPr>
          <w:rFonts w:asciiTheme="majorBidi" w:hAnsiTheme="majorBidi" w:cstheme="majorBidi"/>
        </w:rPr>
        <w:t>stays</w:t>
      </w:r>
      <w:proofErr w:type="gramEnd"/>
      <w:r w:rsidRPr="00B86A2F">
        <w:rPr>
          <w:rFonts w:asciiTheme="majorBidi" w:hAnsiTheme="majorBidi" w:cstheme="majorBidi"/>
        </w:rPr>
        <w:t xml:space="preserve"> high across the regime change: the tuned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keeps HT recall at 0.869 on entirely unseen mice (balanced accuracy 0.725, the best </w:t>
      </w:r>
      <w:r w:rsidR="00614066">
        <w:rPr>
          <w:rFonts w:asciiTheme="majorBidi" w:hAnsiTheme="majorBidi" w:cstheme="majorBidi"/>
        </w:rPr>
        <w:t>subject-independent</w:t>
      </w:r>
      <w:r w:rsidRPr="00B86A2F">
        <w:rPr>
          <w:rFonts w:asciiTheme="majorBidi" w:hAnsiTheme="majorBidi" w:cstheme="majorBidi"/>
        </w:rPr>
        <w:t xml:space="preserve">), and </w:t>
      </w:r>
      <w:proofErr w:type="spellStart"/>
      <w:r w:rsidRPr="00B86A2F">
        <w:rPr>
          <w:rFonts w:asciiTheme="majorBidi" w:hAnsiTheme="majorBidi" w:cstheme="majorBidi"/>
        </w:rPr>
        <w:t>TabPFN</w:t>
      </w:r>
      <w:proofErr w:type="spellEnd"/>
      <w:r w:rsidRPr="00B86A2F">
        <w:rPr>
          <w:rFonts w:asciiTheme="majorBidi" w:hAnsiTheme="majorBidi" w:cstheme="majorBidi"/>
        </w:rPr>
        <w:t xml:space="preserve"> holds HT recall at 0.782. Because a screening tool must above all </w:t>
      </w:r>
      <w:proofErr w:type="gramStart"/>
      <w:r w:rsidRPr="00B86A2F">
        <w:rPr>
          <w:rFonts w:asciiTheme="majorBidi" w:hAnsiTheme="majorBidi" w:cstheme="majorBidi"/>
        </w:rPr>
        <w:t>not miss</w:t>
      </w:r>
      <w:proofErr w:type="gramEnd"/>
      <w:r w:rsidRPr="00B86A2F">
        <w:rPr>
          <w:rFonts w:asciiTheme="majorBidi" w:hAnsiTheme="majorBidi" w:cstheme="majorBidi"/>
        </w:rPr>
        <w:t xml:space="preserve"> true cases, this sustained recall is a key positive result</w:t>
      </w:r>
      <w:r w:rsidR="00146DC3" w:rsidRPr="00B86A2F">
        <w:rPr>
          <w:rFonts w:asciiTheme="majorBidi" w:hAnsiTheme="majorBidi" w:cstheme="majorBidi"/>
        </w:rPr>
        <w:t>,</w:t>
      </w:r>
      <w:r w:rsidRPr="00B86A2F">
        <w:rPr>
          <w:rFonts w:asciiTheme="majorBidi" w:hAnsiTheme="majorBidi" w:cstheme="majorBidi"/>
        </w:rPr>
        <w:t xml:space="preserve"> "best model" therefore depends on the objective overall accuracy (</w:t>
      </w:r>
      <w:proofErr w:type="spellStart"/>
      <w:r w:rsidRPr="00B86A2F">
        <w:rPr>
          <w:rFonts w:asciiTheme="majorBidi" w:hAnsiTheme="majorBidi" w:cstheme="majorBidi"/>
        </w:rPr>
        <w:t>TabPFN</w:t>
      </w:r>
      <w:proofErr w:type="spellEnd"/>
      <w:r w:rsidRPr="00B86A2F">
        <w:rPr>
          <w:rFonts w:asciiTheme="majorBidi" w:hAnsiTheme="majorBidi" w:cstheme="majorBidi"/>
        </w:rPr>
        <w:t xml:space="preserve">) versus minority-class sensitivity (tuned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a trade-off revisited in Sections </w:t>
      </w:r>
      <w:hyperlink w:anchor="_5.5_Decision-threshold_tuning" w:history="1">
        <w:r w:rsidR="00A32099" w:rsidRPr="00B86A2F">
          <w:rPr>
            <w:rStyle w:val="Hyperlink"/>
            <w:rFonts w:asciiTheme="majorBidi" w:hAnsiTheme="majorBidi" w:cstheme="majorBidi"/>
            <w:color w:val="auto"/>
            <w:u w:val="none"/>
            <w:rtl/>
            <w:lang w:bidi="he-IL"/>
          </w:rPr>
          <w:t>4</w:t>
        </w:r>
        <w:r w:rsidR="00B15B95" w:rsidRPr="00B86A2F">
          <w:rPr>
            <w:rStyle w:val="Hyperlink"/>
            <w:rFonts w:asciiTheme="majorBidi" w:hAnsiTheme="majorBidi" w:cstheme="majorBidi"/>
            <w:color w:val="auto"/>
            <w:u w:val="none"/>
          </w:rPr>
          <w:t>.</w:t>
        </w:r>
        <w:r w:rsidRPr="00B86A2F">
          <w:rPr>
            <w:rStyle w:val="Hyperlink"/>
            <w:rFonts w:asciiTheme="majorBidi" w:hAnsiTheme="majorBidi" w:cstheme="majorBidi"/>
            <w:color w:val="auto"/>
            <w:u w:val="none"/>
          </w:rPr>
          <w:t>5</w:t>
        </w:r>
      </w:hyperlink>
      <w:r w:rsidRPr="00B86A2F">
        <w:rPr>
          <w:rFonts w:asciiTheme="majorBidi" w:hAnsiTheme="majorBidi" w:cstheme="majorBidi"/>
        </w:rPr>
        <w:t xml:space="preserve"> and </w:t>
      </w:r>
      <w:r w:rsidR="00F14C74" w:rsidRPr="00B86A2F">
        <w:rPr>
          <w:rFonts w:asciiTheme="majorBidi" w:hAnsiTheme="majorBidi" w:cstheme="majorBidi"/>
        </w:rPr>
        <w:t xml:space="preserve">Chapter </w:t>
      </w:r>
      <w:hyperlink w:anchor="_6._Discussion" w:history="1">
        <w:r w:rsidR="00742E16" w:rsidRPr="00B86A2F">
          <w:rPr>
            <w:rStyle w:val="Hyperlink"/>
            <w:rFonts w:asciiTheme="majorBidi" w:hAnsiTheme="majorBidi" w:cstheme="majorBidi"/>
            <w:color w:val="auto"/>
            <w:u w:val="none"/>
          </w:rPr>
          <w:t>5</w:t>
        </w:r>
      </w:hyperlink>
      <w:r w:rsidRPr="00B86A2F">
        <w:rPr>
          <w:rFonts w:asciiTheme="majorBidi" w:hAnsiTheme="majorBidi" w:cstheme="majorBidi"/>
        </w:rPr>
        <w:t>.</w:t>
      </w:r>
    </w:p>
    <w:p w14:paraId="43828629" w14:textId="77923AB9" w:rsidR="00505B86" w:rsidRPr="00B86A2F" w:rsidRDefault="00DD56FA" w:rsidP="00DD5AC4">
      <w:pPr>
        <w:pStyle w:val="Heading2"/>
        <w:numPr>
          <w:ilvl w:val="1"/>
          <w:numId w:val="17"/>
        </w:numPr>
        <w:rPr>
          <w:rFonts w:asciiTheme="majorBidi" w:hAnsiTheme="majorBidi"/>
          <w:color w:val="auto"/>
        </w:rPr>
      </w:pPr>
      <w:bookmarkStart w:id="88" w:name="_5.2_The_corrected"/>
      <w:bookmarkStart w:id="89" w:name="_Toc235382605"/>
      <w:bookmarkStart w:id="90" w:name="Sec52"/>
      <w:bookmarkEnd w:id="88"/>
      <w:r w:rsidRPr="00B86A2F">
        <w:rPr>
          <w:rFonts w:asciiTheme="majorBidi" w:hAnsiTheme="majorBidi"/>
          <w:color w:val="auto"/>
        </w:rPr>
        <w:t>The corrected baseline: a data-integrity result</w:t>
      </w:r>
      <w:bookmarkEnd w:id="89"/>
    </w:p>
    <w:bookmarkEnd w:id="90"/>
    <w:p w14:paraId="155F6EB3" w14:textId="77777777" w:rsidR="00705531" w:rsidRPr="00B86A2F" w:rsidRDefault="00DD56FA" w:rsidP="00705531">
      <w:pPr>
        <w:jc w:val="both"/>
        <w:rPr>
          <w:rFonts w:asciiTheme="majorBidi" w:hAnsiTheme="majorBidi" w:cstheme="majorBidi"/>
        </w:rPr>
      </w:pPr>
      <w:r w:rsidRPr="00B86A2F">
        <w:rPr>
          <w:rFonts w:asciiTheme="majorBidi" w:hAnsiTheme="majorBidi" w:cstheme="majorBidi"/>
        </w:rPr>
        <w:t xml:space="preserve">A previously reported subject-dependent accuracy of 0.829 (the prior baseline in this research line) is not reproduced by the corrected pipeline for the inherited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model. Figure </w:t>
      </w:r>
      <w:hyperlink w:anchor="Fig12" w:history="1">
        <w:r w:rsidRPr="00B86A2F">
          <w:rPr>
            <w:rStyle w:val="Hyperlink"/>
            <w:rFonts w:asciiTheme="majorBidi" w:hAnsiTheme="majorBidi" w:cstheme="majorBidi"/>
            <w:color w:val="auto"/>
            <w:u w:val="none"/>
          </w:rPr>
          <w:t>12</w:t>
        </w:r>
      </w:hyperlink>
      <w:r w:rsidRPr="00B86A2F">
        <w:rPr>
          <w:rFonts w:asciiTheme="majorBidi" w:hAnsiTheme="majorBidi" w:cstheme="majorBidi"/>
        </w:rPr>
        <w:t xml:space="preserve"> decomposes the difference into two separable, well-understood effects and, crucially, shows that the new </w:t>
      </w:r>
      <w:proofErr w:type="gramStart"/>
      <w:r w:rsidRPr="00B86A2F">
        <w:rPr>
          <w:rFonts w:asciiTheme="majorBidi" w:hAnsiTheme="majorBidi" w:cstheme="majorBidi"/>
        </w:rPr>
        <w:t>models</w:t>
      </w:r>
      <w:proofErr w:type="gramEnd"/>
      <w:r w:rsidRPr="00B86A2F">
        <w:rPr>
          <w:rFonts w:asciiTheme="majorBidi" w:hAnsiTheme="majorBidi" w:cstheme="majorBidi"/>
        </w:rPr>
        <w:t xml:space="preserve"> more than </w:t>
      </w:r>
      <w:proofErr w:type="gramStart"/>
      <w:r w:rsidRPr="00B86A2F">
        <w:rPr>
          <w:rFonts w:asciiTheme="majorBidi" w:hAnsiTheme="majorBidi" w:cstheme="majorBidi"/>
        </w:rPr>
        <w:t>recover it</w:t>
      </w:r>
      <w:proofErr w:type="gramEnd"/>
      <w:r w:rsidRPr="00B86A2F">
        <w:rPr>
          <w:rFonts w:asciiTheme="majorBidi" w:hAnsiTheme="majorBidi" w:cstheme="majorBidi"/>
        </w:rPr>
        <w:t>:</w:t>
      </w:r>
    </w:p>
    <w:p w14:paraId="43CC6BFC" w14:textId="00113F35" w:rsidR="00705531" w:rsidRPr="00B86A2F" w:rsidRDefault="00DD56FA" w:rsidP="00705531">
      <w:pPr>
        <w:jc w:val="both"/>
        <w:rPr>
          <w:rFonts w:asciiTheme="majorBidi" w:hAnsiTheme="majorBidi" w:cstheme="majorBidi"/>
          <w:bCs/>
        </w:rPr>
      </w:pPr>
      <w:r w:rsidRPr="00B86A2F">
        <w:rPr>
          <w:rFonts w:asciiTheme="majorBidi" w:hAnsiTheme="majorBidi" w:cstheme="majorBidi"/>
          <w:b/>
        </w:rPr>
        <w:t>Data-integrity correction (</w:t>
      </w:r>
      <w:r w:rsidR="00614066">
        <w:rPr>
          <w:rFonts w:asciiTheme="majorBidi" w:hAnsiTheme="majorBidi" w:cstheme="majorBidi"/>
          <w:b/>
        </w:rPr>
        <w:t>subject-dependent</w:t>
      </w:r>
      <w:r w:rsidRPr="00B86A2F">
        <w:rPr>
          <w:rFonts w:asciiTheme="majorBidi" w:hAnsiTheme="majorBidi" w:cstheme="majorBidi"/>
          <w:b/>
        </w:rPr>
        <w:t xml:space="preserve"> regime): 0.829 → 0.733. </w:t>
      </w:r>
      <w:r w:rsidRPr="00B86A2F">
        <w:rPr>
          <w:rFonts w:asciiTheme="majorBidi" w:hAnsiTheme="majorBidi" w:cstheme="majorBidi"/>
          <w:bCs/>
        </w:rPr>
        <w:t xml:space="preserve">Correcting the genotype </w:t>
      </w:r>
      <w:r w:rsidR="00FD1253" w:rsidRPr="00B86A2F">
        <w:rPr>
          <w:rFonts w:asciiTheme="majorBidi" w:hAnsiTheme="majorBidi" w:cstheme="majorBidi"/>
          <w:bCs/>
        </w:rPr>
        <w:t>mislabeling</w:t>
      </w:r>
      <w:r w:rsidRPr="00B86A2F">
        <w:rPr>
          <w:rFonts w:asciiTheme="majorBidi" w:hAnsiTheme="majorBidi" w:cstheme="majorBidi"/>
          <w:bCs/>
        </w:rPr>
        <w:t xml:space="preserve"> (Section </w:t>
      </w:r>
      <w:hyperlink w:anchor="_3.5_Single_source" w:history="1">
        <w:r w:rsidRPr="00B86A2F">
          <w:rPr>
            <w:rStyle w:val="Hyperlink"/>
            <w:rFonts w:asciiTheme="majorBidi" w:hAnsiTheme="majorBidi" w:cstheme="majorBidi"/>
            <w:bCs/>
            <w:color w:val="auto"/>
            <w:u w:val="none"/>
          </w:rPr>
          <w:t>3.5</w:t>
        </w:r>
      </w:hyperlink>
      <w:r w:rsidRPr="00B86A2F">
        <w:rPr>
          <w:rFonts w:asciiTheme="majorBidi" w:hAnsiTheme="majorBidi" w:cstheme="majorBidi"/>
          <w:bCs/>
        </w:rPr>
        <w:t xml:space="preserve">) and the class-weighting computation lowers the inherited </w:t>
      </w:r>
      <w:proofErr w:type="spellStart"/>
      <w:r w:rsidRPr="00B86A2F">
        <w:rPr>
          <w:rFonts w:asciiTheme="majorBidi" w:hAnsiTheme="majorBidi" w:cstheme="majorBidi"/>
          <w:bCs/>
        </w:rPr>
        <w:t>XGBoost</w:t>
      </w:r>
      <w:proofErr w:type="spellEnd"/>
      <w:r w:rsidRPr="00B86A2F">
        <w:rPr>
          <w:rFonts w:asciiTheme="majorBidi" w:hAnsiTheme="majorBidi" w:cstheme="majorBidi"/>
          <w:bCs/>
        </w:rPr>
        <w:t xml:space="preserve"> </w:t>
      </w:r>
      <w:r w:rsidR="00614066">
        <w:rPr>
          <w:rFonts w:asciiTheme="majorBidi" w:hAnsiTheme="majorBidi" w:cstheme="majorBidi"/>
          <w:bCs/>
        </w:rPr>
        <w:t>subject-dependent</w:t>
      </w:r>
      <w:r w:rsidRPr="00B86A2F">
        <w:rPr>
          <w:rFonts w:asciiTheme="majorBidi" w:hAnsiTheme="majorBidi" w:cstheme="majorBidi"/>
          <w:bCs/>
        </w:rPr>
        <w:t xml:space="preserve"> accuracy to 0.733. This is not a performance regression</w:t>
      </w:r>
      <w:r w:rsidR="00B3309F" w:rsidRPr="00B86A2F">
        <w:rPr>
          <w:rFonts w:asciiTheme="majorBidi" w:hAnsiTheme="majorBidi" w:cstheme="majorBidi"/>
          <w:bCs/>
        </w:rPr>
        <w:t>,</w:t>
      </w:r>
      <w:r w:rsidRPr="00B86A2F">
        <w:rPr>
          <w:rFonts w:asciiTheme="majorBidi" w:hAnsiTheme="majorBidi" w:cstheme="majorBidi"/>
          <w:bCs/>
        </w:rPr>
        <w:t xml:space="preserve"> the earlier figure was inflated by </w:t>
      </w:r>
      <w:r w:rsidR="00FD1253" w:rsidRPr="00B86A2F">
        <w:rPr>
          <w:rFonts w:asciiTheme="majorBidi" w:hAnsiTheme="majorBidi" w:cstheme="majorBidi"/>
          <w:bCs/>
        </w:rPr>
        <w:t>mislabeled</w:t>
      </w:r>
      <w:r w:rsidRPr="00B86A2F">
        <w:rPr>
          <w:rFonts w:asciiTheme="majorBidi" w:hAnsiTheme="majorBidi" w:cstheme="majorBidi"/>
          <w:bCs/>
        </w:rPr>
        <w:t xml:space="preserve"> data, and 0.733 is the corrected, </w:t>
      </w:r>
      <w:proofErr w:type="gramStart"/>
      <w:r w:rsidRPr="00B86A2F">
        <w:rPr>
          <w:rFonts w:asciiTheme="majorBidi" w:hAnsiTheme="majorBidi" w:cstheme="majorBidi"/>
          <w:bCs/>
        </w:rPr>
        <w:t>genetically-valid</w:t>
      </w:r>
      <w:proofErr w:type="gramEnd"/>
      <w:r w:rsidRPr="00B86A2F">
        <w:rPr>
          <w:rFonts w:asciiTheme="majorBidi" w:hAnsiTheme="majorBidi" w:cstheme="majorBidi"/>
          <w:bCs/>
        </w:rPr>
        <w:t xml:space="preserve"> </w:t>
      </w:r>
      <w:r w:rsidR="00614066">
        <w:rPr>
          <w:rFonts w:asciiTheme="majorBidi" w:hAnsiTheme="majorBidi" w:cstheme="majorBidi"/>
          <w:bCs/>
        </w:rPr>
        <w:t>subject-dependent</w:t>
      </w:r>
      <w:r w:rsidRPr="00B86A2F">
        <w:rPr>
          <w:rFonts w:asciiTheme="majorBidi" w:hAnsiTheme="majorBidi" w:cstheme="majorBidi"/>
          <w:bCs/>
        </w:rPr>
        <w:t xml:space="preserve"> baseline.</w:t>
      </w:r>
    </w:p>
    <w:p w14:paraId="531E4C3D" w14:textId="77FFC3FF" w:rsidR="00505B86" w:rsidRPr="00B86A2F" w:rsidRDefault="00614066" w:rsidP="00705531">
      <w:pPr>
        <w:jc w:val="both"/>
        <w:rPr>
          <w:rFonts w:asciiTheme="majorBidi" w:hAnsiTheme="majorBidi" w:cstheme="majorBidi"/>
        </w:rPr>
      </w:pPr>
      <w:r>
        <w:rPr>
          <w:rFonts w:asciiTheme="majorBidi" w:hAnsiTheme="majorBidi" w:cstheme="majorBidi"/>
          <w:b/>
        </w:rPr>
        <w:t>Subject-dependent</w:t>
      </w:r>
      <w:r w:rsidR="00DD56FA" w:rsidRPr="00B86A2F">
        <w:rPr>
          <w:rFonts w:asciiTheme="majorBidi" w:hAnsiTheme="majorBidi" w:cstheme="majorBidi"/>
          <w:b/>
        </w:rPr>
        <w:t xml:space="preserve"> vs </w:t>
      </w:r>
      <w:r w:rsidR="003325F0">
        <w:rPr>
          <w:rFonts w:asciiTheme="majorBidi" w:hAnsiTheme="majorBidi" w:cstheme="majorBidi"/>
          <w:b/>
        </w:rPr>
        <w:t>S</w:t>
      </w:r>
      <w:r>
        <w:rPr>
          <w:rFonts w:asciiTheme="majorBidi" w:hAnsiTheme="majorBidi" w:cstheme="majorBidi"/>
          <w:b/>
        </w:rPr>
        <w:t>ubject-independent</w:t>
      </w:r>
      <w:r w:rsidR="00DD56FA" w:rsidRPr="00B86A2F">
        <w:rPr>
          <w:rFonts w:asciiTheme="majorBidi" w:hAnsiTheme="majorBidi" w:cstheme="majorBidi"/>
          <w:b/>
        </w:rPr>
        <w:t xml:space="preserve"> question (regime change): 0.733 → 0.693.</w:t>
      </w:r>
      <w:r w:rsidR="00DD56FA" w:rsidRPr="00B86A2F">
        <w:rPr>
          <w:rFonts w:asciiTheme="majorBidi" w:hAnsiTheme="majorBidi" w:cstheme="majorBidi"/>
        </w:rPr>
        <w:t xml:space="preserve"> Evaluating the same inherited model on unseen animals (subject-independent) rather than known ones (subject-dependent) costs a further ~0.04 in accuracy. This is not an error being removed but the expected difference between two legitimate questions (Section </w:t>
      </w:r>
      <w:hyperlink w:anchor="_4.5_Evaluation_protocol:" w:history="1">
        <w:r w:rsidR="009D7856" w:rsidRPr="00B86A2F">
          <w:rPr>
            <w:rStyle w:val="Hyperlink"/>
            <w:rFonts w:asciiTheme="majorBidi" w:hAnsiTheme="majorBidi" w:cstheme="majorBidi"/>
            <w:color w:val="auto"/>
            <w:u w:val="none"/>
          </w:rPr>
          <w:t>3.10</w:t>
        </w:r>
      </w:hyperlink>
      <w:r w:rsidR="00DD56FA" w:rsidRPr="00B86A2F">
        <w:rPr>
          <w:rFonts w:asciiTheme="majorBidi" w:hAnsiTheme="majorBidi" w:cstheme="majorBidi"/>
        </w:rPr>
        <w:t>): known-animal accuracy versus new-animal accuracy.</w:t>
      </w:r>
    </w:p>
    <w:p w14:paraId="4C5F9D7C" w14:textId="0504F707" w:rsidR="00505B86" w:rsidRPr="00B86A2F" w:rsidRDefault="00DD56FA" w:rsidP="009A3A97">
      <w:pPr>
        <w:jc w:val="both"/>
        <w:rPr>
          <w:rFonts w:asciiTheme="majorBidi" w:hAnsiTheme="majorBidi" w:cstheme="majorBidi"/>
          <w:rtl/>
          <w:lang w:bidi="he-IL"/>
        </w:rPr>
      </w:pPr>
      <w:r w:rsidRPr="00B86A2F">
        <w:rPr>
          <w:rFonts w:asciiTheme="majorBidi" w:hAnsiTheme="majorBidi" w:cstheme="majorBidi"/>
        </w:rPr>
        <w:t xml:space="preserve">Two points reframe this positively. First, the new models restore and exceed the corrected </w:t>
      </w:r>
      <w:r w:rsidR="00614066">
        <w:rPr>
          <w:rFonts w:asciiTheme="majorBidi" w:hAnsiTheme="majorBidi" w:cstheme="majorBidi"/>
        </w:rPr>
        <w:t>subject-dependent</w:t>
      </w:r>
      <w:r w:rsidRPr="00B86A2F">
        <w:rPr>
          <w:rFonts w:asciiTheme="majorBidi" w:hAnsiTheme="majorBidi" w:cstheme="majorBidi"/>
        </w:rPr>
        <w:t xml:space="preserve"> baseline: </w:t>
      </w:r>
      <w:proofErr w:type="spellStart"/>
      <w:r w:rsidRPr="00B86A2F">
        <w:rPr>
          <w:rFonts w:asciiTheme="majorBidi" w:hAnsiTheme="majorBidi" w:cstheme="majorBidi"/>
        </w:rPr>
        <w:t>TabPFN</w:t>
      </w:r>
      <w:proofErr w:type="spellEnd"/>
      <w:r w:rsidRPr="00B86A2F">
        <w:rPr>
          <w:rFonts w:asciiTheme="majorBidi" w:hAnsiTheme="majorBidi" w:cstheme="majorBidi"/>
        </w:rPr>
        <w:t xml:space="preserve"> reaches 0.781 </w:t>
      </w:r>
      <w:r w:rsidR="00614066">
        <w:rPr>
          <w:rFonts w:asciiTheme="majorBidi" w:hAnsiTheme="majorBidi" w:cstheme="majorBidi"/>
        </w:rPr>
        <w:t>subject-dependent</w:t>
      </w:r>
      <w:r w:rsidRPr="00B86A2F">
        <w:rPr>
          <w:rFonts w:asciiTheme="majorBidi" w:hAnsiTheme="majorBidi" w:cstheme="majorBidi"/>
        </w:rPr>
        <w:t xml:space="preserve"> (0.801 on strain2), well above the corrected </w:t>
      </w:r>
      <w:proofErr w:type="spellStart"/>
      <w:r w:rsidRPr="00B86A2F">
        <w:rPr>
          <w:rFonts w:asciiTheme="majorBidi" w:hAnsiTheme="majorBidi" w:cstheme="majorBidi"/>
        </w:rPr>
        <w:t>XGBoost's</w:t>
      </w:r>
      <w:proofErr w:type="spellEnd"/>
      <w:r w:rsidRPr="00B86A2F">
        <w:rPr>
          <w:rFonts w:asciiTheme="majorBidi" w:hAnsiTheme="majorBidi" w:cstheme="majorBidi"/>
        </w:rPr>
        <w:t xml:space="preserve"> 0.733 so after fixing the data, a stronger model was still obtained. Second, the best </w:t>
      </w:r>
      <w:r w:rsidR="00614066">
        <w:rPr>
          <w:rFonts w:asciiTheme="majorBidi" w:hAnsiTheme="majorBidi" w:cstheme="majorBidi"/>
        </w:rPr>
        <w:t>subject-independent</w:t>
      </w:r>
      <w:r w:rsidRPr="00B86A2F">
        <w:rPr>
          <w:rFonts w:asciiTheme="majorBidi" w:hAnsiTheme="majorBidi" w:cstheme="majorBidi"/>
        </w:rPr>
        <w:t xml:space="preserve"> model, </w:t>
      </w:r>
      <w:proofErr w:type="spellStart"/>
      <w:r w:rsidRPr="00B86A2F">
        <w:rPr>
          <w:rFonts w:asciiTheme="majorBidi" w:hAnsiTheme="majorBidi" w:cstheme="majorBidi"/>
        </w:rPr>
        <w:t>TabPFN</w:t>
      </w:r>
      <w:proofErr w:type="spellEnd"/>
      <w:r w:rsidRPr="00B86A2F">
        <w:rPr>
          <w:rFonts w:asciiTheme="majorBidi" w:hAnsiTheme="majorBidi" w:cstheme="majorBidi"/>
        </w:rPr>
        <w:t xml:space="preserve">, generalizes to 0.729 accuracy on entirely unseen mice, essentially matching the </w:t>
      </w:r>
      <w:r w:rsidR="00614066">
        <w:rPr>
          <w:rFonts w:asciiTheme="majorBidi" w:hAnsiTheme="majorBidi" w:cstheme="majorBidi"/>
        </w:rPr>
        <w:t>subject-dependent</w:t>
      </w:r>
      <w:r w:rsidRPr="00B86A2F">
        <w:rPr>
          <w:rFonts w:asciiTheme="majorBidi" w:hAnsiTheme="majorBidi" w:cstheme="majorBidi"/>
        </w:rPr>
        <w:t xml:space="preserve"> accuracy of the old baseline. The headline of this project is therefore twofold and calibrated: a strong </w:t>
      </w:r>
      <w:r w:rsidR="00614066">
        <w:rPr>
          <w:rFonts w:asciiTheme="majorBidi" w:hAnsiTheme="majorBidi" w:cstheme="majorBidi"/>
        </w:rPr>
        <w:t>subject-dependent</w:t>
      </w:r>
      <w:r w:rsidRPr="00B86A2F">
        <w:rPr>
          <w:rFonts w:asciiTheme="majorBidi" w:hAnsiTheme="majorBidi" w:cstheme="majorBidi"/>
        </w:rPr>
        <w:t xml:space="preserve"> model (~0.78–0.80 accuracy on known animals) and a realistic </w:t>
      </w:r>
      <w:r w:rsidR="00614066">
        <w:rPr>
          <w:rFonts w:asciiTheme="majorBidi" w:hAnsiTheme="majorBidi" w:cstheme="majorBidi"/>
        </w:rPr>
        <w:t>subject-independent</w:t>
      </w:r>
      <w:r w:rsidRPr="00B86A2F">
        <w:rPr>
          <w:rFonts w:asciiTheme="majorBidi" w:hAnsiTheme="majorBidi" w:cstheme="majorBidi"/>
        </w:rPr>
        <w:t xml:space="preserve"> estimate (~0.73 accuracy / 0.74 weighted F1 / 0.78 ROC-AUC on new animals), with the prior 0.829 now understood as an uncorrected, </w:t>
      </w:r>
      <w:r w:rsidR="00614066">
        <w:rPr>
          <w:rFonts w:asciiTheme="majorBidi" w:hAnsiTheme="majorBidi" w:cstheme="majorBidi"/>
        </w:rPr>
        <w:t>subject-dependent</w:t>
      </w:r>
      <w:r w:rsidRPr="00B86A2F">
        <w:rPr>
          <w:rFonts w:asciiTheme="majorBidi" w:hAnsiTheme="majorBidi" w:cstheme="majorBidi"/>
        </w:rPr>
        <w:t xml:space="preserve"> figure.</w:t>
      </w:r>
    </w:p>
    <w:p w14:paraId="137C807E" w14:textId="071A0B0A" w:rsidR="00332690" w:rsidRPr="00B86A2F" w:rsidRDefault="00332690" w:rsidP="00332690">
      <w:pPr>
        <w:jc w:val="both"/>
        <w:rPr>
          <w:rFonts w:asciiTheme="majorBidi" w:hAnsiTheme="majorBidi" w:cstheme="majorBidi"/>
          <w:rtl/>
          <w:lang w:val="en-IL" w:bidi="he-IL"/>
        </w:rPr>
      </w:pPr>
      <w:r w:rsidRPr="00B86A2F">
        <w:rPr>
          <w:rFonts w:asciiTheme="majorBidi" w:hAnsiTheme="majorBidi" w:cstheme="majorBidi"/>
          <w:lang w:val="en-IL" w:bidi="he-IL"/>
        </w:rPr>
        <w:t>The test-set confusion matrices behind these accuracies</w:t>
      </w:r>
      <w:r w:rsidR="00703F28" w:rsidRPr="00B86A2F">
        <w:rPr>
          <w:rFonts w:asciiTheme="majorBidi" w:hAnsiTheme="majorBidi" w:cstheme="majorBidi"/>
          <w:lang w:val="en-IL" w:bidi="he-IL"/>
        </w:rPr>
        <w:t xml:space="preserve">, </w:t>
      </w:r>
      <w:r w:rsidRPr="00B86A2F">
        <w:rPr>
          <w:rFonts w:asciiTheme="majorBidi" w:hAnsiTheme="majorBidi" w:cstheme="majorBidi"/>
          <w:lang w:val="en-IL" w:bidi="he-IL"/>
        </w:rPr>
        <w:t>for all three models under both regimes</w:t>
      </w:r>
      <w:r w:rsidR="00703F28" w:rsidRPr="00B86A2F">
        <w:rPr>
          <w:rFonts w:asciiTheme="majorBidi" w:hAnsiTheme="majorBidi" w:cstheme="majorBidi"/>
          <w:lang w:val="en-IL" w:bidi="he-IL"/>
        </w:rPr>
        <w:t>,</w:t>
      </w:r>
      <w:r w:rsidRPr="00B86A2F">
        <w:rPr>
          <w:rFonts w:asciiTheme="majorBidi" w:hAnsiTheme="majorBidi" w:cstheme="majorBidi"/>
          <w:lang w:val="en-IL" w:bidi="he-IL"/>
        </w:rPr>
        <w:t xml:space="preserve"> are shown in Figure </w:t>
      </w:r>
      <w:hyperlink w:anchor="Fig13" w:history="1">
        <w:r w:rsidRPr="00B86A2F">
          <w:rPr>
            <w:rStyle w:val="Hyperlink"/>
            <w:rFonts w:asciiTheme="majorBidi" w:hAnsiTheme="majorBidi" w:cstheme="majorBidi"/>
            <w:color w:val="auto"/>
            <w:u w:val="none"/>
            <w:lang w:val="en-IL" w:bidi="he-IL"/>
          </w:rPr>
          <w:t>13</w:t>
        </w:r>
      </w:hyperlink>
      <w:r w:rsidRPr="00B86A2F">
        <w:rPr>
          <w:rFonts w:asciiTheme="majorBidi" w:hAnsiTheme="majorBidi" w:cstheme="majorBidi"/>
          <w:lang w:val="en-IL" w:bidi="he-IL"/>
        </w:rPr>
        <w:t xml:space="preserve"> (Section </w:t>
      </w:r>
      <w:hyperlink w:anchor="_5.3_Generalization,_ranking," w:history="1">
        <w:r w:rsidR="00A32099" w:rsidRPr="00B86A2F">
          <w:rPr>
            <w:rStyle w:val="Hyperlink"/>
            <w:rFonts w:asciiTheme="majorBidi" w:hAnsiTheme="majorBidi" w:cstheme="majorBidi"/>
            <w:color w:val="auto"/>
            <w:u w:val="none"/>
            <w:rtl/>
            <w:lang w:val="en-IL" w:bidi="he-IL"/>
          </w:rPr>
          <w:t>4</w:t>
        </w:r>
        <w:r w:rsidR="00B15B95" w:rsidRPr="00B86A2F">
          <w:rPr>
            <w:rStyle w:val="Hyperlink"/>
            <w:rFonts w:asciiTheme="majorBidi" w:hAnsiTheme="majorBidi" w:cstheme="majorBidi"/>
            <w:color w:val="auto"/>
            <w:u w:val="none"/>
            <w:lang w:val="en-IL" w:bidi="he-IL"/>
          </w:rPr>
          <w:t>.</w:t>
        </w:r>
        <w:r w:rsidRPr="00B86A2F">
          <w:rPr>
            <w:rStyle w:val="Hyperlink"/>
            <w:rFonts w:asciiTheme="majorBidi" w:hAnsiTheme="majorBidi" w:cstheme="majorBidi"/>
            <w:color w:val="auto"/>
            <w:u w:val="none"/>
            <w:lang w:val="en-IL" w:bidi="he-IL"/>
          </w:rPr>
          <w:t>3</w:t>
        </w:r>
      </w:hyperlink>
      <w:r w:rsidRPr="00B86A2F">
        <w:rPr>
          <w:rFonts w:asciiTheme="majorBidi" w:hAnsiTheme="majorBidi" w:cstheme="majorBidi"/>
          <w:lang w:val="en-IL" w:bidi="he-IL"/>
        </w:rPr>
        <w:t>).</w:t>
      </w:r>
    </w:p>
    <w:p w14:paraId="11B228DF" w14:textId="77777777" w:rsidR="001C31B8" w:rsidRPr="00B86A2F" w:rsidRDefault="00DD56FA" w:rsidP="001C31B8">
      <w:pPr>
        <w:keepNext/>
        <w:jc w:val="center"/>
        <w:rPr>
          <w:rFonts w:asciiTheme="majorBidi" w:hAnsiTheme="majorBidi" w:cstheme="majorBidi"/>
        </w:rPr>
      </w:pPr>
      <w:bookmarkStart w:id="91" w:name="Fig12"/>
      <w:r w:rsidRPr="00B86A2F">
        <w:rPr>
          <w:rFonts w:asciiTheme="majorBidi" w:hAnsiTheme="majorBidi" w:cstheme="majorBidi"/>
          <w:noProof/>
        </w:rPr>
        <w:lastRenderedPageBreak/>
        <w:drawing>
          <wp:inline distT="0" distB="0" distL="0" distR="0" wp14:anchorId="408F89C6" wp14:editId="72281E29">
            <wp:extent cx="5855780" cy="3210463"/>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stretch>
                      <a:fillRect/>
                    </a:stretch>
                  </pic:blipFill>
                  <pic:spPr>
                    <a:xfrm>
                      <a:off x="0" y="0"/>
                      <a:ext cx="5855780" cy="3210463"/>
                    </a:xfrm>
                    <a:prstGeom prst="rect">
                      <a:avLst/>
                    </a:prstGeom>
                  </pic:spPr>
                </pic:pic>
              </a:graphicData>
            </a:graphic>
          </wp:inline>
        </w:drawing>
      </w:r>
      <w:bookmarkEnd w:id="91"/>
    </w:p>
    <w:p w14:paraId="0B296DA0" w14:textId="3298F972" w:rsidR="00505B86" w:rsidRPr="00B86A2F" w:rsidRDefault="001C31B8" w:rsidP="00951B1A">
      <w:pPr>
        <w:pStyle w:val="Caption"/>
        <w:jc w:val="both"/>
        <w:rPr>
          <w:rFonts w:asciiTheme="majorBidi" w:hAnsiTheme="majorBidi" w:cstheme="majorBidi"/>
          <w:b w:val="0"/>
          <w:bCs w:val="0"/>
          <w:color w:val="auto"/>
        </w:rPr>
      </w:pPr>
      <w:bookmarkStart w:id="92" w:name="_Toc234664574"/>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12</w:t>
      </w:r>
      <w:bookmarkEnd w:id="92"/>
      <w:r w:rsidRPr="00B86A2F">
        <w:rPr>
          <w:rFonts w:asciiTheme="majorBidi" w:hAnsiTheme="majorBidi" w:cstheme="majorBidi"/>
          <w:b w:val="0"/>
          <w:bCs w:val="0"/>
          <w:color w:val="auto"/>
        </w:rPr>
        <w:fldChar w:fldCharType="end"/>
      </w:r>
    </w:p>
    <w:p w14:paraId="4F5F42DB" w14:textId="1BDC9AEC" w:rsidR="00505B86" w:rsidRPr="00B86A2F" w:rsidRDefault="00DD56FA" w:rsidP="00951B1A">
      <w:pPr>
        <w:pStyle w:val="Caption"/>
        <w:jc w:val="both"/>
        <w:rPr>
          <w:rFonts w:asciiTheme="majorBidi" w:hAnsiTheme="majorBidi" w:cstheme="majorBidi"/>
          <w:b w:val="0"/>
          <w:bCs w:val="0"/>
          <w:color w:val="auto"/>
        </w:rPr>
      </w:pPr>
      <w:r w:rsidRPr="00B86A2F">
        <w:rPr>
          <w:rFonts w:asciiTheme="majorBidi" w:hAnsiTheme="majorBidi" w:cstheme="majorBidi"/>
          <w:b w:val="0"/>
          <w:bCs w:val="0"/>
          <w:i/>
          <w:color w:val="auto"/>
        </w:rPr>
        <w:t xml:space="preserve">The previously reported accuracy (0.829) was an uncorrected </w:t>
      </w:r>
      <w:r w:rsidR="00614066">
        <w:rPr>
          <w:rFonts w:asciiTheme="majorBidi" w:hAnsiTheme="majorBidi" w:cstheme="majorBidi"/>
          <w:b w:val="0"/>
          <w:bCs w:val="0"/>
          <w:i/>
          <w:color w:val="auto"/>
        </w:rPr>
        <w:t>subject-dependent</w:t>
      </w:r>
      <w:r w:rsidRPr="00B86A2F">
        <w:rPr>
          <w:rFonts w:asciiTheme="majorBidi" w:hAnsiTheme="majorBidi" w:cstheme="majorBidi"/>
          <w:b w:val="0"/>
          <w:bCs w:val="0"/>
          <w:i/>
          <w:color w:val="auto"/>
        </w:rPr>
        <w:t xml:space="preserve"> figure. (</w:t>
      </w:r>
      <w:proofErr w:type="spellStart"/>
      <w:r w:rsidRPr="00B86A2F">
        <w:rPr>
          <w:rFonts w:asciiTheme="majorBidi" w:hAnsiTheme="majorBidi" w:cstheme="majorBidi"/>
          <w:b w:val="0"/>
          <w:bCs w:val="0"/>
          <w:i/>
          <w:color w:val="auto"/>
        </w:rPr>
        <w:t>i</w:t>
      </w:r>
      <w:proofErr w:type="spellEnd"/>
      <w:r w:rsidRPr="00B86A2F">
        <w:rPr>
          <w:rFonts w:asciiTheme="majorBidi" w:hAnsiTheme="majorBidi" w:cstheme="majorBidi"/>
          <w:b w:val="0"/>
          <w:bCs w:val="0"/>
          <w:i/>
          <w:color w:val="auto"/>
        </w:rPr>
        <w:t xml:space="preserve">) Correcting the genotype labels lowers the inherited </w:t>
      </w:r>
      <w:r w:rsidR="00614066">
        <w:rPr>
          <w:rFonts w:asciiTheme="majorBidi" w:hAnsiTheme="majorBidi" w:cstheme="majorBidi"/>
          <w:b w:val="0"/>
          <w:bCs w:val="0"/>
          <w:i/>
          <w:color w:val="auto"/>
        </w:rPr>
        <w:t>subject-dependent</w:t>
      </w:r>
      <w:r w:rsidRPr="00B86A2F">
        <w:rPr>
          <w:rFonts w:asciiTheme="majorBidi" w:hAnsiTheme="majorBidi" w:cstheme="majorBidi"/>
          <w:b w:val="0"/>
          <w:bCs w:val="0"/>
          <w:i/>
          <w:color w:val="auto"/>
        </w:rPr>
        <w:t xml:space="preserve"> baseline to 0.733</w:t>
      </w:r>
      <w:r w:rsidR="00951B1A" w:rsidRPr="00B86A2F">
        <w:rPr>
          <w:rFonts w:asciiTheme="majorBidi" w:hAnsiTheme="majorBidi" w:cstheme="majorBidi"/>
          <w:b w:val="0"/>
          <w:bCs w:val="0"/>
          <w:i/>
          <w:color w:val="auto"/>
        </w:rPr>
        <w:t>,</w:t>
      </w:r>
      <w:r w:rsidRPr="00B86A2F">
        <w:rPr>
          <w:rFonts w:asciiTheme="majorBidi" w:hAnsiTheme="majorBidi" w:cstheme="majorBidi"/>
          <w:b w:val="0"/>
          <w:bCs w:val="0"/>
          <w:i/>
          <w:color w:val="auto"/>
        </w:rPr>
        <w:t xml:space="preserve"> (ii) the new model (</w:t>
      </w:r>
      <w:proofErr w:type="spellStart"/>
      <w:r w:rsidRPr="00B86A2F">
        <w:rPr>
          <w:rFonts w:asciiTheme="majorBidi" w:hAnsiTheme="majorBidi" w:cstheme="majorBidi"/>
          <w:b w:val="0"/>
          <w:bCs w:val="0"/>
          <w:i/>
          <w:color w:val="auto"/>
        </w:rPr>
        <w:t>TabPFN</w:t>
      </w:r>
      <w:proofErr w:type="spellEnd"/>
      <w:r w:rsidRPr="00B86A2F">
        <w:rPr>
          <w:rFonts w:asciiTheme="majorBidi" w:hAnsiTheme="majorBidi" w:cstheme="majorBidi"/>
          <w:b w:val="0"/>
          <w:bCs w:val="0"/>
          <w:i/>
          <w:color w:val="auto"/>
        </w:rPr>
        <w:t xml:space="preserve">) recovers and exceeds it, reaching 0.781 </w:t>
      </w:r>
      <w:r w:rsidR="00614066">
        <w:rPr>
          <w:rFonts w:asciiTheme="majorBidi" w:hAnsiTheme="majorBidi" w:cstheme="majorBidi"/>
          <w:b w:val="0"/>
          <w:bCs w:val="0"/>
          <w:i/>
          <w:color w:val="auto"/>
        </w:rPr>
        <w:t>subject-dependent</w:t>
      </w:r>
      <w:r w:rsidRPr="00B86A2F">
        <w:rPr>
          <w:rFonts w:asciiTheme="majorBidi" w:hAnsiTheme="majorBidi" w:cstheme="majorBidi"/>
          <w:b w:val="0"/>
          <w:bCs w:val="0"/>
          <w:i/>
          <w:color w:val="auto"/>
        </w:rPr>
        <w:t xml:space="preserve">. Evaluated </w:t>
      </w:r>
      <w:r w:rsidR="00614066">
        <w:rPr>
          <w:rFonts w:asciiTheme="majorBidi" w:hAnsiTheme="majorBidi" w:cstheme="majorBidi"/>
          <w:b w:val="0"/>
          <w:bCs w:val="0"/>
          <w:i/>
          <w:color w:val="auto"/>
        </w:rPr>
        <w:t>subject-independent</w:t>
      </w:r>
      <w:r w:rsidRPr="00B86A2F">
        <w:rPr>
          <w:rFonts w:asciiTheme="majorBidi" w:hAnsiTheme="majorBidi" w:cstheme="majorBidi"/>
          <w:b w:val="0"/>
          <w:bCs w:val="0"/>
          <w:i/>
          <w:color w:val="auto"/>
        </w:rPr>
        <w:t xml:space="preserve"> (on entirely unseen animals) the models score lower 0.693 for </w:t>
      </w:r>
      <w:proofErr w:type="spellStart"/>
      <w:r w:rsidRPr="00B86A2F">
        <w:rPr>
          <w:rFonts w:asciiTheme="majorBidi" w:hAnsiTheme="majorBidi" w:cstheme="majorBidi"/>
          <w:b w:val="0"/>
          <w:bCs w:val="0"/>
          <w:i/>
          <w:color w:val="auto"/>
        </w:rPr>
        <w:t>XGBoost</w:t>
      </w:r>
      <w:proofErr w:type="spellEnd"/>
      <w:r w:rsidRPr="00B86A2F">
        <w:rPr>
          <w:rFonts w:asciiTheme="majorBidi" w:hAnsiTheme="majorBidi" w:cstheme="majorBidi"/>
          <w:b w:val="0"/>
          <w:bCs w:val="0"/>
          <w:i/>
          <w:color w:val="auto"/>
        </w:rPr>
        <w:t xml:space="preserve"> and 0.729 for </w:t>
      </w:r>
      <w:proofErr w:type="spellStart"/>
      <w:r w:rsidRPr="00B86A2F">
        <w:rPr>
          <w:rFonts w:asciiTheme="majorBidi" w:hAnsiTheme="majorBidi" w:cstheme="majorBidi"/>
          <w:b w:val="0"/>
          <w:bCs w:val="0"/>
          <w:i/>
          <w:color w:val="auto"/>
        </w:rPr>
        <w:t>TabPFN</w:t>
      </w:r>
      <w:proofErr w:type="spellEnd"/>
      <w:r w:rsidRPr="00B86A2F">
        <w:rPr>
          <w:rFonts w:asciiTheme="majorBidi" w:hAnsiTheme="majorBidi" w:cstheme="majorBidi"/>
          <w:b w:val="0"/>
          <w:bCs w:val="0"/>
          <w:i/>
          <w:color w:val="auto"/>
        </w:rPr>
        <w:t xml:space="preserve"> which is the expected difference between the </w:t>
      </w:r>
      <w:r w:rsidR="00614066">
        <w:rPr>
          <w:rFonts w:asciiTheme="majorBidi" w:hAnsiTheme="majorBidi" w:cstheme="majorBidi"/>
          <w:b w:val="0"/>
          <w:bCs w:val="0"/>
          <w:i/>
          <w:color w:val="auto"/>
        </w:rPr>
        <w:t>subject-dependent</w:t>
      </w:r>
      <w:r w:rsidRPr="00B86A2F">
        <w:rPr>
          <w:rFonts w:asciiTheme="majorBidi" w:hAnsiTheme="majorBidi" w:cstheme="majorBidi"/>
          <w:b w:val="0"/>
          <w:bCs w:val="0"/>
          <w:i/>
          <w:color w:val="auto"/>
        </w:rPr>
        <w:t xml:space="preserve"> and </w:t>
      </w:r>
      <w:r w:rsidR="00614066">
        <w:rPr>
          <w:rFonts w:asciiTheme="majorBidi" w:hAnsiTheme="majorBidi" w:cstheme="majorBidi"/>
          <w:b w:val="0"/>
          <w:bCs w:val="0"/>
          <w:i/>
          <w:color w:val="auto"/>
        </w:rPr>
        <w:t>subject-independent</w:t>
      </w:r>
      <w:r w:rsidRPr="00B86A2F">
        <w:rPr>
          <w:rFonts w:asciiTheme="majorBidi" w:hAnsiTheme="majorBidi" w:cstheme="majorBidi"/>
          <w:b w:val="0"/>
          <w:bCs w:val="0"/>
          <w:i/>
          <w:color w:val="auto"/>
        </w:rPr>
        <w:t xml:space="preserve"> questions, not a defect.</w:t>
      </w:r>
    </w:p>
    <w:p w14:paraId="14949A16" w14:textId="77777777" w:rsidR="00505B86" w:rsidRPr="00B86A2F" w:rsidRDefault="00505B86">
      <w:pPr>
        <w:rPr>
          <w:rFonts w:asciiTheme="majorBidi" w:hAnsiTheme="majorBidi" w:cstheme="majorBidi"/>
        </w:rPr>
      </w:pPr>
    </w:p>
    <w:p w14:paraId="23E7FF42" w14:textId="3C10ECEC" w:rsidR="00505B86" w:rsidRPr="00B86A2F" w:rsidRDefault="00B15B95">
      <w:pPr>
        <w:pStyle w:val="Heading2"/>
        <w:rPr>
          <w:rFonts w:asciiTheme="majorBidi" w:hAnsiTheme="majorBidi"/>
          <w:color w:val="auto"/>
        </w:rPr>
      </w:pPr>
      <w:bookmarkStart w:id="93" w:name="_5.3_Generalization,_ranking,"/>
      <w:bookmarkStart w:id="94" w:name="_Toc235382606"/>
      <w:bookmarkEnd w:id="93"/>
      <w:r w:rsidRPr="00B86A2F">
        <w:rPr>
          <w:rFonts w:asciiTheme="majorBidi" w:hAnsiTheme="majorBidi"/>
          <w:color w:val="auto"/>
        </w:rPr>
        <w:t>4.</w:t>
      </w:r>
      <w:r w:rsidR="00DD56FA" w:rsidRPr="00B86A2F">
        <w:rPr>
          <w:rFonts w:asciiTheme="majorBidi" w:hAnsiTheme="majorBidi"/>
          <w:color w:val="auto"/>
        </w:rPr>
        <w:t>3</w:t>
      </w:r>
      <w:bookmarkStart w:id="95" w:name="Sec53"/>
      <w:bookmarkEnd w:id="95"/>
      <w:r w:rsidR="00DD56FA" w:rsidRPr="00B86A2F">
        <w:rPr>
          <w:rFonts w:asciiTheme="majorBidi" w:hAnsiTheme="majorBidi"/>
          <w:color w:val="auto"/>
        </w:rPr>
        <w:t xml:space="preserve"> Generalization, ranking, and minority-class </w:t>
      </w:r>
      <w:r w:rsidR="00FD1253" w:rsidRPr="00B86A2F">
        <w:rPr>
          <w:rFonts w:asciiTheme="majorBidi" w:hAnsiTheme="majorBidi"/>
          <w:color w:val="auto"/>
        </w:rPr>
        <w:t>behavior</w:t>
      </w:r>
      <w:bookmarkEnd w:id="94"/>
    </w:p>
    <w:p w14:paraId="16384279" w14:textId="312E1694" w:rsidR="00505B86" w:rsidRPr="00B86A2F" w:rsidRDefault="00DD56FA">
      <w:pPr>
        <w:jc w:val="both"/>
        <w:rPr>
          <w:rFonts w:asciiTheme="majorBidi" w:hAnsiTheme="majorBidi" w:cstheme="majorBidi"/>
        </w:rPr>
      </w:pPr>
      <w:r w:rsidRPr="00B86A2F">
        <w:rPr>
          <w:rFonts w:asciiTheme="majorBidi" w:hAnsiTheme="majorBidi" w:cstheme="majorBidi"/>
        </w:rPr>
        <w:t xml:space="preserve">Figure </w:t>
      </w:r>
      <w:hyperlink w:anchor="Fig13" w:history="1">
        <w:r w:rsidRPr="00B86A2F">
          <w:rPr>
            <w:rStyle w:val="Hyperlink"/>
            <w:rFonts w:asciiTheme="majorBidi" w:hAnsiTheme="majorBidi" w:cstheme="majorBidi"/>
            <w:color w:val="auto"/>
            <w:u w:val="none"/>
          </w:rPr>
          <w:t>13</w:t>
        </w:r>
      </w:hyperlink>
      <w:r w:rsidRPr="00B86A2F">
        <w:rPr>
          <w:rFonts w:asciiTheme="majorBidi" w:hAnsiTheme="majorBidi" w:cstheme="majorBidi"/>
        </w:rPr>
        <w:t xml:space="preserve"> (ROC) and Figure </w:t>
      </w:r>
      <w:hyperlink w:anchor="Fig14" w:history="1">
        <w:r w:rsidRPr="00B86A2F">
          <w:rPr>
            <w:rStyle w:val="Hyperlink"/>
            <w:rFonts w:asciiTheme="majorBidi" w:hAnsiTheme="majorBidi" w:cstheme="majorBidi"/>
            <w:color w:val="auto"/>
            <w:u w:val="none"/>
          </w:rPr>
          <w:t>14</w:t>
        </w:r>
      </w:hyperlink>
      <w:r w:rsidRPr="00B86A2F">
        <w:rPr>
          <w:rFonts w:asciiTheme="majorBidi" w:hAnsiTheme="majorBidi" w:cstheme="majorBidi"/>
        </w:rPr>
        <w:t xml:space="preserve"> (precision–recall) confirm the ranking and quantify the regime cost from held-out probabilities. ROC-AUC falls from the dependent to the independent split for every model (e.g. </w:t>
      </w:r>
      <w:proofErr w:type="spellStart"/>
      <w:r w:rsidRPr="00B86A2F">
        <w:rPr>
          <w:rFonts w:asciiTheme="majorBidi" w:hAnsiTheme="majorBidi" w:cstheme="majorBidi"/>
        </w:rPr>
        <w:t>TabPFN</w:t>
      </w:r>
      <w:proofErr w:type="spellEnd"/>
      <w:r w:rsidRPr="00B86A2F">
        <w:rPr>
          <w:rFonts w:asciiTheme="majorBidi" w:hAnsiTheme="majorBidi" w:cstheme="majorBidi"/>
        </w:rPr>
        <w:t xml:space="preserve"> 0.908</w:t>
      </w:r>
      <w:r w:rsidR="00420D11" w:rsidRPr="00B86A2F">
        <w:rPr>
          <w:rFonts w:asciiTheme="majorBidi" w:hAnsiTheme="majorBidi" w:cstheme="majorBidi"/>
          <w:rtl/>
          <w:lang w:bidi="he-IL"/>
        </w:rPr>
        <w:t xml:space="preserve"> </w:t>
      </w:r>
      <w:r w:rsidRPr="00B86A2F">
        <w:rPr>
          <w:rFonts w:asciiTheme="majorBidi" w:hAnsiTheme="majorBidi" w:cstheme="majorBidi"/>
        </w:rPr>
        <w:t>→</w:t>
      </w:r>
      <w:r w:rsidR="00420D11" w:rsidRPr="00B86A2F">
        <w:rPr>
          <w:rFonts w:asciiTheme="majorBidi" w:hAnsiTheme="majorBidi" w:cstheme="majorBidi"/>
          <w:rtl/>
          <w:lang w:bidi="he-IL"/>
        </w:rPr>
        <w:t xml:space="preserve"> </w:t>
      </w:r>
      <w:r w:rsidRPr="00B86A2F">
        <w:rPr>
          <w:rFonts w:asciiTheme="majorBidi" w:hAnsiTheme="majorBidi" w:cstheme="majorBidi"/>
        </w:rPr>
        <w:t>0.783), and the precision–recall curves show that minority-class precision degrades sharply at high recall on the independent split.</w:t>
      </w:r>
    </w:p>
    <w:p w14:paraId="22ED4999" w14:textId="77777777" w:rsidR="001C31B8" w:rsidRPr="00B86A2F" w:rsidRDefault="00DD56FA" w:rsidP="001C31B8">
      <w:pPr>
        <w:keepNext/>
        <w:jc w:val="center"/>
        <w:rPr>
          <w:rFonts w:asciiTheme="majorBidi" w:hAnsiTheme="majorBidi" w:cstheme="majorBidi"/>
        </w:rPr>
      </w:pPr>
      <w:bookmarkStart w:id="96" w:name="Fig13"/>
      <w:r w:rsidRPr="00B86A2F">
        <w:rPr>
          <w:rFonts w:asciiTheme="majorBidi" w:hAnsiTheme="majorBidi" w:cstheme="majorBidi"/>
          <w:noProof/>
        </w:rPr>
        <w:lastRenderedPageBreak/>
        <w:drawing>
          <wp:inline distT="0" distB="0" distL="0" distR="0" wp14:anchorId="292C7980" wp14:editId="0740F1E6">
            <wp:extent cx="5832020" cy="2647666"/>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11.png"/>
                    <pic:cNvPicPr/>
                  </pic:nvPicPr>
                  <pic:blipFill>
                    <a:blip r:embed="rId21"/>
                    <a:stretch>
                      <a:fillRect/>
                    </a:stretch>
                  </pic:blipFill>
                  <pic:spPr>
                    <a:xfrm>
                      <a:off x="0" y="0"/>
                      <a:ext cx="5832020" cy="2647666"/>
                    </a:xfrm>
                    <a:prstGeom prst="rect">
                      <a:avLst/>
                    </a:prstGeom>
                  </pic:spPr>
                </pic:pic>
              </a:graphicData>
            </a:graphic>
          </wp:inline>
        </w:drawing>
      </w:r>
      <w:bookmarkEnd w:id="96"/>
    </w:p>
    <w:p w14:paraId="075AD7FA" w14:textId="2B56ACAB" w:rsidR="00505B86" w:rsidRPr="00B86A2F" w:rsidRDefault="001C31B8" w:rsidP="00F6637A">
      <w:pPr>
        <w:pStyle w:val="Caption"/>
        <w:jc w:val="both"/>
        <w:rPr>
          <w:rFonts w:asciiTheme="majorBidi" w:hAnsiTheme="majorBidi" w:cstheme="majorBidi"/>
          <w:b w:val="0"/>
          <w:bCs w:val="0"/>
          <w:color w:val="auto"/>
        </w:rPr>
      </w:pPr>
      <w:bookmarkStart w:id="97" w:name="_Toc234664575"/>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13</w:t>
      </w:r>
      <w:bookmarkEnd w:id="97"/>
      <w:r w:rsidRPr="00B86A2F">
        <w:rPr>
          <w:rFonts w:asciiTheme="majorBidi" w:hAnsiTheme="majorBidi" w:cstheme="majorBidi"/>
          <w:b w:val="0"/>
          <w:bCs w:val="0"/>
          <w:color w:val="auto"/>
        </w:rPr>
        <w:fldChar w:fldCharType="end"/>
      </w:r>
    </w:p>
    <w:p w14:paraId="431C5841" w14:textId="43A16D26" w:rsidR="00505B86" w:rsidRPr="00B86A2F" w:rsidRDefault="00DD56FA" w:rsidP="00F6637A">
      <w:pPr>
        <w:pStyle w:val="Caption"/>
        <w:jc w:val="both"/>
        <w:rPr>
          <w:rFonts w:asciiTheme="majorBidi" w:hAnsiTheme="majorBidi" w:cstheme="majorBidi"/>
          <w:b w:val="0"/>
          <w:bCs w:val="0"/>
          <w:color w:val="auto"/>
        </w:rPr>
      </w:pPr>
      <w:r w:rsidRPr="00B86A2F">
        <w:rPr>
          <w:rFonts w:asciiTheme="majorBidi" w:hAnsiTheme="majorBidi" w:cstheme="majorBidi"/>
          <w:b w:val="0"/>
          <w:bCs w:val="0"/>
          <w:i/>
          <w:color w:val="auto"/>
        </w:rPr>
        <w:t xml:space="preserve">ROC for </w:t>
      </w:r>
      <w:proofErr w:type="spellStart"/>
      <w:r w:rsidRPr="00B86A2F">
        <w:rPr>
          <w:rFonts w:asciiTheme="majorBidi" w:hAnsiTheme="majorBidi" w:cstheme="majorBidi"/>
          <w:b w:val="0"/>
          <w:bCs w:val="0"/>
          <w:i/>
          <w:color w:val="auto"/>
        </w:rPr>
        <w:t>XGBoost</w:t>
      </w:r>
      <w:proofErr w:type="spellEnd"/>
      <w:r w:rsidRPr="00B86A2F">
        <w:rPr>
          <w:rFonts w:asciiTheme="majorBidi" w:hAnsiTheme="majorBidi" w:cstheme="majorBidi"/>
          <w:b w:val="0"/>
          <w:bCs w:val="0"/>
          <w:i/>
          <w:color w:val="auto"/>
        </w:rPr>
        <w:t xml:space="preserve">, </w:t>
      </w:r>
      <w:proofErr w:type="spellStart"/>
      <w:r w:rsidRPr="00B86A2F">
        <w:rPr>
          <w:rFonts w:asciiTheme="majorBidi" w:hAnsiTheme="majorBidi" w:cstheme="majorBidi"/>
          <w:b w:val="0"/>
          <w:bCs w:val="0"/>
          <w:i/>
          <w:color w:val="auto"/>
        </w:rPr>
        <w:t>XGBoost</w:t>
      </w:r>
      <w:proofErr w:type="spellEnd"/>
      <w:r w:rsidRPr="00B86A2F">
        <w:rPr>
          <w:rFonts w:asciiTheme="majorBidi" w:hAnsiTheme="majorBidi" w:cstheme="majorBidi"/>
          <w:b w:val="0"/>
          <w:bCs w:val="0"/>
          <w:i/>
          <w:color w:val="auto"/>
        </w:rPr>
        <w:t xml:space="preserve">-tuned and </w:t>
      </w:r>
      <w:proofErr w:type="spellStart"/>
      <w:r w:rsidRPr="00B86A2F">
        <w:rPr>
          <w:rFonts w:asciiTheme="majorBidi" w:hAnsiTheme="majorBidi" w:cstheme="majorBidi"/>
          <w:b w:val="0"/>
          <w:bCs w:val="0"/>
          <w:i/>
          <w:color w:val="auto"/>
        </w:rPr>
        <w:t>TabPFN</w:t>
      </w:r>
      <w:proofErr w:type="spellEnd"/>
      <w:r w:rsidRPr="00B86A2F">
        <w:rPr>
          <w:rFonts w:asciiTheme="majorBidi" w:hAnsiTheme="majorBidi" w:cstheme="majorBidi"/>
          <w:b w:val="0"/>
          <w:bCs w:val="0"/>
          <w:i/>
          <w:color w:val="auto"/>
        </w:rPr>
        <w:t xml:space="preserve">, recomputed from held-out test probabilities. AUC drops from the </w:t>
      </w:r>
      <w:r w:rsidR="00614066">
        <w:rPr>
          <w:rFonts w:asciiTheme="majorBidi" w:hAnsiTheme="majorBidi" w:cstheme="majorBidi"/>
          <w:b w:val="0"/>
          <w:bCs w:val="0"/>
          <w:i/>
          <w:color w:val="auto"/>
        </w:rPr>
        <w:t>subject-dependent</w:t>
      </w:r>
      <w:r w:rsidRPr="00B86A2F">
        <w:rPr>
          <w:rFonts w:asciiTheme="majorBidi" w:hAnsiTheme="majorBidi" w:cstheme="majorBidi"/>
          <w:b w:val="0"/>
          <w:bCs w:val="0"/>
          <w:i/>
          <w:color w:val="auto"/>
        </w:rPr>
        <w:t xml:space="preserve"> to the </w:t>
      </w:r>
      <w:r w:rsidR="00614066">
        <w:rPr>
          <w:rFonts w:asciiTheme="majorBidi" w:hAnsiTheme="majorBidi" w:cstheme="majorBidi"/>
          <w:b w:val="0"/>
          <w:bCs w:val="0"/>
          <w:i/>
          <w:color w:val="auto"/>
        </w:rPr>
        <w:t>subject-independent</w:t>
      </w:r>
      <w:r w:rsidRPr="00B86A2F">
        <w:rPr>
          <w:rFonts w:asciiTheme="majorBidi" w:hAnsiTheme="majorBidi" w:cstheme="majorBidi"/>
          <w:b w:val="0"/>
          <w:bCs w:val="0"/>
          <w:i/>
          <w:color w:val="auto"/>
        </w:rPr>
        <w:t xml:space="preserve"> split, quantifying the gap between known-animal and unseen-animal performance.</w:t>
      </w:r>
    </w:p>
    <w:p w14:paraId="31728590" w14:textId="77777777" w:rsidR="00505B86" w:rsidRPr="00B86A2F" w:rsidRDefault="00505B86">
      <w:pPr>
        <w:rPr>
          <w:rFonts w:asciiTheme="majorBidi" w:hAnsiTheme="majorBidi" w:cstheme="majorBidi"/>
        </w:rPr>
      </w:pPr>
    </w:p>
    <w:p w14:paraId="436B9F44" w14:textId="77777777" w:rsidR="001C31B8" w:rsidRPr="00B86A2F" w:rsidRDefault="00DD56FA" w:rsidP="001C31B8">
      <w:pPr>
        <w:keepNext/>
        <w:jc w:val="center"/>
        <w:rPr>
          <w:rFonts w:asciiTheme="majorBidi" w:hAnsiTheme="majorBidi" w:cstheme="majorBidi"/>
        </w:rPr>
      </w:pPr>
      <w:bookmarkStart w:id="98" w:name="Fig14"/>
      <w:r w:rsidRPr="00B86A2F">
        <w:rPr>
          <w:rFonts w:asciiTheme="majorBidi" w:hAnsiTheme="majorBidi" w:cstheme="majorBidi"/>
          <w:noProof/>
        </w:rPr>
        <w:drawing>
          <wp:inline distT="0" distB="0" distL="0" distR="0" wp14:anchorId="2297F90B" wp14:editId="14533007">
            <wp:extent cx="5922205" cy="2688609"/>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12.png"/>
                    <pic:cNvPicPr/>
                  </pic:nvPicPr>
                  <pic:blipFill>
                    <a:blip r:embed="rId22"/>
                    <a:stretch>
                      <a:fillRect/>
                    </a:stretch>
                  </pic:blipFill>
                  <pic:spPr>
                    <a:xfrm>
                      <a:off x="0" y="0"/>
                      <a:ext cx="5933172" cy="2693588"/>
                    </a:xfrm>
                    <a:prstGeom prst="rect">
                      <a:avLst/>
                    </a:prstGeom>
                  </pic:spPr>
                </pic:pic>
              </a:graphicData>
            </a:graphic>
          </wp:inline>
        </w:drawing>
      </w:r>
      <w:bookmarkEnd w:id="98"/>
    </w:p>
    <w:p w14:paraId="117AB7E3" w14:textId="63AD3480" w:rsidR="00505B86" w:rsidRPr="00B86A2F" w:rsidRDefault="001C31B8" w:rsidP="00C33A34">
      <w:pPr>
        <w:pStyle w:val="Caption"/>
        <w:jc w:val="both"/>
        <w:rPr>
          <w:rFonts w:asciiTheme="majorBidi" w:hAnsiTheme="majorBidi" w:cstheme="majorBidi"/>
          <w:b w:val="0"/>
          <w:bCs w:val="0"/>
          <w:color w:val="auto"/>
        </w:rPr>
      </w:pPr>
      <w:bookmarkStart w:id="99" w:name="_Toc234664576"/>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14</w:t>
      </w:r>
      <w:bookmarkEnd w:id="99"/>
      <w:r w:rsidRPr="00B86A2F">
        <w:rPr>
          <w:rFonts w:asciiTheme="majorBidi" w:hAnsiTheme="majorBidi" w:cstheme="majorBidi"/>
          <w:b w:val="0"/>
          <w:bCs w:val="0"/>
          <w:color w:val="auto"/>
        </w:rPr>
        <w:fldChar w:fldCharType="end"/>
      </w:r>
    </w:p>
    <w:p w14:paraId="2BED3963" w14:textId="0609039E" w:rsidR="00505B86" w:rsidRPr="00B86A2F" w:rsidRDefault="00DD56FA" w:rsidP="00C33A34">
      <w:pPr>
        <w:pStyle w:val="Caption"/>
        <w:jc w:val="both"/>
        <w:rPr>
          <w:rFonts w:asciiTheme="majorBidi" w:hAnsiTheme="majorBidi" w:cstheme="majorBidi"/>
          <w:b w:val="0"/>
          <w:bCs w:val="0"/>
          <w:color w:val="auto"/>
        </w:rPr>
      </w:pPr>
      <w:r w:rsidRPr="00B86A2F">
        <w:rPr>
          <w:rFonts w:asciiTheme="majorBidi" w:hAnsiTheme="majorBidi" w:cstheme="majorBidi"/>
          <w:b w:val="0"/>
          <w:bCs w:val="0"/>
          <w:i/>
          <w:color w:val="auto"/>
        </w:rPr>
        <w:t>Precision–recall for the HT (ASD-model) minority class. The dashed line is HT prevalence (no-skill). Precision degrades sharply at high recall on the independent split.</w:t>
      </w:r>
    </w:p>
    <w:p w14:paraId="46BF4E1A" w14:textId="77777777" w:rsidR="00505B86" w:rsidRPr="00B86A2F" w:rsidRDefault="00505B86">
      <w:pPr>
        <w:rPr>
          <w:rFonts w:asciiTheme="majorBidi" w:hAnsiTheme="majorBidi" w:cstheme="majorBidi"/>
          <w:rtl/>
          <w:lang w:bidi="he-IL"/>
        </w:rPr>
      </w:pPr>
    </w:p>
    <w:p w14:paraId="6F8B106B" w14:textId="5F808D02" w:rsidR="00705531" w:rsidRPr="00B86A2F" w:rsidRDefault="00DD56FA" w:rsidP="0096182C">
      <w:pPr>
        <w:jc w:val="both"/>
        <w:rPr>
          <w:rFonts w:asciiTheme="majorBidi" w:hAnsiTheme="majorBidi" w:cstheme="majorBidi"/>
        </w:rPr>
      </w:pPr>
      <w:r w:rsidRPr="00B86A2F">
        <w:rPr>
          <w:rFonts w:asciiTheme="majorBidi" w:hAnsiTheme="majorBidi" w:cstheme="majorBidi"/>
        </w:rPr>
        <w:t xml:space="preserve">Figure </w:t>
      </w:r>
      <w:hyperlink w:anchor="Fig15" w:history="1">
        <w:r w:rsidRPr="00B86A2F">
          <w:rPr>
            <w:rStyle w:val="Hyperlink"/>
            <w:rFonts w:asciiTheme="majorBidi" w:hAnsiTheme="majorBidi" w:cstheme="majorBidi"/>
            <w:color w:val="auto"/>
            <w:u w:val="none"/>
          </w:rPr>
          <w:t>15</w:t>
        </w:r>
      </w:hyperlink>
      <w:r w:rsidRPr="00B86A2F">
        <w:rPr>
          <w:rFonts w:asciiTheme="majorBidi" w:hAnsiTheme="majorBidi" w:cstheme="majorBidi"/>
        </w:rPr>
        <w:t xml:space="preserve"> makes the minority-class story explicit. As evaluation moves from dependent to independent, HT precision stays pinned near 0.50 for every tabular model (0.452</w:t>
      </w:r>
      <w:r w:rsidR="00D549AC" w:rsidRPr="00B86A2F">
        <w:rPr>
          <w:rFonts w:asciiTheme="majorBidi" w:hAnsiTheme="majorBidi" w:cstheme="majorBidi"/>
        </w:rPr>
        <w:t>-</w:t>
      </w:r>
      <w:r w:rsidRPr="00B86A2F">
        <w:rPr>
          <w:rFonts w:asciiTheme="majorBidi" w:hAnsiTheme="majorBidi" w:cstheme="majorBidi"/>
        </w:rPr>
        <w:t xml:space="preserve">0.550), regardless of model family, tuning, or regime. We call this the HT-precision wall (Figure </w:t>
      </w:r>
      <w:hyperlink w:anchor="Fig17" w:history="1">
        <w:r w:rsidRPr="00B86A2F">
          <w:rPr>
            <w:rStyle w:val="Hyperlink"/>
            <w:rFonts w:asciiTheme="majorBidi" w:hAnsiTheme="majorBidi" w:cstheme="majorBidi"/>
            <w:color w:val="auto"/>
            <w:u w:val="none"/>
          </w:rPr>
          <w:t>17</w:t>
        </w:r>
      </w:hyperlink>
      <w:r w:rsidRPr="00B86A2F">
        <w:rPr>
          <w:rFonts w:asciiTheme="majorBidi" w:hAnsiTheme="majorBidi" w:cstheme="majorBidi"/>
        </w:rPr>
        <w:t xml:space="preserve">): at the default threshold, roughly half of all positive (HT) calls are false alarms. The confusion matrices in Figure </w:t>
      </w:r>
      <w:hyperlink w:anchor="Fig16" w:history="1">
        <w:r w:rsidRPr="00B86A2F">
          <w:rPr>
            <w:rStyle w:val="Hyperlink"/>
            <w:rFonts w:asciiTheme="majorBidi" w:hAnsiTheme="majorBidi" w:cstheme="majorBidi"/>
            <w:color w:val="auto"/>
            <w:u w:val="none"/>
          </w:rPr>
          <w:t>16</w:t>
        </w:r>
      </w:hyperlink>
      <w:r w:rsidRPr="00B86A2F">
        <w:rPr>
          <w:rFonts w:asciiTheme="majorBidi" w:hAnsiTheme="majorBidi" w:cstheme="majorBidi"/>
        </w:rPr>
        <w:t xml:space="preserve"> show the same thing structurally the dominant error in every panel is WT recordings predicted HT. Because the wall survives </w:t>
      </w:r>
      <w:r w:rsidRPr="00B86A2F">
        <w:rPr>
          <w:rFonts w:asciiTheme="majorBidi" w:hAnsiTheme="majorBidi" w:cstheme="majorBidi"/>
        </w:rPr>
        <w:lastRenderedPageBreak/>
        <w:t xml:space="preserve">every estimator and every split, it is a property of the features, not of the classifier (Section </w:t>
      </w:r>
      <w:hyperlink w:anchor="_6.2_Why_minority" w:history="1">
        <w:r w:rsidR="003E5252" w:rsidRPr="00B86A2F">
          <w:rPr>
            <w:rStyle w:val="Hyperlink"/>
            <w:rFonts w:asciiTheme="majorBidi" w:hAnsiTheme="majorBidi" w:cstheme="majorBidi"/>
            <w:color w:val="auto"/>
            <w:u w:val="none"/>
            <w:rtl/>
            <w:lang w:bidi="he-IL"/>
          </w:rPr>
          <w:t>5</w:t>
        </w:r>
        <w:r w:rsidR="00B15B95" w:rsidRPr="00B86A2F">
          <w:rPr>
            <w:rStyle w:val="Hyperlink"/>
            <w:rFonts w:asciiTheme="majorBidi" w:hAnsiTheme="majorBidi" w:cstheme="majorBidi"/>
            <w:color w:val="auto"/>
            <w:u w:val="none"/>
          </w:rPr>
          <w:t>.</w:t>
        </w:r>
        <w:r w:rsidRPr="00B86A2F">
          <w:rPr>
            <w:rStyle w:val="Hyperlink"/>
            <w:rFonts w:asciiTheme="majorBidi" w:hAnsiTheme="majorBidi" w:cstheme="majorBidi"/>
            <w:color w:val="auto"/>
            <w:u w:val="none"/>
          </w:rPr>
          <w:t>2</w:t>
        </w:r>
      </w:hyperlink>
      <w:r w:rsidRPr="00B86A2F">
        <w:rPr>
          <w:rFonts w:asciiTheme="majorBidi" w:hAnsiTheme="majorBidi" w:cstheme="majorBidi"/>
        </w:rPr>
        <w:t>), and answers part of RQ2: the current per-recording acoustic aggregates carry only enough information to rank well (AUC up to 0.78 on unseen mice) but not to achieve high-purity positive calls.</w:t>
      </w:r>
    </w:p>
    <w:p w14:paraId="2864778E" w14:textId="77777777" w:rsidR="001C31B8" w:rsidRPr="00B86A2F" w:rsidRDefault="00DD56FA" w:rsidP="001C31B8">
      <w:pPr>
        <w:keepNext/>
        <w:jc w:val="center"/>
        <w:rPr>
          <w:rFonts w:asciiTheme="majorBidi" w:hAnsiTheme="majorBidi" w:cstheme="majorBidi"/>
        </w:rPr>
      </w:pPr>
      <w:bookmarkStart w:id="100" w:name="Fig15"/>
      <w:r w:rsidRPr="00B86A2F">
        <w:rPr>
          <w:rFonts w:asciiTheme="majorBidi" w:hAnsiTheme="majorBidi" w:cstheme="majorBidi"/>
          <w:noProof/>
        </w:rPr>
        <w:drawing>
          <wp:inline distT="0" distB="0" distL="0" distR="0" wp14:anchorId="38645392" wp14:editId="7D8D5E2F">
            <wp:extent cx="5823720" cy="2433099"/>
            <wp:effectExtent l="0" t="0" r="5715"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10.png"/>
                    <pic:cNvPicPr/>
                  </pic:nvPicPr>
                  <pic:blipFill>
                    <a:blip r:embed="rId23"/>
                    <a:stretch>
                      <a:fillRect/>
                    </a:stretch>
                  </pic:blipFill>
                  <pic:spPr>
                    <a:xfrm>
                      <a:off x="0" y="0"/>
                      <a:ext cx="5853769" cy="2445653"/>
                    </a:xfrm>
                    <a:prstGeom prst="rect">
                      <a:avLst/>
                    </a:prstGeom>
                  </pic:spPr>
                </pic:pic>
              </a:graphicData>
            </a:graphic>
          </wp:inline>
        </w:drawing>
      </w:r>
      <w:bookmarkEnd w:id="100"/>
    </w:p>
    <w:p w14:paraId="65E173BE" w14:textId="26385495" w:rsidR="00505B86" w:rsidRPr="00B86A2F" w:rsidRDefault="001C31B8" w:rsidP="005A0AFD">
      <w:pPr>
        <w:pStyle w:val="Caption"/>
        <w:jc w:val="both"/>
        <w:rPr>
          <w:rFonts w:asciiTheme="majorBidi" w:hAnsiTheme="majorBidi" w:cstheme="majorBidi"/>
          <w:b w:val="0"/>
          <w:bCs w:val="0"/>
          <w:color w:val="auto"/>
        </w:rPr>
      </w:pPr>
      <w:bookmarkStart w:id="101" w:name="_Toc234664577"/>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15</w:t>
      </w:r>
      <w:bookmarkEnd w:id="101"/>
      <w:r w:rsidRPr="00B86A2F">
        <w:rPr>
          <w:rFonts w:asciiTheme="majorBidi" w:hAnsiTheme="majorBidi" w:cstheme="majorBidi"/>
          <w:b w:val="0"/>
          <w:bCs w:val="0"/>
          <w:color w:val="auto"/>
        </w:rPr>
        <w:fldChar w:fldCharType="end"/>
      </w:r>
    </w:p>
    <w:p w14:paraId="15223630" w14:textId="7A64D039" w:rsidR="00505B86" w:rsidRPr="00B86A2F" w:rsidRDefault="00DD56FA" w:rsidP="005A0AFD">
      <w:pPr>
        <w:pStyle w:val="Caption"/>
        <w:jc w:val="both"/>
        <w:rPr>
          <w:rFonts w:asciiTheme="majorBidi" w:hAnsiTheme="majorBidi" w:cstheme="majorBidi"/>
          <w:b w:val="0"/>
          <w:bCs w:val="0"/>
          <w:color w:val="auto"/>
        </w:rPr>
      </w:pPr>
      <w:r w:rsidRPr="00B86A2F">
        <w:rPr>
          <w:rFonts w:asciiTheme="majorBidi" w:hAnsiTheme="majorBidi" w:cstheme="majorBidi"/>
          <w:b w:val="0"/>
          <w:bCs w:val="0"/>
          <w:i/>
          <w:color w:val="auto"/>
        </w:rPr>
        <w:t>Slope chart of HT recall and HT precision as evaluation moves from subject-dependent to subject-independent. HT precision stays pinned near 0.50 for every model a property of the features, not the estimator.</w:t>
      </w:r>
    </w:p>
    <w:p w14:paraId="5C859412" w14:textId="77777777" w:rsidR="00505B86" w:rsidRPr="00B86A2F" w:rsidRDefault="00505B86">
      <w:pPr>
        <w:rPr>
          <w:rFonts w:asciiTheme="majorBidi" w:hAnsiTheme="majorBidi" w:cstheme="majorBidi"/>
        </w:rPr>
      </w:pPr>
    </w:p>
    <w:p w14:paraId="0ECC809B" w14:textId="77777777" w:rsidR="001C31B8" w:rsidRPr="00B86A2F" w:rsidRDefault="00DD56FA" w:rsidP="001C31B8">
      <w:pPr>
        <w:keepNext/>
        <w:jc w:val="center"/>
        <w:rPr>
          <w:rFonts w:asciiTheme="majorBidi" w:hAnsiTheme="majorBidi" w:cstheme="majorBidi"/>
        </w:rPr>
      </w:pPr>
      <w:bookmarkStart w:id="102" w:name="Fig16"/>
      <w:r w:rsidRPr="00B86A2F">
        <w:rPr>
          <w:rFonts w:asciiTheme="majorBidi" w:hAnsiTheme="majorBidi" w:cstheme="majorBidi"/>
          <w:noProof/>
        </w:rPr>
        <w:drawing>
          <wp:inline distT="0" distB="0" distL="0" distR="0" wp14:anchorId="63F2C0B8" wp14:editId="0D19D0D2">
            <wp:extent cx="5629413" cy="3669508"/>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stretch>
                      <a:fillRect/>
                    </a:stretch>
                  </pic:blipFill>
                  <pic:spPr>
                    <a:xfrm>
                      <a:off x="0" y="0"/>
                      <a:ext cx="5682985" cy="3704429"/>
                    </a:xfrm>
                    <a:prstGeom prst="rect">
                      <a:avLst/>
                    </a:prstGeom>
                  </pic:spPr>
                </pic:pic>
              </a:graphicData>
            </a:graphic>
          </wp:inline>
        </w:drawing>
      </w:r>
      <w:bookmarkEnd w:id="102"/>
    </w:p>
    <w:p w14:paraId="0B8E5F11" w14:textId="7D18F23C" w:rsidR="00505B86" w:rsidRPr="00B86A2F" w:rsidRDefault="001C31B8" w:rsidP="0028202A">
      <w:pPr>
        <w:pStyle w:val="Caption"/>
        <w:jc w:val="both"/>
        <w:rPr>
          <w:rFonts w:asciiTheme="majorBidi" w:hAnsiTheme="majorBidi" w:cstheme="majorBidi"/>
          <w:b w:val="0"/>
          <w:bCs w:val="0"/>
          <w:color w:val="auto"/>
        </w:rPr>
      </w:pPr>
      <w:bookmarkStart w:id="103" w:name="_Toc234664578"/>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16</w:t>
      </w:r>
      <w:bookmarkEnd w:id="103"/>
      <w:r w:rsidRPr="00B86A2F">
        <w:rPr>
          <w:rFonts w:asciiTheme="majorBidi" w:hAnsiTheme="majorBidi" w:cstheme="majorBidi"/>
          <w:b w:val="0"/>
          <w:bCs w:val="0"/>
          <w:color w:val="auto"/>
        </w:rPr>
        <w:fldChar w:fldCharType="end"/>
      </w:r>
    </w:p>
    <w:p w14:paraId="4531589B" w14:textId="37383A9D" w:rsidR="00505B86" w:rsidRPr="00B86A2F" w:rsidRDefault="00DD56FA" w:rsidP="002F1430">
      <w:pPr>
        <w:pStyle w:val="Caption"/>
        <w:jc w:val="both"/>
        <w:rPr>
          <w:rFonts w:asciiTheme="majorBidi" w:hAnsiTheme="majorBidi" w:cstheme="majorBidi"/>
          <w:b w:val="0"/>
          <w:bCs w:val="0"/>
          <w:color w:val="auto"/>
        </w:rPr>
      </w:pPr>
      <w:r w:rsidRPr="00B86A2F">
        <w:rPr>
          <w:rFonts w:asciiTheme="majorBidi" w:hAnsiTheme="majorBidi" w:cstheme="majorBidi"/>
          <w:b w:val="0"/>
          <w:bCs w:val="0"/>
          <w:i/>
          <w:color w:val="auto"/>
        </w:rPr>
        <w:t>Test-set confusion matrices at threshold 0.</w:t>
      </w:r>
      <w:r w:rsidR="00B15B95" w:rsidRPr="00B86A2F">
        <w:rPr>
          <w:rFonts w:asciiTheme="majorBidi" w:hAnsiTheme="majorBidi" w:cstheme="majorBidi"/>
          <w:b w:val="0"/>
          <w:bCs w:val="0"/>
          <w:i/>
          <w:color w:val="auto"/>
        </w:rPr>
        <w:t>4.</w:t>
      </w:r>
      <w:r w:rsidRPr="00B86A2F">
        <w:rPr>
          <w:rFonts w:asciiTheme="majorBidi" w:hAnsiTheme="majorBidi" w:cstheme="majorBidi"/>
          <w:b w:val="0"/>
          <w:bCs w:val="0"/>
          <w:i/>
          <w:color w:val="auto"/>
        </w:rPr>
        <w:t xml:space="preserve"> The dominant error in every panel is WT recordings predicted HT (false positives), consistent with the ~0.50 HT-precision ceiling.</w:t>
      </w:r>
    </w:p>
    <w:p w14:paraId="5EE76C9D" w14:textId="77777777" w:rsidR="001C31B8" w:rsidRPr="00B86A2F" w:rsidRDefault="00DD56FA" w:rsidP="001C31B8">
      <w:pPr>
        <w:keepNext/>
        <w:jc w:val="center"/>
        <w:rPr>
          <w:rFonts w:asciiTheme="majorBidi" w:hAnsiTheme="majorBidi" w:cstheme="majorBidi"/>
        </w:rPr>
      </w:pPr>
      <w:bookmarkStart w:id="104" w:name="Fig17"/>
      <w:r w:rsidRPr="00B86A2F">
        <w:rPr>
          <w:rFonts w:asciiTheme="majorBidi" w:hAnsiTheme="majorBidi" w:cstheme="majorBidi"/>
          <w:noProof/>
        </w:rPr>
        <w:lastRenderedPageBreak/>
        <w:drawing>
          <wp:inline distT="0" distB="0" distL="0" distR="0" wp14:anchorId="6BBDF5A8" wp14:editId="39FB22A6">
            <wp:extent cx="5841575" cy="4198289"/>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a:stretch>
                      <a:fillRect/>
                    </a:stretch>
                  </pic:blipFill>
                  <pic:spPr>
                    <a:xfrm>
                      <a:off x="0" y="0"/>
                      <a:ext cx="5841575" cy="4198289"/>
                    </a:xfrm>
                    <a:prstGeom prst="rect">
                      <a:avLst/>
                    </a:prstGeom>
                  </pic:spPr>
                </pic:pic>
              </a:graphicData>
            </a:graphic>
          </wp:inline>
        </w:drawing>
      </w:r>
      <w:bookmarkEnd w:id="104"/>
    </w:p>
    <w:p w14:paraId="1120FD51" w14:textId="45D57148" w:rsidR="00505B86" w:rsidRPr="00B86A2F" w:rsidRDefault="001C31B8" w:rsidP="00EF039D">
      <w:pPr>
        <w:pStyle w:val="Caption"/>
        <w:jc w:val="both"/>
        <w:rPr>
          <w:rFonts w:asciiTheme="majorBidi" w:hAnsiTheme="majorBidi" w:cstheme="majorBidi"/>
          <w:b w:val="0"/>
          <w:bCs w:val="0"/>
          <w:color w:val="auto"/>
        </w:rPr>
      </w:pPr>
      <w:bookmarkStart w:id="105" w:name="_Toc234664579"/>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17</w:t>
      </w:r>
      <w:bookmarkEnd w:id="105"/>
      <w:r w:rsidRPr="00B86A2F">
        <w:rPr>
          <w:rFonts w:asciiTheme="majorBidi" w:hAnsiTheme="majorBidi" w:cstheme="majorBidi"/>
          <w:b w:val="0"/>
          <w:bCs w:val="0"/>
          <w:color w:val="auto"/>
        </w:rPr>
        <w:fldChar w:fldCharType="end"/>
      </w:r>
    </w:p>
    <w:p w14:paraId="39A2B915" w14:textId="26D9C766" w:rsidR="00505B86" w:rsidRPr="00B86A2F" w:rsidRDefault="00DD56FA" w:rsidP="006B6A10">
      <w:pPr>
        <w:pStyle w:val="Caption"/>
        <w:jc w:val="both"/>
        <w:rPr>
          <w:rFonts w:asciiTheme="majorBidi" w:hAnsiTheme="majorBidi" w:cstheme="majorBidi"/>
          <w:b w:val="0"/>
          <w:bCs w:val="0"/>
          <w:color w:val="auto"/>
        </w:rPr>
      </w:pPr>
      <w:r w:rsidRPr="00B86A2F">
        <w:rPr>
          <w:rFonts w:asciiTheme="majorBidi" w:hAnsiTheme="majorBidi" w:cstheme="majorBidi"/>
          <w:b w:val="0"/>
          <w:bCs w:val="0"/>
          <w:i/>
          <w:color w:val="auto"/>
        </w:rPr>
        <w:t xml:space="preserve">HT precision at the default threshold across every tabular configuration </w:t>
      </w:r>
      <w:proofErr w:type="gramStart"/>
      <w:r w:rsidR="006B6A10" w:rsidRPr="00B86A2F">
        <w:rPr>
          <w:rFonts w:asciiTheme="majorBidi" w:hAnsiTheme="majorBidi" w:cstheme="majorBidi"/>
          <w:b w:val="0"/>
          <w:bCs w:val="0"/>
          <w:i/>
          <w:iCs/>
          <w:color w:val="auto"/>
        </w:rPr>
        <w:t>clusters</w:t>
      </w:r>
      <w:proofErr w:type="gramEnd"/>
      <w:r w:rsidR="006B6A10" w:rsidRPr="00B86A2F">
        <w:rPr>
          <w:rFonts w:asciiTheme="majorBidi" w:hAnsiTheme="majorBidi" w:cstheme="majorBidi"/>
          <w:b w:val="0"/>
          <w:bCs w:val="0"/>
          <w:i/>
          <w:iCs/>
          <w:color w:val="auto"/>
        </w:rPr>
        <w:t xml:space="preserve"> near 0.50 (grey band)</w:t>
      </w:r>
      <w:r w:rsidR="00146DC3" w:rsidRPr="00B86A2F">
        <w:rPr>
          <w:rFonts w:asciiTheme="majorBidi" w:hAnsiTheme="majorBidi" w:cstheme="majorBidi"/>
          <w:b w:val="0"/>
          <w:bCs w:val="0"/>
          <w:i/>
          <w:iCs/>
          <w:color w:val="auto"/>
        </w:rPr>
        <w:t>,</w:t>
      </w:r>
      <w:r w:rsidR="006B6A10" w:rsidRPr="00B86A2F">
        <w:rPr>
          <w:rFonts w:asciiTheme="majorBidi" w:hAnsiTheme="majorBidi" w:cstheme="majorBidi"/>
          <w:b w:val="0"/>
          <w:bCs w:val="0"/>
          <w:i/>
          <w:iCs/>
          <w:color w:val="auto"/>
        </w:rPr>
        <w:t xml:space="preserve"> the easier strain1 cohort escapes upward. The strain2-independent configurations fall below the band most severely </w:t>
      </w:r>
      <w:proofErr w:type="spellStart"/>
      <w:r w:rsidR="006B6A10" w:rsidRPr="00B86A2F">
        <w:rPr>
          <w:rFonts w:asciiTheme="majorBidi" w:hAnsiTheme="majorBidi" w:cstheme="majorBidi"/>
          <w:b w:val="0"/>
          <w:bCs w:val="0"/>
          <w:i/>
          <w:iCs/>
          <w:color w:val="auto"/>
        </w:rPr>
        <w:t>XGBoost</w:t>
      </w:r>
      <w:proofErr w:type="spellEnd"/>
      <w:r w:rsidR="006B6A10" w:rsidRPr="00B86A2F">
        <w:rPr>
          <w:rFonts w:asciiTheme="majorBidi" w:hAnsiTheme="majorBidi" w:cstheme="majorBidi"/>
          <w:b w:val="0"/>
          <w:bCs w:val="0"/>
          <w:i/>
          <w:iCs/>
          <w:color w:val="auto"/>
        </w:rPr>
        <w:t xml:space="preserve"> and tuned-</w:t>
      </w:r>
      <w:proofErr w:type="spellStart"/>
      <w:r w:rsidR="006B6A10" w:rsidRPr="00B86A2F">
        <w:rPr>
          <w:rFonts w:asciiTheme="majorBidi" w:hAnsiTheme="majorBidi" w:cstheme="majorBidi"/>
          <w:b w:val="0"/>
          <w:bCs w:val="0"/>
          <w:i/>
          <w:iCs/>
          <w:color w:val="auto"/>
        </w:rPr>
        <w:t>XGBoost</w:t>
      </w:r>
      <w:proofErr w:type="spellEnd"/>
      <w:r w:rsidR="006B6A10" w:rsidRPr="00B86A2F">
        <w:rPr>
          <w:rFonts w:asciiTheme="majorBidi" w:hAnsiTheme="majorBidi" w:cstheme="majorBidi"/>
          <w:b w:val="0"/>
          <w:bCs w:val="0"/>
          <w:i/>
          <w:iCs/>
          <w:color w:val="auto"/>
        </w:rPr>
        <w:t>, which collapse on the minority class (near-zero HT recall), so their precision is not meaningful. For the pooled and dependent configurations, about half of all positive calls are false alarms a ceiling set by the features</w:t>
      </w:r>
      <w:r w:rsidR="00B6469B" w:rsidRPr="00B86A2F">
        <w:rPr>
          <w:rFonts w:asciiTheme="majorBidi" w:hAnsiTheme="majorBidi" w:cstheme="majorBidi"/>
          <w:b w:val="0"/>
          <w:bCs w:val="0"/>
          <w:i/>
          <w:iCs/>
          <w:color w:val="auto"/>
        </w:rPr>
        <w:t>.</w:t>
      </w:r>
    </w:p>
    <w:p w14:paraId="32A33E5C" w14:textId="77777777" w:rsidR="00505B86" w:rsidRPr="00B86A2F" w:rsidRDefault="00505B86">
      <w:pPr>
        <w:rPr>
          <w:rFonts w:asciiTheme="majorBidi" w:hAnsiTheme="majorBidi" w:cstheme="majorBidi"/>
        </w:rPr>
      </w:pPr>
    </w:p>
    <w:p w14:paraId="3B9C2032" w14:textId="53BF0926" w:rsidR="00505B86" w:rsidRPr="00B86A2F" w:rsidRDefault="00B15B95">
      <w:pPr>
        <w:pStyle w:val="Heading2"/>
        <w:rPr>
          <w:rFonts w:asciiTheme="majorBidi" w:hAnsiTheme="majorBidi"/>
          <w:color w:val="auto"/>
        </w:rPr>
      </w:pPr>
      <w:bookmarkStart w:id="106" w:name="_5.4_Sequence_models"/>
      <w:bookmarkStart w:id="107" w:name="_4.4_Sequence_models"/>
      <w:bookmarkStart w:id="108" w:name="_Toc235382607"/>
      <w:bookmarkStart w:id="109" w:name="Sec54"/>
      <w:bookmarkEnd w:id="106"/>
      <w:bookmarkEnd w:id="107"/>
      <w:r w:rsidRPr="00B86A2F">
        <w:rPr>
          <w:rFonts w:asciiTheme="majorBidi" w:hAnsiTheme="majorBidi"/>
          <w:color w:val="auto"/>
        </w:rPr>
        <w:t>4.</w:t>
      </w:r>
      <w:r w:rsidR="00DD56FA" w:rsidRPr="00B86A2F">
        <w:rPr>
          <w:rFonts w:asciiTheme="majorBidi" w:hAnsiTheme="majorBidi"/>
          <w:color w:val="auto"/>
        </w:rPr>
        <w:t>4 Sequence models and cross-validation deflation</w:t>
      </w:r>
      <w:bookmarkEnd w:id="108"/>
    </w:p>
    <w:bookmarkEnd w:id="109"/>
    <w:p w14:paraId="6F8BF0A8" w14:textId="702947DD" w:rsidR="00505B86" w:rsidRPr="00B86A2F" w:rsidRDefault="00DD56FA">
      <w:pPr>
        <w:jc w:val="both"/>
        <w:rPr>
          <w:rFonts w:asciiTheme="majorBidi" w:hAnsiTheme="majorBidi" w:cstheme="majorBidi"/>
        </w:rPr>
      </w:pPr>
      <w:r w:rsidRPr="00B86A2F">
        <w:rPr>
          <w:rFonts w:asciiTheme="majorBidi" w:hAnsiTheme="majorBidi" w:cstheme="majorBidi"/>
        </w:rPr>
        <w:t xml:space="preserve">Table </w:t>
      </w:r>
      <w:hyperlink w:anchor="tbl7" w:history="1">
        <w:r w:rsidR="00BC0E69" w:rsidRPr="00B86A2F">
          <w:rPr>
            <w:rStyle w:val="Hyperlink"/>
            <w:rFonts w:asciiTheme="majorBidi" w:hAnsiTheme="majorBidi" w:cstheme="majorBidi"/>
            <w:color w:val="auto"/>
            <w:u w:val="none"/>
          </w:rPr>
          <w:t>7</w:t>
        </w:r>
      </w:hyperlink>
      <w:r w:rsidRPr="00B86A2F">
        <w:rPr>
          <w:rFonts w:asciiTheme="majorBidi" w:hAnsiTheme="majorBidi" w:cstheme="majorBidi"/>
        </w:rPr>
        <w:t xml:space="preserve"> reports the three sequence models on the pooled baseline (session level</w:t>
      </w:r>
      <w:r w:rsidR="00CA0C15" w:rsidRPr="00B86A2F">
        <w:rPr>
          <w:rFonts w:asciiTheme="majorBidi" w:hAnsiTheme="majorBidi" w:cstheme="majorBidi"/>
        </w:rPr>
        <w:t>,</w:t>
      </w:r>
      <w:r w:rsidRPr="00B86A2F">
        <w:rPr>
          <w:rFonts w:asciiTheme="majorBidi" w:hAnsiTheme="majorBidi" w:cstheme="majorBidi"/>
        </w:rPr>
        <w:t xml:space="preserve"> 82 dependent and 90 independent test sessions, of which 19 are HT). These numbers are not like-for-like with the tabular models, which are evaluated at the recording level on far larger test sets.</w:t>
      </w:r>
    </w:p>
    <w:p w14:paraId="4D8AC1F2" w14:textId="77777777" w:rsidR="009E155F" w:rsidRPr="00B86A2F" w:rsidRDefault="009E155F">
      <w:pPr>
        <w:jc w:val="both"/>
        <w:rPr>
          <w:rFonts w:asciiTheme="majorBidi" w:hAnsiTheme="majorBidi" w:cstheme="majorBidi"/>
        </w:rPr>
      </w:pPr>
    </w:p>
    <w:p w14:paraId="48EF0683" w14:textId="77777777" w:rsidR="00FC5C11" w:rsidRPr="00B86A2F" w:rsidRDefault="00FC5C11">
      <w:pPr>
        <w:jc w:val="both"/>
        <w:rPr>
          <w:rFonts w:asciiTheme="majorBidi" w:hAnsiTheme="majorBidi" w:cstheme="majorBidi"/>
        </w:rPr>
      </w:pPr>
    </w:p>
    <w:p w14:paraId="7DE0EBA5" w14:textId="77777777" w:rsidR="00FC5C11" w:rsidRPr="00B86A2F" w:rsidRDefault="00FC5C11">
      <w:pPr>
        <w:jc w:val="both"/>
        <w:rPr>
          <w:rFonts w:asciiTheme="majorBidi" w:hAnsiTheme="majorBidi" w:cstheme="majorBidi"/>
        </w:rPr>
      </w:pPr>
    </w:p>
    <w:p w14:paraId="3E0EFB1C" w14:textId="77777777" w:rsidR="00FC5C11" w:rsidRPr="00B86A2F" w:rsidRDefault="00FC5C11">
      <w:pPr>
        <w:jc w:val="both"/>
        <w:rPr>
          <w:rFonts w:asciiTheme="majorBidi" w:hAnsiTheme="majorBidi" w:cstheme="majorBidi"/>
        </w:rPr>
      </w:pPr>
    </w:p>
    <w:p w14:paraId="3F4D1EA2" w14:textId="77777777" w:rsidR="00FC5C11" w:rsidRPr="00B86A2F" w:rsidRDefault="00FC5C11">
      <w:pPr>
        <w:jc w:val="both"/>
        <w:rPr>
          <w:rFonts w:asciiTheme="majorBidi" w:hAnsiTheme="majorBidi" w:cstheme="majorBidi"/>
        </w:rPr>
      </w:pPr>
    </w:p>
    <w:p w14:paraId="5C878CF9" w14:textId="77777777" w:rsidR="00FC5C11" w:rsidRPr="00B86A2F" w:rsidRDefault="00FC5C11">
      <w:pPr>
        <w:jc w:val="both"/>
        <w:rPr>
          <w:rFonts w:asciiTheme="majorBidi" w:hAnsiTheme="majorBidi" w:cstheme="majorBidi"/>
        </w:rPr>
      </w:pPr>
    </w:p>
    <w:p w14:paraId="3E454D27" w14:textId="7D4D6944" w:rsidR="001C31B8" w:rsidRPr="00B86A2F" w:rsidRDefault="001C31B8" w:rsidP="001C31B8">
      <w:pPr>
        <w:pStyle w:val="Caption"/>
        <w:keepNext/>
        <w:rPr>
          <w:rFonts w:asciiTheme="majorBidi" w:hAnsiTheme="majorBidi" w:cstheme="majorBidi"/>
          <w:b w:val="0"/>
          <w:bCs w:val="0"/>
          <w:color w:val="auto"/>
        </w:rPr>
      </w:pPr>
      <w:bookmarkStart w:id="110" w:name="_Toc235288930"/>
      <w:r w:rsidRPr="00B86A2F">
        <w:rPr>
          <w:rFonts w:asciiTheme="majorBidi" w:hAnsiTheme="majorBidi" w:cstheme="majorBidi"/>
          <w:b w:val="0"/>
          <w:bCs w:val="0"/>
          <w:color w:val="auto"/>
        </w:rPr>
        <w:lastRenderedPageBreak/>
        <w:t xml:space="preserve">Table </w:t>
      </w:r>
      <w:bookmarkStart w:id="111" w:name="tbl4"/>
      <w:bookmarkStart w:id="112" w:name="tbl7"/>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Table \* ARABIC </w:instrText>
      </w:r>
      <w:r w:rsidRPr="00B86A2F">
        <w:rPr>
          <w:rFonts w:asciiTheme="majorBidi" w:hAnsiTheme="majorBidi" w:cstheme="majorBidi"/>
          <w:b w:val="0"/>
          <w:bCs w:val="0"/>
          <w:color w:val="auto"/>
        </w:rPr>
        <w:fldChar w:fldCharType="separate"/>
      </w:r>
      <w:r w:rsidR="00776AE3" w:rsidRPr="00B86A2F">
        <w:rPr>
          <w:rFonts w:asciiTheme="majorBidi" w:hAnsiTheme="majorBidi" w:cstheme="majorBidi"/>
          <w:b w:val="0"/>
          <w:bCs w:val="0"/>
          <w:noProof/>
          <w:color w:val="auto"/>
        </w:rPr>
        <w:t>7</w:t>
      </w:r>
      <w:bookmarkEnd w:id="110"/>
      <w:r w:rsidRPr="00B86A2F">
        <w:rPr>
          <w:rFonts w:asciiTheme="majorBidi" w:hAnsiTheme="majorBidi" w:cstheme="majorBidi"/>
          <w:b w:val="0"/>
          <w:bCs w:val="0"/>
          <w:color w:val="auto"/>
        </w:rPr>
        <w:fldChar w:fldCharType="end"/>
      </w:r>
      <w:bookmarkEnd w:id="111"/>
      <w:bookmarkEnd w:id="112"/>
      <w:r w:rsidRPr="00B86A2F">
        <w:rPr>
          <w:rFonts w:asciiTheme="majorBidi" w:hAnsiTheme="majorBidi" w:cstheme="majorBidi"/>
          <w:b w:val="0"/>
          <w:bCs w:val="0"/>
          <w:color w:val="auto"/>
        </w:rPr>
        <w:t xml:space="preserve"> </w:t>
      </w:r>
    </w:p>
    <w:p w14:paraId="3D14CEC0" w14:textId="0B83118F" w:rsidR="001C31B8" w:rsidRPr="00B86A2F" w:rsidRDefault="001C31B8" w:rsidP="001C31B8">
      <w:pPr>
        <w:pStyle w:val="Caption"/>
        <w:keepNext/>
        <w:rPr>
          <w:rFonts w:asciiTheme="majorBidi" w:hAnsiTheme="majorBidi" w:cstheme="majorBidi"/>
          <w:b w:val="0"/>
          <w:bCs w:val="0"/>
          <w:color w:val="auto"/>
        </w:rPr>
      </w:pPr>
      <w:r w:rsidRPr="00B86A2F">
        <w:rPr>
          <w:rFonts w:asciiTheme="majorBidi" w:hAnsiTheme="majorBidi" w:cstheme="majorBidi"/>
          <w:b w:val="0"/>
          <w:bCs w:val="0"/>
          <w:i/>
          <w:iCs/>
          <w:color w:val="auto"/>
        </w:rPr>
        <w:t>Sequence models, pooled baseline (session level).</w:t>
      </w:r>
    </w:p>
    <w:tbl>
      <w:tblPr>
        <w:tblStyle w:val="GridTable4"/>
        <w:tblW w:w="9082" w:type="dxa"/>
        <w:tblInd w:w="108" w:type="dxa"/>
        <w:tblLayout w:type="fixed"/>
        <w:tblLook w:val="04A0" w:firstRow="1" w:lastRow="0" w:firstColumn="1" w:lastColumn="0" w:noHBand="0" w:noVBand="1"/>
      </w:tblPr>
      <w:tblGrid>
        <w:gridCol w:w="1382"/>
        <w:gridCol w:w="1255"/>
        <w:gridCol w:w="1097"/>
        <w:gridCol w:w="1086"/>
        <w:gridCol w:w="1134"/>
        <w:gridCol w:w="1192"/>
        <w:gridCol w:w="1076"/>
        <w:gridCol w:w="860"/>
      </w:tblGrid>
      <w:tr w:rsidR="00505B86" w:rsidRPr="00B86A2F" w14:paraId="6F64E3A4" w14:textId="77777777" w:rsidTr="00DE2B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179D7960" w14:textId="77777777" w:rsidR="00505B86" w:rsidRPr="00B86A2F" w:rsidRDefault="00DD56FA">
            <w:pPr>
              <w:rPr>
                <w:rFonts w:asciiTheme="majorBidi" w:hAnsiTheme="majorBidi" w:cstheme="majorBidi"/>
              </w:rPr>
            </w:pPr>
            <w:r w:rsidRPr="00B86A2F">
              <w:rPr>
                <w:rFonts w:asciiTheme="majorBidi" w:hAnsiTheme="majorBidi" w:cstheme="majorBidi"/>
                <w:sz w:val="19"/>
              </w:rPr>
              <w:t>Model</w:t>
            </w:r>
          </w:p>
        </w:tc>
        <w:tc>
          <w:tcPr>
            <w:tcW w:w="1255" w:type="dxa"/>
          </w:tcPr>
          <w:p w14:paraId="0F4627C0" w14:textId="77777777" w:rsidR="00505B86" w:rsidRPr="00B86A2F" w:rsidRDefault="00DD56F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Split</w:t>
            </w:r>
          </w:p>
        </w:tc>
        <w:tc>
          <w:tcPr>
            <w:tcW w:w="1097" w:type="dxa"/>
          </w:tcPr>
          <w:p w14:paraId="116FBC5B" w14:textId="77777777" w:rsidR="00505B86" w:rsidRPr="00B86A2F" w:rsidRDefault="00DD56FA" w:rsidP="00DE2BD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Accuracy</w:t>
            </w:r>
          </w:p>
        </w:tc>
        <w:tc>
          <w:tcPr>
            <w:tcW w:w="1086" w:type="dxa"/>
          </w:tcPr>
          <w:p w14:paraId="0699AD1A" w14:textId="77777777" w:rsidR="00505B86" w:rsidRPr="00B86A2F" w:rsidRDefault="00DD56FA" w:rsidP="00DE2BD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Balanced acc.</w:t>
            </w:r>
          </w:p>
        </w:tc>
        <w:tc>
          <w:tcPr>
            <w:tcW w:w="1134" w:type="dxa"/>
          </w:tcPr>
          <w:p w14:paraId="50928135" w14:textId="77777777" w:rsidR="00505B86" w:rsidRPr="00B86A2F" w:rsidRDefault="00DD56FA" w:rsidP="00DE2BD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ROC-AUC</w:t>
            </w:r>
          </w:p>
        </w:tc>
        <w:tc>
          <w:tcPr>
            <w:tcW w:w="1192" w:type="dxa"/>
          </w:tcPr>
          <w:p w14:paraId="1F73A207" w14:textId="77777777" w:rsidR="00505B86" w:rsidRPr="00B86A2F" w:rsidRDefault="00DD56FA" w:rsidP="00DE2BD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HT recall</w:t>
            </w:r>
          </w:p>
        </w:tc>
        <w:tc>
          <w:tcPr>
            <w:tcW w:w="1076" w:type="dxa"/>
          </w:tcPr>
          <w:p w14:paraId="321B9CDE" w14:textId="77777777" w:rsidR="00505B86" w:rsidRPr="00B86A2F" w:rsidRDefault="00DD56FA" w:rsidP="00DE2BD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HT precision</w:t>
            </w:r>
          </w:p>
        </w:tc>
        <w:tc>
          <w:tcPr>
            <w:tcW w:w="860" w:type="dxa"/>
          </w:tcPr>
          <w:p w14:paraId="685DBE92" w14:textId="77777777" w:rsidR="00505B86" w:rsidRPr="00B86A2F" w:rsidRDefault="00DD56FA" w:rsidP="00DE2BD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HT F1</w:t>
            </w:r>
          </w:p>
        </w:tc>
      </w:tr>
      <w:tr w:rsidR="00505B86" w:rsidRPr="00B86A2F" w14:paraId="73097ADD" w14:textId="77777777" w:rsidTr="00DE2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0C7E0D68" w14:textId="77777777" w:rsidR="00505B86" w:rsidRPr="00B86A2F" w:rsidRDefault="00DD56FA">
            <w:pPr>
              <w:rPr>
                <w:rFonts w:asciiTheme="majorBidi" w:hAnsiTheme="majorBidi" w:cstheme="majorBidi"/>
              </w:rPr>
            </w:pPr>
            <w:proofErr w:type="spellStart"/>
            <w:r w:rsidRPr="00B86A2F">
              <w:rPr>
                <w:rFonts w:asciiTheme="majorBidi" w:hAnsiTheme="majorBidi" w:cstheme="majorBidi"/>
                <w:sz w:val="19"/>
              </w:rPr>
              <w:t>BiLSTM</w:t>
            </w:r>
            <w:proofErr w:type="spellEnd"/>
          </w:p>
        </w:tc>
        <w:tc>
          <w:tcPr>
            <w:tcW w:w="1255" w:type="dxa"/>
          </w:tcPr>
          <w:p w14:paraId="5AD507F3"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dependent</w:t>
            </w:r>
          </w:p>
        </w:tc>
        <w:tc>
          <w:tcPr>
            <w:tcW w:w="1097" w:type="dxa"/>
          </w:tcPr>
          <w:p w14:paraId="399EE5D2" w14:textId="77777777" w:rsidR="00505B86" w:rsidRPr="00B86A2F" w:rsidRDefault="00DD56FA" w:rsidP="00DE2B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0.232</w:t>
            </w:r>
          </w:p>
        </w:tc>
        <w:tc>
          <w:tcPr>
            <w:tcW w:w="1086" w:type="dxa"/>
          </w:tcPr>
          <w:p w14:paraId="1FE37C63" w14:textId="77777777" w:rsidR="00505B86" w:rsidRPr="00B86A2F" w:rsidRDefault="00DD56FA" w:rsidP="00DE2B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0.500</w:t>
            </w:r>
          </w:p>
        </w:tc>
        <w:tc>
          <w:tcPr>
            <w:tcW w:w="1134" w:type="dxa"/>
          </w:tcPr>
          <w:p w14:paraId="7527A64C" w14:textId="77777777" w:rsidR="00505B86" w:rsidRPr="00B86A2F" w:rsidRDefault="00DD56FA" w:rsidP="00DE2B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0.790</w:t>
            </w:r>
          </w:p>
        </w:tc>
        <w:tc>
          <w:tcPr>
            <w:tcW w:w="1192" w:type="dxa"/>
          </w:tcPr>
          <w:p w14:paraId="0D23A4A1" w14:textId="77777777" w:rsidR="00505B86" w:rsidRPr="00B86A2F" w:rsidRDefault="00DD56FA" w:rsidP="00DE2B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1.000</w:t>
            </w:r>
          </w:p>
        </w:tc>
        <w:tc>
          <w:tcPr>
            <w:tcW w:w="1076" w:type="dxa"/>
          </w:tcPr>
          <w:p w14:paraId="2B6F6112" w14:textId="77777777" w:rsidR="00505B86" w:rsidRPr="00B86A2F" w:rsidRDefault="00DD56FA" w:rsidP="00DE2B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0.232</w:t>
            </w:r>
          </w:p>
        </w:tc>
        <w:tc>
          <w:tcPr>
            <w:tcW w:w="860" w:type="dxa"/>
          </w:tcPr>
          <w:p w14:paraId="6AEBCC4C" w14:textId="77777777" w:rsidR="00505B86" w:rsidRPr="00B86A2F" w:rsidRDefault="00DD56FA" w:rsidP="00DE2B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0.376</w:t>
            </w:r>
          </w:p>
        </w:tc>
      </w:tr>
      <w:tr w:rsidR="00505B86" w:rsidRPr="00B86A2F" w14:paraId="52EFB8FD" w14:textId="77777777" w:rsidTr="00DE2BDA">
        <w:tc>
          <w:tcPr>
            <w:cnfStyle w:val="001000000000" w:firstRow="0" w:lastRow="0" w:firstColumn="1" w:lastColumn="0" w:oddVBand="0" w:evenVBand="0" w:oddHBand="0" w:evenHBand="0" w:firstRowFirstColumn="0" w:firstRowLastColumn="0" w:lastRowFirstColumn="0" w:lastRowLastColumn="0"/>
            <w:tcW w:w="1382" w:type="dxa"/>
          </w:tcPr>
          <w:p w14:paraId="4DBB68D8" w14:textId="77777777" w:rsidR="00505B86" w:rsidRPr="00B86A2F" w:rsidRDefault="00DD56FA">
            <w:pPr>
              <w:rPr>
                <w:rFonts w:asciiTheme="majorBidi" w:hAnsiTheme="majorBidi" w:cstheme="majorBidi"/>
              </w:rPr>
            </w:pPr>
            <w:proofErr w:type="spellStart"/>
            <w:r w:rsidRPr="00B86A2F">
              <w:rPr>
                <w:rFonts w:asciiTheme="majorBidi" w:hAnsiTheme="majorBidi" w:cstheme="majorBidi"/>
                <w:sz w:val="19"/>
              </w:rPr>
              <w:t>BiLSTM</w:t>
            </w:r>
            <w:proofErr w:type="spellEnd"/>
          </w:p>
        </w:tc>
        <w:tc>
          <w:tcPr>
            <w:tcW w:w="1255" w:type="dxa"/>
          </w:tcPr>
          <w:p w14:paraId="29B20A5A"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independent</w:t>
            </w:r>
          </w:p>
        </w:tc>
        <w:tc>
          <w:tcPr>
            <w:tcW w:w="1097" w:type="dxa"/>
          </w:tcPr>
          <w:p w14:paraId="2E43D70B" w14:textId="77777777" w:rsidR="00505B86" w:rsidRPr="00B86A2F" w:rsidRDefault="00DD56FA" w:rsidP="00DE2B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0.456</w:t>
            </w:r>
          </w:p>
        </w:tc>
        <w:tc>
          <w:tcPr>
            <w:tcW w:w="1086" w:type="dxa"/>
          </w:tcPr>
          <w:p w14:paraId="7B9D8B3F" w14:textId="77777777" w:rsidR="00505B86" w:rsidRPr="00B86A2F" w:rsidRDefault="00DD56FA" w:rsidP="00DE2B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0.655</w:t>
            </w:r>
          </w:p>
        </w:tc>
        <w:tc>
          <w:tcPr>
            <w:tcW w:w="1134" w:type="dxa"/>
          </w:tcPr>
          <w:p w14:paraId="65F3F050" w14:textId="77777777" w:rsidR="00505B86" w:rsidRPr="00B86A2F" w:rsidRDefault="00DD56FA" w:rsidP="00DE2B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0.749</w:t>
            </w:r>
          </w:p>
        </w:tc>
        <w:tc>
          <w:tcPr>
            <w:tcW w:w="1192" w:type="dxa"/>
          </w:tcPr>
          <w:p w14:paraId="5A5713CA" w14:textId="77777777" w:rsidR="00505B86" w:rsidRPr="00B86A2F" w:rsidRDefault="00DD56FA" w:rsidP="00DE2B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1.000</w:t>
            </w:r>
          </w:p>
        </w:tc>
        <w:tc>
          <w:tcPr>
            <w:tcW w:w="1076" w:type="dxa"/>
          </w:tcPr>
          <w:p w14:paraId="599F0758" w14:textId="77777777" w:rsidR="00505B86" w:rsidRPr="00B86A2F" w:rsidRDefault="00DD56FA" w:rsidP="00DE2B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0.279</w:t>
            </w:r>
          </w:p>
        </w:tc>
        <w:tc>
          <w:tcPr>
            <w:tcW w:w="860" w:type="dxa"/>
          </w:tcPr>
          <w:p w14:paraId="44E9A870" w14:textId="77777777" w:rsidR="00505B86" w:rsidRPr="00B86A2F" w:rsidRDefault="00DD56FA" w:rsidP="00DE2B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0.437</w:t>
            </w:r>
          </w:p>
        </w:tc>
      </w:tr>
      <w:tr w:rsidR="00505B86" w:rsidRPr="00B86A2F" w14:paraId="4E78F84B" w14:textId="77777777" w:rsidTr="00DE2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519895C1" w14:textId="77777777" w:rsidR="00505B86" w:rsidRPr="00B86A2F" w:rsidRDefault="00DD56FA">
            <w:pPr>
              <w:rPr>
                <w:rFonts w:asciiTheme="majorBidi" w:hAnsiTheme="majorBidi" w:cstheme="majorBidi"/>
              </w:rPr>
            </w:pPr>
            <w:r w:rsidRPr="00B86A2F">
              <w:rPr>
                <w:rFonts w:asciiTheme="majorBidi" w:hAnsiTheme="majorBidi" w:cstheme="majorBidi"/>
                <w:sz w:val="19"/>
              </w:rPr>
              <w:t>1D-CNN</w:t>
            </w:r>
          </w:p>
        </w:tc>
        <w:tc>
          <w:tcPr>
            <w:tcW w:w="1255" w:type="dxa"/>
          </w:tcPr>
          <w:p w14:paraId="65B5F0C4"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dependent</w:t>
            </w:r>
          </w:p>
        </w:tc>
        <w:tc>
          <w:tcPr>
            <w:tcW w:w="1097" w:type="dxa"/>
          </w:tcPr>
          <w:p w14:paraId="0FE27F60" w14:textId="77777777" w:rsidR="00505B86" w:rsidRPr="00B86A2F" w:rsidRDefault="00DD56FA" w:rsidP="00DE2B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0.500</w:t>
            </w:r>
          </w:p>
        </w:tc>
        <w:tc>
          <w:tcPr>
            <w:tcW w:w="1086" w:type="dxa"/>
          </w:tcPr>
          <w:p w14:paraId="7F3D3620" w14:textId="77777777" w:rsidR="00505B86" w:rsidRPr="00B86A2F" w:rsidRDefault="00DD56FA" w:rsidP="00DE2B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0.564</w:t>
            </w:r>
          </w:p>
        </w:tc>
        <w:tc>
          <w:tcPr>
            <w:tcW w:w="1134" w:type="dxa"/>
          </w:tcPr>
          <w:p w14:paraId="6A5268ED" w14:textId="77777777" w:rsidR="00505B86" w:rsidRPr="00B86A2F" w:rsidRDefault="00DD56FA" w:rsidP="00DE2B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0.604</w:t>
            </w:r>
          </w:p>
        </w:tc>
        <w:tc>
          <w:tcPr>
            <w:tcW w:w="1192" w:type="dxa"/>
          </w:tcPr>
          <w:p w14:paraId="76903D50" w14:textId="77777777" w:rsidR="00505B86" w:rsidRPr="00B86A2F" w:rsidRDefault="00DD56FA" w:rsidP="00DE2B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0.684</w:t>
            </w:r>
          </w:p>
        </w:tc>
        <w:tc>
          <w:tcPr>
            <w:tcW w:w="1076" w:type="dxa"/>
          </w:tcPr>
          <w:p w14:paraId="168D1183" w14:textId="77777777" w:rsidR="00505B86" w:rsidRPr="00B86A2F" w:rsidRDefault="00DD56FA" w:rsidP="00DE2B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0.271</w:t>
            </w:r>
          </w:p>
        </w:tc>
        <w:tc>
          <w:tcPr>
            <w:tcW w:w="860" w:type="dxa"/>
          </w:tcPr>
          <w:p w14:paraId="3CE59459" w14:textId="77777777" w:rsidR="00505B86" w:rsidRPr="00B86A2F" w:rsidRDefault="00DD56FA" w:rsidP="00DE2B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0.388</w:t>
            </w:r>
          </w:p>
        </w:tc>
      </w:tr>
      <w:tr w:rsidR="00505B86" w:rsidRPr="00B86A2F" w14:paraId="37AADF37" w14:textId="77777777" w:rsidTr="00DE2BDA">
        <w:tc>
          <w:tcPr>
            <w:cnfStyle w:val="001000000000" w:firstRow="0" w:lastRow="0" w:firstColumn="1" w:lastColumn="0" w:oddVBand="0" w:evenVBand="0" w:oddHBand="0" w:evenHBand="0" w:firstRowFirstColumn="0" w:firstRowLastColumn="0" w:lastRowFirstColumn="0" w:lastRowLastColumn="0"/>
            <w:tcW w:w="1382" w:type="dxa"/>
          </w:tcPr>
          <w:p w14:paraId="11DA268C" w14:textId="77777777" w:rsidR="00505B86" w:rsidRPr="00B86A2F" w:rsidRDefault="00DD56FA">
            <w:pPr>
              <w:rPr>
                <w:rFonts w:asciiTheme="majorBidi" w:hAnsiTheme="majorBidi" w:cstheme="majorBidi"/>
              </w:rPr>
            </w:pPr>
            <w:r w:rsidRPr="00B86A2F">
              <w:rPr>
                <w:rFonts w:asciiTheme="majorBidi" w:hAnsiTheme="majorBidi" w:cstheme="majorBidi"/>
                <w:sz w:val="19"/>
              </w:rPr>
              <w:t>1D-CNN</w:t>
            </w:r>
          </w:p>
        </w:tc>
        <w:tc>
          <w:tcPr>
            <w:tcW w:w="1255" w:type="dxa"/>
          </w:tcPr>
          <w:p w14:paraId="79057F67"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independent</w:t>
            </w:r>
          </w:p>
        </w:tc>
        <w:tc>
          <w:tcPr>
            <w:tcW w:w="1097" w:type="dxa"/>
          </w:tcPr>
          <w:p w14:paraId="62F59B9C" w14:textId="77777777" w:rsidR="00505B86" w:rsidRPr="00B86A2F" w:rsidRDefault="00DD56FA" w:rsidP="00DE2B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0.633</w:t>
            </w:r>
          </w:p>
        </w:tc>
        <w:tc>
          <w:tcPr>
            <w:tcW w:w="1086" w:type="dxa"/>
          </w:tcPr>
          <w:p w14:paraId="035F9FFE" w14:textId="77777777" w:rsidR="00505B86" w:rsidRPr="00B86A2F" w:rsidRDefault="00DD56FA" w:rsidP="00DE2B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0.517</w:t>
            </w:r>
          </w:p>
        </w:tc>
        <w:tc>
          <w:tcPr>
            <w:tcW w:w="1134" w:type="dxa"/>
          </w:tcPr>
          <w:p w14:paraId="06899178" w14:textId="77777777" w:rsidR="00505B86" w:rsidRPr="00B86A2F" w:rsidRDefault="00DD56FA" w:rsidP="00DE2B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0.609</w:t>
            </w:r>
          </w:p>
        </w:tc>
        <w:tc>
          <w:tcPr>
            <w:tcW w:w="1192" w:type="dxa"/>
          </w:tcPr>
          <w:p w14:paraId="669E52ED" w14:textId="77777777" w:rsidR="00505B86" w:rsidRPr="00B86A2F" w:rsidRDefault="00DD56FA" w:rsidP="00DE2B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0.316</w:t>
            </w:r>
          </w:p>
        </w:tc>
        <w:tc>
          <w:tcPr>
            <w:tcW w:w="1076" w:type="dxa"/>
          </w:tcPr>
          <w:p w14:paraId="62E03FFD" w14:textId="77777777" w:rsidR="00505B86" w:rsidRPr="00B86A2F" w:rsidRDefault="00DD56FA" w:rsidP="00DE2B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0.231</w:t>
            </w:r>
          </w:p>
        </w:tc>
        <w:tc>
          <w:tcPr>
            <w:tcW w:w="860" w:type="dxa"/>
          </w:tcPr>
          <w:p w14:paraId="5003AA58" w14:textId="77777777" w:rsidR="00505B86" w:rsidRPr="00B86A2F" w:rsidRDefault="00DD56FA" w:rsidP="00DE2B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0.267</w:t>
            </w:r>
          </w:p>
        </w:tc>
      </w:tr>
      <w:tr w:rsidR="00505B86" w:rsidRPr="00B86A2F" w14:paraId="410B9FE2" w14:textId="77777777" w:rsidTr="00DE2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31421460" w14:textId="77777777" w:rsidR="00505B86" w:rsidRPr="00B86A2F" w:rsidRDefault="00DD56FA">
            <w:pPr>
              <w:rPr>
                <w:rFonts w:asciiTheme="majorBidi" w:hAnsiTheme="majorBidi" w:cstheme="majorBidi"/>
              </w:rPr>
            </w:pPr>
            <w:r w:rsidRPr="00B86A2F">
              <w:rPr>
                <w:rFonts w:asciiTheme="majorBidi" w:hAnsiTheme="majorBidi" w:cstheme="majorBidi"/>
                <w:sz w:val="19"/>
              </w:rPr>
              <w:t>Transformer</w:t>
            </w:r>
          </w:p>
        </w:tc>
        <w:tc>
          <w:tcPr>
            <w:tcW w:w="1255" w:type="dxa"/>
          </w:tcPr>
          <w:p w14:paraId="4F148715"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dependent</w:t>
            </w:r>
          </w:p>
        </w:tc>
        <w:tc>
          <w:tcPr>
            <w:tcW w:w="1097" w:type="dxa"/>
          </w:tcPr>
          <w:p w14:paraId="618F1328" w14:textId="77777777" w:rsidR="00505B86" w:rsidRPr="00B86A2F" w:rsidRDefault="00DD56FA" w:rsidP="00DE2B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0.659</w:t>
            </w:r>
          </w:p>
        </w:tc>
        <w:tc>
          <w:tcPr>
            <w:tcW w:w="1086" w:type="dxa"/>
          </w:tcPr>
          <w:p w14:paraId="48DEE043" w14:textId="77777777" w:rsidR="00505B86" w:rsidRPr="00B86A2F" w:rsidRDefault="00DD56FA" w:rsidP="00DE2B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0.668</w:t>
            </w:r>
          </w:p>
        </w:tc>
        <w:tc>
          <w:tcPr>
            <w:tcW w:w="1134" w:type="dxa"/>
          </w:tcPr>
          <w:p w14:paraId="294E5869" w14:textId="77777777" w:rsidR="00505B86" w:rsidRPr="00B86A2F" w:rsidRDefault="00DD56FA" w:rsidP="00DE2B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0.655</w:t>
            </w:r>
          </w:p>
        </w:tc>
        <w:tc>
          <w:tcPr>
            <w:tcW w:w="1192" w:type="dxa"/>
          </w:tcPr>
          <w:p w14:paraId="3DA28777" w14:textId="77777777" w:rsidR="00505B86" w:rsidRPr="00B86A2F" w:rsidRDefault="00DD56FA" w:rsidP="00DE2B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0.684</w:t>
            </w:r>
          </w:p>
        </w:tc>
        <w:tc>
          <w:tcPr>
            <w:tcW w:w="1076" w:type="dxa"/>
          </w:tcPr>
          <w:p w14:paraId="1F33B979" w14:textId="77777777" w:rsidR="00505B86" w:rsidRPr="00B86A2F" w:rsidRDefault="00DD56FA" w:rsidP="00DE2B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0.371</w:t>
            </w:r>
          </w:p>
        </w:tc>
        <w:tc>
          <w:tcPr>
            <w:tcW w:w="860" w:type="dxa"/>
          </w:tcPr>
          <w:p w14:paraId="1E5F173F" w14:textId="77777777" w:rsidR="00505B86" w:rsidRPr="00B86A2F" w:rsidRDefault="00DD56FA" w:rsidP="00DE2BD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0.481</w:t>
            </w:r>
          </w:p>
        </w:tc>
      </w:tr>
      <w:tr w:rsidR="00505B86" w:rsidRPr="00B86A2F" w14:paraId="3DCF2392" w14:textId="77777777" w:rsidTr="00DE2BDA">
        <w:tc>
          <w:tcPr>
            <w:cnfStyle w:val="001000000000" w:firstRow="0" w:lastRow="0" w:firstColumn="1" w:lastColumn="0" w:oddVBand="0" w:evenVBand="0" w:oddHBand="0" w:evenHBand="0" w:firstRowFirstColumn="0" w:firstRowLastColumn="0" w:lastRowFirstColumn="0" w:lastRowLastColumn="0"/>
            <w:tcW w:w="1382" w:type="dxa"/>
          </w:tcPr>
          <w:p w14:paraId="76016C54" w14:textId="77777777" w:rsidR="00505B86" w:rsidRPr="00B86A2F" w:rsidRDefault="00DD56FA">
            <w:pPr>
              <w:rPr>
                <w:rFonts w:asciiTheme="majorBidi" w:hAnsiTheme="majorBidi" w:cstheme="majorBidi"/>
              </w:rPr>
            </w:pPr>
            <w:r w:rsidRPr="00B86A2F">
              <w:rPr>
                <w:rFonts w:asciiTheme="majorBidi" w:hAnsiTheme="majorBidi" w:cstheme="majorBidi"/>
                <w:sz w:val="19"/>
              </w:rPr>
              <w:t>Transformer</w:t>
            </w:r>
          </w:p>
        </w:tc>
        <w:tc>
          <w:tcPr>
            <w:tcW w:w="1255" w:type="dxa"/>
          </w:tcPr>
          <w:p w14:paraId="2FA5BA71"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independent</w:t>
            </w:r>
          </w:p>
        </w:tc>
        <w:tc>
          <w:tcPr>
            <w:tcW w:w="1097" w:type="dxa"/>
          </w:tcPr>
          <w:p w14:paraId="03EE587F" w14:textId="77777777" w:rsidR="00505B86" w:rsidRPr="00B86A2F" w:rsidRDefault="00DD56FA" w:rsidP="00DE2B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0.544</w:t>
            </w:r>
          </w:p>
        </w:tc>
        <w:tc>
          <w:tcPr>
            <w:tcW w:w="1086" w:type="dxa"/>
          </w:tcPr>
          <w:p w14:paraId="69C5B2A3" w14:textId="77777777" w:rsidR="00505B86" w:rsidRPr="00B86A2F" w:rsidRDefault="00DD56FA" w:rsidP="00DE2B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0.634</w:t>
            </w:r>
          </w:p>
        </w:tc>
        <w:tc>
          <w:tcPr>
            <w:tcW w:w="1134" w:type="dxa"/>
          </w:tcPr>
          <w:p w14:paraId="60630163" w14:textId="77777777" w:rsidR="00505B86" w:rsidRPr="00B86A2F" w:rsidRDefault="00DD56FA" w:rsidP="00DE2B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0.675</w:t>
            </w:r>
          </w:p>
        </w:tc>
        <w:tc>
          <w:tcPr>
            <w:tcW w:w="1192" w:type="dxa"/>
          </w:tcPr>
          <w:p w14:paraId="51391B90" w14:textId="77777777" w:rsidR="00505B86" w:rsidRPr="00B86A2F" w:rsidRDefault="00DD56FA" w:rsidP="00DE2B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0.789</w:t>
            </w:r>
          </w:p>
        </w:tc>
        <w:tc>
          <w:tcPr>
            <w:tcW w:w="1076" w:type="dxa"/>
          </w:tcPr>
          <w:p w14:paraId="16E35309" w14:textId="77777777" w:rsidR="00505B86" w:rsidRPr="00B86A2F" w:rsidRDefault="00DD56FA" w:rsidP="00DE2B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0.288</w:t>
            </w:r>
          </w:p>
        </w:tc>
        <w:tc>
          <w:tcPr>
            <w:tcW w:w="860" w:type="dxa"/>
          </w:tcPr>
          <w:p w14:paraId="29F52D14" w14:textId="77777777" w:rsidR="00505B86" w:rsidRPr="00B86A2F" w:rsidRDefault="00DD56FA" w:rsidP="00DE2BD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0.423</w:t>
            </w:r>
          </w:p>
        </w:tc>
      </w:tr>
    </w:tbl>
    <w:p w14:paraId="4E946092" w14:textId="77777777" w:rsidR="00505B86" w:rsidRPr="00B86A2F" w:rsidRDefault="00505B86">
      <w:pPr>
        <w:rPr>
          <w:rFonts w:asciiTheme="majorBidi" w:hAnsiTheme="majorBidi" w:cstheme="majorBidi"/>
        </w:rPr>
      </w:pPr>
    </w:p>
    <w:p w14:paraId="2D499449" w14:textId="677DA047" w:rsidR="00505B86" w:rsidRPr="00B86A2F" w:rsidRDefault="00DD56FA">
      <w:pPr>
        <w:jc w:val="both"/>
        <w:rPr>
          <w:rFonts w:asciiTheme="majorBidi" w:hAnsiTheme="majorBidi" w:cstheme="majorBidi"/>
        </w:rPr>
      </w:pPr>
      <w:r w:rsidRPr="00B86A2F">
        <w:rPr>
          <w:rFonts w:asciiTheme="majorBidi" w:hAnsiTheme="majorBidi" w:cstheme="majorBidi"/>
        </w:rPr>
        <w:t xml:space="preserve">The sequence models are markedly weaker and prone to collapse. The clearest pathology is the </w:t>
      </w:r>
      <w:proofErr w:type="spellStart"/>
      <w:r w:rsidRPr="00B86A2F">
        <w:rPr>
          <w:rFonts w:asciiTheme="majorBidi" w:hAnsiTheme="majorBidi" w:cstheme="majorBidi"/>
        </w:rPr>
        <w:t>BiLSTM</w:t>
      </w:r>
      <w:proofErr w:type="spellEnd"/>
      <w:r w:rsidRPr="00B86A2F">
        <w:rPr>
          <w:rFonts w:asciiTheme="majorBidi" w:hAnsiTheme="majorBidi" w:cstheme="majorBidi"/>
        </w:rPr>
        <w:t xml:space="preserve"> on the dependent split: it predicts HT for all 82 test sessions (accuracy 0.232 = the HT base rate, WT recall 0</w:t>
      </w:r>
      <w:r w:rsidR="00A850FA" w:rsidRPr="00B86A2F">
        <w:rPr>
          <w:rFonts w:asciiTheme="majorBidi" w:hAnsiTheme="majorBidi" w:cstheme="majorBidi"/>
        </w:rPr>
        <w:t>,</w:t>
      </w:r>
      <w:r w:rsidRPr="00B86A2F">
        <w:rPr>
          <w:rFonts w:asciiTheme="majorBidi" w:hAnsiTheme="majorBidi" w:cstheme="majorBidi"/>
        </w:rPr>
        <w:t xml:space="preserve"> balanced accuracy 0.500), yet its ROC-AUC is 0.790 the ranking is informative but the operating point is broken, a failure that only the imbalance-robust metrics expose. The Transformer is the most stable baseline (balanced accuracy 0.668 dependent, 0.634 independent) but does not approach the tabular models.</w:t>
      </w:r>
    </w:p>
    <w:p w14:paraId="175094B4" w14:textId="00FD7B1E" w:rsidR="009E155F" w:rsidRPr="00B86A2F" w:rsidRDefault="00DD56FA" w:rsidP="002F1430">
      <w:pPr>
        <w:jc w:val="both"/>
        <w:rPr>
          <w:rFonts w:asciiTheme="majorBidi" w:hAnsiTheme="majorBidi" w:cstheme="majorBidi"/>
        </w:rPr>
      </w:pPr>
      <w:r w:rsidRPr="00B86A2F">
        <w:rPr>
          <w:rFonts w:asciiTheme="majorBidi" w:hAnsiTheme="majorBidi" w:cstheme="majorBidi"/>
        </w:rPr>
        <w:t>A sweep of eight imbalance-handling levers (A</w:t>
      </w:r>
      <w:r w:rsidR="00FE6BCD" w:rsidRPr="00B86A2F">
        <w:rPr>
          <w:rFonts w:asciiTheme="majorBidi" w:hAnsiTheme="majorBidi" w:cstheme="majorBidi"/>
        </w:rPr>
        <w:t>-</w:t>
      </w:r>
      <w:r w:rsidRPr="00B86A2F">
        <w:rPr>
          <w:rFonts w:asciiTheme="majorBidi" w:hAnsiTheme="majorBidi" w:cstheme="majorBidi"/>
        </w:rPr>
        <w:t>H) was run across the three architectures</w:t>
      </w:r>
      <w:r w:rsidR="00891B94" w:rsidRPr="00B86A2F">
        <w:rPr>
          <w:rFonts w:asciiTheme="majorBidi" w:hAnsiTheme="majorBidi" w:cstheme="majorBidi"/>
        </w:rPr>
        <w:t>.</w:t>
      </w:r>
      <w:r w:rsidRPr="00B86A2F">
        <w:rPr>
          <w:rFonts w:asciiTheme="majorBidi" w:hAnsiTheme="majorBidi" w:cstheme="majorBidi"/>
        </w:rPr>
        <w:t xml:space="preserve"> Figure </w:t>
      </w:r>
      <w:hyperlink w:anchor="Fig18" w:history="1">
        <w:r w:rsidRPr="00B86A2F">
          <w:rPr>
            <w:rStyle w:val="Hyperlink"/>
            <w:rFonts w:asciiTheme="majorBidi" w:hAnsiTheme="majorBidi" w:cstheme="majorBidi"/>
            <w:color w:val="auto"/>
            <w:u w:val="none"/>
          </w:rPr>
          <w:t>18</w:t>
        </w:r>
      </w:hyperlink>
      <w:r w:rsidR="00891B94" w:rsidRPr="00B86A2F">
        <w:rPr>
          <w:rFonts w:asciiTheme="majorBidi" w:hAnsiTheme="majorBidi" w:cstheme="majorBidi"/>
        </w:rPr>
        <w:t xml:space="preserve"> (</w:t>
      </w:r>
      <w:r w:rsidRPr="00B86A2F">
        <w:rPr>
          <w:rFonts w:asciiTheme="majorBidi" w:hAnsiTheme="majorBidi" w:cstheme="majorBidi"/>
        </w:rPr>
        <w:t>left)</w:t>
      </w:r>
      <w:r w:rsidR="00891B94" w:rsidRPr="00B86A2F">
        <w:rPr>
          <w:rFonts w:asciiTheme="majorBidi" w:hAnsiTheme="majorBidi" w:cstheme="majorBidi"/>
        </w:rPr>
        <w:t xml:space="preserve"> shows the balanced accuracy of every lever-architecture combination, and (right) the cross-validation deflation discussed below.</w:t>
      </w:r>
      <w:r w:rsidRPr="00B86A2F">
        <w:rPr>
          <w:rFonts w:asciiTheme="majorBidi" w:hAnsiTheme="majorBidi" w:cstheme="majorBidi"/>
        </w:rPr>
        <w:t xml:space="preserve"> The best single-split result was a </w:t>
      </w:r>
      <w:proofErr w:type="spellStart"/>
      <w:r w:rsidRPr="00B86A2F">
        <w:rPr>
          <w:rFonts w:asciiTheme="majorBidi" w:hAnsiTheme="majorBidi" w:cstheme="majorBidi"/>
        </w:rPr>
        <w:t>BiLSTM</w:t>
      </w:r>
      <w:proofErr w:type="spellEnd"/>
      <w:r w:rsidRPr="00B86A2F">
        <w:rPr>
          <w:rFonts w:asciiTheme="majorBidi" w:hAnsiTheme="majorBidi" w:cstheme="majorBidi"/>
        </w:rPr>
        <w:t xml:space="preserve"> with a balanced minibatch sampler reaching independent balanced accuracy 0.704. However, 5-fold grouped cross-validation of this configuration deflates the estimate to 0.563 ± 0.063 (independent) and 0.609 ± 0.055 (dependent) (Figure </w:t>
      </w:r>
      <w:hyperlink w:anchor="Fig18" w:history="1">
        <w:r w:rsidRPr="00B86A2F">
          <w:rPr>
            <w:rStyle w:val="Hyperlink"/>
            <w:rFonts w:asciiTheme="majorBidi" w:hAnsiTheme="majorBidi" w:cstheme="majorBidi"/>
            <w:color w:val="auto"/>
            <w:u w:val="none"/>
          </w:rPr>
          <w:t>18</w:t>
        </w:r>
      </w:hyperlink>
      <w:r w:rsidRPr="00B86A2F">
        <w:rPr>
          <w:rFonts w:asciiTheme="majorBidi" w:hAnsiTheme="majorBidi" w:cstheme="majorBidi"/>
        </w:rPr>
        <w:t>, right). The single 0.704 was a lucky fold</w:t>
      </w:r>
      <w:r w:rsidR="009B46BD" w:rsidRPr="00B86A2F">
        <w:rPr>
          <w:rFonts w:asciiTheme="majorBidi" w:hAnsiTheme="majorBidi" w:cstheme="majorBidi"/>
        </w:rPr>
        <w:t>,</w:t>
      </w:r>
      <w:r w:rsidRPr="00B86A2F">
        <w:rPr>
          <w:rFonts w:asciiTheme="majorBidi" w:hAnsiTheme="majorBidi" w:cstheme="majorBidi"/>
        </w:rPr>
        <w:t xml:space="preserve"> the true sequence-model signal is weak and data-limited (≈19 HT test sessions</w:t>
      </w:r>
      <w:proofErr w:type="gramStart"/>
      <w:r w:rsidRPr="00B86A2F">
        <w:rPr>
          <w:rFonts w:asciiTheme="majorBidi" w:hAnsiTheme="majorBidi" w:cstheme="majorBidi"/>
        </w:rPr>
        <w:t>), and</w:t>
      </w:r>
      <w:proofErr w:type="gramEnd"/>
      <w:r w:rsidRPr="00B86A2F">
        <w:rPr>
          <w:rFonts w:asciiTheme="majorBidi" w:hAnsiTheme="majorBidi" w:cstheme="majorBidi"/>
        </w:rPr>
        <w:t xml:space="preserve"> is not recoverable by configuration changes. This answers RQ3 for the sequence track: at the current data scale, temporal call order does not yield a reliable gain over the tabular aggregates.</w:t>
      </w:r>
    </w:p>
    <w:p w14:paraId="1B3E6BBC" w14:textId="77777777" w:rsidR="001C31B8" w:rsidRPr="00B86A2F" w:rsidRDefault="00DD56FA" w:rsidP="001C31B8">
      <w:pPr>
        <w:keepNext/>
        <w:jc w:val="center"/>
        <w:rPr>
          <w:rFonts w:asciiTheme="majorBidi" w:hAnsiTheme="majorBidi" w:cstheme="majorBidi"/>
        </w:rPr>
      </w:pPr>
      <w:bookmarkStart w:id="113" w:name="Fig18"/>
      <w:r w:rsidRPr="00B86A2F">
        <w:rPr>
          <w:rFonts w:asciiTheme="majorBidi" w:hAnsiTheme="majorBidi" w:cstheme="majorBidi"/>
          <w:noProof/>
        </w:rPr>
        <w:drawing>
          <wp:inline distT="0" distB="0" distL="0" distR="0" wp14:anchorId="401C2E69" wp14:editId="7852A3CD">
            <wp:extent cx="5783461" cy="2212998"/>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18.png"/>
                    <pic:cNvPicPr/>
                  </pic:nvPicPr>
                  <pic:blipFill>
                    <a:blip r:embed="rId26"/>
                    <a:stretch>
                      <a:fillRect/>
                    </a:stretch>
                  </pic:blipFill>
                  <pic:spPr>
                    <a:xfrm>
                      <a:off x="0" y="0"/>
                      <a:ext cx="5818249" cy="2226309"/>
                    </a:xfrm>
                    <a:prstGeom prst="rect">
                      <a:avLst/>
                    </a:prstGeom>
                  </pic:spPr>
                </pic:pic>
              </a:graphicData>
            </a:graphic>
          </wp:inline>
        </w:drawing>
      </w:r>
      <w:bookmarkEnd w:id="113"/>
    </w:p>
    <w:p w14:paraId="46A1DE28" w14:textId="377D1519" w:rsidR="00505B86" w:rsidRPr="00B86A2F" w:rsidRDefault="001C31B8" w:rsidP="00A66062">
      <w:pPr>
        <w:pStyle w:val="Caption"/>
        <w:jc w:val="both"/>
        <w:rPr>
          <w:rFonts w:asciiTheme="majorBidi" w:hAnsiTheme="majorBidi" w:cstheme="majorBidi"/>
          <w:b w:val="0"/>
          <w:bCs w:val="0"/>
          <w:color w:val="auto"/>
        </w:rPr>
      </w:pPr>
      <w:bookmarkStart w:id="114" w:name="_Toc234664580"/>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18</w:t>
      </w:r>
      <w:bookmarkEnd w:id="114"/>
      <w:r w:rsidRPr="00B86A2F">
        <w:rPr>
          <w:rFonts w:asciiTheme="majorBidi" w:hAnsiTheme="majorBidi" w:cstheme="majorBidi"/>
          <w:b w:val="0"/>
          <w:bCs w:val="0"/>
          <w:color w:val="auto"/>
        </w:rPr>
        <w:fldChar w:fldCharType="end"/>
      </w:r>
    </w:p>
    <w:p w14:paraId="54151ECA" w14:textId="31D3EE41" w:rsidR="00505B86" w:rsidRPr="00B86A2F" w:rsidRDefault="00DD56FA" w:rsidP="002F1430">
      <w:pPr>
        <w:pStyle w:val="Caption"/>
        <w:jc w:val="both"/>
        <w:rPr>
          <w:rFonts w:asciiTheme="majorBidi" w:hAnsiTheme="majorBidi" w:cstheme="majorBidi"/>
          <w:b w:val="0"/>
          <w:bCs w:val="0"/>
          <w:color w:val="auto"/>
          <w:lang w:bidi="he-IL"/>
        </w:rPr>
      </w:pPr>
      <w:r w:rsidRPr="00B86A2F">
        <w:rPr>
          <w:rFonts w:asciiTheme="majorBidi" w:hAnsiTheme="majorBidi" w:cstheme="majorBidi"/>
          <w:b w:val="0"/>
          <w:bCs w:val="0"/>
          <w:i/>
          <w:color w:val="auto"/>
        </w:rPr>
        <w:t>Left: balanced accuracy across the A</w:t>
      </w:r>
      <w:r w:rsidR="00A66062" w:rsidRPr="00B86A2F">
        <w:rPr>
          <w:rFonts w:asciiTheme="majorBidi" w:hAnsiTheme="majorBidi" w:cstheme="majorBidi"/>
          <w:b w:val="0"/>
          <w:bCs w:val="0"/>
          <w:i/>
          <w:color w:val="auto"/>
        </w:rPr>
        <w:t>-</w:t>
      </w:r>
      <w:r w:rsidRPr="00B86A2F">
        <w:rPr>
          <w:rFonts w:asciiTheme="majorBidi" w:hAnsiTheme="majorBidi" w:cstheme="majorBidi"/>
          <w:b w:val="0"/>
          <w:bCs w:val="0"/>
          <w:i/>
          <w:color w:val="auto"/>
        </w:rPr>
        <w:t xml:space="preserve">H imbalance-handling levers (E run only for </w:t>
      </w:r>
      <w:proofErr w:type="spellStart"/>
      <w:r w:rsidRPr="00B86A2F">
        <w:rPr>
          <w:rFonts w:asciiTheme="majorBidi" w:hAnsiTheme="majorBidi" w:cstheme="majorBidi"/>
          <w:b w:val="0"/>
          <w:bCs w:val="0"/>
          <w:i/>
          <w:color w:val="auto"/>
        </w:rPr>
        <w:t>BiLSTM</w:t>
      </w:r>
      <w:proofErr w:type="spellEnd"/>
      <w:r w:rsidRPr="00B86A2F">
        <w:rPr>
          <w:rFonts w:asciiTheme="majorBidi" w:hAnsiTheme="majorBidi" w:cstheme="majorBidi"/>
          <w:b w:val="0"/>
          <w:bCs w:val="0"/>
          <w:i/>
          <w:color w:val="auto"/>
        </w:rPr>
        <w:t xml:space="preserve">). Right: the lucky single-split </w:t>
      </w:r>
      <w:proofErr w:type="spellStart"/>
      <w:r w:rsidRPr="00B86A2F">
        <w:rPr>
          <w:rFonts w:asciiTheme="majorBidi" w:hAnsiTheme="majorBidi" w:cstheme="majorBidi"/>
          <w:b w:val="0"/>
          <w:bCs w:val="0"/>
          <w:i/>
          <w:color w:val="auto"/>
        </w:rPr>
        <w:t>BiLSTM</w:t>
      </w:r>
      <w:proofErr w:type="spellEnd"/>
      <w:r w:rsidRPr="00B86A2F">
        <w:rPr>
          <w:rFonts w:asciiTheme="majorBidi" w:hAnsiTheme="majorBidi" w:cstheme="majorBidi"/>
          <w:b w:val="0"/>
          <w:bCs w:val="0"/>
          <w:i/>
          <w:color w:val="auto"/>
        </w:rPr>
        <w:t xml:space="preserve"> independent score (0.704) deflates to 0.563 ± 0.063 under 5-fold grouped CV the true sequence-model signal is weak and data-limited.</w:t>
      </w:r>
    </w:p>
    <w:p w14:paraId="494AFD6E" w14:textId="2FBC147D" w:rsidR="00505B86" w:rsidRPr="00B86A2F" w:rsidRDefault="00B15B95">
      <w:pPr>
        <w:pStyle w:val="Heading2"/>
        <w:rPr>
          <w:rFonts w:asciiTheme="majorBidi" w:hAnsiTheme="majorBidi"/>
          <w:color w:val="auto"/>
        </w:rPr>
      </w:pPr>
      <w:bookmarkStart w:id="115" w:name="_5.5_Decision-threshold_tuning"/>
      <w:bookmarkStart w:id="116" w:name="_Toc235382608"/>
      <w:bookmarkStart w:id="117" w:name="Sec55"/>
      <w:bookmarkEnd w:id="115"/>
      <w:r w:rsidRPr="00B86A2F">
        <w:rPr>
          <w:rFonts w:asciiTheme="majorBidi" w:hAnsiTheme="majorBidi"/>
          <w:color w:val="auto"/>
        </w:rPr>
        <w:lastRenderedPageBreak/>
        <w:t>4.</w:t>
      </w:r>
      <w:r w:rsidR="00DD56FA" w:rsidRPr="00B86A2F">
        <w:rPr>
          <w:rFonts w:asciiTheme="majorBidi" w:hAnsiTheme="majorBidi"/>
          <w:color w:val="auto"/>
        </w:rPr>
        <w:t>5 Decision-threshold tuning</w:t>
      </w:r>
      <w:bookmarkEnd w:id="116"/>
    </w:p>
    <w:bookmarkEnd w:id="117"/>
    <w:p w14:paraId="5CE93AD4" w14:textId="71A6B593" w:rsidR="00505B86" w:rsidRPr="00B86A2F" w:rsidRDefault="00DD56FA">
      <w:pPr>
        <w:jc w:val="both"/>
        <w:rPr>
          <w:rFonts w:asciiTheme="majorBidi" w:hAnsiTheme="majorBidi" w:cstheme="majorBidi"/>
        </w:rPr>
      </w:pPr>
      <w:r w:rsidRPr="00B86A2F">
        <w:rPr>
          <w:rFonts w:asciiTheme="majorBidi" w:hAnsiTheme="majorBidi" w:cstheme="majorBidi"/>
        </w:rPr>
        <w:t xml:space="preserve">Threshold tuning derives an operating point on the validation split and freezes it before the test </w:t>
      </w:r>
      <w:proofErr w:type="gramStart"/>
      <w:r w:rsidRPr="00B86A2F">
        <w:rPr>
          <w:rFonts w:asciiTheme="majorBidi" w:hAnsiTheme="majorBidi" w:cstheme="majorBidi"/>
        </w:rPr>
        <w:t>set</w:t>
      </w:r>
      <w:r w:rsidR="00D172FF" w:rsidRPr="00B86A2F">
        <w:rPr>
          <w:rFonts w:asciiTheme="majorBidi" w:hAnsiTheme="majorBidi" w:cstheme="majorBidi"/>
        </w:rPr>
        <w:t>,</w:t>
      </w:r>
      <w:proofErr w:type="gramEnd"/>
      <w:r w:rsidRPr="00B86A2F">
        <w:rPr>
          <w:rFonts w:asciiTheme="majorBidi" w:hAnsiTheme="majorBidi" w:cstheme="majorBidi"/>
        </w:rPr>
        <w:t xml:space="preserve"> it cannot change AUC but can move the precision/recall trade-off. Figure </w:t>
      </w:r>
      <w:hyperlink w:anchor="Fig19" w:history="1">
        <w:r w:rsidRPr="00B86A2F">
          <w:rPr>
            <w:rStyle w:val="Hyperlink"/>
            <w:rFonts w:asciiTheme="majorBidi" w:hAnsiTheme="majorBidi" w:cstheme="majorBidi"/>
            <w:color w:val="auto"/>
            <w:u w:val="none"/>
          </w:rPr>
          <w:t>19</w:t>
        </w:r>
      </w:hyperlink>
      <w:r w:rsidRPr="00B86A2F">
        <w:rPr>
          <w:rFonts w:asciiTheme="majorBidi" w:hAnsiTheme="majorBidi" w:cstheme="majorBidi"/>
        </w:rPr>
        <w:t xml:space="preserve"> shows the effect on </w:t>
      </w:r>
      <w:proofErr w:type="spellStart"/>
      <w:r w:rsidRPr="00B86A2F">
        <w:rPr>
          <w:rFonts w:asciiTheme="majorBidi" w:hAnsiTheme="majorBidi" w:cstheme="majorBidi"/>
        </w:rPr>
        <w:t>TabPFN</w:t>
      </w:r>
      <w:proofErr w:type="spellEnd"/>
      <w:r w:rsidRPr="00B86A2F">
        <w:rPr>
          <w:rFonts w:asciiTheme="majorBidi" w:hAnsiTheme="majorBidi" w:cstheme="majorBidi"/>
        </w:rPr>
        <w:t>. On the dependent split, an F1- or target-recall objective lifts HT precision to ~0.62 (from 0.55) while holding HT recall ~</w:t>
      </w:r>
      <w:proofErr w:type="gramStart"/>
      <w:r w:rsidRPr="00B86A2F">
        <w:rPr>
          <w:rFonts w:asciiTheme="majorBidi" w:hAnsiTheme="majorBidi" w:cstheme="majorBidi"/>
        </w:rPr>
        <w:t>0.81, and</w:t>
      </w:r>
      <w:proofErr w:type="gramEnd"/>
      <w:r w:rsidRPr="00B86A2F">
        <w:rPr>
          <w:rFonts w:asciiTheme="majorBidi" w:hAnsiTheme="majorBidi" w:cstheme="majorBidi"/>
        </w:rPr>
        <w:t xml:space="preserve"> raises accuracy to ~0.82 the only operating point that meaningfully exceeds the 0.50 precision wall, and then only </w:t>
      </w:r>
      <w:r w:rsidR="00614066">
        <w:rPr>
          <w:rFonts w:asciiTheme="majorBidi" w:hAnsiTheme="majorBidi" w:cstheme="majorBidi"/>
        </w:rPr>
        <w:t>subject-dependent</w:t>
      </w:r>
      <w:r w:rsidRPr="00B86A2F">
        <w:rPr>
          <w:rFonts w:asciiTheme="majorBidi" w:hAnsiTheme="majorBidi" w:cstheme="majorBidi"/>
        </w:rPr>
        <w:t>. On the independent split, the Youden and balanced objectives degenerate (threshold collapses toward 0, HT recall →</w:t>
      </w:r>
      <w:r w:rsidR="00C96B68" w:rsidRPr="00B86A2F">
        <w:rPr>
          <w:rFonts w:asciiTheme="majorBidi" w:hAnsiTheme="majorBidi" w:cstheme="majorBidi"/>
          <w:rtl/>
          <w:lang w:bidi="he-IL"/>
        </w:rPr>
        <w:t xml:space="preserve"> </w:t>
      </w:r>
      <w:r w:rsidRPr="00B86A2F">
        <w:rPr>
          <w:rFonts w:asciiTheme="majorBidi" w:hAnsiTheme="majorBidi" w:cstheme="majorBidi"/>
        </w:rPr>
        <w:t>1, precision pinned ~0.48)</w:t>
      </w:r>
      <w:r w:rsidR="00434147" w:rsidRPr="00B86A2F">
        <w:rPr>
          <w:rFonts w:asciiTheme="majorBidi" w:hAnsiTheme="majorBidi" w:cstheme="majorBidi"/>
        </w:rPr>
        <w:t>,</w:t>
      </w:r>
      <w:r w:rsidRPr="00B86A2F">
        <w:rPr>
          <w:rFonts w:asciiTheme="majorBidi" w:hAnsiTheme="majorBidi" w:cstheme="majorBidi"/>
        </w:rPr>
        <w:t xml:space="preserve"> a target-recall objective (recall floor ≈0.80) is the sensible choice for a screening tool, keeping HT recall ~0.86 at precision ~0.46 deliberately </w:t>
      </w:r>
      <w:r w:rsidR="008C4706" w:rsidRPr="00B86A2F">
        <w:rPr>
          <w:rFonts w:asciiTheme="majorBidi" w:hAnsiTheme="majorBidi" w:cstheme="majorBidi"/>
        </w:rPr>
        <w:t>favoring</w:t>
      </w:r>
      <w:r w:rsidRPr="00B86A2F">
        <w:rPr>
          <w:rFonts w:asciiTheme="majorBidi" w:hAnsiTheme="majorBidi" w:cstheme="majorBidi"/>
        </w:rPr>
        <w:t xml:space="preserve"> sensitivity (catching ASD-model pups) over false-alarm control. Threshold tuning is thus best understood as principled operating-point hygiene, not </w:t>
      </w:r>
      <w:proofErr w:type="gramStart"/>
      <w:r w:rsidRPr="00B86A2F">
        <w:rPr>
          <w:rFonts w:asciiTheme="majorBidi" w:hAnsiTheme="majorBidi" w:cstheme="majorBidi"/>
        </w:rPr>
        <w:t>as a way to</w:t>
      </w:r>
      <w:proofErr w:type="gramEnd"/>
      <w:r w:rsidRPr="00B86A2F">
        <w:rPr>
          <w:rFonts w:asciiTheme="majorBidi" w:hAnsiTheme="majorBidi" w:cstheme="majorBidi"/>
        </w:rPr>
        <w:t xml:space="preserve"> break the feature-level ceiling.</w:t>
      </w:r>
    </w:p>
    <w:p w14:paraId="789D0243" w14:textId="77777777" w:rsidR="009E155F" w:rsidRPr="00B86A2F" w:rsidRDefault="009E155F">
      <w:pPr>
        <w:jc w:val="both"/>
        <w:rPr>
          <w:rFonts w:asciiTheme="majorBidi" w:hAnsiTheme="majorBidi" w:cstheme="majorBidi"/>
        </w:rPr>
      </w:pPr>
    </w:p>
    <w:p w14:paraId="6CBD1868" w14:textId="77777777" w:rsidR="001C31B8" w:rsidRPr="00B86A2F" w:rsidRDefault="00DD56FA" w:rsidP="001C31B8">
      <w:pPr>
        <w:keepNext/>
        <w:jc w:val="center"/>
        <w:rPr>
          <w:rFonts w:asciiTheme="majorBidi" w:hAnsiTheme="majorBidi" w:cstheme="majorBidi"/>
        </w:rPr>
      </w:pPr>
      <w:bookmarkStart w:id="118" w:name="Fig19"/>
      <w:r w:rsidRPr="00B86A2F">
        <w:rPr>
          <w:rFonts w:asciiTheme="majorBidi" w:hAnsiTheme="majorBidi" w:cstheme="majorBidi"/>
          <w:noProof/>
        </w:rPr>
        <w:drawing>
          <wp:inline distT="0" distB="0" distL="0" distR="0" wp14:anchorId="29754C76" wp14:editId="3714A8E6">
            <wp:extent cx="5960205" cy="238475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17.png"/>
                    <pic:cNvPicPr/>
                  </pic:nvPicPr>
                  <pic:blipFill>
                    <a:blip r:embed="rId27"/>
                    <a:stretch>
                      <a:fillRect/>
                    </a:stretch>
                  </pic:blipFill>
                  <pic:spPr>
                    <a:xfrm>
                      <a:off x="0" y="0"/>
                      <a:ext cx="5971801" cy="2389395"/>
                    </a:xfrm>
                    <a:prstGeom prst="rect">
                      <a:avLst/>
                    </a:prstGeom>
                  </pic:spPr>
                </pic:pic>
              </a:graphicData>
            </a:graphic>
          </wp:inline>
        </w:drawing>
      </w:r>
      <w:bookmarkEnd w:id="118"/>
    </w:p>
    <w:p w14:paraId="7A82B6FF" w14:textId="30D92DEF" w:rsidR="00505B86" w:rsidRPr="00B86A2F" w:rsidRDefault="001C31B8" w:rsidP="0079241C">
      <w:pPr>
        <w:pStyle w:val="Caption"/>
        <w:jc w:val="both"/>
        <w:rPr>
          <w:rFonts w:asciiTheme="majorBidi" w:hAnsiTheme="majorBidi" w:cstheme="majorBidi"/>
          <w:b w:val="0"/>
          <w:bCs w:val="0"/>
          <w:color w:val="auto"/>
        </w:rPr>
      </w:pPr>
      <w:bookmarkStart w:id="119" w:name="_Toc234664581"/>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19</w:t>
      </w:r>
      <w:bookmarkEnd w:id="119"/>
      <w:r w:rsidRPr="00B86A2F">
        <w:rPr>
          <w:rFonts w:asciiTheme="majorBidi" w:hAnsiTheme="majorBidi" w:cstheme="majorBidi"/>
          <w:b w:val="0"/>
          <w:bCs w:val="0"/>
          <w:color w:val="auto"/>
        </w:rPr>
        <w:fldChar w:fldCharType="end"/>
      </w:r>
    </w:p>
    <w:p w14:paraId="0FF602DC" w14:textId="45EA5B28" w:rsidR="00505B86" w:rsidRPr="00B86A2F" w:rsidRDefault="00DD56FA" w:rsidP="009E155F">
      <w:pPr>
        <w:pStyle w:val="Caption"/>
        <w:jc w:val="both"/>
        <w:rPr>
          <w:rFonts w:asciiTheme="majorBidi" w:hAnsiTheme="majorBidi" w:cstheme="majorBidi"/>
          <w:b w:val="0"/>
          <w:bCs w:val="0"/>
          <w:color w:val="auto"/>
        </w:rPr>
      </w:pPr>
      <w:r w:rsidRPr="00B86A2F">
        <w:rPr>
          <w:rFonts w:asciiTheme="majorBidi" w:hAnsiTheme="majorBidi" w:cstheme="majorBidi"/>
          <w:b w:val="0"/>
          <w:bCs w:val="0"/>
          <w:i/>
          <w:color w:val="auto"/>
        </w:rPr>
        <w:t xml:space="preserve">Effect of the threshold objective on </w:t>
      </w:r>
      <w:proofErr w:type="spellStart"/>
      <w:r w:rsidRPr="00B86A2F">
        <w:rPr>
          <w:rFonts w:asciiTheme="majorBidi" w:hAnsiTheme="majorBidi" w:cstheme="majorBidi"/>
          <w:b w:val="0"/>
          <w:bCs w:val="0"/>
          <w:i/>
          <w:color w:val="auto"/>
        </w:rPr>
        <w:t>TabPFN</w:t>
      </w:r>
      <w:proofErr w:type="spellEnd"/>
      <w:r w:rsidRPr="00B86A2F">
        <w:rPr>
          <w:rFonts w:asciiTheme="majorBidi" w:hAnsiTheme="majorBidi" w:cstheme="majorBidi"/>
          <w:b w:val="0"/>
          <w:bCs w:val="0"/>
          <w:i/>
          <w:color w:val="auto"/>
        </w:rPr>
        <w:t>. On the dependent split, f1/</w:t>
      </w:r>
      <w:proofErr w:type="spellStart"/>
      <w:r w:rsidRPr="00B86A2F">
        <w:rPr>
          <w:rFonts w:asciiTheme="majorBidi" w:hAnsiTheme="majorBidi" w:cstheme="majorBidi"/>
          <w:b w:val="0"/>
          <w:bCs w:val="0"/>
          <w:i/>
          <w:color w:val="auto"/>
        </w:rPr>
        <w:t>target_recall</w:t>
      </w:r>
      <w:proofErr w:type="spellEnd"/>
      <w:r w:rsidRPr="00B86A2F">
        <w:rPr>
          <w:rFonts w:asciiTheme="majorBidi" w:hAnsiTheme="majorBidi" w:cstheme="majorBidi"/>
          <w:b w:val="0"/>
          <w:bCs w:val="0"/>
          <w:i/>
          <w:color w:val="auto"/>
        </w:rPr>
        <w:t xml:space="preserve"> lift HT precision to ~0.62 while holding recall ~0.81</w:t>
      </w:r>
      <w:r w:rsidR="00146DC3" w:rsidRPr="00B86A2F">
        <w:rPr>
          <w:rFonts w:asciiTheme="majorBidi" w:hAnsiTheme="majorBidi" w:cstheme="majorBidi"/>
          <w:b w:val="0"/>
          <w:bCs w:val="0"/>
          <w:i/>
          <w:color w:val="auto"/>
        </w:rPr>
        <w:t>,</w:t>
      </w:r>
      <w:r w:rsidRPr="00B86A2F">
        <w:rPr>
          <w:rFonts w:asciiTheme="majorBidi" w:hAnsiTheme="majorBidi" w:cstheme="majorBidi"/>
          <w:b w:val="0"/>
          <w:bCs w:val="0"/>
          <w:i/>
          <w:color w:val="auto"/>
        </w:rPr>
        <w:t xml:space="preserve"> on the independent split, Youden/balanced degenerate (recall</w:t>
      </w:r>
      <w:r w:rsidR="00C96B68" w:rsidRPr="00B86A2F">
        <w:rPr>
          <w:rFonts w:asciiTheme="majorBidi" w:hAnsiTheme="majorBidi" w:cstheme="majorBidi"/>
          <w:b w:val="0"/>
          <w:bCs w:val="0"/>
          <w:i/>
          <w:color w:val="auto"/>
          <w:rtl/>
          <w:lang w:bidi="he-IL"/>
        </w:rPr>
        <w:t xml:space="preserve"> </w:t>
      </w:r>
      <w:r w:rsidRPr="00B86A2F">
        <w:rPr>
          <w:rFonts w:asciiTheme="majorBidi" w:hAnsiTheme="majorBidi" w:cstheme="majorBidi"/>
          <w:b w:val="0"/>
          <w:bCs w:val="0"/>
          <w:i/>
          <w:color w:val="auto"/>
        </w:rPr>
        <w:t>→</w:t>
      </w:r>
      <w:r w:rsidR="00C96B68" w:rsidRPr="00B86A2F">
        <w:rPr>
          <w:rFonts w:asciiTheme="majorBidi" w:hAnsiTheme="majorBidi" w:cstheme="majorBidi"/>
          <w:b w:val="0"/>
          <w:bCs w:val="0"/>
          <w:i/>
          <w:color w:val="auto"/>
          <w:rtl/>
          <w:lang w:bidi="he-IL"/>
        </w:rPr>
        <w:t xml:space="preserve"> </w:t>
      </w:r>
      <w:r w:rsidRPr="00B86A2F">
        <w:rPr>
          <w:rFonts w:asciiTheme="majorBidi" w:hAnsiTheme="majorBidi" w:cstheme="majorBidi"/>
          <w:b w:val="0"/>
          <w:bCs w:val="0"/>
          <w:i/>
          <w:color w:val="auto"/>
        </w:rPr>
        <w:t xml:space="preserve">1, precision pinned ~0.48), so </w:t>
      </w:r>
      <w:proofErr w:type="spellStart"/>
      <w:r w:rsidRPr="00B86A2F">
        <w:rPr>
          <w:rFonts w:asciiTheme="majorBidi" w:hAnsiTheme="majorBidi" w:cstheme="majorBidi"/>
          <w:b w:val="0"/>
          <w:bCs w:val="0"/>
          <w:i/>
          <w:color w:val="auto"/>
        </w:rPr>
        <w:t>target_recall</w:t>
      </w:r>
      <w:proofErr w:type="spellEnd"/>
      <w:r w:rsidRPr="00B86A2F">
        <w:rPr>
          <w:rFonts w:asciiTheme="majorBidi" w:hAnsiTheme="majorBidi" w:cstheme="majorBidi"/>
          <w:b w:val="0"/>
          <w:bCs w:val="0"/>
          <w:i/>
          <w:color w:val="auto"/>
        </w:rPr>
        <w:t xml:space="preserve"> is the only sensible objective.</w:t>
      </w:r>
    </w:p>
    <w:p w14:paraId="6BD87881" w14:textId="32993706" w:rsidR="00505B86" w:rsidRPr="00B86A2F" w:rsidRDefault="00B15B95">
      <w:pPr>
        <w:pStyle w:val="Heading2"/>
        <w:rPr>
          <w:rFonts w:asciiTheme="majorBidi" w:hAnsiTheme="majorBidi"/>
          <w:color w:val="auto"/>
        </w:rPr>
      </w:pPr>
      <w:bookmarkStart w:id="120" w:name="_5.6_Per-strain_analysis"/>
      <w:bookmarkStart w:id="121" w:name="_Toc235382609"/>
      <w:bookmarkStart w:id="122" w:name="Sec56"/>
      <w:bookmarkEnd w:id="120"/>
      <w:r w:rsidRPr="00B86A2F">
        <w:rPr>
          <w:rFonts w:asciiTheme="majorBidi" w:hAnsiTheme="majorBidi"/>
          <w:color w:val="auto"/>
        </w:rPr>
        <w:lastRenderedPageBreak/>
        <w:t>4.</w:t>
      </w:r>
      <w:r w:rsidR="00DD56FA" w:rsidRPr="00B86A2F">
        <w:rPr>
          <w:rFonts w:asciiTheme="majorBidi" w:hAnsiTheme="majorBidi"/>
          <w:color w:val="auto"/>
        </w:rPr>
        <w:t>6 Per-strain analysis</w:t>
      </w:r>
      <w:bookmarkEnd w:id="121"/>
    </w:p>
    <w:p w14:paraId="4A437A6B" w14:textId="4C459968" w:rsidR="004F59E0" w:rsidRPr="00B86A2F" w:rsidRDefault="004F59E0" w:rsidP="004F59E0">
      <w:pPr>
        <w:keepNext/>
        <w:jc w:val="both"/>
        <w:rPr>
          <w:rFonts w:asciiTheme="majorBidi" w:hAnsiTheme="majorBidi" w:cstheme="majorBidi"/>
        </w:rPr>
      </w:pPr>
      <w:bookmarkStart w:id="123" w:name="Fig20"/>
      <w:bookmarkEnd w:id="122"/>
      <w:r w:rsidRPr="00B86A2F">
        <w:rPr>
          <w:rFonts w:asciiTheme="majorBidi" w:hAnsiTheme="majorBidi" w:cstheme="majorBidi"/>
        </w:rPr>
        <w:t>Splitting the cohort by strain reveals a strong interaction</w:t>
      </w:r>
      <w:r w:rsidR="00DA52FD" w:rsidRPr="00B86A2F">
        <w:rPr>
          <w:rFonts w:asciiTheme="majorBidi" w:hAnsiTheme="majorBidi" w:cstheme="majorBidi"/>
        </w:rPr>
        <w:t xml:space="preserve">. </w:t>
      </w:r>
      <w:r w:rsidRPr="00B86A2F">
        <w:rPr>
          <w:rFonts w:asciiTheme="majorBidi" w:hAnsiTheme="majorBidi" w:cstheme="majorBidi"/>
        </w:rPr>
        <w:t xml:space="preserve">Figure </w:t>
      </w:r>
      <w:hyperlink w:anchor="Fig20" w:history="1">
        <w:r w:rsidRPr="00B86A2F">
          <w:rPr>
            <w:rStyle w:val="Hyperlink"/>
            <w:rFonts w:asciiTheme="majorBidi" w:hAnsiTheme="majorBidi" w:cstheme="majorBidi"/>
            <w:color w:val="auto"/>
            <w:u w:val="none"/>
          </w:rPr>
          <w:t>20</w:t>
        </w:r>
      </w:hyperlink>
      <w:r w:rsidR="00DA52FD" w:rsidRPr="00B86A2F">
        <w:rPr>
          <w:rFonts w:asciiTheme="majorBidi" w:hAnsiTheme="majorBidi" w:cstheme="majorBidi"/>
        </w:rPr>
        <w:t xml:space="preserve"> shows all four metrics for every model under both regimes, split by strain</w:t>
      </w:r>
      <w:r w:rsidRPr="00B86A2F">
        <w:rPr>
          <w:rFonts w:asciiTheme="majorBidi" w:hAnsiTheme="majorBidi" w:cstheme="majorBidi"/>
        </w:rPr>
        <w:t xml:space="preserve">. On the strain1 cohort (2022-2024, mixed background) all three tabular models are highly separable even </w:t>
      </w:r>
      <w:r w:rsidR="00614066">
        <w:rPr>
          <w:rFonts w:asciiTheme="majorBidi" w:hAnsiTheme="majorBidi" w:cstheme="majorBidi"/>
        </w:rPr>
        <w:t>subject-independent</w:t>
      </w:r>
      <w:r w:rsidRPr="00B86A2F">
        <w:rPr>
          <w:rFonts w:asciiTheme="majorBidi" w:hAnsiTheme="majorBidi" w:cstheme="majorBidi"/>
        </w:rPr>
        <w:t xml:space="preserve"> independent accuracy around 0.90 for each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0.903,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-tuned 0.899, </w:t>
      </w:r>
      <w:proofErr w:type="spellStart"/>
      <w:r w:rsidRPr="00B86A2F">
        <w:rPr>
          <w:rFonts w:asciiTheme="majorBidi" w:hAnsiTheme="majorBidi" w:cstheme="majorBidi"/>
        </w:rPr>
        <w:t>TabPFN</w:t>
      </w:r>
      <w:proofErr w:type="spellEnd"/>
      <w:r w:rsidRPr="00B86A2F">
        <w:rPr>
          <w:rFonts w:asciiTheme="majorBidi" w:hAnsiTheme="majorBidi" w:cstheme="majorBidi"/>
        </w:rPr>
        <w:t xml:space="preserve"> 0.897, weighted F1 ~0.90), higher than the pooled </w:t>
      </w:r>
      <w:r w:rsidR="00614066">
        <w:rPr>
          <w:rFonts w:asciiTheme="majorBidi" w:hAnsiTheme="majorBidi" w:cstheme="majorBidi"/>
        </w:rPr>
        <w:t>subject-dependent</w:t>
      </w:r>
      <w:r w:rsidRPr="00B86A2F">
        <w:rPr>
          <w:rFonts w:asciiTheme="majorBidi" w:hAnsiTheme="majorBidi" w:cstheme="majorBidi"/>
        </w:rPr>
        <w:t xml:space="preserve"> baseline. On the strain2 cohort (2015/2018, pure BALB/c, only 47 mice) the picture is model-dependent under the independent split: the tree models collapse on the minority class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HT recall 0.089 / HT F1 0.122,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-tuned 0.057 / 0.081), while </w:t>
      </w:r>
      <w:proofErr w:type="spellStart"/>
      <w:r w:rsidRPr="00B86A2F">
        <w:rPr>
          <w:rFonts w:asciiTheme="majorBidi" w:hAnsiTheme="majorBidi" w:cstheme="majorBidi"/>
        </w:rPr>
        <w:t>TabPFN</w:t>
      </w:r>
      <w:proofErr w:type="spellEnd"/>
      <w:r w:rsidRPr="00B86A2F">
        <w:rPr>
          <w:rFonts w:asciiTheme="majorBidi" w:hAnsiTheme="majorBidi" w:cstheme="majorBidi"/>
        </w:rPr>
        <w:t xml:space="preserve"> avoids full collapse but stays weak (HT recall 0.410, HT F1 0.388, accuracy 0.654).</w:t>
      </w:r>
    </w:p>
    <w:p w14:paraId="54C88210" w14:textId="77777777" w:rsidR="009E155F" w:rsidRPr="00B86A2F" w:rsidRDefault="009E155F" w:rsidP="004F59E0">
      <w:pPr>
        <w:keepNext/>
        <w:jc w:val="both"/>
        <w:rPr>
          <w:rFonts w:asciiTheme="majorBidi" w:hAnsiTheme="majorBidi" w:cstheme="majorBidi"/>
        </w:rPr>
      </w:pPr>
    </w:p>
    <w:p w14:paraId="014F750A" w14:textId="461261EC" w:rsidR="001C31B8" w:rsidRPr="00B86A2F" w:rsidRDefault="00DD56FA" w:rsidP="004F59E0">
      <w:pPr>
        <w:keepNext/>
        <w:jc w:val="both"/>
        <w:rPr>
          <w:rFonts w:asciiTheme="majorBidi" w:hAnsiTheme="majorBidi" w:cstheme="majorBidi"/>
        </w:rPr>
      </w:pPr>
      <w:r w:rsidRPr="00B86A2F">
        <w:rPr>
          <w:rFonts w:asciiTheme="majorBidi" w:hAnsiTheme="majorBidi" w:cstheme="majorBidi"/>
          <w:noProof/>
        </w:rPr>
        <w:drawing>
          <wp:inline distT="0" distB="0" distL="0" distR="0" wp14:anchorId="550363B0" wp14:editId="5A658C43">
            <wp:extent cx="5983619" cy="276514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a:stretch>
                      <a:fillRect/>
                    </a:stretch>
                  </pic:blipFill>
                  <pic:spPr>
                    <a:xfrm>
                      <a:off x="0" y="0"/>
                      <a:ext cx="6007157" cy="2776023"/>
                    </a:xfrm>
                    <a:prstGeom prst="rect">
                      <a:avLst/>
                    </a:prstGeom>
                  </pic:spPr>
                </pic:pic>
              </a:graphicData>
            </a:graphic>
          </wp:inline>
        </w:drawing>
      </w:r>
      <w:bookmarkEnd w:id="123"/>
    </w:p>
    <w:p w14:paraId="42D5F227" w14:textId="4AA3BD6C" w:rsidR="00505B86" w:rsidRPr="00B86A2F" w:rsidRDefault="001C31B8" w:rsidP="00646610">
      <w:pPr>
        <w:pStyle w:val="Caption"/>
        <w:jc w:val="both"/>
        <w:rPr>
          <w:rFonts w:asciiTheme="majorBidi" w:hAnsiTheme="majorBidi" w:cstheme="majorBidi"/>
          <w:b w:val="0"/>
          <w:bCs w:val="0"/>
          <w:color w:val="auto"/>
        </w:rPr>
      </w:pPr>
      <w:bookmarkStart w:id="124" w:name="_Toc234664582"/>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20</w:t>
      </w:r>
      <w:bookmarkEnd w:id="124"/>
      <w:r w:rsidRPr="00B86A2F">
        <w:rPr>
          <w:rFonts w:asciiTheme="majorBidi" w:hAnsiTheme="majorBidi" w:cstheme="majorBidi"/>
          <w:b w:val="0"/>
          <w:bCs w:val="0"/>
          <w:color w:val="auto"/>
        </w:rPr>
        <w:fldChar w:fldCharType="end"/>
      </w:r>
    </w:p>
    <w:p w14:paraId="6952CDC2" w14:textId="6D18D33D" w:rsidR="00827770" w:rsidRPr="00B86A2F" w:rsidRDefault="00DA4E92" w:rsidP="009E155F">
      <w:pPr>
        <w:jc w:val="both"/>
        <w:rPr>
          <w:rFonts w:asciiTheme="majorBidi" w:hAnsiTheme="majorBidi" w:cstheme="majorBidi"/>
          <w:i/>
          <w:sz w:val="18"/>
          <w:szCs w:val="18"/>
        </w:rPr>
      </w:pPr>
      <w:r w:rsidRPr="00B86A2F">
        <w:rPr>
          <w:rFonts w:asciiTheme="majorBidi" w:hAnsiTheme="majorBidi" w:cstheme="majorBidi"/>
          <w:i/>
          <w:sz w:val="18"/>
          <w:szCs w:val="18"/>
        </w:rPr>
        <w:t xml:space="preserve">Per-strain results for all three tabular models. strain1 (recent mixed-background cohort) is highly separable </w:t>
      </w:r>
      <w:r w:rsidR="00614066">
        <w:rPr>
          <w:rFonts w:asciiTheme="majorBidi" w:hAnsiTheme="majorBidi" w:cstheme="majorBidi"/>
          <w:i/>
          <w:sz w:val="18"/>
          <w:szCs w:val="18"/>
        </w:rPr>
        <w:t>subject-independent</w:t>
      </w:r>
      <w:r w:rsidRPr="00B86A2F">
        <w:rPr>
          <w:rFonts w:asciiTheme="majorBidi" w:hAnsiTheme="majorBidi" w:cstheme="majorBidi"/>
          <w:i/>
          <w:sz w:val="18"/>
          <w:szCs w:val="18"/>
        </w:rPr>
        <w:t xml:space="preserve"> for every model (~0.90), whereas on strain2 (small pure-BALB/c cohort) the </w:t>
      </w:r>
      <w:proofErr w:type="gramStart"/>
      <w:r w:rsidRPr="00B86A2F">
        <w:rPr>
          <w:rFonts w:asciiTheme="majorBidi" w:hAnsiTheme="majorBidi" w:cstheme="majorBidi"/>
          <w:i/>
          <w:sz w:val="18"/>
          <w:szCs w:val="18"/>
        </w:rPr>
        <w:t>tree</w:t>
      </w:r>
      <w:proofErr w:type="gramEnd"/>
      <w:r w:rsidRPr="00B86A2F">
        <w:rPr>
          <w:rFonts w:asciiTheme="majorBidi" w:hAnsiTheme="majorBidi" w:cstheme="majorBidi"/>
          <w:i/>
          <w:sz w:val="18"/>
          <w:szCs w:val="18"/>
        </w:rPr>
        <w:t xml:space="preserve"> models collapse on the minority class under the independent split while </w:t>
      </w:r>
      <w:proofErr w:type="spellStart"/>
      <w:r w:rsidRPr="00B86A2F">
        <w:rPr>
          <w:rFonts w:asciiTheme="majorBidi" w:hAnsiTheme="majorBidi" w:cstheme="majorBidi"/>
          <w:i/>
          <w:sz w:val="18"/>
          <w:szCs w:val="18"/>
        </w:rPr>
        <w:t>TabPFN</w:t>
      </w:r>
      <w:proofErr w:type="spellEnd"/>
      <w:r w:rsidRPr="00B86A2F">
        <w:rPr>
          <w:rFonts w:asciiTheme="majorBidi" w:hAnsiTheme="majorBidi" w:cstheme="majorBidi"/>
          <w:i/>
          <w:sz w:val="18"/>
          <w:szCs w:val="18"/>
        </w:rPr>
        <w:t xml:space="preserve"> stays weak but does not fully collapse evidence that strain/cohort confounds genotype.</w:t>
      </w:r>
    </w:p>
    <w:p w14:paraId="1CB2206F" w14:textId="77777777" w:rsidR="009E155F" w:rsidRPr="00B86A2F" w:rsidRDefault="009E155F" w:rsidP="009E155F">
      <w:pPr>
        <w:jc w:val="both"/>
        <w:rPr>
          <w:rFonts w:asciiTheme="majorBidi" w:hAnsiTheme="majorBidi" w:cstheme="majorBidi"/>
          <w:i/>
          <w:sz w:val="18"/>
          <w:szCs w:val="18"/>
          <w:lang w:bidi="he-IL"/>
        </w:rPr>
      </w:pPr>
    </w:p>
    <w:p w14:paraId="7A084B5E" w14:textId="7ABAF89A" w:rsidR="00505B86" w:rsidRPr="00B86A2F" w:rsidRDefault="00DD56FA">
      <w:pPr>
        <w:jc w:val="both"/>
        <w:rPr>
          <w:rFonts w:asciiTheme="majorBidi" w:hAnsiTheme="majorBidi" w:cstheme="majorBidi"/>
        </w:rPr>
      </w:pPr>
      <w:r w:rsidRPr="00B86A2F">
        <w:rPr>
          <w:rFonts w:asciiTheme="majorBidi" w:hAnsiTheme="majorBidi" w:cstheme="majorBidi"/>
        </w:rPr>
        <w:t xml:space="preserve">This is the project's most important cautionary result. The exceptional strain1-independent score should not be read as a general headline: strain1 is a more recent, lower-HT-prevalence, more separable cohort, and because strain/background is confounded with genotype, a model trained on it may be reading cohort membership rather than the ASD phenotype. </w:t>
      </w:r>
      <w:r w:rsidR="00191C09" w:rsidRPr="00B86A2F">
        <w:rPr>
          <w:rFonts w:asciiTheme="majorBidi" w:hAnsiTheme="majorBidi" w:cstheme="majorBidi"/>
        </w:rPr>
        <w:t xml:space="preserve">The strain2-independent breakdown a full collapse for the tree models and a steep drop for </w:t>
      </w:r>
      <w:proofErr w:type="spellStart"/>
      <w:r w:rsidR="00191C09" w:rsidRPr="00B86A2F">
        <w:rPr>
          <w:rFonts w:asciiTheme="majorBidi" w:hAnsiTheme="majorBidi" w:cstheme="majorBidi"/>
        </w:rPr>
        <w:t>TabPFN</w:t>
      </w:r>
      <w:proofErr w:type="spellEnd"/>
      <w:r w:rsidR="00191C09" w:rsidRPr="00B86A2F">
        <w:rPr>
          <w:rFonts w:asciiTheme="majorBidi" w:hAnsiTheme="majorBidi" w:cstheme="majorBidi"/>
        </w:rPr>
        <w:t xml:space="preserve"> despite subject-grouping, reflects both the small cohort and this confound.</w:t>
      </w:r>
      <w:r w:rsidRPr="00B86A2F">
        <w:rPr>
          <w:rFonts w:asciiTheme="majorBidi" w:hAnsiTheme="majorBidi" w:cstheme="majorBidi"/>
        </w:rPr>
        <w:t xml:space="preserve"> A genuine cross-cohort test (train on one strain, test on the other) is the definitive validation and is left to future work.</w:t>
      </w:r>
    </w:p>
    <w:p w14:paraId="7DB34F51" w14:textId="77777777" w:rsidR="00767074" w:rsidRPr="00B86A2F" w:rsidRDefault="00767074">
      <w:pPr>
        <w:jc w:val="both"/>
        <w:rPr>
          <w:rFonts w:asciiTheme="majorBidi" w:hAnsiTheme="majorBidi" w:cstheme="majorBidi"/>
        </w:rPr>
      </w:pPr>
    </w:p>
    <w:p w14:paraId="2B405162" w14:textId="7190B2CE" w:rsidR="00505B86" w:rsidRPr="00B86A2F" w:rsidRDefault="00B15B95">
      <w:pPr>
        <w:pStyle w:val="Heading2"/>
        <w:rPr>
          <w:rFonts w:asciiTheme="majorBidi" w:hAnsiTheme="majorBidi"/>
          <w:color w:val="auto"/>
        </w:rPr>
      </w:pPr>
      <w:bookmarkStart w:id="125" w:name="_5.7_Which_features"/>
      <w:bookmarkStart w:id="126" w:name="_Toc235382610"/>
      <w:bookmarkStart w:id="127" w:name="Sec57"/>
      <w:bookmarkEnd w:id="125"/>
      <w:r w:rsidRPr="00B86A2F">
        <w:rPr>
          <w:rFonts w:asciiTheme="majorBidi" w:hAnsiTheme="majorBidi"/>
          <w:color w:val="auto"/>
        </w:rPr>
        <w:t>4.</w:t>
      </w:r>
      <w:r w:rsidR="00DD56FA" w:rsidRPr="00B86A2F">
        <w:rPr>
          <w:rFonts w:asciiTheme="majorBidi" w:hAnsiTheme="majorBidi"/>
          <w:color w:val="auto"/>
        </w:rPr>
        <w:t>7 Which features matter</w:t>
      </w:r>
      <w:bookmarkEnd w:id="126"/>
    </w:p>
    <w:bookmarkEnd w:id="127"/>
    <w:p w14:paraId="5D7ED65F" w14:textId="621A28F2" w:rsidR="00505B86" w:rsidRPr="00B86A2F" w:rsidRDefault="00DD56FA">
      <w:pPr>
        <w:jc w:val="both"/>
        <w:rPr>
          <w:rFonts w:asciiTheme="majorBidi" w:hAnsiTheme="majorBidi" w:cstheme="majorBidi"/>
        </w:rPr>
      </w:pPr>
      <w:r w:rsidRPr="00B86A2F">
        <w:rPr>
          <w:rFonts w:asciiTheme="majorBidi" w:hAnsiTheme="majorBidi" w:cstheme="majorBidi"/>
        </w:rPr>
        <w:t xml:space="preserve">Figure </w:t>
      </w:r>
      <w:hyperlink w:anchor="Fig21" w:history="1">
        <w:r w:rsidRPr="00B86A2F">
          <w:rPr>
            <w:rStyle w:val="Hyperlink"/>
            <w:rFonts w:asciiTheme="majorBidi" w:hAnsiTheme="majorBidi" w:cstheme="majorBidi"/>
            <w:color w:val="auto"/>
            <w:u w:val="none"/>
          </w:rPr>
          <w:t>21</w:t>
        </w:r>
      </w:hyperlink>
      <w:r w:rsidRPr="00B86A2F">
        <w:rPr>
          <w:rFonts w:asciiTheme="majorBidi" w:hAnsiTheme="majorBidi" w:cstheme="majorBidi"/>
        </w:rPr>
        <w:t xml:space="preserve"> shows the </w:t>
      </w:r>
      <w:proofErr w:type="gramStart"/>
      <w:r w:rsidRPr="00B86A2F">
        <w:rPr>
          <w:rFonts w:asciiTheme="majorBidi" w:hAnsiTheme="majorBidi" w:cstheme="majorBidi"/>
        </w:rPr>
        <w:t>top-15</w:t>
      </w:r>
      <w:proofErr w:type="gramEnd"/>
      <w:r w:rsidRPr="00B86A2F">
        <w:rPr>
          <w:rFonts w:asciiTheme="majorBidi" w:hAnsiTheme="majorBidi" w:cstheme="majorBidi"/>
        </w:rPr>
        <w:t xml:space="preserve"> features by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gain importance, averaged over the dependent and independent models.</w:t>
      </w:r>
    </w:p>
    <w:p w14:paraId="7F58FFF6" w14:textId="77777777" w:rsidR="00CA0D0C" w:rsidRPr="00B86A2F" w:rsidRDefault="00DD56FA" w:rsidP="00CA0D0C">
      <w:pPr>
        <w:keepNext/>
        <w:jc w:val="center"/>
        <w:rPr>
          <w:rFonts w:asciiTheme="majorBidi" w:hAnsiTheme="majorBidi" w:cstheme="majorBidi"/>
        </w:rPr>
      </w:pPr>
      <w:bookmarkStart w:id="128" w:name="Fig21"/>
      <w:r w:rsidRPr="00B86A2F">
        <w:rPr>
          <w:rFonts w:asciiTheme="majorBidi" w:hAnsiTheme="majorBidi" w:cstheme="majorBidi"/>
          <w:noProof/>
        </w:rPr>
        <w:lastRenderedPageBreak/>
        <w:drawing>
          <wp:inline distT="0" distB="0" distL="0" distR="0" wp14:anchorId="68580BB0" wp14:editId="14C53D46">
            <wp:extent cx="5669280" cy="375605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14.png"/>
                    <pic:cNvPicPr/>
                  </pic:nvPicPr>
                  <pic:blipFill>
                    <a:blip r:embed="rId29"/>
                    <a:stretch>
                      <a:fillRect/>
                    </a:stretch>
                  </pic:blipFill>
                  <pic:spPr>
                    <a:xfrm>
                      <a:off x="0" y="0"/>
                      <a:ext cx="5669280" cy="3756058"/>
                    </a:xfrm>
                    <a:prstGeom prst="rect">
                      <a:avLst/>
                    </a:prstGeom>
                  </pic:spPr>
                </pic:pic>
              </a:graphicData>
            </a:graphic>
          </wp:inline>
        </w:drawing>
      </w:r>
      <w:bookmarkEnd w:id="128"/>
    </w:p>
    <w:p w14:paraId="65F2D612" w14:textId="60231615" w:rsidR="00505B86" w:rsidRPr="00B86A2F" w:rsidRDefault="00CA0D0C" w:rsidP="00F9661D">
      <w:pPr>
        <w:pStyle w:val="Caption"/>
        <w:jc w:val="both"/>
        <w:rPr>
          <w:rFonts w:asciiTheme="majorBidi" w:hAnsiTheme="majorBidi" w:cstheme="majorBidi"/>
          <w:b w:val="0"/>
          <w:bCs w:val="0"/>
          <w:color w:val="auto"/>
        </w:rPr>
      </w:pPr>
      <w:bookmarkStart w:id="129" w:name="_Toc234664583"/>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21</w:t>
      </w:r>
      <w:bookmarkEnd w:id="129"/>
      <w:r w:rsidRPr="00B86A2F">
        <w:rPr>
          <w:rFonts w:asciiTheme="majorBidi" w:hAnsiTheme="majorBidi" w:cstheme="majorBidi"/>
          <w:b w:val="0"/>
          <w:bCs w:val="0"/>
          <w:color w:val="auto"/>
        </w:rPr>
        <w:fldChar w:fldCharType="end"/>
      </w:r>
    </w:p>
    <w:p w14:paraId="300B6F65" w14:textId="2466BFEC" w:rsidR="00505B86" w:rsidRPr="00B86A2F" w:rsidRDefault="00DD56FA" w:rsidP="00F9661D">
      <w:pPr>
        <w:pStyle w:val="Caption"/>
        <w:jc w:val="both"/>
        <w:rPr>
          <w:rFonts w:asciiTheme="majorBidi" w:hAnsiTheme="majorBidi" w:cstheme="majorBidi"/>
          <w:b w:val="0"/>
          <w:bCs w:val="0"/>
          <w:color w:val="auto"/>
        </w:rPr>
      </w:pPr>
      <w:proofErr w:type="gramStart"/>
      <w:r w:rsidRPr="00B86A2F">
        <w:rPr>
          <w:rFonts w:asciiTheme="majorBidi" w:hAnsiTheme="majorBidi" w:cstheme="majorBidi"/>
          <w:b w:val="0"/>
          <w:bCs w:val="0"/>
          <w:i/>
          <w:color w:val="auto"/>
        </w:rPr>
        <w:t>Top-15</w:t>
      </w:r>
      <w:proofErr w:type="gramEnd"/>
      <w:r w:rsidRPr="00B86A2F">
        <w:rPr>
          <w:rFonts w:asciiTheme="majorBidi" w:hAnsiTheme="majorBidi" w:cstheme="majorBidi"/>
          <w:b w:val="0"/>
          <w:bCs w:val="0"/>
          <w:i/>
          <w:color w:val="auto"/>
        </w:rPr>
        <w:t xml:space="preserve"> features by </w:t>
      </w:r>
      <w:proofErr w:type="spellStart"/>
      <w:r w:rsidRPr="00B86A2F">
        <w:rPr>
          <w:rFonts w:asciiTheme="majorBidi" w:hAnsiTheme="majorBidi" w:cstheme="majorBidi"/>
          <w:b w:val="0"/>
          <w:bCs w:val="0"/>
          <w:i/>
          <w:color w:val="auto"/>
        </w:rPr>
        <w:t>XGBoost</w:t>
      </w:r>
      <w:proofErr w:type="spellEnd"/>
      <w:r w:rsidRPr="00B86A2F">
        <w:rPr>
          <w:rFonts w:asciiTheme="majorBidi" w:hAnsiTheme="majorBidi" w:cstheme="majorBidi"/>
          <w:b w:val="0"/>
          <w:bCs w:val="0"/>
          <w:i/>
          <w:color w:val="auto"/>
        </w:rPr>
        <w:t xml:space="preserve"> gain importance, averaged across </w:t>
      </w:r>
      <w:proofErr w:type="gramStart"/>
      <w:r w:rsidRPr="00B86A2F">
        <w:rPr>
          <w:rFonts w:asciiTheme="majorBidi" w:hAnsiTheme="majorBidi" w:cstheme="majorBidi"/>
          <w:b w:val="0"/>
          <w:bCs w:val="0"/>
          <w:i/>
          <w:color w:val="auto"/>
        </w:rPr>
        <w:t>the dependent</w:t>
      </w:r>
      <w:proofErr w:type="gramEnd"/>
      <w:r w:rsidRPr="00B86A2F">
        <w:rPr>
          <w:rFonts w:asciiTheme="majorBidi" w:hAnsiTheme="majorBidi" w:cstheme="majorBidi"/>
          <w:b w:val="0"/>
          <w:bCs w:val="0"/>
          <w:i/>
          <w:color w:val="auto"/>
        </w:rPr>
        <w:t xml:space="preserve"> and independent models. Per-syllable-type start/end frequencies and durations dominate </w:t>
      </w:r>
      <w:proofErr w:type="gramStart"/>
      <w:r w:rsidRPr="00B86A2F">
        <w:rPr>
          <w:rFonts w:asciiTheme="majorBidi" w:hAnsiTheme="majorBidi" w:cstheme="majorBidi"/>
          <w:b w:val="0"/>
          <w:bCs w:val="0"/>
          <w:i/>
          <w:color w:val="auto"/>
        </w:rPr>
        <w:t>consistent</w:t>
      </w:r>
      <w:proofErr w:type="gramEnd"/>
      <w:r w:rsidRPr="00B86A2F">
        <w:rPr>
          <w:rFonts w:asciiTheme="majorBidi" w:hAnsiTheme="majorBidi" w:cstheme="majorBidi"/>
          <w:b w:val="0"/>
          <w:bCs w:val="0"/>
          <w:i/>
          <w:color w:val="auto"/>
        </w:rPr>
        <w:t xml:space="preserve"> with Shekel et al. (2021)</w:t>
      </w:r>
      <w:r w:rsidR="00FE793D" w:rsidRPr="00B86A2F">
        <w:rPr>
          <w:rFonts w:asciiTheme="majorBidi" w:hAnsiTheme="majorBidi" w:cstheme="majorBidi"/>
          <w:b w:val="0"/>
          <w:bCs w:val="0"/>
          <w:i/>
          <w:color w:val="auto"/>
          <w:lang w:bidi="he-IL"/>
        </w:rPr>
        <w:t>,</w:t>
      </w:r>
      <w:r w:rsidRPr="00B86A2F">
        <w:rPr>
          <w:rFonts w:asciiTheme="majorBidi" w:hAnsiTheme="majorBidi" w:cstheme="majorBidi"/>
          <w:b w:val="0"/>
          <w:bCs w:val="0"/>
          <w:i/>
          <w:color w:val="auto"/>
        </w:rPr>
        <w:t xml:space="preserve"> note the </w:t>
      </w:r>
      <w:proofErr w:type="spellStart"/>
      <w:r w:rsidRPr="00B86A2F">
        <w:rPr>
          <w:rFonts w:asciiTheme="majorBidi" w:hAnsiTheme="majorBidi" w:cstheme="majorBidi"/>
          <w:b w:val="0"/>
          <w:bCs w:val="0"/>
          <w:i/>
          <w:color w:val="auto"/>
        </w:rPr>
        <w:t>syllN</w:t>
      </w:r>
      <w:proofErr w:type="spellEnd"/>
      <w:r w:rsidRPr="00B86A2F">
        <w:rPr>
          <w:rFonts w:asciiTheme="majorBidi" w:hAnsiTheme="majorBidi" w:cstheme="majorBidi"/>
          <w:b w:val="0"/>
          <w:bCs w:val="0"/>
          <w:i/>
          <w:color w:val="auto"/>
        </w:rPr>
        <w:t xml:space="preserve"> columns map type N</w:t>
      </w:r>
      <w:r w:rsidR="00C96B68" w:rsidRPr="00B86A2F">
        <w:rPr>
          <w:rFonts w:asciiTheme="majorBidi" w:hAnsiTheme="majorBidi" w:cstheme="majorBidi"/>
          <w:b w:val="0"/>
          <w:bCs w:val="0"/>
          <w:i/>
          <w:color w:val="auto"/>
          <w:rtl/>
          <w:lang w:bidi="he-IL"/>
        </w:rPr>
        <w:t xml:space="preserve"> </w:t>
      </w:r>
      <w:r w:rsidRPr="00B86A2F">
        <w:rPr>
          <w:rFonts w:asciiTheme="majorBidi" w:hAnsiTheme="majorBidi" w:cstheme="majorBidi"/>
          <w:b w:val="0"/>
          <w:bCs w:val="0"/>
          <w:i/>
          <w:color w:val="auto"/>
        </w:rPr>
        <w:t>→</w:t>
      </w:r>
      <w:r w:rsidR="00C96B68" w:rsidRPr="00B86A2F">
        <w:rPr>
          <w:rFonts w:asciiTheme="majorBidi" w:hAnsiTheme="majorBidi" w:cstheme="majorBidi"/>
          <w:b w:val="0"/>
          <w:bCs w:val="0"/>
          <w:i/>
          <w:color w:val="auto"/>
          <w:rtl/>
          <w:lang w:bidi="he-IL"/>
        </w:rPr>
        <w:t xml:space="preserve"> </w:t>
      </w:r>
      <w:r w:rsidRPr="00B86A2F">
        <w:rPr>
          <w:rFonts w:asciiTheme="majorBidi" w:hAnsiTheme="majorBidi" w:cstheme="majorBidi"/>
          <w:b w:val="0"/>
          <w:bCs w:val="0"/>
          <w:i/>
          <w:color w:val="auto"/>
        </w:rPr>
        <w:t>slot via a documented off-by-one.</w:t>
      </w:r>
    </w:p>
    <w:p w14:paraId="41BD3D06" w14:textId="77777777" w:rsidR="00505B86" w:rsidRPr="00B86A2F" w:rsidRDefault="00505B86">
      <w:pPr>
        <w:rPr>
          <w:rFonts w:asciiTheme="majorBidi" w:hAnsiTheme="majorBidi" w:cstheme="majorBidi"/>
        </w:rPr>
      </w:pPr>
    </w:p>
    <w:p w14:paraId="13DAE606" w14:textId="4C7C3311" w:rsidR="00505B86" w:rsidRPr="00B86A2F" w:rsidRDefault="00DD56FA" w:rsidP="0066758E">
      <w:pPr>
        <w:jc w:val="both"/>
        <w:rPr>
          <w:rFonts w:asciiTheme="majorBidi" w:hAnsiTheme="majorBidi" w:cstheme="majorBidi"/>
        </w:rPr>
      </w:pPr>
      <w:r w:rsidRPr="00B86A2F">
        <w:rPr>
          <w:rFonts w:asciiTheme="majorBidi" w:hAnsiTheme="majorBidi" w:cstheme="majorBidi"/>
        </w:rPr>
        <w:t xml:space="preserve">The classification is driven overwhelmingly by the per-syllable-type start- and end-frequency aggregates and durations, with metadata features (age, session, strain) and the average ISI playing secondary roles. This is consistent with Shekel et al. (2021) </w:t>
      </w:r>
      <w:r w:rsidR="0066758E" w:rsidRPr="00B86A2F">
        <w:rPr>
          <w:rFonts w:asciiTheme="majorBidi" w:hAnsiTheme="majorBidi" w:cstheme="majorBidi"/>
        </w:rPr>
        <w:fldChar w:fldCharType="begin"/>
      </w:r>
      <w:r w:rsidR="0066758E" w:rsidRPr="00B86A2F">
        <w:rPr>
          <w:rFonts w:asciiTheme="majorBidi" w:hAnsiTheme="majorBidi" w:cstheme="majorBidi"/>
        </w:rPr>
        <w:instrText xml:space="preserve"> ADDIN ZOTERO_ITEM CSL_CITATION {"citationID":"waDpKI6x","properties":{"unsorted":false,"formattedCitation":"[8]","plainCitation":"[8]","noteIndex":0},"citationItems":[{"id":23,"uris":["http://zotero.org/users/local/mycfpkm2/items/EHZYNEQ3"],"itemData":{"id":23,"type":"article-journal","abstract":"Studies in rodent models suggest that calls emitted by isolated pups serve as an early behavioral manifestation of communication deficits and autistic like behavior. Previous studies in our labs showed that gestational exposure to the pesticide chlorpyrifos (CPF) and the Mthfr-knock-out mice are associated with impaired social preference and restricted or repetitive behavior. To extend these studies, we examine how pup communication\n              via\n              ultrasonic vocalizations is altered in these ASD models. We implemented an unsupervised hierarchical clustering method based on the spectral properties of the syllables in order to exploit syllable classification to homogeneous categories while avoiding over-categorization. Comparative exploration of the spectral and temporal aspects of syllables emitted by pups in two ASD models point to the following: (1) Most clusters showed a significant effect of the ASD factor on the start and end frequencies and bandwidth and (2) The highest percent change due to the ASD factor was on the bandwidth and duration. In addition, we found sex differences in the spectral and temporal properties of the calls in both control groups as well as an interaction between sex and the gene/environment factor. Considering the basal differences in the characteristics of syllables emitted by pups of the C57Bl/6 and Balb/c strains used as a background in the two models, we suggest that the above spectral-temporal parameters start frequency, bandwidth, and duration are the most sensitive USV features that may represent developmental changes in ASD models.","container-title":"Frontiers in Neuroscience","DOI":"10.3389/fnins.2021.769670","ISSN":"1662-453X","journalAbbreviation":"Front. Neurosci.","page":"769670","source":"DOI.org (Crossref)","title":"Isolation-Induced Ultrasonic Vocalization in Environmental and Genetic Mice Models of Autism","volume":"15","author":[{"family":"Shekel","given":"Itay"},{"family":"Giladi","given":"Shaked"},{"family":"Raykin","given":"Eynav"},{"family":"Weiner","given":"May"},{"family":"Chalifa-Caspi","given":"Vered"},{"family":"Lederman","given":"Dror"},{"family":"Kofman","given":"Ora"},{"family":"Golan","given":"Hava M."}],"issued":{"date-parts":[["2021",11,22]]}}}],"schema":"https://github.com/citation-style-language/schema/raw/master/csl-citation.json"} </w:instrText>
      </w:r>
      <w:r w:rsidR="0066758E" w:rsidRPr="00B86A2F">
        <w:rPr>
          <w:rFonts w:asciiTheme="majorBidi" w:hAnsiTheme="majorBidi" w:cstheme="majorBidi"/>
        </w:rPr>
        <w:fldChar w:fldCharType="separate"/>
      </w:r>
      <w:r w:rsidR="0066758E" w:rsidRPr="00B86A2F">
        <w:rPr>
          <w:rFonts w:asciiTheme="majorBidi" w:hAnsiTheme="majorBidi" w:cstheme="majorBidi"/>
        </w:rPr>
        <w:t>[8]</w:t>
      </w:r>
      <w:r w:rsidR="0066758E" w:rsidRPr="00B86A2F">
        <w:rPr>
          <w:rFonts w:asciiTheme="majorBidi" w:hAnsiTheme="majorBidi" w:cstheme="majorBidi"/>
        </w:rPr>
        <w:fldChar w:fldCharType="end"/>
      </w:r>
      <w:r w:rsidRPr="00B86A2F">
        <w:rPr>
          <w:rFonts w:asciiTheme="majorBidi" w:hAnsiTheme="majorBidi" w:cstheme="majorBidi"/>
        </w:rPr>
        <w:t xml:space="preserve">, who identified start frequency, bandwidth, and duration as the most ASD-sensitive syllable features. The result partially answers RQ2: a small set of spectral/temporal feature families (boundary frequencies and durations) dominates, rather than any single feature and the absence of a richer per-call descriptor (e.g. full frequency contour, bandwidth, frequency-modulation depth) is the most plausible explanation for the HT-precision wall (Section </w:t>
      </w:r>
      <w:hyperlink w:anchor="_6.2_Why_minority" w:history="1">
        <w:r w:rsidR="003E5252" w:rsidRPr="00B86A2F">
          <w:rPr>
            <w:rStyle w:val="Hyperlink"/>
            <w:rFonts w:asciiTheme="majorBidi" w:hAnsiTheme="majorBidi" w:cstheme="majorBidi"/>
            <w:color w:val="auto"/>
            <w:u w:val="none"/>
            <w:rtl/>
            <w:lang w:bidi="he-IL"/>
          </w:rPr>
          <w:t>5</w:t>
        </w:r>
        <w:r w:rsidR="00B15B95" w:rsidRPr="00B86A2F">
          <w:rPr>
            <w:rStyle w:val="Hyperlink"/>
            <w:rFonts w:asciiTheme="majorBidi" w:hAnsiTheme="majorBidi" w:cstheme="majorBidi"/>
            <w:color w:val="auto"/>
            <w:u w:val="none"/>
          </w:rPr>
          <w:t>.</w:t>
        </w:r>
        <w:r w:rsidRPr="00B86A2F">
          <w:rPr>
            <w:rStyle w:val="Hyperlink"/>
            <w:rFonts w:asciiTheme="majorBidi" w:hAnsiTheme="majorBidi" w:cstheme="majorBidi"/>
            <w:color w:val="auto"/>
            <w:u w:val="none"/>
          </w:rPr>
          <w:t>2</w:t>
        </w:r>
      </w:hyperlink>
      <w:r w:rsidRPr="00B86A2F">
        <w:rPr>
          <w:rFonts w:asciiTheme="majorBidi" w:hAnsiTheme="majorBidi" w:cstheme="majorBidi"/>
        </w:rPr>
        <w:t>).</w:t>
      </w:r>
    </w:p>
    <w:p w14:paraId="4FB73BA9" w14:textId="1C28F930" w:rsidR="00505B86" w:rsidRPr="00B86A2F" w:rsidRDefault="00B15B95">
      <w:pPr>
        <w:pStyle w:val="Heading2"/>
        <w:rPr>
          <w:rFonts w:asciiTheme="majorBidi" w:hAnsiTheme="majorBidi"/>
          <w:color w:val="auto"/>
        </w:rPr>
      </w:pPr>
      <w:bookmarkStart w:id="130" w:name="_Toc235382611"/>
      <w:r w:rsidRPr="00B86A2F">
        <w:rPr>
          <w:rFonts w:asciiTheme="majorBidi" w:hAnsiTheme="majorBidi"/>
          <w:color w:val="auto"/>
        </w:rPr>
        <w:t>4.</w:t>
      </w:r>
      <w:r w:rsidR="00DD56FA" w:rsidRPr="00B86A2F">
        <w:rPr>
          <w:rFonts w:asciiTheme="majorBidi" w:hAnsiTheme="majorBidi"/>
          <w:color w:val="auto"/>
        </w:rPr>
        <w:t>8 Best model per scenario</w:t>
      </w:r>
      <w:bookmarkEnd w:id="130"/>
    </w:p>
    <w:p w14:paraId="4378A72C" w14:textId="1F92C7BF" w:rsidR="00505B86" w:rsidRPr="00B86A2F" w:rsidRDefault="00DD56FA">
      <w:pPr>
        <w:jc w:val="both"/>
        <w:rPr>
          <w:rFonts w:asciiTheme="majorBidi" w:hAnsiTheme="majorBidi" w:cstheme="majorBidi"/>
        </w:rPr>
      </w:pPr>
      <w:r w:rsidRPr="00B86A2F">
        <w:rPr>
          <w:rFonts w:asciiTheme="majorBidi" w:hAnsiTheme="majorBidi" w:cstheme="majorBidi"/>
        </w:rPr>
        <w:t xml:space="preserve">Table </w:t>
      </w:r>
      <w:hyperlink w:anchor="tbl8" w:history="1">
        <w:r w:rsidR="000066E2" w:rsidRPr="00B86A2F">
          <w:rPr>
            <w:rStyle w:val="Hyperlink"/>
            <w:rFonts w:asciiTheme="majorBidi" w:hAnsiTheme="majorBidi" w:cstheme="majorBidi"/>
            <w:color w:val="auto"/>
            <w:u w:val="none"/>
          </w:rPr>
          <w:t>8</w:t>
        </w:r>
      </w:hyperlink>
      <w:r w:rsidRPr="00B86A2F">
        <w:rPr>
          <w:rFonts w:asciiTheme="majorBidi" w:hAnsiTheme="majorBidi" w:cstheme="majorBidi"/>
        </w:rPr>
        <w:t xml:space="preserve"> collects the best model for each scenario. The pattern is consistent: </w:t>
      </w:r>
      <w:proofErr w:type="spellStart"/>
      <w:r w:rsidRPr="00B86A2F">
        <w:rPr>
          <w:rFonts w:asciiTheme="majorBidi" w:hAnsiTheme="majorBidi" w:cstheme="majorBidi"/>
        </w:rPr>
        <w:t>TabPFN</w:t>
      </w:r>
      <w:proofErr w:type="spellEnd"/>
      <w:r w:rsidRPr="00B86A2F">
        <w:rPr>
          <w:rFonts w:asciiTheme="majorBidi" w:hAnsiTheme="majorBidi" w:cstheme="majorBidi"/>
        </w:rPr>
        <w:t xml:space="preserve"> is best on the pooled cohort in both regimes (by accuracy/weighted F1), strain1 is highly separable, strain2 does not generalize, and tabular models dominate sequence models at this data scale.</w:t>
      </w:r>
    </w:p>
    <w:p w14:paraId="38B5ED9A" w14:textId="77777777" w:rsidR="009E155F" w:rsidRPr="00B86A2F" w:rsidRDefault="009E155F">
      <w:pPr>
        <w:jc w:val="both"/>
        <w:rPr>
          <w:rFonts w:asciiTheme="majorBidi" w:hAnsiTheme="majorBidi" w:cstheme="majorBidi"/>
          <w:rtl/>
          <w:lang w:bidi="he-IL"/>
        </w:rPr>
      </w:pPr>
    </w:p>
    <w:p w14:paraId="7A66B19D" w14:textId="77777777" w:rsidR="00D66400" w:rsidRPr="00B86A2F" w:rsidRDefault="00D66400">
      <w:pPr>
        <w:jc w:val="both"/>
        <w:rPr>
          <w:rFonts w:asciiTheme="majorBidi" w:hAnsiTheme="majorBidi" w:cstheme="majorBidi"/>
          <w:rtl/>
          <w:lang w:bidi="he-IL"/>
        </w:rPr>
      </w:pPr>
    </w:p>
    <w:p w14:paraId="5A18E59A" w14:textId="77777777" w:rsidR="00D66400" w:rsidRPr="00B86A2F" w:rsidRDefault="00D66400">
      <w:pPr>
        <w:jc w:val="both"/>
        <w:rPr>
          <w:rFonts w:asciiTheme="majorBidi" w:hAnsiTheme="majorBidi" w:cstheme="majorBidi"/>
          <w:lang w:bidi="he-IL"/>
        </w:rPr>
      </w:pPr>
    </w:p>
    <w:p w14:paraId="3655F891" w14:textId="57DDBEB5" w:rsidR="001B3655" w:rsidRPr="00B86A2F" w:rsidRDefault="001B3655" w:rsidP="001B3655">
      <w:pPr>
        <w:pStyle w:val="Caption"/>
        <w:keepNext/>
        <w:rPr>
          <w:rFonts w:asciiTheme="majorBidi" w:hAnsiTheme="majorBidi" w:cstheme="majorBidi"/>
          <w:b w:val="0"/>
          <w:bCs w:val="0"/>
          <w:color w:val="auto"/>
        </w:rPr>
      </w:pPr>
      <w:bookmarkStart w:id="131" w:name="_Toc235288931"/>
      <w:r w:rsidRPr="00B86A2F">
        <w:rPr>
          <w:rFonts w:asciiTheme="majorBidi" w:hAnsiTheme="majorBidi" w:cstheme="majorBidi"/>
          <w:b w:val="0"/>
          <w:bCs w:val="0"/>
          <w:color w:val="auto"/>
        </w:rPr>
        <w:lastRenderedPageBreak/>
        <w:t xml:space="preserve">Table </w:t>
      </w:r>
      <w:bookmarkStart w:id="132" w:name="tbl8"/>
      <w:bookmarkEnd w:id="132"/>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Table \* ARABIC </w:instrText>
      </w:r>
      <w:r w:rsidRPr="00B86A2F">
        <w:rPr>
          <w:rFonts w:asciiTheme="majorBidi" w:hAnsiTheme="majorBidi" w:cstheme="majorBidi"/>
          <w:b w:val="0"/>
          <w:bCs w:val="0"/>
          <w:color w:val="auto"/>
        </w:rPr>
        <w:fldChar w:fldCharType="separate"/>
      </w:r>
      <w:r w:rsidR="00776AE3" w:rsidRPr="00B86A2F">
        <w:rPr>
          <w:rFonts w:asciiTheme="majorBidi" w:hAnsiTheme="majorBidi" w:cstheme="majorBidi"/>
          <w:b w:val="0"/>
          <w:bCs w:val="0"/>
          <w:noProof/>
          <w:color w:val="auto"/>
        </w:rPr>
        <w:t>8</w:t>
      </w:r>
      <w:bookmarkEnd w:id="131"/>
      <w:r w:rsidRPr="00B86A2F">
        <w:rPr>
          <w:rFonts w:asciiTheme="majorBidi" w:hAnsiTheme="majorBidi" w:cstheme="majorBidi"/>
          <w:b w:val="0"/>
          <w:bCs w:val="0"/>
          <w:color w:val="auto"/>
        </w:rPr>
        <w:fldChar w:fldCharType="end"/>
      </w:r>
    </w:p>
    <w:p w14:paraId="0B361042" w14:textId="2CFDE6CB" w:rsidR="001B3655" w:rsidRPr="00B86A2F" w:rsidRDefault="001B3655" w:rsidP="001B3655">
      <w:pPr>
        <w:pStyle w:val="Caption"/>
        <w:keepNext/>
        <w:rPr>
          <w:rFonts w:asciiTheme="majorBidi" w:hAnsiTheme="majorBidi" w:cstheme="majorBidi"/>
          <w:b w:val="0"/>
          <w:bCs w:val="0"/>
          <w:color w:val="auto"/>
        </w:rPr>
      </w:pPr>
      <w:r w:rsidRPr="00B86A2F">
        <w:rPr>
          <w:rFonts w:asciiTheme="majorBidi" w:hAnsiTheme="majorBidi" w:cstheme="majorBidi"/>
          <w:b w:val="0"/>
          <w:bCs w:val="0"/>
          <w:color w:val="auto"/>
        </w:rPr>
        <w:t>Best model per scenario (by weighted F1 / accuracy).</w:t>
      </w:r>
    </w:p>
    <w:tbl>
      <w:tblPr>
        <w:tblStyle w:val="GridTable4"/>
        <w:tblW w:w="0" w:type="auto"/>
        <w:tblInd w:w="108" w:type="dxa"/>
        <w:tblLook w:val="04A0" w:firstRow="1" w:lastRow="0" w:firstColumn="1" w:lastColumn="0" w:noHBand="0" w:noVBand="1"/>
      </w:tblPr>
      <w:tblGrid>
        <w:gridCol w:w="1452"/>
        <w:gridCol w:w="1560"/>
        <w:gridCol w:w="1530"/>
        <w:gridCol w:w="1560"/>
        <w:gridCol w:w="1560"/>
        <w:gridCol w:w="1560"/>
      </w:tblGrid>
      <w:tr w:rsidR="00505B86" w:rsidRPr="00B86A2F" w14:paraId="27D06362" w14:textId="77777777" w:rsidTr="00D664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2" w:type="dxa"/>
          </w:tcPr>
          <w:p w14:paraId="7BCBE804" w14:textId="77777777" w:rsidR="00505B86" w:rsidRPr="00B86A2F" w:rsidRDefault="00DD56FA">
            <w:pPr>
              <w:rPr>
                <w:rFonts w:asciiTheme="majorBidi" w:hAnsiTheme="majorBidi" w:cstheme="majorBidi"/>
              </w:rPr>
            </w:pPr>
            <w:r w:rsidRPr="00B86A2F">
              <w:rPr>
                <w:rFonts w:asciiTheme="majorBidi" w:hAnsiTheme="majorBidi" w:cstheme="majorBidi"/>
                <w:sz w:val="19"/>
              </w:rPr>
              <w:t>Cohort</w:t>
            </w:r>
          </w:p>
        </w:tc>
        <w:tc>
          <w:tcPr>
            <w:tcW w:w="1560" w:type="dxa"/>
          </w:tcPr>
          <w:p w14:paraId="5890E660" w14:textId="77777777" w:rsidR="00505B86" w:rsidRPr="00B86A2F" w:rsidRDefault="00DD56F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Split</w:t>
            </w:r>
          </w:p>
        </w:tc>
        <w:tc>
          <w:tcPr>
            <w:tcW w:w="1530" w:type="dxa"/>
          </w:tcPr>
          <w:p w14:paraId="49E2D3B5" w14:textId="77777777" w:rsidR="00505B86" w:rsidRPr="00B86A2F" w:rsidRDefault="00DD56F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Best model</w:t>
            </w:r>
          </w:p>
        </w:tc>
        <w:tc>
          <w:tcPr>
            <w:tcW w:w="1560" w:type="dxa"/>
          </w:tcPr>
          <w:p w14:paraId="1DE090A3" w14:textId="77777777" w:rsidR="00505B86" w:rsidRPr="00B86A2F" w:rsidRDefault="00DD56FA" w:rsidP="00D664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Accuracy</w:t>
            </w:r>
          </w:p>
        </w:tc>
        <w:tc>
          <w:tcPr>
            <w:tcW w:w="1560" w:type="dxa"/>
          </w:tcPr>
          <w:p w14:paraId="4B197470" w14:textId="77777777" w:rsidR="00505B86" w:rsidRPr="00B86A2F" w:rsidRDefault="00DD56FA" w:rsidP="00D664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Weighted F1</w:t>
            </w:r>
          </w:p>
        </w:tc>
        <w:tc>
          <w:tcPr>
            <w:tcW w:w="1560" w:type="dxa"/>
          </w:tcPr>
          <w:p w14:paraId="2A94C182" w14:textId="77777777" w:rsidR="00505B86" w:rsidRPr="00B86A2F" w:rsidRDefault="00DD56FA" w:rsidP="00D664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HT F1</w:t>
            </w:r>
          </w:p>
        </w:tc>
      </w:tr>
      <w:tr w:rsidR="00505B86" w:rsidRPr="00B86A2F" w14:paraId="36A4A219" w14:textId="77777777" w:rsidTr="00D66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2" w:type="dxa"/>
          </w:tcPr>
          <w:p w14:paraId="00816133" w14:textId="77777777" w:rsidR="00505B86" w:rsidRPr="00B86A2F" w:rsidRDefault="00DD56FA">
            <w:pPr>
              <w:rPr>
                <w:rFonts w:asciiTheme="majorBidi" w:hAnsiTheme="majorBidi" w:cstheme="majorBidi"/>
              </w:rPr>
            </w:pPr>
            <w:r w:rsidRPr="00B86A2F">
              <w:rPr>
                <w:rFonts w:asciiTheme="majorBidi" w:hAnsiTheme="majorBidi" w:cstheme="majorBidi"/>
                <w:sz w:val="19"/>
              </w:rPr>
              <w:t>pooled</w:t>
            </w:r>
          </w:p>
        </w:tc>
        <w:tc>
          <w:tcPr>
            <w:tcW w:w="1560" w:type="dxa"/>
          </w:tcPr>
          <w:p w14:paraId="7E7A96A6"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dependent</w:t>
            </w:r>
          </w:p>
        </w:tc>
        <w:tc>
          <w:tcPr>
            <w:tcW w:w="1530" w:type="dxa"/>
          </w:tcPr>
          <w:p w14:paraId="3FF25631"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B86A2F">
              <w:rPr>
                <w:rFonts w:asciiTheme="majorBidi" w:hAnsiTheme="majorBidi" w:cstheme="majorBidi"/>
                <w:sz w:val="19"/>
              </w:rPr>
              <w:t>TabPFN</w:t>
            </w:r>
            <w:proofErr w:type="spellEnd"/>
          </w:p>
        </w:tc>
        <w:tc>
          <w:tcPr>
            <w:tcW w:w="1560" w:type="dxa"/>
          </w:tcPr>
          <w:p w14:paraId="4EE16CCB" w14:textId="77777777" w:rsidR="00505B86" w:rsidRPr="00B86A2F" w:rsidRDefault="00DD56FA" w:rsidP="00D664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0.781</w:t>
            </w:r>
          </w:p>
        </w:tc>
        <w:tc>
          <w:tcPr>
            <w:tcW w:w="1560" w:type="dxa"/>
          </w:tcPr>
          <w:p w14:paraId="39177D2A" w14:textId="77777777" w:rsidR="00505B86" w:rsidRPr="00B86A2F" w:rsidRDefault="00DD56FA" w:rsidP="00D664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0.794</w:t>
            </w:r>
          </w:p>
        </w:tc>
        <w:tc>
          <w:tcPr>
            <w:tcW w:w="1560" w:type="dxa"/>
          </w:tcPr>
          <w:p w14:paraId="552990CB" w14:textId="77777777" w:rsidR="00505B86" w:rsidRPr="00B86A2F" w:rsidRDefault="00DD56FA" w:rsidP="00D664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0.688</w:t>
            </w:r>
          </w:p>
        </w:tc>
      </w:tr>
      <w:tr w:rsidR="00505B86" w:rsidRPr="00B86A2F" w14:paraId="44605EA6" w14:textId="77777777" w:rsidTr="00D66400">
        <w:tc>
          <w:tcPr>
            <w:cnfStyle w:val="001000000000" w:firstRow="0" w:lastRow="0" w:firstColumn="1" w:lastColumn="0" w:oddVBand="0" w:evenVBand="0" w:oddHBand="0" w:evenHBand="0" w:firstRowFirstColumn="0" w:firstRowLastColumn="0" w:lastRowFirstColumn="0" w:lastRowLastColumn="0"/>
            <w:tcW w:w="1452" w:type="dxa"/>
          </w:tcPr>
          <w:p w14:paraId="64EB7791" w14:textId="77777777" w:rsidR="00505B86" w:rsidRPr="00B86A2F" w:rsidRDefault="00DD56FA">
            <w:pPr>
              <w:rPr>
                <w:rFonts w:asciiTheme="majorBidi" w:hAnsiTheme="majorBidi" w:cstheme="majorBidi"/>
              </w:rPr>
            </w:pPr>
            <w:r w:rsidRPr="00B86A2F">
              <w:rPr>
                <w:rFonts w:asciiTheme="majorBidi" w:hAnsiTheme="majorBidi" w:cstheme="majorBidi"/>
                <w:sz w:val="19"/>
              </w:rPr>
              <w:t>pooled</w:t>
            </w:r>
          </w:p>
        </w:tc>
        <w:tc>
          <w:tcPr>
            <w:tcW w:w="1560" w:type="dxa"/>
          </w:tcPr>
          <w:p w14:paraId="3856D164"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independent</w:t>
            </w:r>
          </w:p>
        </w:tc>
        <w:tc>
          <w:tcPr>
            <w:tcW w:w="1530" w:type="dxa"/>
          </w:tcPr>
          <w:p w14:paraId="75ABA964"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B86A2F">
              <w:rPr>
                <w:rFonts w:asciiTheme="majorBidi" w:hAnsiTheme="majorBidi" w:cstheme="majorBidi"/>
                <w:sz w:val="19"/>
              </w:rPr>
              <w:t>TabPFN</w:t>
            </w:r>
            <w:proofErr w:type="spellEnd"/>
          </w:p>
        </w:tc>
        <w:tc>
          <w:tcPr>
            <w:tcW w:w="1560" w:type="dxa"/>
          </w:tcPr>
          <w:p w14:paraId="558E46C8" w14:textId="77777777" w:rsidR="00505B86" w:rsidRPr="00B86A2F" w:rsidRDefault="00DD56FA" w:rsidP="00D664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0.729</w:t>
            </w:r>
          </w:p>
        </w:tc>
        <w:tc>
          <w:tcPr>
            <w:tcW w:w="1560" w:type="dxa"/>
          </w:tcPr>
          <w:p w14:paraId="4E3E3E66" w14:textId="77777777" w:rsidR="00505B86" w:rsidRPr="00B86A2F" w:rsidRDefault="00DD56FA" w:rsidP="00D664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0.743</w:t>
            </w:r>
          </w:p>
        </w:tc>
        <w:tc>
          <w:tcPr>
            <w:tcW w:w="1560" w:type="dxa"/>
          </w:tcPr>
          <w:p w14:paraId="44EC9D6E" w14:textId="77777777" w:rsidR="00505B86" w:rsidRPr="00B86A2F" w:rsidRDefault="00DD56FA" w:rsidP="00D664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0.610</w:t>
            </w:r>
          </w:p>
        </w:tc>
      </w:tr>
      <w:tr w:rsidR="00505B86" w:rsidRPr="00B86A2F" w14:paraId="5879DD60" w14:textId="77777777" w:rsidTr="00D66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2" w:type="dxa"/>
          </w:tcPr>
          <w:p w14:paraId="401BF067" w14:textId="77777777" w:rsidR="00505B86" w:rsidRPr="00B86A2F" w:rsidRDefault="00DD56FA">
            <w:pPr>
              <w:rPr>
                <w:rFonts w:asciiTheme="majorBidi" w:hAnsiTheme="majorBidi" w:cstheme="majorBidi"/>
              </w:rPr>
            </w:pPr>
            <w:r w:rsidRPr="00B86A2F">
              <w:rPr>
                <w:rFonts w:asciiTheme="majorBidi" w:hAnsiTheme="majorBidi" w:cstheme="majorBidi"/>
                <w:sz w:val="19"/>
              </w:rPr>
              <w:t>strain1</w:t>
            </w:r>
          </w:p>
        </w:tc>
        <w:tc>
          <w:tcPr>
            <w:tcW w:w="1560" w:type="dxa"/>
          </w:tcPr>
          <w:p w14:paraId="0AE2810E"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dependent</w:t>
            </w:r>
          </w:p>
        </w:tc>
        <w:tc>
          <w:tcPr>
            <w:tcW w:w="1530" w:type="dxa"/>
          </w:tcPr>
          <w:p w14:paraId="2E7D9D33"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B86A2F">
              <w:rPr>
                <w:rFonts w:asciiTheme="majorBidi" w:hAnsiTheme="majorBidi" w:cstheme="majorBidi"/>
                <w:sz w:val="19"/>
              </w:rPr>
              <w:t>XGBoost</w:t>
            </w:r>
            <w:proofErr w:type="spellEnd"/>
            <w:r w:rsidRPr="00B86A2F">
              <w:rPr>
                <w:rFonts w:asciiTheme="majorBidi" w:hAnsiTheme="majorBidi" w:cstheme="majorBidi"/>
                <w:sz w:val="19"/>
              </w:rPr>
              <w:t>-tuned</w:t>
            </w:r>
          </w:p>
        </w:tc>
        <w:tc>
          <w:tcPr>
            <w:tcW w:w="1560" w:type="dxa"/>
          </w:tcPr>
          <w:p w14:paraId="24048053" w14:textId="77777777" w:rsidR="00505B86" w:rsidRPr="00B86A2F" w:rsidRDefault="00DD56FA" w:rsidP="00D664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0.789</w:t>
            </w:r>
          </w:p>
        </w:tc>
        <w:tc>
          <w:tcPr>
            <w:tcW w:w="1560" w:type="dxa"/>
          </w:tcPr>
          <w:p w14:paraId="5BBBBEFA" w14:textId="77777777" w:rsidR="00505B86" w:rsidRPr="00B86A2F" w:rsidRDefault="00DD56FA" w:rsidP="00D664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0.802</w:t>
            </w:r>
          </w:p>
        </w:tc>
        <w:tc>
          <w:tcPr>
            <w:tcW w:w="1560" w:type="dxa"/>
          </w:tcPr>
          <w:p w14:paraId="4C9A59F5" w14:textId="77777777" w:rsidR="00505B86" w:rsidRPr="00B86A2F" w:rsidRDefault="00DD56FA" w:rsidP="00D664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0.649</w:t>
            </w:r>
          </w:p>
        </w:tc>
      </w:tr>
      <w:tr w:rsidR="00505B86" w:rsidRPr="00B86A2F" w14:paraId="1BF25BD1" w14:textId="77777777" w:rsidTr="00D66400">
        <w:tc>
          <w:tcPr>
            <w:cnfStyle w:val="001000000000" w:firstRow="0" w:lastRow="0" w:firstColumn="1" w:lastColumn="0" w:oddVBand="0" w:evenVBand="0" w:oddHBand="0" w:evenHBand="0" w:firstRowFirstColumn="0" w:firstRowLastColumn="0" w:lastRowFirstColumn="0" w:lastRowLastColumn="0"/>
            <w:tcW w:w="1452" w:type="dxa"/>
          </w:tcPr>
          <w:p w14:paraId="562E8FC1" w14:textId="77777777" w:rsidR="00505B86" w:rsidRPr="00B86A2F" w:rsidRDefault="00DD56FA">
            <w:pPr>
              <w:rPr>
                <w:rFonts w:asciiTheme="majorBidi" w:hAnsiTheme="majorBidi" w:cstheme="majorBidi"/>
              </w:rPr>
            </w:pPr>
            <w:r w:rsidRPr="00B86A2F">
              <w:rPr>
                <w:rFonts w:asciiTheme="majorBidi" w:hAnsiTheme="majorBidi" w:cstheme="majorBidi"/>
                <w:sz w:val="19"/>
              </w:rPr>
              <w:t>strain1</w:t>
            </w:r>
          </w:p>
        </w:tc>
        <w:tc>
          <w:tcPr>
            <w:tcW w:w="1560" w:type="dxa"/>
          </w:tcPr>
          <w:p w14:paraId="534DBDD2"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independent</w:t>
            </w:r>
          </w:p>
        </w:tc>
        <w:tc>
          <w:tcPr>
            <w:tcW w:w="1530" w:type="dxa"/>
          </w:tcPr>
          <w:p w14:paraId="687811E7"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B86A2F">
              <w:rPr>
                <w:rFonts w:asciiTheme="majorBidi" w:hAnsiTheme="majorBidi" w:cstheme="majorBidi"/>
                <w:sz w:val="19"/>
              </w:rPr>
              <w:t>XGBoost</w:t>
            </w:r>
            <w:proofErr w:type="spellEnd"/>
          </w:p>
        </w:tc>
        <w:tc>
          <w:tcPr>
            <w:tcW w:w="1560" w:type="dxa"/>
          </w:tcPr>
          <w:p w14:paraId="6153CB58" w14:textId="77777777" w:rsidR="00505B86" w:rsidRPr="00B86A2F" w:rsidRDefault="00DD56FA" w:rsidP="00D664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0.903</w:t>
            </w:r>
          </w:p>
        </w:tc>
        <w:tc>
          <w:tcPr>
            <w:tcW w:w="1560" w:type="dxa"/>
          </w:tcPr>
          <w:p w14:paraId="66ACD58B" w14:textId="77777777" w:rsidR="00505B86" w:rsidRPr="00B86A2F" w:rsidRDefault="00DD56FA" w:rsidP="00D664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0.909</w:t>
            </w:r>
          </w:p>
        </w:tc>
        <w:tc>
          <w:tcPr>
            <w:tcW w:w="1560" w:type="dxa"/>
          </w:tcPr>
          <w:p w14:paraId="0F8928E4" w14:textId="77777777" w:rsidR="00505B86" w:rsidRPr="00B86A2F" w:rsidRDefault="00DD56FA" w:rsidP="00D664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0.753</w:t>
            </w:r>
          </w:p>
        </w:tc>
      </w:tr>
      <w:tr w:rsidR="00505B86" w:rsidRPr="00B86A2F" w14:paraId="79187C9B" w14:textId="77777777" w:rsidTr="00D66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2" w:type="dxa"/>
          </w:tcPr>
          <w:p w14:paraId="3BB9221D" w14:textId="77777777" w:rsidR="00505B86" w:rsidRPr="00B86A2F" w:rsidRDefault="00DD56FA">
            <w:pPr>
              <w:rPr>
                <w:rFonts w:asciiTheme="majorBidi" w:hAnsiTheme="majorBidi" w:cstheme="majorBidi"/>
              </w:rPr>
            </w:pPr>
            <w:r w:rsidRPr="00B86A2F">
              <w:rPr>
                <w:rFonts w:asciiTheme="majorBidi" w:hAnsiTheme="majorBidi" w:cstheme="majorBidi"/>
                <w:sz w:val="19"/>
              </w:rPr>
              <w:t>strain2</w:t>
            </w:r>
          </w:p>
        </w:tc>
        <w:tc>
          <w:tcPr>
            <w:tcW w:w="1560" w:type="dxa"/>
          </w:tcPr>
          <w:p w14:paraId="485E8D6C"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dependent</w:t>
            </w:r>
          </w:p>
        </w:tc>
        <w:tc>
          <w:tcPr>
            <w:tcW w:w="1530" w:type="dxa"/>
          </w:tcPr>
          <w:p w14:paraId="6E644EBC"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B86A2F">
              <w:rPr>
                <w:rFonts w:asciiTheme="majorBidi" w:hAnsiTheme="majorBidi" w:cstheme="majorBidi"/>
                <w:sz w:val="19"/>
              </w:rPr>
              <w:t>TabPFN</w:t>
            </w:r>
            <w:proofErr w:type="spellEnd"/>
          </w:p>
        </w:tc>
        <w:tc>
          <w:tcPr>
            <w:tcW w:w="1560" w:type="dxa"/>
          </w:tcPr>
          <w:p w14:paraId="192D6EB9" w14:textId="77777777" w:rsidR="00505B86" w:rsidRPr="00B86A2F" w:rsidRDefault="00DD56FA" w:rsidP="00D664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0.801</w:t>
            </w:r>
          </w:p>
        </w:tc>
        <w:tc>
          <w:tcPr>
            <w:tcW w:w="1560" w:type="dxa"/>
          </w:tcPr>
          <w:p w14:paraId="7EFD5C63" w14:textId="77777777" w:rsidR="00505B86" w:rsidRPr="00B86A2F" w:rsidRDefault="00DD56FA" w:rsidP="00D664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0.809</w:t>
            </w:r>
          </w:p>
        </w:tc>
        <w:tc>
          <w:tcPr>
            <w:tcW w:w="1560" w:type="dxa"/>
          </w:tcPr>
          <w:p w14:paraId="58CE301C" w14:textId="77777777" w:rsidR="00505B86" w:rsidRPr="00B86A2F" w:rsidRDefault="00DD56FA" w:rsidP="00D664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0.703</w:t>
            </w:r>
          </w:p>
        </w:tc>
      </w:tr>
      <w:tr w:rsidR="00505B86" w:rsidRPr="00B86A2F" w14:paraId="3D0133DA" w14:textId="77777777" w:rsidTr="00D66400">
        <w:tc>
          <w:tcPr>
            <w:cnfStyle w:val="001000000000" w:firstRow="0" w:lastRow="0" w:firstColumn="1" w:lastColumn="0" w:oddVBand="0" w:evenVBand="0" w:oddHBand="0" w:evenHBand="0" w:firstRowFirstColumn="0" w:firstRowLastColumn="0" w:lastRowFirstColumn="0" w:lastRowLastColumn="0"/>
            <w:tcW w:w="1452" w:type="dxa"/>
          </w:tcPr>
          <w:p w14:paraId="3B714FBA" w14:textId="77777777" w:rsidR="00505B86" w:rsidRPr="00B86A2F" w:rsidRDefault="00DD56FA">
            <w:pPr>
              <w:rPr>
                <w:rFonts w:asciiTheme="majorBidi" w:hAnsiTheme="majorBidi" w:cstheme="majorBidi"/>
              </w:rPr>
            </w:pPr>
            <w:r w:rsidRPr="00B86A2F">
              <w:rPr>
                <w:rFonts w:asciiTheme="majorBidi" w:hAnsiTheme="majorBidi" w:cstheme="majorBidi"/>
                <w:sz w:val="19"/>
              </w:rPr>
              <w:t>strain2</w:t>
            </w:r>
          </w:p>
        </w:tc>
        <w:tc>
          <w:tcPr>
            <w:tcW w:w="1560" w:type="dxa"/>
          </w:tcPr>
          <w:p w14:paraId="050C7182"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independent</w:t>
            </w:r>
          </w:p>
        </w:tc>
        <w:tc>
          <w:tcPr>
            <w:tcW w:w="1530" w:type="dxa"/>
          </w:tcPr>
          <w:p w14:paraId="496B4106"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B86A2F">
              <w:rPr>
                <w:rFonts w:asciiTheme="majorBidi" w:hAnsiTheme="majorBidi" w:cstheme="majorBidi"/>
                <w:sz w:val="19"/>
              </w:rPr>
              <w:t>TabPFN</w:t>
            </w:r>
            <w:proofErr w:type="spellEnd"/>
          </w:p>
        </w:tc>
        <w:tc>
          <w:tcPr>
            <w:tcW w:w="1560" w:type="dxa"/>
          </w:tcPr>
          <w:p w14:paraId="32AA50E2" w14:textId="77777777" w:rsidR="00505B86" w:rsidRPr="00B86A2F" w:rsidRDefault="00DD56FA" w:rsidP="00D664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0.654</w:t>
            </w:r>
          </w:p>
        </w:tc>
        <w:tc>
          <w:tcPr>
            <w:tcW w:w="1560" w:type="dxa"/>
          </w:tcPr>
          <w:p w14:paraId="4AEDAF70" w14:textId="77777777" w:rsidR="00505B86" w:rsidRPr="00B86A2F" w:rsidRDefault="00DD56FA" w:rsidP="00D664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0.659</w:t>
            </w:r>
          </w:p>
        </w:tc>
        <w:tc>
          <w:tcPr>
            <w:tcW w:w="1560" w:type="dxa"/>
          </w:tcPr>
          <w:p w14:paraId="1B704484" w14:textId="77777777" w:rsidR="00505B86" w:rsidRPr="00B86A2F" w:rsidRDefault="00DD56FA" w:rsidP="00D664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0.388</w:t>
            </w:r>
          </w:p>
        </w:tc>
      </w:tr>
      <w:tr w:rsidR="00505B86" w:rsidRPr="00B86A2F" w14:paraId="36D5B1AD" w14:textId="77777777" w:rsidTr="00D66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2" w:type="dxa"/>
          </w:tcPr>
          <w:p w14:paraId="722EF900" w14:textId="77777777" w:rsidR="00505B86" w:rsidRPr="00B86A2F" w:rsidRDefault="00DD56FA">
            <w:pPr>
              <w:rPr>
                <w:rFonts w:asciiTheme="majorBidi" w:hAnsiTheme="majorBidi" w:cstheme="majorBidi"/>
              </w:rPr>
            </w:pPr>
            <w:r w:rsidRPr="00B86A2F">
              <w:rPr>
                <w:rFonts w:asciiTheme="majorBidi" w:hAnsiTheme="majorBidi" w:cstheme="majorBidi"/>
                <w:sz w:val="19"/>
              </w:rPr>
              <w:t>pooled (sequence)</w:t>
            </w:r>
          </w:p>
        </w:tc>
        <w:tc>
          <w:tcPr>
            <w:tcW w:w="1560" w:type="dxa"/>
          </w:tcPr>
          <w:p w14:paraId="0F1367CB"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dependent</w:t>
            </w:r>
          </w:p>
        </w:tc>
        <w:tc>
          <w:tcPr>
            <w:tcW w:w="1530" w:type="dxa"/>
          </w:tcPr>
          <w:p w14:paraId="768194B5"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Transformer</w:t>
            </w:r>
          </w:p>
        </w:tc>
        <w:tc>
          <w:tcPr>
            <w:tcW w:w="1560" w:type="dxa"/>
          </w:tcPr>
          <w:p w14:paraId="6432EC45" w14:textId="77777777" w:rsidR="00505B86" w:rsidRPr="00B86A2F" w:rsidRDefault="00DD56FA" w:rsidP="00D664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0.659</w:t>
            </w:r>
          </w:p>
        </w:tc>
        <w:tc>
          <w:tcPr>
            <w:tcW w:w="1560" w:type="dxa"/>
          </w:tcPr>
          <w:p w14:paraId="109F1179" w14:textId="77777777" w:rsidR="00505B86" w:rsidRPr="00B86A2F" w:rsidRDefault="00DD56FA" w:rsidP="00D664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w:t>
            </w:r>
          </w:p>
        </w:tc>
        <w:tc>
          <w:tcPr>
            <w:tcW w:w="1560" w:type="dxa"/>
          </w:tcPr>
          <w:p w14:paraId="416E12D8" w14:textId="77777777" w:rsidR="00505B86" w:rsidRPr="00B86A2F" w:rsidRDefault="00DD56FA" w:rsidP="00D664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0.481</w:t>
            </w:r>
          </w:p>
        </w:tc>
      </w:tr>
      <w:tr w:rsidR="00505B86" w:rsidRPr="00B86A2F" w14:paraId="07578A09" w14:textId="77777777" w:rsidTr="00D66400">
        <w:tc>
          <w:tcPr>
            <w:cnfStyle w:val="001000000000" w:firstRow="0" w:lastRow="0" w:firstColumn="1" w:lastColumn="0" w:oddVBand="0" w:evenVBand="0" w:oddHBand="0" w:evenHBand="0" w:firstRowFirstColumn="0" w:firstRowLastColumn="0" w:lastRowFirstColumn="0" w:lastRowLastColumn="0"/>
            <w:tcW w:w="1452" w:type="dxa"/>
          </w:tcPr>
          <w:p w14:paraId="3F0DFF15" w14:textId="77777777" w:rsidR="00505B86" w:rsidRPr="00B86A2F" w:rsidRDefault="00DD56FA">
            <w:pPr>
              <w:rPr>
                <w:rFonts w:asciiTheme="majorBidi" w:hAnsiTheme="majorBidi" w:cstheme="majorBidi"/>
              </w:rPr>
            </w:pPr>
            <w:r w:rsidRPr="00B86A2F">
              <w:rPr>
                <w:rFonts w:asciiTheme="majorBidi" w:hAnsiTheme="majorBidi" w:cstheme="majorBidi"/>
                <w:sz w:val="19"/>
              </w:rPr>
              <w:t>pooled (sequence)</w:t>
            </w:r>
          </w:p>
        </w:tc>
        <w:tc>
          <w:tcPr>
            <w:tcW w:w="1560" w:type="dxa"/>
          </w:tcPr>
          <w:p w14:paraId="16FF9C2D"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independent</w:t>
            </w:r>
          </w:p>
        </w:tc>
        <w:tc>
          <w:tcPr>
            <w:tcW w:w="1530" w:type="dxa"/>
          </w:tcPr>
          <w:p w14:paraId="67173220"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1D-CNN</w:t>
            </w:r>
          </w:p>
        </w:tc>
        <w:tc>
          <w:tcPr>
            <w:tcW w:w="1560" w:type="dxa"/>
          </w:tcPr>
          <w:p w14:paraId="7FEAF646" w14:textId="77777777" w:rsidR="00505B86" w:rsidRPr="00B86A2F" w:rsidRDefault="00DD56FA" w:rsidP="00D664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0.633</w:t>
            </w:r>
          </w:p>
        </w:tc>
        <w:tc>
          <w:tcPr>
            <w:tcW w:w="1560" w:type="dxa"/>
          </w:tcPr>
          <w:p w14:paraId="73F6D6E9" w14:textId="77777777" w:rsidR="00505B86" w:rsidRPr="00B86A2F" w:rsidRDefault="00DD56FA" w:rsidP="00D664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w:t>
            </w:r>
          </w:p>
        </w:tc>
        <w:tc>
          <w:tcPr>
            <w:tcW w:w="1560" w:type="dxa"/>
          </w:tcPr>
          <w:p w14:paraId="5F9F8FAB" w14:textId="77777777" w:rsidR="00505B86" w:rsidRPr="00B86A2F" w:rsidRDefault="00DD56FA" w:rsidP="00D664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0.267</w:t>
            </w:r>
          </w:p>
        </w:tc>
      </w:tr>
    </w:tbl>
    <w:p w14:paraId="445738DC" w14:textId="77777777" w:rsidR="00505B86" w:rsidRPr="00B86A2F" w:rsidRDefault="00505B86">
      <w:pPr>
        <w:rPr>
          <w:rFonts w:asciiTheme="majorBidi" w:hAnsiTheme="majorBidi" w:cstheme="majorBidi"/>
        </w:rPr>
      </w:pPr>
    </w:p>
    <w:p w14:paraId="612D3599" w14:textId="77777777" w:rsidR="00505B86" w:rsidRPr="00B86A2F" w:rsidRDefault="00DD56FA">
      <w:pPr>
        <w:rPr>
          <w:rFonts w:asciiTheme="majorBidi" w:hAnsiTheme="majorBidi" w:cstheme="majorBidi"/>
        </w:rPr>
      </w:pPr>
      <w:r w:rsidRPr="00B86A2F">
        <w:rPr>
          <w:rFonts w:asciiTheme="majorBidi" w:hAnsiTheme="majorBidi" w:cstheme="majorBidi"/>
        </w:rPr>
        <w:br w:type="page"/>
      </w:r>
    </w:p>
    <w:p w14:paraId="1E6E1B15" w14:textId="1D09DA03" w:rsidR="00505B86" w:rsidRPr="00B86A2F" w:rsidRDefault="00B15B95">
      <w:pPr>
        <w:pStyle w:val="Heading1"/>
        <w:rPr>
          <w:rFonts w:asciiTheme="majorBidi" w:hAnsiTheme="majorBidi"/>
          <w:color w:val="auto"/>
        </w:rPr>
      </w:pPr>
      <w:bookmarkStart w:id="133" w:name="_6._Discussion"/>
      <w:bookmarkStart w:id="134" w:name="_Toc235382612"/>
      <w:bookmarkStart w:id="135" w:name="Ch6"/>
      <w:bookmarkEnd w:id="133"/>
      <w:r w:rsidRPr="00B86A2F">
        <w:rPr>
          <w:rFonts w:asciiTheme="majorBidi" w:hAnsiTheme="majorBidi"/>
          <w:color w:val="auto"/>
        </w:rPr>
        <w:lastRenderedPageBreak/>
        <w:t>5.</w:t>
      </w:r>
      <w:r w:rsidR="00DD56FA" w:rsidRPr="00B86A2F">
        <w:rPr>
          <w:rFonts w:asciiTheme="majorBidi" w:hAnsiTheme="majorBidi"/>
          <w:color w:val="auto"/>
        </w:rPr>
        <w:t xml:space="preserve"> Discussion</w:t>
      </w:r>
      <w:bookmarkEnd w:id="134"/>
    </w:p>
    <w:p w14:paraId="0111A8B5" w14:textId="1DD3867A" w:rsidR="00505B86" w:rsidRPr="00B86A2F" w:rsidRDefault="00B15B95">
      <w:pPr>
        <w:pStyle w:val="Heading2"/>
        <w:rPr>
          <w:rFonts w:asciiTheme="majorBidi" w:hAnsiTheme="majorBidi"/>
          <w:color w:val="auto"/>
        </w:rPr>
      </w:pPr>
      <w:bookmarkStart w:id="136" w:name="_Toc235382613"/>
      <w:bookmarkEnd w:id="135"/>
      <w:r w:rsidRPr="00B86A2F">
        <w:rPr>
          <w:rFonts w:asciiTheme="majorBidi" w:hAnsiTheme="majorBidi"/>
          <w:color w:val="auto"/>
        </w:rPr>
        <w:t>5.</w:t>
      </w:r>
      <w:r w:rsidR="00DD56FA" w:rsidRPr="00B86A2F">
        <w:rPr>
          <w:rFonts w:asciiTheme="majorBidi" w:hAnsiTheme="majorBidi"/>
          <w:color w:val="auto"/>
        </w:rPr>
        <w:t>1 What works, and in which regime</w:t>
      </w:r>
      <w:bookmarkEnd w:id="136"/>
    </w:p>
    <w:p w14:paraId="1D81E473" w14:textId="53704E9E" w:rsidR="00505B86" w:rsidRPr="00B86A2F" w:rsidRDefault="00DD56FA">
      <w:pPr>
        <w:jc w:val="both"/>
        <w:rPr>
          <w:rFonts w:asciiTheme="majorBidi" w:hAnsiTheme="majorBidi" w:cstheme="majorBidi"/>
        </w:rPr>
      </w:pPr>
      <w:r w:rsidRPr="00B86A2F">
        <w:rPr>
          <w:rFonts w:asciiTheme="majorBidi" w:hAnsiTheme="majorBidi" w:cstheme="majorBidi"/>
        </w:rPr>
        <w:t xml:space="preserve">The results give a clear, calibrated answer to RQ1 and RQ3. Among the new models, </w:t>
      </w:r>
      <w:proofErr w:type="spellStart"/>
      <w:r w:rsidRPr="00B86A2F">
        <w:rPr>
          <w:rFonts w:asciiTheme="majorBidi" w:hAnsiTheme="majorBidi" w:cstheme="majorBidi"/>
        </w:rPr>
        <w:t>TabPFN</w:t>
      </w:r>
      <w:proofErr w:type="spellEnd"/>
      <w:r w:rsidRPr="00B86A2F">
        <w:rPr>
          <w:rFonts w:asciiTheme="majorBidi" w:hAnsiTheme="majorBidi" w:cstheme="majorBidi"/>
        </w:rPr>
        <w:t xml:space="preserve"> is the best tabular model in both regimes: it reaches a strong 0.781 </w:t>
      </w:r>
      <w:r w:rsidR="00614066">
        <w:rPr>
          <w:rFonts w:asciiTheme="majorBidi" w:hAnsiTheme="majorBidi" w:cstheme="majorBidi"/>
        </w:rPr>
        <w:t>subject-dependent</w:t>
      </w:r>
      <w:r w:rsidRPr="00B86A2F">
        <w:rPr>
          <w:rFonts w:asciiTheme="majorBidi" w:hAnsiTheme="majorBidi" w:cstheme="majorBidi"/>
        </w:rPr>
        <w:t xml:space="preserve"> accuracy on the pooled cohort (up to 0.801 per cohort) and generalizes to 0.729 accuracy / 0.743 weighted F1 / 0.783 ROC-AUC on entirely unseen mice a genuine improvement over the inherited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(0.693 / 0.706 / 0.770), and </w:t>
      </w:r>
      <w:proofErr w:type="gramStart"/>
      <w:r w:rsidRPr="00B86A2F">
        <w:rPr>
          <w:rFonts w:asciiTheme="majorBidi" w:hAnsiTheme="majorBidi" w:cstheme="majorBidi"/>
        </w:rPr>
        <w:t>an</w:t>
      </w:r>
      <w:proofErr w:type="gramEnd"/>
      <w:r w:rsidRPr="00B86A2F">
        <w:rPr>
          <w:rFonts w:asciiTheme="majorBidi" w:hAnsiTheme="majorBidi" w:cstheme="majorBidi"/>
        </w:rPr>
        <w:t xml:space="preserve"> </w:t>
      </w:r>
      <w:r w:rsidR="00614066">
        <w:rPr>
          <w:rFonts w:asciiTheme="majorBidi" w:hAnsiTheme="majorBidi" w:cstheme="majorBidi"/>
        </w:rPr>
        <w:t>subject-independent</w:t>
      </w:r>
      <w:r w:rsidRPr="00B86A2F">
        <w:rPr>
          <w:rFonts w:asciiTheme="majorBidi" w:hAnsiTheme="majorBidi" w:cstheme="majorBidi"/>
        </w:rPr>
        <w:t xml:space="preserve"> score that matches the inherited model's </w:t>
      </w:r>
      <w:r w:rsidR="00614066">
        <w:rPr>
          <w:rFonts w:asciiTheme="majorBidi" w:hAnsiTheme="majorBidi" w:cstheme="majorBidi"/>
        </w:rPr>
        <w:t>subject-dependent</w:t>
      </w:r>
      <w:r w:rsidRPr="00B86A2F">
        <w:rPr>
          <w:rFonts w:asciiTheme="majorBidi" w:hAnsiTheme="majorBidi" w:cstheme="majorBidi"/>
        </w:rPr>
        <w:t xml:space="preserve"> accuracy (0.733). The tuned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is the best minority-aware model, with the highest </w:t>
      </w:r>
      <w:r w:rsidR="00614066">
        <w:rPr>
          <w:rFonts w:asciiTheme="majorBidi" w:hAnsiTheme="majorBidi" w:cstheme="majorBidi"/>
        </w:rPr>
        <w:t>subject-independent</w:t>
      </w:r>
      <w:r w:rsidRPr="00B86A2F">
        <w:rPr>
          <w:rFonts w:asciiTheme="majorBidi" w:hAnsiTheme="majorBidi" w:cstheme="majorBidi"/>
        </w:rPr>
        <w:t xml:space="preserve"> balanced accuracy (0.725) and, clinically most important, HT recall of 0.869 on unseen mice. The choice between them is a deployment decision: if the goal is overall correctness, </w:t>
      </w:r>
      <w:proofErr w:type="spellStart"/>
      <w:r w:rsidRPr="00B86A2F">
        <w:rPr>
          <w:rFonts w:asciiTheme="majorBidi" w:hAnsiTheme="majorBidi" w:cstheme="majorBidi"/>
        </w:rPr>
        <w:t>TabPFN</w:t>
      </w:r>
      <w:proofErr w:type="spellEnd"/>
      <w:r w:rsidR="000A2236" w:rsidRPr="00B86A2F">
        <w:rPr>
          <w:rFonts w:asciiTheme="majorBidi" w:hAnsiTheme="majorBidi" w:cstheme="majorBidi"/>
        </w:rPr>
        <w:t>,</w:t>
      </w:r>
      <w:r w:rsidRPr="00B86A2F">
        <w:rPr>
          <w:rFonts w:asciiTheme="majorBidi" w:hAnsiTheme="majorBidi" w:cstheme="majorBidi"/>
        </w:rPr>
        <w:t xml:space="preserve"> if the goal is a screening tool that catches as many ASD-model pups as possible (high HT recall) at the cost of more false alarms, the tuned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or a target-recall threshold (Section </w:t>
      </w:r>
      <w:hyperlink w:anchor="_5.5_Decision-threshold_tuning" w:history="1">
        <w:r w:rsidR="003E5252" w:rsidRPr="00B86A2F">
          <w:rPr>
            <w:rStyle w:val="Hyperlink"/>
            <w:rFonts w:asciiTheme="majorBidi" w:hAnsiTheme="majorBidi" w:cstheme="majorBidi"/>
            <w:color w:val="auto"/>
            <w:u w:val="none"/>
            <w:rtl/>
            <w:lang w:bidi="he-IL"/>
          </w:rPr>
          <w:t>4</w:t>
        </w:r>
        <w:r w:rsidR="00B15B95" w:rsidRPr="00B86A2F">
          <w:rPr>
            <w:rStyle w:val="Hyperlink"/>
            <w:rFonts w:asciiTheme="majorBidi" w:hAnsiTheme="majorBidi" w:cstheme="majorBidi"/>
            <w:color w:val="auto"/>
            <w:u w:val="none"/>
          </w:rPr>
          <w:t>.</w:t>
        </w:r>
        <w:r w:rsidRPr="00B86A2F">
          <w:rPr>
            <w:rStyle w:val="Hyperlink"/>
            <w:rFonts w:asciiTheme="majorBidi" w:hAnsiTheme="majorBidi" w:cstheme="majorBidi"/>
            <w:color w:val="auto"/>
            <w:u w:val="none"/>
          </w:rPr>
          <w:t>5</w:t>
        </w:r>
      </w:hyperlink>
      <w:r w:rsidRPr="00B86A2F">
        <w:rPr>
          <w:rFonts w:asciiTheme="majorBidi" w:hAnsiTheme="majorBidi" w:cstheme="majorBidi"/>
        </w:rPr>
        <w:t>).</w:t>
      </w:r>
    </w:p>
    <w:p w14:paraId="1B25C834" w14:textId="32585C1A" w:rsidR="00505B86" w:rsidRPr="00B86A2F" w:rsidRDefault="00DD56FA">
      <w:pPr>
        <w:jc w:val="both"/>
        <w:rPr>
          <w:rFonts w:asciiTheme="majorBidi" w:hAnsiTheme="majorBidi" w:cstheme="majorBidi"/>
        </w:rPr>
      </w:pPr>
      <w:r w:rsidRPr="00B86A2F">
        <w:rPr>
          <w:rFonts w:asciiTheme="majorBidi" w:hAnsiTheme="majorBidi" w:cstheme="majorBidi"/>
        </w:rPr>
        <w:t>The single most decision-relevant methodological finding is the size of the within</w:t>
      </w:r>
      <w:r w:rsidR="00C96B68" w:rsidRPr="00B86A2F">
        <w:rPr>
          <w:rFonts w:asciiTheme="majorBidi" w:hAnsiTheme="majorBidi" w:cstheme="majorBidi"/>
          <w:rtl/>
          <w:lang w:bidi="he-IL"/>
        </w:rPr>
        <w:t xml:space="preserve"> </w:t>
      </w:r>
      <w:r w:rsidRPr="00B86A2F">
        <w:rPr>
          <w:rFonts w:asciiTheme="majorBidi" w:hAnsiTheme="majorBidi" w:cstheme="majorBidi"/>
        </w:rPr>
        <w:t>→</w:t>
      </w:r>
      <w:r w:rsidR="00C96B68" w:rsidRPr="00B86A2F">
        <w:rPr>
          <w:rFonts w:asciiTheme="majorBidi" w:hAnsiTheme="majorBidi" w:cstheme="majorBidi"/>
          <w:rtl/>
          <w:lang w:bidi="he-IL"/>
        </w:rPr>
        <w:t xml:space="preserve"> </w:t>
      </w:r>
      <w:r w:rsidR="00614066">
        <w:rPr>
          <w:rFonts w:asciiTheme="majorBidi" w:hAnsiTheme="majorBidi" w:cstheme="majorBidi"/>
        </w:rPr>
        <w:t>subject-independent</w:t>
      </w:r>
      <w:r w:rsidRPr="00B86A2F">
        <w:rPr>
          <w:rFonts w:asciiTheme="majorBidi" w:hAnsiTheme="majorBidi" w:cstheme="majorBidi"/>
        </w:rPr>
        <w:t xml:space="preserve"> gap. </w:t>
      </w:r>
      <w:r w:rsidR="00614066">
        <w:rPr>
          <w:rFonts w:asciiTheme="majorBidi" w:hAnsiTheme="majorBidi" w:cstheme="majorBidi"/>
        </w:rPr>
        <w:t>Subject-dependent</w:t>
      </w:r>
      <w:r w:rsidRPr="00B86A2F">
        <w:rPr>
          <w:rFonts w:asciiTheme="majorBidi" w:hAnsiTheme="majorBidi" w:cstheme="majorBidi"/>
        </w:rPr>
        <w:t xml:space="preserve"> evaluation answers "how well does the model do on animals it has seen?"</w:t>
      </w:r>
      <w:r w:rsidR="000A2236" w:rsidRPr="00B86A2F">
        <w:rPr>
          <w:rFonts w:asciiTheme="majorBidi" w:hAnsiTheme="majorBidi" w:cstheme="majorBidi"/>
        </w:rPr>
        <w:t>,</w:t>
      </w:r>
      <w:r w:rsidRPr="00B86A2F">
        <w:rPr>
          <w:rFonts w:asciiTheme="majorBidi" w:hAnsiTheme="majorBidi" w:cstheme="majorBidi"/>
        </w:rPr>
        <w:t xml:space="preserve"> </w:t>
      </w:r>
      <w:r w:rsidR="00614066">
        <w:rPr>
          <w:rFonts w:asciiTheme="majorBidi" w:hAnsiTheme="majorBidi" w:cstheme="majorBidi"/>
        </w:rPr>
        <w:t>subject-independent</w:t>
      </w:r>
      <w:r w:rsidRPr="00B86A2F">
        <w:rPr>
          <w:rFonts w:asciiTheme="majorBidi" w:hAnsiTheme="majorBidi" w:cstheme="majorBidi"/>
        </w:rPr>
        <w:t xml:space="preserve"> evaluation answers "how well on new animals?" and </w:t>
      </w:r>
      <w:r w:rsidR="008C6CD9" w:rsidRPr="00B86A2F">
        <w:rPr>
          <w:rFonts w:asciiTheme="majorBidi" w:hAnsiTheme="majorBidi" w:cstheme="majorBidi"/>
        </w:rPr>
        <w:t>on the pooled cohort the two differ by roughly 4-7 accuracy points</w:t>
      </w:r>
      <w:r w:rsidR="008C6CD9" w:rsidRPr="00B86A2F">
        <w:rPr>
          <w:rFonts w:asciiTheme="majorBidi" w:hAnsiTheme="majorBidi" w:cstheme="majorBidi"/>
          <w:rtl/>
          <w:lang w:bidi="he-IL"/>
        </w:rPr>
        <w:t xml:space="preserve"> </w:t>
      </w:r>
      <w:r w:rsidRPr="00B86A2F">
        <w:rPr>
          <w:rFonts w:asciiTheme="majorBidi" w:hAnsiTheme="majorBidi" w:cstheme="majorBidi"/>
        </w:rPr>
        <w:t xml:space="preserve">and, more dramatically, by up to 0.30 in HT recall for the inherited model. </w:t>
      </w:r>
      <w:r w:rsidR="002E7F0E" w:rsidRPr="00B86A2F">
        <w:rPr>
          <w:rFonts w:asciiTheme="majorBidi" w:hAnsiTheme="majorBidi" w:cstheme="majorBidi"/>
        </w:rPr>
        <w:t>Reporting both distinguishes best-case from generalization performance. A</w:t>
      </w:r>
      <w:r w:rsidRPr="00B86A2F">
        <w:rPr>
          <w:rFonts w:asciiTheme="majorBidi" w:hAnsiTheme="majorBidi" w:cstheme="majorBidi"/>
        </w:rPr>
        <w:t xml:space="preserve">ny USV-classification result reported under only one regime should be read with the other in mind. This is the practical payoff of </w:t>
      </w:r>
      <w:r w:rsidR="008C20A9" w:rsidRPr="00B86A2F">
        <w:rPr>
          <w:rFonts w:asciiTheme="majorBidi" w:hAnsiTheme="majorBidi" w:cstheme="majorBidi"/>
        </w:rPr>
        <w:t>the dual-regime protocol that this project adopted</w:t>
      </w:r>
      <w:r w:rsidRPr="00B86A2F">
        <w:rPr>
          <w:rFonts w:asciiTheme="majorBidi" w:hAnsiTheme="majorBidi" w:cstheme="majorBidi"/>
        </w:rPr>
        <w:t>.</w:t>
      </w:r>
    </w:p>
    <w:p w14:paraId="137E2941" w14:textId="3C48B681" w:rsidR="00505B86" w:rsidRPr="00B86A2F" w:rsidRDefault="00B15B95">
      <w:pPr>
        <w:pStyle w:val="Heading2"/>
        <w:rPr>
          <w:rFonts w:asciiTheme="majorBidi" w:hAnsiTheme="majorBidi"/>
          <w:color w:val="auto"/>
        </w:rPr>
      </w:pPr>
      <w:bookmarkStart w:id="137" w:name="_6.2_Why_minority"/>
      <w:bookmarkStart w:id="138" w:name="_Toc235382614"/>
      <w:bookmarkStart w:id="139" w:name="Sec62"/>
      <w:bookmarkEnd w:id="137"/>
      <w:r w:rsidRPr="00B86A2F">
        <w:rPr>
          <w:rFonts w:asciiTheme="majorBidi" w:hAnsiTheme="majorBidi"/>
          <w:color w:val="auto"/>
        </w:rPr>
        <w:t>5.</w:t>
      </w:r>
      <w:r w:rsidR="00DD56FA" w:rsidRPr="00B86A2F">
        <w:rPr>
          <w:rFonts w:asciiTheme="majorBidi" w:hAnsiTheme="majorBidi"/>
          <w:color w:val="auto"/>
        </w:rPr>
        <w:t xml:space="preserve">2 Why </w:t>
      </w:r>
      <w:proofErr w:type="gramStart"/>
      <w:r w:rsidR="00DD56FA" w:rsidRPr="00B86A2F">
        <w:rPr>
          <w:rFonts w:asciiTheme="majorBidi" w:hAnsiTheme="majorBidi"/>
          <w:color w:val="auto"/>
        </w:rPr>
        <w:t>minority precision is</w:t>
      </w:r>
      <w:proofErr w:type="gramEnd"/>
      <w:r w:rsidR="00DD56FA" w:rsidRPr="00B86A2F">
        <w:rPr>
          <w:rFonts w:asciiTheme="majorBidi" w:hAnsiTheme="majorBidi"/>
          <w:color w:val="auto"/>
        </w:rPr>
        <w:t xml:space="preserve"> capped</w:t>
      </w:r>
      <w:bookmarkEnd w:id="138"/>
    </w:p>
    <w:bookmarkEnd w:id="139"/>
    <w:p w14:paraId="6A0160D7" w14:textId="4C29EB57" w:rsidR="00505B86" w:rsidRPr="00B86A2F" w:rsidRDefault="00DD56FA" w:rsidP="007E635B">
      <w:pPr>
        <w:jc w:val="both"/>
        <w:rPr>
          <w:rFonts w:asciiTheme="majorBidi" w:hAnsiTheme="majorBidi" w:cstheme="majorBidi"/>
        </w:rPr>
      </w:pPr>
      <w:r w:rsidRPr="00B86A2F">
        <w:rPr>
          <w:rFonts w:asciiTheme="majorBidi" w:hAnsiTheme="majorBidi" w:cstheme="majorBidi"/>
        </w:rPr>
        <w:t xml:space="preserve">The HT-precision wall near 0.50 (Sections </w:t>
      </w:r>
      <w:hyperlink w:anchor="_5.3_Generalization,_ranking," w:history="1">
        <w:r w:rsidR="009470AC" w:rsidRPr="00B86A2F">
          <w:rPr>
            <w:rStyle w:val="Hyperlink"/>
            <w:rFonts w:asciiTheme="majorBidi" w:hAnsiTheme="majorBidi" w:cstheme="majorBidi"/>
            <w:color w:val="auto"/>
            <w:u w:val="none"/>
            <w:rtl/>
            <w:lang w:bidi="he-IL"/>
          </w:rPr>
          <w:t>4</w:t>
        </w:r>
        <w:r w:rsidR="00B15B95" w:rsidRPr="00B86A2F">
          <w:rPr>
            <w:rStyle w:val="Hyperlink"/>
            <w:rFonts w:asciiTheme="majorBidi" w:hAnsiTheme="majorBidi" w:cstheme="majorBidi"/>
            <w:color w:val="auto"/>
            <w:u w:val="none"/>
          </w:rPr>
          <w:t>.</w:t>
        </w:r>
        <w:r w:rsidRPr="00B86A2F">
          <w:rPr>
            <w:rStyle w:val="Hyperlink"/>
            <w:rFonts w:asciiTheme="majorBidi" w:hAnsiTheme="majorBidi" w:cstheme="majorBidi"/>
            <w:color w:val="auto"/>
            <w:u w:val="none"/>
          </w:rPr>
          <w:t>3</w:t>
        </w:r>
      </w:hyperlink>
      <w:r w:rsidRPr="00B86A2F">
        <w:rPr>
          <w:rFonts w:asciiTheme="majorBidi" w:hAnsiTheme="majorBidi" w:cstheme="majorBidi"/>
        </w:rPr>
        <w:t xml:space="preserve">, </w:t>
      </w:r>
      <w:hyperlink w:anchor="_5.5_Decision-threshold_tuning" w:history="1">
        <w:r w:rsidR="009470AC" w:rsidRPr="00B86A2F">
          <w:rPr>
            <w:rStyle w:val="Hyperlink"/>
            <w:rFonts w:asciiTheme="majorBidi" w:hAnsiTheme="majorBidi" w:cstheme="majorBidi"/>
            <w:color w:val="auto"/>
            <w:u w:val="none"/>
            <w:rtl/>
            <w:lang w:bidi="he-IL"/>
          </w:rPr>
          <w:t>4</w:t>
        </w:r>
        <w:r w:rsidR="00B15B95" w:rsidRPr="00B86A2F">
          <w:rPr>
            <w:rStyle w:val="Hyperlink"/>
            <w:rFonts w:asciiTheme="majorBidi" w:hAnsiTheme="majorBidi" w:cstheme="majorBidi"/>
            <w:color w:val="auto"/>
            <w:u w:val="none"/>
          </w:rPr>
          <w:t>.</w:t>
        </w:r>
        <w:r w:rsidRPr="00B86A2F">
          <w:rPr>
            <w:rStyle w:val="Hyperlink"/>
            <w:rFonts w:asciiTheme="majorBidi" w:hAnsiTheme="majorBidi" w:cstheme="majorBidi"/>
            <w:color w:val="auto"/>
            <w:u w:val="none"/>
          </w:rPr>
          <w:t>5</w:t>
        </w:r>
      </w:hyperlink>
      <w:r w:rsidRPr="00B86A2F">
        <w:rPr>
          <w:rFonts w:asciiTheme="majorBidi" w:hAnsiTheme="majorBidi" w:cstheme="majorBidi"/>
        </w:rPr>
        <w:t xml:space="preserve">) is the most informative negative result. </w:t>
      </w:r>
      <w:r w:rsidR="00467A57" w:rsidRPr="00B86A2F">
        <w:rPr>
          <w:rFonts w:asciiTheme="majorBidi" w:hAnsiTheme="majorBidi" w:cstheme="majorBidi"/>
        </w:rPr>
        <w:t>It appears for every model tried it does not change whether the classifier is a gradient-boosted tree ensemble (</w:t>
      </w:r>
      <w:proofErr w:type="spellStart"/>
      <w:r w:rsidR="00467A57" w:rsidRPr="00B86A2F">
        <w:rPr>
          <w:rFonts w:asciiTheme="majorBidi" w:hAnsiTheme="majorBidi" w:cstheme="majorBidi"/>
        </w:rPr>
        <w:t>XGBoost</w:t>
      </w:r>
      <w:proofErr w:type="spellEnd"/>
      <w:r w:rsidR="00467A57" w:rsidRPr="00B86A2F">
        <w:rPr>
          <w:rFonts w:asciiTheme="majorBidi" w:hAnsiTheme="majorBidi" w:cstheme="majorBidi"/>
        </w:rPr>
        <w:t>) or a pre-trained transformer (</w:t>
      </w:r>
      <w:proofErr w:type="spellStart"/>
      <w:r w:rsidR="00467A57" w:rsidRPr="00B86A2F">
        <w:rPr>
          <w:rFonts w:asciiTheme="majorBidi" w:hAnsiTheme="majorBidi" w:cstheme="majorBidi"/>
        </w:rPr>
        <w:t>TabPFN</w:t>
      </w:r>
      <w:proofErr w:type="spellEnd"/>
      <w:r w:rsidR="00467A57" w:rsidRPr="00B86A2F">
        <w:rPr>
          <w:rFonts w:asciiTheme="majorBidi" w:hAnsiTheme="majorBidi" w:cstheme="majorBidi"/>
        </w:rPr>
        <w:t xml:space="preserve">), whether the trees are tuned or not, or whether evaluation is within- or </w:t>
      </w:r>
      <w:r w:rsidR="00614066">
        <w:rPr>
          <w:rFonts w:asciiTheme="majorBidi" w:hAnsiTheme="majorBidi" w:cstheme="majorBidi"/>
        </w:rPr>
        <w:t>subject-independent</w:t>
      </w:r>
      <w:r w:rsidR="00467A57" w:rsidRPr="00B86A2F">
        <w:rPr>
          <w:rFonts w:asciiTheme="majorBidi" w:hAnsiTheme="majorBidi" w:cstheme="majorBidi"/>
        </w:rPr>
        <w:t xml:space="preserve"> and it survives threshold relocation</w:t>
      </w:r>
      <w:r w:rsidR="00467A57" w:rsidRPr="00B86A2F">
        <w:rPr>
          <w:rFonts w:asciiTheme="majorBidi" w:hAnsiTheme="majorBidi" w:cstheme="majorBidi"/>
          <w:rtl/>
          <w:lang w:bidi="he-IL"/>
        </w:rPr>
        <w:t xml:space="preserve"> </w:t>
      </w:r>
      <w:r w:rsidR="00614066">
        <w:rPr>
          <w:rFonts w:asciiTheme="majorBidi" w:hAnsiTheme="majorBidi" w:cstheme="majorBidi"/>
        </w:rPr>
        <w:t>subject-independent</w:t>
      </w:r>
      <w:r w:rsidR="008545DA" w:rsidRPr="00B86A2F">
        <w:rPr>
          <w:rFonts w:asciiTheme="majorBidi" w:hAnsiTheme="majorBidi" w:cstheme="majorBidi"/>
        </w:rPr>
        <w:t xml:space="preserve"> (</w:t>
      </w:r>
      <w:r w:rsidR="00614066">
        <w:rPr>
          <w:rFonts w:asciiTheme="majorBidi" w:hAnsiTheme="majorBidi" w:cstheme="majorBidi"/>
        </w:rPr>
        <w:t>subject-dependent</w:t>
      </w:r>
      <w:r w:rsidR="008545DA" w:rsidRPr="00B86A2F">
        <w:rPr>
          <w:rFonts w:asciiTheme="majorBidi" w:hAnsiTheme="majorBidi" w:cstheme="majorBidi"/>
        </w:rPr>
        <w:t xml:space="preserve">, an F1 objective can trade recall for precision up to ~0.62, but this only moves along a fixed ROC curve and cannot raise AUC). </w:t>
      </w:r>
      <w:r w:rsidRPr="00B86A2F">
        <w:rPr>
          <w:rFonts w:asciiTheme="majorBidi" w:hAnsiTheme="majorBidi" w:cstheme="majorBidi"/>
        </w:rPr>
        <w:t xml:space="preserve">The natural conclusion is that the ceiling is set by the representation, not the estimator: the per-recording aggregates (mean start/end frequency, relative frequency, and mean duration per syllable type, plus a few metadata fields) </w:t>
      </w:r>
      <w:r w:rsidR="001D34F6" w:rsidRPr="00B86A2F">
        <w:rPr>
          <w:rFonts w:asciiTheme="majorBidi" w:hAnsiTheme="majorBidi" w:cstheme="majorBidi"/>
        </w:rPr>
        <w:t>summarize</w:t>
      </w:r>
      <w:r w:rsidRPr="00B86A2F">
        <w:rPr>
          <w:rFonts w:asciiTheme="majorBidi" w:hAnsiTheme="majorBidi" w:cstheme="majorBidi"/>
        </w:rPr>
        <w:t xml:space="preserve"> each recording into </w:t>
      </w:r>
      <w:r w:rsidR="00564E8E">
        <w:rPr>
          <w:rFonts w:asciiTheme="majorBidi" w:hAnsiTheme="majorBidi" w:cstheme="majorBidi" w:hint="cs"/>
          <w:rtl/>
          <w:lang w:bidi="he-IL"/>
        </w:rPr>
        <w:t>48</w:t>
      </w:r>
      <w:r w:rsidRPr="00B86A2F">
        <w:rPr>
          <w:rFonts w:asciiTheme="majorBidi" w:hAnsiTheme="majorBidi" w:cstheme="majorBidi"/>
        </w:rPr>
        <w:t xml:space="preserve"> numbers that rank WT and HT well (AUC up to 0.78 on unseen mice) but do not separate the two cleanly at the individual level. The feature-importance analysis (Section </w:t>
      </w:r>
      <w:hyperlink w:anchor="_5.7_Which_features" w:history="1">
        <w:r w:rsidR="009470AC" w:rsidRPr="00B86A2F">
          <w:rPr>
            <w:rStyle w:val="Hyperlink"/>
            <w:rFonts w:asciiTheme="majorBidi" w:hAnsiTheme="majorBidi" w:cstheme="majorBidi"/>
            <w:color w:val="auto"/>
            <w:u w:val="none"/>
            <w:rtl/>
            <w:lang w:bidi="he-IL"/>
          </w:rPr>
          <w:t>4</w:t>
        </w:r>
        <w:r w:rsidR="00B15B95" w:rsidRPr="00B86A2F">
          <w:rPr>
            <w:rStyle w:val="Hyperlink"/>
            <w:rFonts w:asciiTheme="majorBidi" w:hAnsiTheme="majorBidi" w:cstheme="majorBidi"/>
            <w:color w:val="auto"/>
            <w:u w:val="none"/>
          </w:rPr>
          <w:t>.</w:t>
        </w:r>
        <w:r w:rsidRPr="00B86A2F">
          <w:rPr>
            <w:rStyle w:val="Hyperlink"/>
            <w:rFonts w:asciiTheme="majorBidi" w:hAnsiTheme="majorBidi" w:cstheme="majorBidi"/>
            <w:color w:val="auto"/>
            <w:u w:val="none"/>
          </w:rPr>
          <w:t>7</w:t>
        </w:r>
      </w:hyperlink>
      <w:r w:rsidRPr="00B86A2F">
        <w:rPr>
          <w:rFonts w:asciiTheme="majorBidi" w:hAnsiTheme="majorBidi" w:cstheme="majorBidi"/>
        </w:rPr>
        <w:t xml:space="preserve">) points in the same direction: the model leans on boundary frequencies and durations exactly the features Shekel et al. </w:t>
      </w:r>
      <w:r w:rsidR="007E635B" w:rsidRPr="00B86A2F">
        <w:rPr>
          <w:rFonts w:asciiTheme="majorBidi" w:hAnsiTheme="majorBidi" w:cstheme="majorBidi"/>
        </w:rPr>
        <w:fldChar w:fldCharType="begin"/>
      </w:r>
      <w:r w:rsidR="007E635B" w:rsidRPr="00B86A2F">
        <w:rPr>
          <w:rFonts w:asciiTheme="majorBidi" w:hAnsiTheme="majorBidi" w:cstheme="majorBidi"/>
        </w:rPr>
        <w:instrText xml:space="preserve"> ADDIN ZOTERO_ITEM CSL_CITATION {"citationID":"d1PBEk2w","properties":{"unsorted":false,"formattedCitation":"[8]","plainCitation":"[8]","noteIndex":0},"citationItems":[{"id":23,"uris":["http://zotero.org/users/local/mycfpkm2/items/EHZYNEQ3"],"itemData":{"id":23,"type":"article-journal","abstract":"Studies in rodent models suggest that calls emitted by isolated pups serve as an early behavioral manifestation of communication deficits and autistic like behavior. Previous studies in our labs showed that gestational exposure to the pesticide chlorpyrifos (CPF) and the Mthfr-knock-out mice are associated with impaired social preference and restricted or repetitive behavior. To extend these studies, we examine how pup communication\n              via\n              ultrasonic vocalizations is altered in these ASD models. We implemented an unsupervised hierarchical clustering method based on the spectral properties of the syllables in order to exploit syllable classification to homogeneous categories while avoiding over-categorization. Comparative exploration of the spectral and temporal aspects of syllables emitted by pups in two ASD models point to the following: (1) Most clusters showed a significant effect of the ASD factor on the start and end frequencies and bandwidth and (2) The highest percent change due to the ASD factor was on the bandwidth and duration. In addition, we found sex differences in the spectral and temporal properties of the calls in both control groups as well as an interaction between sex and the gene/environment factor. Considering the basal differences in the characteristics of syllables emitted by pups of the C57Bl/6 and Balb/c strains used as a background in the two models, we suggest that the above spectral-temporal parameters start frequency, bandwidth, and duration are the most sensitive USV features that may represent developmental changes in ASD models.","container-title":"Frontiers in Neuroscience","DOI":"10.3389/fnins.2021.769670","ISSN":"1662-453X","journalAbbreviation":"Front. Neurosci.","page":"769670","source":"DOI.org (Crossref)","title":"Isolation-Induced Ultrasonic Vocalization in Environmental and Genetic Mice Models of Autism","volume":"15","author":[{"family":"Shekel","given":"Itay"},{"family":"Giladi","given":"Shaked"},{"family":"Raykin","given":"Eynav"},{"family":"Weiner","given":"May"},{"family":"Chalifa-Caspi","given":"Vered"},{"family":"Lederman","given":"Dror"},{"family":"Kofman","given":"Ora"},{"family":"Golan","given":"Hava M."}],"issued":{"date-parts":[["2021",11,22]]}}}],"schema":"https://github.com/citation-style-language/schema/raw/master/csl-citation.json"} </w:instrText>
      </w:r>
      <w:r w:rsidR="007E635B" w:rsidRPr="00B86A2F">
        <w:rPr>
          <w:rFonts w:asciiTheme="majorBidi" w:hAnsiTheme="majorBidi" w:cstheme="majorBidi"/>
        </w:rPr>
        <w:fldChar w:fldCharType="separate"/>
      </w:r>
      <w:r w:rsidR="007E635B" w:rsidRPr="00B86A2F">
        <w:rPr>
          <w:rFonts w:asciiTheme="majorBidi" w:hAnsiTheme="majorBidi" w:cstheme="majorBidi"/>
        </w:rPr>
        <w:t>[8]</w:t>
      </w:r>
      <w:r w:rsidR="007E635B" w:rsidRPr="00B86A2F">
        <w:rPr>
          <w:rFonts w:asciiTheme="majorBidi" w:hAnsiTheme="majorBidi" w:cstheme="majorBidi"/>
        </w:rPr>
        <w:fldChar w:fldCharType="end"/>
      </w:r>
      <w:r w:rsidRPr="00B86A2F">
        <w:rPr>
          <w:rFonts w:asciiTheme="majorBidi" w:hAnsiTheme="majorBidi" w:cstheme="majorBidi"/>
        </w:rPr>
        <w:t xml:space="preserve"> flagged but lacks richer per-call descriptors such as full frequency contours, bandwidth, and frequency-modulation depth. Enriching the per-call feature set is therefore the most promising route to breaking the wall, more so than larger models.</w:t>
      </w:r>
    </w:p>
    <w:p w14:paraId="51ECFF78" w14:textId="7204C906" w:rsidR="00505B86" w:rsidRPr="00B86A2F" w:rsidRDefault="00B15B95">
      <w:pPr>
        <w:pStyle w:val="Heading2"/>
        <w:rPr>
          <w:rFonts w:asciiTheme="majorBidi" w:hAnsiTheme="majorBidi"/>
          <w:color w:val="auto"/>
        </w:rPr>
      </w:pPr>
      <w:bookmarkStart w:id="140" w:name="_Toc235382615"/>
      <w:r w:rsidRPr="00B86A2F">
        <w:rPr>
          <w:rFonts w:asciiTheme="majorBidi" w:hAnsiTheme="majorBidi"/>
          <w:color w:val="auto"/>
        </w:rPr>
        <w:t>5.</w:t>
      </w:r>
      <w:r w:rsidR="00DD56FA" w:rsidRPr="00B86A2F">
        <w:rPr>
          <w:rFonts w:asciiTheme="majorBidi" w:hAnsiTheme="majorBidi"/>
          <w:color w:val="auto"/>
        </w:rPr>
        <w:t>3 Sequence order did not help at this scale</w:t>
      </w:r>
      <w:bookmarkEnd w:id="140"/>
    </w:p>
    <w:p w14:paraId="0C117B35" w14:textId="54C15B14" w:rsidR="00505B86" w:rsidRPr="00B86A2F" w:rsidRDefault="00DD56FA" w:rsidP="007E635B">
      <w:pPr>
        <w:jc w:val="both"/>
        <w:rPr>
          <w:rFonts w:asciiTheme="majorBidi" w:hAnsiTheme="majorBidi" w:cstheme="majorBidi"/>
        </w:rPr>
      </w:pPr>
      <w:r w:rsidRPr="00B86A2F">
        <w:rPr>
          <w:rFonts w:asciiTheme="majorBidi" w:hAnsiTheme="majorBidi" w:cstheme="majorBidi"/>
        </w:rPr>
        <w:t xml:space="preserve">RQ3 asked whether temporal call order adds signal. The sequence models, motivated by Gal et al.'s </w:t>
      </w:r>
      <w:r w:rsidR="007E635B" w:rsidRPr="00B86A2F">
        <w:rPr>
          <w:rFonts w:asciiTheme="majorBidi" w:hAnsiTheme="majorBidi" w:cstheme="majorBidi"/>
        </w:rPr>
        <w:fldChar w:fldCharType="begin"/>
      </w:r>
      <w:r w:rsidR="007E635B" w:rsidRPr="00B86A2F">
        <w:rPr>
          <w:rFonts w:asciiTheme="majorBidi" w:hAnsiTheme="majorBidi" w:cstheme="majorBidi"/>
        </w:rPr>
        <w:instrText xml:space="preserve"> ADDIN ZOTERO_ITEM CSL_CITATION {"citationID":"qIK1TGcG","properties":{"unsorted":false,"formattedCitation":"[9]","plainCitation":"[9]","noteIndex":0},"citationItems":[{"id":25,"uris":["http://zotero.org/users/local/mycfpkm2/items/92FWDXWP"],"itemData":{"id":25,"type":"article-journal","abstract":"Introduction\n              Environmental and genetic factors contribute to the increased risk for neurodevelopmental disorders, including deficits in the development of social communication. In the mouse, ultrasonic vocalizations emitted by the pup stimulate maternal retrieval and potentiate maternal care. Therefore, isolation induced ultrasonic vocalization emitted by pups provides a means to evaluate deficits in communication during early development, before other ways of communication are apparent. Previous studies in our labs showed that gestational exposure to the pesticide chlorpyrifos (CPF) and the Methylenetetrahydrofolate (Mthfr)-knock-out mice are associated with impaired social preference, restricted or repetitive behavior and altered spectral properties of pups’ ultrasonic vocalization. In this study, we explore the temporal dynamics of pups’ vocalization in these Autism spectrum disorder (ASD) models.\n            \n            \n              Methods\n              We utilized the maternal potentiation protocol and analyzed the time course of pup vocalizations following isolation from the nest. Two models of ASD were studied: gestational exposure to the pesticide CPF and the Mthfr-knock-out mice.\n            \n            \n              Results\n              Vocalization emitted by pups of both ASD models were dynamically modified in quantity and spectral structure within each session and between the two isolation sessions. The first isolation session was characterized by a buildup of call quantity and significant effects of USV spectral structure variables, and the second isolation session was characterized by enhanced calls and vocalization time, but minute effect on USV properties. Moreover, in both models we described an increased usage of harmonic calls with time during the isolation sessions.\n            \n            \n              Discussion\n              Communication between two or more individuals requires an interplay between the two sides and depends on the response and the time since the stimulus. As such, the presence of dynamic changes in vocalization structure in the control pups, and the alteration observed in the pups of the ASD models, suggest impaired regulation of vocalization associated with the environmental and genetic factors. Last, we propose that temporal dynamics of ultrasonic vocalization communication should be considered in future analysis in rodent models of ASD to maximize the sensitivity of the study of vocalizations.","container-title":"Frontiers in Neuroscience","DOI":"10.3389/fnins.2023.1274039","ISSN":"1662-453X","journalAbbreviation":"Front. Neurosci.","page":"1274039","source":"DOI.org (Crossref)","title":"Temporal dynamics of isolation calls emitted by pups in environmental and genetic mouse models of autism spectrum disorder","volume":"17","author":[{"family":"Gal","given":"Ayelet"},{"family":"Raykin","given":"Eynav"},{"family":"Giladi","given":"Shaked"},{"family":"Lederman","given":"Dror"},{"family":"Kofman","given":"Ora"},{"family":"Golan","given":"Hava M."}],"issued":{"date-parts":[["2023",10,23]]}}}],"schema":"https://github.com/citation-style-language/schema/raw/master/csl-citation.json"} </w:instrText>
      </w:r>
      <w:r w:rsidR="007E635B" w:rsidRPr="00B86A2F">
        <w:rPr>
          <w:rFonts w:asciiTheme="majorBidi" w:hAnsiTheme="majorBidi" w:cstheme="majorBidi"/>
        </w:rPr>
        <w:fldChar w:fldCharType="separate"/>
      </w:r>
      <w:r w:rsidR="007E635B" w:rsidRPr="00B86A2F">
        <w:rPr>
          <w:rFonts w:asciiTheme="majorBidi" w:hAnsiTheme="majorBidi" w:cstheme="majorBidi"/>
        </w:rPr>
        <w:t>[9]</w:t>
      </w:r>
      <w:r w:rsidR="007E635B" w:rsidRPr="00B86A2F">
        <w:rPr>
          <w:rFonts w:asciiTheme="majorBidi" w:hAnsiTheme="majorBidi" w:cstheme="majorBidi"/>
        </w:rPr>
        <w:fldChar w:fldCharType="end"/>
      </w:r>
      <w:r w:rsidRPr="00B86A2F">
        <w:rPr>
          <w:rFonts w:asciiTheme="majorBidi" w:hAnsiTheme="majorBidi" w:cstheme="majorBidi"/>
        </w:rPr>
        <w:t xml:space="preserve"> finding that call dynamics carry phenotypic information, did not beat the tabular aggregates, and several collapsed to degenerate predictors despite informative AUCs. Cross-validation deflated the most promising configuration from a single-split 0.704 to 0.563 ± 0.063 balanced accuracy. The most likely explanation is data scale: the session-level representation reduces the corpus to 408 sessions with ~19 HT sessions in an independent test fold, far too few for ~70k–150k-parameter networks to learn temporal structure reliably. This is a statement about the present dataset, not about the hypothesis: Gal et al.'s </w:t>
      </w:r>
      <w:r w:rsidRPr="00B86A2F">
        <w:rPr>
          <w:rFonts w:asciiTheme="majorBidi" w:hAnsiTheme="majorBidi" w:cstheme="majorBidi"/>
        </w:rPr>
        <w:lastRenderedPageBreak/>
        <w:t>dynamics may well be real and learnable with more animals or with per-mouse aggregation of session predictions. We therefore frame the sequence result as "not supported at this data scale" rather than "temporal order is uninformative".</w:t>
      </w:r>
    </w:p>
    <w:p w14:paraId="15B06737" w14:textId="4DDC4EB5" w:rsidR="00505B86" w:rsidRPr="00B86A2F" w:rsidRDefault="00B15B95">
      <w:pPr>
        <w:pStyle w:val="Heading2"/>
        <w:rPr>
          <w:rFonts w:asciiTheme="majorBidi" w:hAnsiTheme="majorBidi"/>
          <w:color w:val="auto"/>
        </w:rPr>
      </w:pPr>
      <w:bookmarkStart w:id="141" w:name="_6.4_The_strain"/>
      <w:bookmarkStart w:id="142" w:name="_Toc235382616"/>
      <w:bookmarkStart w:id="143" w:name="Sec64"/>
      <w:bookmarkEnd w:id="141"/>
      <w:r w:rsidRPr="00B86A2F">
        <w:rPr>
          <w:rFonts w:asciiTheme="majorBidi" w:hAnsiTheme="majorBidi"/>
          <w:color w:val="auto"/>
        </w:rPr>
        <w:t>5.</w:t>
      </w:r>
      <w:r w:rsidR="00DD56FA" w:rsidRPr="00B86A2F">
        <w:rPr>
          <w:rFonts w:asciiTheme="majorBidi" w:hAnsiTheme="majorBidi"/>
          <w:color w:val="auto"/>
        </w:rPr>
        <w:t xml:space="preserve">4 The strain </w:t>
      </w:r>
      <w:proofErr w:type="gramStart"/>
      <w:r w:rsidR="00DD56FA" w:rsidRPr="00B86A2F">
        <w:rPr>
          <w:rFonts w:asciiTheme="majorBidi" w:hAnsiTheme="majorBidi"/>
          <w:color w:val="auto"/>
        </w:rPr>
        <w:t>confound</w:t>
      </w:r>
      <w:bookmarkEnd w:id="142"/>
      <w:proofErr w:type="gramEnd"/>
    </w:p>
    <w:bookmarkEnd w:id="143"/>
    <w:p w14:paraId="2B745CFB" w14:textId="225E1397" w:rsidR="00505B86" w:rsidRPr="00B86A2F" w:rsidRDefault="00DD56FA">
      <w:pPr>
        <w:jc w:val="both"/>
        <w:rPr>
          <w:rFonts w:asciiTheme="majorBidi" w:hAnsiTheme="majorBidi" w:cstheme="majorBidi"/>
        </w:rPr>
      </w:pPr>
      <w:r w:rsidRPr="00B86A2F">
        <w:rPr>
          <w:rFonts w:asciiTheme="majorBidi" w:hAnsiTheme="majorBidi" w:cstheme="majorBidi"/>
        </w:rPr>
        <w:t xml:space="preserve">The per-strain analysis (Section </w:t>
      </w:r>
      <w:hyperlink w:anchor="_5.6_Per-strain_analysis" w:history="1">
        <w:r w:rsidR="009470AC" w:rsidRPr="00B86A2F">
          <w:rPr>
            <w:rStyle w:val="Hyperlink"/>
            <w:rFonts w:asciiTheme="majorBidi" w:hAnsiTheme="majorBidi" w:cstheme="majorBidi"/>
            <w:color w:val="auto"/>
            <w:u w:val="none"/>
            <w:rtl/>
            <w:lang w:bidi="he-IL"/>
          </w:rPr>
          <w:t>4</w:t>
        </w:r>
        <w:r w:rsidR="00B15B95" w:rsidRPr="00B86A2F">
          <w:rPr>
            <w:rStyle w:val="Hyperlink"/>
            <w:rFonts w:asciiTheme="majorBidi" w:hAnsiTheme="majorBidi" w:cstheme="majorBidi"/>
            <w:color w:val="auto"/>
            <w:u w:val="none"/>
          </w:rPr>
          <w:t>.</w:t>
        </w:r>
        <w:r w:rsidRPr="00B86A2F">
          <w:rPr>
            <w:rStyle w:val="Hyperlink"/>
            <w:rFonts w:asciiTheme="majorBidi" w:hAnsiTheme="majorBidi" w:cstheme="majorBidi"/>
            <w:color w:val="auto"/>
            <w:u w:val="none"/>
          </w:rPr>
          <w:t>6</w:t>
        </w:r>
      </w:hyperlink>
      <w:r w:rsidRPr="00B86A2F">
        <w:rPr>
          <w:rFonts w:asciiTheme="majorBidi" w:hAnsiTheme="majorBidi" w:cstheme="majorBidi"/>
        </w:rPr>
        <w:t xml:space="preserve">) is a caution against over-claiming. </w:t>
      </w:r>
      <w:r w:rsidR="003C6E2A" w:rsidRPr="00B86A2F">
        <w:rPr>
          <w:rFonts w:asciiTheme="majorBidi" w:hAnsiTheme="majorBidi" w:cstheme="majorBidi"/>
        </w:rPr>
        <w:t xml:space="preserve">Strain1 is almost perfectly separable </w:t>
      </w:r>
      <w:r w:rsidR="00614066">
        <w:rPr>
          <w:rFonts w:asciiTheme="majorBidi" w:hAnsiTheme="majorBidi" w:cstheme="majorBidi"/>
        </w:rPr>
        <w:t>subject-independent</w:t>
      </w:r>
      <w:r w:rsidR="003C6E2A" w:rsidRPr="00B86A2F">
        <w:rPr>
          <w:rFonts w:asciiTheme="majorBidi" w:hAnsiTheme="majorBidi" w:cstheme="majorBidi"/>
        </w:rPr>
        <w:t xml:space="preserve"> for every model (~0.90), while on strain2 the minority class collapses for the </w:t>
      </w:r>
      <w:proofErr w:type="gramStart"/>
      <w:r w:rsidR="003C6E2A" w:rsidRPr="00B86A2F">
        <w:rPr>
          <w:rFonts w:asciiTheme="majorBidi" w:hAnsiTheme="majorBidi" w:cstheme="majorBidi"/>
        </w:rPr>
        <w:t>tree</w:t>
      </w:r>
      <w:proofErr w:type="gramEnd"/>
      <w:r w:rsidR="003C6E2A" w:rsidRPr="00B86A2F">
        <w:rPr>
          <w:rFonts w:asciiTheme="majorBidi" w:hAnsiTheme="majorBidi" w:cstheme="majorBidi"/>
        </w:rPr>
        <w:t xml:space="preserve"> models (HT recall 0.089 for </w:t>
      </w:r>
      <w:proofErr w:type="spellStart"/>
      <w:r w:rsidR="003C6E2A" w:rsidRPr="00B86A2F">
        <w:rPr>
          <w:rFonts w:asciiTheme="majorBidi" w:hAnsiTheme="majorBidi" w:cstheme="majorBidi"/>
        </w:rPr>
        <w:t>XGBoost</w:t>
      </w:r>
      <w:proofErr w:type="spellEnd"/>
      <w:r w:rsidR="003C6E2A" w:rsidRPr="00B86A2F">
        <w:rPr>
          <w:rFonts w:asciiTheme="majorBidi" w:hAnsiTheme="majorBidi" w:cstheme="majorBidi"/>
        </w:rPr>
        <w:t xml:space="preserve"> and 0.057 for the tuned </w:t>
      </w:r>
      <w:proofErr w:type="spellStart"/>
      <w:r w:rsidR="003C6E2A" w:rsidRPr="00B86A2F">
        <w:rPr>
          <w:rFonts w:asciiTheme="majorBidi" w:hAnsiTheme="majorBidi" w:cstheme="majorBidi"/>
        </w:rPr>
        <w:t>XGBoost</w:t>
      </w:r>
      <w:proofErr w:type="spellEnd"/>
      <w:r w:rsidR="003C6E2A" w:rsidRPr="00B86A2F">
        <w:rPr>
          <w:rFonts w:asciiTheme="majorBidi" w:hAnsiTheme="majorBidi" w:cstheme="majorBidi"/>
        </w:rPr>
        <w:t xml:space="preserve">) and drops steeply for </w:t>
      </w:r>
      <w:proofErr w:type="spellStart"/>
      <w:r w:rsidR="003C6E2A" w:rsidRPr="00B86A2F">
        <w:rPr>
          <w:rFonts w:asciiTheme="majorBidi" w:hAnsiTheme="majorBidi" w:cstheme="majorBidi"/>
        </w:rPr>
        <w:t>TabPFN</w:t>
      </w:r>
      <w:proofErr w:type="spellEnd"/>
      <w:r w:rsidR="003C6E2A" w:rsidRPr="00B86A2F">
        <w:rPr>
          <w:rFonts w:asciiTheme="majorBidi" w:hAnsiTheme="majorBidi" w:cstheme="majorBidi"/>
        </w:rPr>
        <w:t xml:space="preserve"> (0.410). </w:t>
      </w:r>
      <w:r w:rsidRPr="00B86A2F">
        <w:rPr>
          <w:rFonts w:asciiTheme="majorBidi" w:hAnsiTheme="majorBidi" w:cstheme="majorBidi"/>
        </w:rPr>
        <w:t xml:space="preserve">Because strain/background, recording year, and HT prevalence all covary with genotype, a model trained within or across strains may be exploiting cohort membership rather than the ASD phenotype. The pooled </w:t>
      </w:r>
      <w:r w:rsidR="00614066">
        <w:rPr>
          <w:rFonts w:asciiTheme="majorBidi" w:hAnsiTheme="majorBidi" w:cstheme="majorBidi"/>
        </w:rPr>
        <w:t>subject-independent</w:t>
      </w:r>
      <w:r w:rsidRPr="00B86A2F">
        <w:rPr>
          <w:rFonts w:asciiTheme="majorBidi" w:hAnsiTheme="majorBidi" w:cstheme="majorBidi"/>
        </w:rPr>
        <w:t xml:space="preserve"> numbers (Section </w:t>
      </w:r>
      <w:hyperlink w:anchor="_5.1_Master_results" w:history="1">
        <w:r w:rsidR="00193548" w:rsidRPr="00B86A2F">
          <w:rPr>
            <w:rStyle w:val="Hyperlink"/>
            <w:rFonts w:asciiTheme="majorBidi" w:hAnsiTheme="majorBidi" w:cstheme="majorBidi"/>
            <w:color w:val="auto"/>
            <w:u w:val="none"/>
            <w:rtl/>
            <w:lang w:bidi="he-IL"/>
          </w:rPr>
          <w:t>4</w:t>
        </w:r>
        <w:r w:rsidR="00B15B95" w:rsidRPr="00B86A2F">
          <w:rPr>
            <w:rStyle w:val="Hyperlink"/>
            <w:rFonts w:asciiTheme="majorBidi" w:hAnsiTheme="majorBidi" w:cstheme="majorBidi"/>
            <w:color w:val="auto"/>
            <w:u w:val="none"/>
          </w:rPr>
          <w:t>.</w:t>
        </w:r>
        <w:r w:rsidRPr="00B86A2F">
          <w:rPr>
            <w:rStyle w:val="Hyperlink"/>
            <w:rFonts w:asciiTheme="majorBidi" w:hAnsiTheme="majorBidi" w:cstheme="majorBidi"/>
            <w:color w:val="auto"/>
            <w:u w:val="none"/>
          </w:rPr>
          <w:t>1</w:t>
        </w:r>
      </w:hyperlink>
      <w:r w:rsidRPr="00B86A2F">
        <w:rPr>
          <w:rFonts w:asciiTheme="majorBidi" w:hAnsiTheme="majorBidi" w:cstheme="majorBidi"/>
        </w:rPr>
        <w:t>) are the most defensible single summary precisely because they average across this confound, but even they cannot fully disentangle phenotype from cohort. The definitive test train on one strain, evaluate on the other is identified as future work (</w:t>
      </w:r>
      <w:r w:rsidR="00FA6080" w:rsidRPr="00B86A2F">
        <w:rPr>
          <w:rFonts w:asciiTheme="majorBidi" w:hAnsiTheme="majorBidi" w:cstheme="majorBidi"/>
        </w:rPr>
        <w:t>Chapter</w:t>
      </w:r>
      <w:r w:rsidRPr="00B86A2F">
        <w:rPr>
          <w:rFonts w:asciiTheme="majorBidi" w:hAnsiTheme="majorBidi" w:cstheme="majorBidi"/>
        </w:rPr>
        <w:t xml:space="preserve"> </w:t>
      </w:r>
      <w:hyperlink w:anchor="_9._Conclusions_and" w:history="1">
        <w:r w:rsidR="00742E16" w:rsidRPr="00B86A2F">
          <w:rPr>
            <w:rStyle w:val="Hyperlink"/>
            <w:rFonts w:asciiTheme="majorBidi" w:hAnsiTheme="majorBidi" w:cstheme="majorBidi"/>
            <w:color w:val="auto"/>
            <w:u w:val="none"/>
          </w:rPr>
          <w:t>8</w:t>
        </w:r>
      </w:hyperlink>
      <w:r w:rsidRPr="00B86A2F">
        <w:rPr>
          <w:rFonts w:asciiTheme="majorBidi" w:hAnsiTheme="majorBidi" w:cstheme="majorBidi"/>
        </w:rPr>
        <w:t>).</w:t>
      </w:r>
    </w:p>
    <w:p w14:paraId="2A1FE546" w14:textId="22308216" w:rsidR="00505B86" w:rsidRPr="00B86A2F" w:rsidRDefault="00B15B95">
      <w:pPr>
        <w:pStyle w:val="Heading2"/>
        <w:rPr>
          <w:rFonts w:asciiTheme="majorBidi" w:hAnsiTheme="majorBidi"/>
          <w:color w:val="auto"/>
        </w:rPr>
      </w:pPr>
      <w:bookmarkStart w:id="144" w:name="_Toc235382617"/>
      <w:r w:rsidRPr="00B86A2F">
        <w:rPr>
          <w:rFonts w:asciiTheme="majorBidi" w:hAnsiTheme="majorBidi"/>
          <w:color w:val="auto"/>
        </w:rPr>
        <w:t>5.</w:t>
      </w:r>
      <w:r w:rsidR="00DD56FA" w:rsidRPr="00B86A2F">
        <w:rPr>
          <w:rFonts w:asciiTheme="majorBidi" w:hAnsiTheme="majorBidi"/>
          <w:color w:val="auto"/>
        </w:rPr>
        <w:t>5 The contribution in perspective</w:t>
      </w:r>
      <w:bookmarkEnd w:id="144"/>
    </w:p>
    <w:p w14:paraId="24AB6AF9" w14:textId="53B52D41" w:rsidR="00505B86" w:rsidRPr="00B86A2F" w:rsidRDefault="00DD56FA">
      <w:pPr>
        <w:jc w:val="both"/>
        <w:rPr>
          <w:rFonts w:asciiTheme="majorBidi" w:hAnsiTheme="majorBidi" w:cstheme="majorBidi"/>
        </w:rPr>
      </w:pPr>
      <w:r w:rsidRPr="00B86A2F">
        <w:rPr>
          <w:rFonts w:asciiTheme="majorBidi" w:hAnsiTheme="majorBidi" w:cstheme="majorBidi"/>
        </w:rPr>
        <w:t xml:space="preserve">Read together, the scientific results are solid and calibrated: USVs support a strong </w:t>
      </w:r>
      <w:r w:rsidR="00614066">
        <w:rPr>
          <w:rFonts w:asciiTheme="majorBidi" w:hAnsiTheme="majorBidi" w:cstheme="majorBidi"/>
        </w:rPr>
        <w:t>subject-dependent</w:t>
      </w:r>
      <w:r w:rsidRPr="00B86A2F">
        <w:rPr>
          <w:rFonts w:asciiTheme="majorBidi" w:hAnsiTheme="majorBidi" w:cstheme="majorBidi"/>
        </w:rPr>
        <w:t xml:space="preserve"> classifier (~0.78–0.80 accuracy) and above-chance, AUC-0.78 generalization to unseen </w:t>
      </w:r>
      <w:proofErr w:type="spellStart"/>
      <w:r w:rsidRPr="00B86A2F">
        <w:rPr>
          <w:rFonts w:asciiTheme="majorBidi" w:hAnsiTheme="majorBidi" w:cstheme="majorBidi"/>
        </w:rPr>
        <w:t>Mthfr</w:t>
      </w:r>
      <w:proofErr w:type="spellEnd"/>
      <w:r w:rsidRPr="00B86A2F">
        <w:rPr>
          <w:rFonts w:asciiTheme="majorBidi" w:hAnsiTheme="majorBidi" w:cstheme="majorBidi"/>
        </w:rPr>
        <w:t xml:space="preserve"> mice, driven by spectral and temporal syllable features, with sustained minority-class recall (up to 0.87 on unseen animals), a clear feature-level ceiling on precision, and no benefit from sequence modelling at this scale. The larger contribution of this iteration is methodological and infrastructural: a reproducible pipeline, a single source of truth, the discovery and correction of a data error that had inflated a prior result, and a dual-regime evaluation protocol that reports </w:t>
      </w:r>
      <w:r w:rsidR="00614066">
        <w:rPr>
          <w:rFonts w:asciiTheme="majorBidi" w:hAnsiTheme="majorBidi" w:cstheme="majorBidi"/>
        </w:rPr>
        <w:t>subject-dependent</w:t>
      </w:r>
      <w:r w:rsidRPr="00B86A2F">
        <w:rPr>
          <w:rFonts w:asciiTheme="majorBidi" w:hAnsiTheme="majorBidi" w:cstheme="majorBidi"/>
        </w:rPr>
        <w:t xml:space="preserve"> and </w:t>
      </w:r>
      <w:r w:rsidR="00614066">
        <w:rPr>
          <w:rFonts w:asciiTheme="majorBidi" w:hAnsiTheme="majorBidi" w:cstheme="majorBidi"/>
        </w:rPr>
        <w:t>subject-independent</w:t>
      </w:r>
      <w:r w:rsidRPr="00B86A2F">
        <w:rPr>
          <w:rFonts w:asciiTheme="majorBidi" w:hAnsiTheme="majorBidi" w:cstheme="majorBidi"/>
        </w:rPr>
        <w:t xml:space="preserve"> performance side by side. In a field where descriptive, single-regime analyses are common, establishing what can be claimed for known animals versus new ones and making it reproducible is itself a result.</w:t>
      </w:r>
    </w:p>
    <w:p w14:paraId="5F33A34E" w14:textId="77777777" w:rsidR="00505B86" w:rsidRPr="00B86A2F" w:rsidRDefault="00DD56FA">
      <w:pPr>
        <w:rPr>
          <w:rFonts w:asciiTheme="majorBidi" w:hAnsiTheme="majorBidi" w:cstheme="majorBidi"/>
        </w:rPr>
      </w:pPr>
      <w:r w:rsidRPr="00B86A2F">
        <w:rPr>
          <w:rFonts w:asciiTheme="majorBidi" w:hAnsiTheme="majorBidi" w:cstheme="majorBidi"/>
        </w:rPr>
        <w:br w:type="page"/>
      </w:r>
    </w:p>
    <w:p w14:paraId="5B0CC0CD" w14:textId="48333088" w:rsidR="00505B86" w:rsidRPr="00B86A2F" w:rsidRDefault="00B15B95">
      <w:pPr>
        <w:pStyle w:val="Heading1"/>
        <w:rPr>
          <w:rFonts w:asciiTheme="majorBidi" w:hAnsiTheme="majorBidi"/>
          <w:color w:val="auto"/>
        </w:rPr>
      </w:pPr>
      <w:bookmarkStart w:id="145" w:name="_7._Reproducibility_and"/>
      <w:bookmarkStart w:id="146" w:name="_6._Reproducibility_and"/>
      <w:bookmarkStart w:id="147" w:name="_Toc235382618"/>
      <w:bookmarkStart w:id="148" w:name="Ch7"/>
      <w:bookmarkEnd w:id="145"/>
      <w:bookmarkEnd w:id="146"/>
      <w:r w:rsidRPr="00B86A2F">
        <w:rPr>
          <w:rFonts w:asciiTheme="majorBidi" w:hAnsiTheme="majorBidi"/>
          <w:color w:val="auto"/>
        </w:rPr>
        <w:lastRenderedPageBreak/>
        <w:t>6.</w:t>
      </w:r>
      <w:r w:rsidR="00DD56FA" w:rsidRPr="00B86A2F">
        <w:rPr>
          <w:rFonts w:asciiTheme="majorBidi" w:hAnsiTheme="majorBidi"/>
          <w:color w:val="auto"/>
        </w:rPr>
        <w:t xml:space="preserve"> Reproducibility and Engineering Contribution</w:t>
      </w:r>
      <w:bookmarkEnd w:id="147"/>
    </w:p>
    <w:bookmarkEnd w:id="148"/>
    <w:p w14:paraId="63A16F18" w14:textId="77777777" w:rsidR="00407C41" w:rsidRPr="00B86A2F" w:rsidRDefault="00407C41" w:rsidP="00407C41">
      <w:pPr>
        <w:jc w:val="both"/>
        <w:rPr>
          <w:rFonts w:asciiTheme="majorBidi" w:hAnsiTheme="majorBidi" w:cstheme="majorBidi"/>
        </w:rPr>
      </w:pPr>
      <w:r w:rsidRPr="00B86A2F">
        <w:rPr>
          <w:rFonts w:asciiTheme="majorBidi" w:hAnsiTheme="majorBidi" w:cstheme="majorBidi"/>
        </w:rPr>
        <w:t>This chapter documents the project's principal engineering contribution: turning an inherited, non-runnable prototype into a versioned, documented, end-to-end-reproducible system with a single source of truth, and building a graphical tool that lets the biology researcher curate the data in parallel.</w:t>
      </w:r>
    </w:p>
    <w:p w14:paraId="17A960C1" w14:textId="046E892F" w:rsidR="00505B86" w:rsidRPr="00B86A2F" w:rsidRDefault="00B15B95">
      <w:pPr>
        <w:pStyle w:val="Heading2"/>
        <w:rPr>
          <w:rFonts w:asciiTheme="majorBidi" w:hAnsiTheme="majorBidi"/>
          <w:color w:val="auto"/>
        </w:rPr>
      </w:pPr>
      <w:bookmarkStart w:id="149" w:name="_Toc235382619"/>
      <w:r w:rsidRPr="00B86A2F">
        <w:rPr>
          <w:rFonts w:asciiTheme="majorBidi" w:hAnsiTheme="majorBidi"/>
          <w:color w:val="auto"/>
        </w:rPr>
        <w:t>6.</w:t>
      </w:r>
      <w:r w:rsidR="00DD56FA" w:rsidRPr="00B86A2F">
        <w:rPr>
          <w:rFonts w:asciiTheme="majorBidi" w:hAnsiTheme="majorBidi"/>
          <w:color w:val="auto"/>
        </w:rPr>
        <w:t>1 The starting point: a broken inheritance</w:t>
      </w:r>
      <w:bookmarkEnd w:id="149"/>
    </w:p>
    <w:p w14:paraId="57F19877" w14:textId="768130E9" w:rsidR="00505B86" w:rsidRPr="00B86A2F" w:rsidRDefault="00DD56FA">
      <w:pPr>
        <w:jc w:val="both"/>
        <w:rPr>
          <w:rFonts w:asciiTheme="majorBidi" w:hAnsiTheme="majorBidi" w:cstheme="majorBidi"/>
        </w:rPr>
      </w:pPr>
      <w:r w:rsidRPr="00B86A2F">
        <w:rPr>
          <w:rFonts w:asciiTheme="majorBidi" w:hAnsiTheme="majorBidi" w:cstheme="majorBidi"/>
        </w:rPr>
        <w:t xml:space="preserve">At handoff the repository was a monolithic prototype with hard-coded paths, authored years earlier and then left dormant. It contained a single </w:t>
      </w:r>
      <w:proofErr w:type="gramStart"/>
      <w:r w:rsidRPr="00B86A2F">
        <w:rPr>
          <w:rFonts w:asciiTheme="majorBidi" w:hAnsiTheme="majorBidi" w:cstheme="majorBidi"/>
        </w:rPr>
        <w:t>classifier</w:t>
      </w:r>
      <w:proofErr w:type="gramEnd"/>
      <w:r w:rsidRPr="00B86A2F">
        <w:rPr>
          <w:rFonts w:asciiTheme="majorBidi" w:hAnsiTheme="majorBidi" w:cstheme="majorBidi"/>
        </w:rPr>
        <w:t xml:space="preserve"> a basic, subject-dependent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and no other models, no modular structure, no documentation of the data, and no way to run the pipeline from a clean checkout. Reaching a state in which even that one model could be reproduced </w:t>
      </w:r>
      <w:proofErr w:type="gramStart"/>
      <w:r w:rsidRPr="00B86A2F">
        <w:rPr>
          <w:rFonts w:asciiTheme="majorBidi" w:hAnsiTheme="majorBidi" w:cstheme="majorBidi"/>
        </w:rPr>
        <w:t>required</w:t>
      </w:r>
      <w:proofErr w:type="gramEnd"/>
      <w:r w:rsidRPr="00B86A2F">
        <w:rPr>
          <w:rFonts w:asciiTheme="majorBidi" w:hAnsiTheme="majorBidi" w:cstheme="majorBidi"/>
        </w:rPr>
        <w:t xml:space="preserve"> rebuilding the whole pipeline. Figure </w:t>
      </w:r>
      <w:hyperlink w:anchor="Fig22" w:history="1">
        <w:r w:rsidRPr="00B86A2F">
          <w:rPr>
            <w:rStyle w:val="Hyperlink"/>
            <w:rFonts w:asciiTheme="majorBidi" w:hAnsiTheme="majorBidi" w:cstheme="majorBidi"/>
            <w:color w:val="auto"/>
            <w:u w:val="none"/>
          </w:rPr>
          <w:t>22</w:t>
        </w:r>
      </w:hyperlink>
      <w:r w:rsidRPr="00B86A2F">
        <w:rPr>
          <w:rFonts w:asciiTheme="majorBidi" w:hAnsiTheme="majorBidi" w:cstheme="majorBidi"/>
        </w:rPr>
        <w:t xml:space="preserve"> </w:t>
      </w:r>
      <w:r w:rsidR="00413C2F" w:rsidRPr="00B86A2F">
        <w:rPr>
          <w:rFonts w:asciiTheme="majorBidi" w:hAnsiTheme="majorBidi" w:cstheme="majorBidi"/>
        </w:rPr>
        <w:t>reconstructs the timeline of this work from the project's version-control history</w:t>
      </w:r>
      <w:r w:rsidRPr="00B86A2F">
        <w:rPr>
          <w:rFonts w:asciiTheme="majorBidi" w:hAnsiTheme="majorBidi" w:cstheme="majorBidi"/>
        </w:rPr>
        <w:t xml:space="preserve">, from the inherited prototype through the takeover, the whole-pipeline refactor, the addition of </w:t>
      </w:r>
      <w:r w:rsidR="00614066">
        <w:rPr>
          <w:rFonts w:asciiTheme="majorBidi" w:hAnsiTheme="majorBidi" w:cstheme="majorBidi"/>
        </w:rPr>
        <w:t>subject-independent</w:t>
      </w:r>
      <w:r w:rsidRPr="00B86A2F">
        <w:rPr>
          <w:rFonts w:asciiTheme="majorBidi" w:hAnsiTheme="majorBidi" w:cstheme="majorBidi"/>
        </w:rPr>
        <w:t xml:space="preserve"> evaluation, the genotype correction, and the successive additions of models.</w:t>
      </w:r>
    </w:p>
    <w:p w14:paraId="14615008" w14:textId="77777777" w:rsidR="009E155F" w:rsidRPr="00B86A2F" w:rsidRDefault="009E155F">
      <w:pPr>
        <w:jc w:val="both"/>
        <w:rPr>
          <w:rFonts w:asciiTheme="majorBidi" w:hAnsiTheme="majorBidi" w:cstheme="majorBidi"/>
        </w:rPr>
      </w:pPr>
    </w:p>
    <w:p w14:paraId="65DCA848" w14:textId="77777777" w:rsidR="00CA0D0C" w:rsidRPr="00B86A2F" w:rsidRDefault="00DD56FA" w:rsidP="00CA0D0C">
      <w:pPr>
        <w:keepNext/>
        <w:jc w:val="center"/>
        <w:rPr>
          <w:rFonts w:asciiTheme="majorBidi" w:hAnsiTheme="majorBidi" w:cstheme="majorBidi"/>
        </w:rPr>
      </w:pPr>
      <w:bookmarkStart w:id="150" w:name="Fig22"/>
      <w:r w:rsidRPr="00B86A2F">
        <w:rPr>
          <w:rFonts w:asciiTheme="majorBidi" w:hAnsiTheme="majorBidi" w:cstheme="majorBidi"/>
          <w:noProof/>
        </w:rPr>
        <w:drawing>
          <wp:inline distT="0" distB="0" distL="0" distR="0" wp14:anchorId="6DCC7434" wp14:editId="11ADF9AE">
            <wp:extent cx="5969126" cy="196397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21.png"/>
                    <pic:cNvPicPr/>
                  </pic:nvPicPr>
                  <pic:blipFill>
                    <a:blip r:embed="rId30"/>
                    <a:stretch>
                      <a:fillRect/>
                    </a:stretch>
                  </pic:blipFill>
                  <pic:spPr>
                    <a:xfrm>
                      <a:off x="0" y="0"/>
                      <a:ext cx="5980518" cy="1967721"/>
                    </a:xfrm>
                    <a:prstGeom prst="rect">
                      <a:avLst/>
                    </a:prstGeom>
                  </pic:spPr>
                </pic:pic>
              </a:graphicData>
            </a:graphic>
          </wp:inline>
        </w:drawing>
      </w:r>
      <w:bookmarkEnd w:id="150"/>
    </w:p>
    <w:p w14:paraId="6A72EA97" w14:textId="2583AAE4" w:rsidR="00505B86" w:rsidRPr="00B86A2F" w:rsidRDefault="00CA0D0C" w:rsidP="00C55DFF">
      <w:pPr>
        <w:pStyle w:val="Caption"/>
        <w:jc w:val="both"/>
        <w:rPr>
          <w:rFonts w:asciiTheme="majorBidi" w:hAnsiTheme="majorBidi" w:cstheme="majorBidi"/>
          <w:b w:val="0"/>
          <w:bCs w:val="0"/>
          <w:color w:val="auto"/>
        </w:rPr>
      </w:pPr>
      <w:bookmarkStart w:id="151" w:name="_Toc234664584"/>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22</w:t>
      </w:r>
      <w:bookmarkEnd w:id="151"/>
      <w:r w:rsidRPr="00B86A2F">
        <w:rPr>
          <w:rFonts w:asciiTheme="majorBidi" w:hAnsiTheme="majorBidi" w:cstheme="majorBidi"/>
          <w:b w:val="0"/>
          <w:bCs w:val="0"/>
          <w:color w:val="auto"/>
        </w:rPr>
        <w:fldChar w:fldCharType="end"/>
      </w:r>
    </w:p>
    <w:p w14:paraId="559E8922" w14:textId="52EC2229" w:rsidR="00505B86" w:rsidRPr="00B86A2F" w:rsidRDefault="00DD56FA" w:rsidP="00C55DFF">
      <w:pPr>
        <w:pStyle w:val="Caption"/>
        <w:jc w:val="both"/>
        <w:rPr>
          <w:rFonts w:asciiTheme="majorBidi" w:hAnsiTheme="majorBidi" w:cstheme="majorBidi"/>
          <w:b w:val="0"/>
          <w:bCs w:val="0"/>
          <w:color w:val="auto"/>
        </w:rPr>
      </w:pPr>
      <w:r w:rsidRPr="00B86A2F">
        <w:rPr>
          <w:rFonts w:asciiTheme="majorBidi" w:hAnsiTheme="majorBidi" w:cstheme="majorBidi"/>
          <w:b w:val="0"/>
          <w:bCs w:val="0"/>
          <w:i/>
          <w:color w:val="auto"/>
        </w:rPr>
        <w:t xml:space="preserve">Milestones reconstructed from the local git history (chronology only </w:t>
      </w:r>
      <w:r w:rsidR="00C55DFF" w:rsidRPr="00B86A2F">
        <w:rPr>
          <w:rFonts w:asciiTheme="majorBidi" w:hAnsiTheme="majorBidi" w:cstheme="majorBidi"/>
          <w:b w:val="0"/>
          <w:bCs w:val="0"/>
          <w:i/>
          <w:color w:val="auto"/>
        </w:rPr>
        <w:t>-</w:t>
      </w:r>
      <w:r w:rsidRPr="00B86A2F">
        <w:rPr>
          <w:rFonts w:asciiTheme="majorBidi" w:hAnsiTheme="majorBidi" w:cstheme="majorBidi"/>
          <w:b w:val="0"/>
          <w:bCs w:val="0"/>
          <w:i/>
          <w:color w:val="auto"/>
        </w:rPr>
        <w:t xml:space="preserve"> no metrics). From the inherited single-model prototype to the final multi-model, dual-regime pipeline.</w:t>
      </w:r>
    </w:p>
    <w:p w14:paraId="3DFFB4DE" w14:textId="77777777" w:rsidR="00505B86" w:rsidRPr="00B86A2F" w:rsidRDefault="00505B86">
      <w:pPr>
        <w:rPr>
          <w:rFonts w:asciiTheme="majorBidi" w:hAnsiTheme="majorBidi" w:cstheme="majorBidi"/>
        </w:rPr>
      </w:pPr>
    </w:p>
    <w:p w14:paraId="15CA887C" w14:textId="2E25B9AE" w:rsidR="00505B86" w:rsidRPr="00B86A2F" w:rsidRDefault="00B15B95">
      <w:pPr>
        <w:pStyle w:val="Heading2"/>
        <w:rPr>
          <w:rFonts w:asciiTheme="majorBidi" w:hAnsiTheme="majorBidi"/>
          <w:color w:val="auto"/>
        </w:rPr>
      </w:pPr>
      <w:bookmarkStart w:id="152" w:name="_Toc235382620"/>
      <w:r w:rsidRPr="00B86A2F">
        <w:rPr>
          <w:rFonts w:asciiTheme="majorBidi" w:hAnsiTheme="majorBidi"/>
          <w:color w:val="auto"/>
        </w:rPr>
        <w:t>6.</w:t>
      </w:r>
      <w:r w:rsidR="00DD56FA" w:rsidRPr="00B86A2F">
        <w:rPr>
          <w:rFonts w:asciiTheme="majorBidi" w:hAnsiTheme="majorBidi"/>
          <w:color w:val="auto"/>
        </w:rPr>
        <w:t>2 Inherited versus new</w:t>
      </w:r>
      <w:bookmarkEnd w:id="152"/>
    </w:p>
    <w:p w14:paraId="15E2BCBD" w14:textId="3AD830D9" w:rsidR="00505B86" w:rsidRPr="00B86A2F" w:rsidRDefault="00DD56FA">
      <w:pPr>
        <w:jc w:val="both"/>
        <w:rPr>
          <w:rFonts w:asciiTheme="majorBidi" w:hAnsiTheme="majorBidi" w:cstheme="majorBidi"/>
        </w:rPr>
      </w:pPr>
      <w:r w:rsidRPr="00B86A2F">
        <w:rPr>
          <w:rFonts w:asciiTheme="majorBidi" w:hAnsiTheme="majorBidi" w:cstheme="majorBidi"/>
        </w:rPr>
        <w:t xml:space="preserve">A precise accounting of what was inherited and what this project built is given in Table </w:t>
      </w:r>
      <w:hyperlink w:anchor="tbl9" w:history="1">
        <w:r w:rsidR="00A97118" w:rsidRPr="00B86A2F">
          <w:rPr>
            <w:rStyle w:val="Hyperlink"/>
            <w:rFonts w:asciiTheme="majorBidi" w:hAnsiTheme="majorBidi" w:cstheme="majorBidi"/>
            <w:color w:val="auto"/>
            <w:u w:val="none"/>
          </w:rPr>
          <w:t>9</w:t>
        </w:r>
      </w:hyperlink>
      <w:r w:rsidRPr="00B86A2F">
        <w:rPr>
          <w:rFonts w:asciiTheme="majorBidi" w:hAnsiTheme="majorBidi" w:cstheme="majorBidi"/>
        </w:rPr>
        <w:t xml:space="preserve"> and </w:t>
      </w:r>
      <w:r w:rsidR="001D34F6" w:rsidRPr="00B86A2F">
        <w:rPr>
          <w:rFonts w:asciiTheme="majorBidi" w:hAnsiTheme="majorBidi" w:cstheme="majorBidi"/>
        </w:rPr>
        <w:t>visualized</w:t>
      </w:r>
      <w:r w:rsidRPr="00B86A2F">
        <w:rPr>
          <w:rFonts w:asciiTheme="majorBidi" w:hAnsiTheme="majorBidi" w:cstheme="majorBidi"/>
        </w:rPr>
        <w:t xml:space="preserve"> in Figure </w:t>
      </w:r>
      <w:hyperlink w:anchor="Fig23" w:history="1">
        <w:r w:rsidRPr="00B86A2F">
          <w:rPr>
            <w:rStyle w:val="Hyperlink"/>
            <w:rFonts w:asciiTheme="majorBidi" w:hAnsiTheme="majorBidi" w:cstheme="majorBidi"/>
            <w:color w:val="auto"/>
            <w:u w:val="none"/>
          </w:rPr>
          <w:t>23</w:t>
        </w:r>
      </w:hyperlink>
      <w:r w:rsidRPr="00B86A2F">
        <w:rPr>
          <w:rFonts w:asciiTheme="majorBidi" w:hAnsiTheme="majorBidi" w:cstheme="majorBidi"/>
        </w:rPr>
        <w:t>. The distinction matters for both the scientific narrative (everything beyond the inherited model is a new result) and the assessment of the engineering contribution.</w:t>
      </w:r>
    </w:p>
    <w:p w14:paraId="080BBC0B" w14:textId="77777777" w:rsidR="009E155F" w:rsidRPr="00B86A2F" w:rsidRDefault="009E155F">
      <w:pPr>
        <w:jc w:val="both"/>
        <w:rPr>
          <w:rFonts w:asciiTheme="majorBidi" w:hAnsiTheme="majorBidi" w:cstheme="majorBidi"/>
          <w:rtl/>
          <w:lang w:bidi="he-IL"/>
        </w:rPr>
      </w:pPr>
    </w:p>
    <w:p w14:paraId="127E11D8" w14:textId="77777777" w:rsidR="00D66400" w:rsidRPr="00B86A2F" w:rsidRDefault="00D66400">
      <w:pPr>
        <w:jc w:val="both"/>
        <w:rPr>
          <w:rFonts w:asciiTheme="majorBidi" w:hAnsiTheme="majorBidi" w:cstheme="majorBidi"/>
          <w:rtl/>
          <w:lang w:bidi="he-IL"/>
        </w:rPr>
      </w:pPr>
    </w:p>
    <w:p w14:paraId="7017AD2C" w14:textId="77777777" w:rsidR="00D66400" w:rsidRPr="00B86A2F" w:rsidRDefault="00D66400">
      <w:pPr>
        <w:jc w:val="both"/>
        <w:rPr>
          <w:rFonts w:asciiTheme="majorBidi" w:hAnsiTheme="majorBidi" w:cstheme="majorBidi"/>
          <w:rtl/>
          <w:lang w:bidi="he-IL"/>
        </w:rPr>
      </w:pPr>
    </w:p>
    <w:p w14:paraId="67C1EAD3" w14:textId="77777777" w:rsidR="00D66400" w:rsidRPr="00B86A2F" w:rsidRDefault="00D66400">
      <w:pPr>
        <w:jc w:val="both"/>
        <w:rPr>
          <w:rFonts w:asciiTheme="majorBidi" w:hAnsiTheme="majorBidi" w:cstheme="majorBidi"/>
          <w:lang w:bidi="he-IL"/>
        </w:rPr>
      </w:pPr>
    </w:p>
    <w:p w14:paraId="47F678D7" w14:textId="4B812B4D" w:rsidR="001B3655" w:rsidRPr="00B86A2F" w:rsidRDefault="001B3655" w:rsidP="001B3655">
      <w:pPr>
        <w:pStyle w:val="Caption"/>
        <w:keepNext/>
        <w:rPr>
          <w:rFonts w:asciiTheme="majorBidi" w:hAnsiTheme="majorBidi" w:cstheme="majorBidi"/>
          <w:b w:val="0"/>
          <w:bCs w:val="0"/>
          <w:color w:val="auto"/>
        </w:rPr>
      </w:pPr>
      <w:bookmarkStart w:id="153" w:name="_Toc235288932"/>
      <w:r w:rsidRPr="00B86A2F">
        <w:rPr>
          <w:rFonts w:asciiTheme="majorBidi" w:hAnsiTheme="majorBidi" w:cstheme="majorBidi"/>
          <w:b w:val="0"/>
          <w:bCs w:val="0"/>
          <w:color w:val="auto"/>
        </w:rPr>
        <w:lastRenderedPageBreak/>
        <w:t xml:space="preserve">Table </w:t>
      </w:r>
      <w:bookmarkStart w:id="154" w:name="tbl9"/>
      <w:bookmarkEnd w:id="154"/>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Table \* ARABIC </w:instrText>
      </w:r>
      <w:r w:rsidRPr="00B86A2F">
        <w:rPr>
          <w:rFonts w:asciiTheme="majorBidi" w:hAnsiTheme="majorBidi" w:cstheme="majorBidi"/>
          <w:b w:val="0"/>
          <w:bCs w:val="0"/>
          <w:color w:val="auto"/>
        </w:rPr>
        <w:fldChar w:fldCharType="separate"/>
      </w:r>
      <w:r w:rsidR="00776AE3" w:rsidRPr="00B86A2F">
        <w:rPr>
          <w:rFonts w:asciiTheme="majorBidi" w:hAnsiTheme="majorBidi" w:cstheme="majorBidi"/>
          <w:b w:val="0"/>
          <w:bCs w:val="0"/>
          <w:noProof/>
          <w:color w:val="auto"/>
        </w:rPr>
        <w:t>9</w:t>
      </w:r>
      <w:bookmarkEnd w:id="153"/>
      <w:r w:rsidRPr="00B86A2F">
        <w:rPr>
          <w:rFonts w:asciiTheme="majorBidi" w:hAnsiTheme="majorBidi" w:cstheme="majorBidi"/>
          <w:b w:val="0"/>
          <w:bCs w:val="0"/>
          <w:color w:val="auto"/>
        </w:rPr>
        <w:fldChar w:fldCharType="end"/>
      </w:r>
    </w:p>
    <w:p w14:paraId="7A68B580" w14:textId="35016158" w:rsidR="001B3655" w:rsidRPr="00B86A2F" w:rsidRDefault="001B3655" w:rsidP="001B3655">
      <w:pPr>
        <w:pStyle w:val="Caption"/>
        <w:keepNext/>
        <w:rPr>
          <w:rFonts w:asciiTheme="majorBidi" w:hAnsiTheme="majorBidi" w:cstheme="majorBidi"/>
          <w:b w:val="0"/>
          <w:bCs w:val="0"/>
          <w:color w:val="auto"/>
        </w:rPr>
      </w:pPr>
      <w:r w:rsidRPr="00B86A2F">
        <w:rPr>
          <w:rFonts w:asciiTheme="majorBidi" w:hAnsiTheme="majorBidi" w:cstheme="majorBidi"/>
          <w:b w:val="0"/>
          <w:bCs w:val="0"/>
          <w:color w:val="auto"/>
        </w:rPr>
        <w:t>Inherited versus new capabilities.</w:t>
      </w:r>
    </w:p>
    <w:tbl>
      <w:tblPr>
        <w:tblStyle w:val="GridTable4"/>
        <w:tblW w:w="9356" w:type="dxa"/>
        <w:tblInd w:w="108" w:type="dxa"/>
        <w:tblLook w:val="04A0" w:firstRow="1" w:lastRow="0" w:firstColumn="1" w:lastColumn="0" w:noHBand="0" w:noVBand="1"/>
      </w:tblPr>
      <w:tblGrid>
        <w:gridCol w:w="4808"/>
        <w:gridCol w:w="4548"/>
      </w:tblGrid>
      <w:tr w:rsidR="00505B86" w:rsidRPr="00B86A2F" w14:paraId="4F95773E" w14:textId="77777777" w:rsidTr="00244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8" w:type="dxa"/>
          </w:tcPr>
          <w:p w14:paraId="69F38043" w14:textId="77777777" w:rsidR="00505B86" w:rsidRPr="00B86A2F" w:rsidRDefault="00DD56FA">
            <w:pPr>
              <w:rPr>
                <w:rFonts w:asciiTheme="majorBidi" w:hAnsiTheme="majorBidi" w:cstheme="majorBidi"/>
              </w:rPr>
            </w:pPr>
            <w:r w:rsidRPr="00B86A2F">
              <w:rPr>
                <w:rFonts w:asciiTheme="majorBidi" w:hAnsiTheme="majorBidi" w:cstheme="majorBidi"/>
                <w:sz w:val="19"/>
              </w:rPr>
              <w:t>Capability</w:t>
            </w:r>
          </w:p>
        </w:tc>
        <w:tc>
          <w:tcPr>
            <w:tcW w:w="4548" w:type="dxa"/>
          </w:tcPr>
          <w:p w14:paraId="3D8C6F45" w14:textId="77777777" w:rsidR="00505B86" w:rsidRPr="00B86A2F" w:rsidRDefault="00DD56F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Status</w:t>
            </w:r>
          </w:p>
        </w:tc>
      </w:tr>
      <w:tr w:rsidR="00505B86" w:rsidRPr="00B86A2F" w14:paraId="1DFD1CDE" w14:textId="77777777" w:rsidTr="00244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8" w:type="dxa"/>
          </w:tcPr>
          <w:p w14:paraId="340C62CF" w14:textId="77777777" w:rsidR="00505B86" w:rsidRPr="00B86A2F" w:rsidRDefault="00DD56FA">
            <w:pPr>
              <w:rPr>
                <w:rFonts w:asciiTheme="majorBidi" w:hAnsiTheme="majorBidi" w:cstheme="majorBidi"/>
              </w:rPr>
            </w:pPr>
            <w:r w:rsidRPr="00B86A2F">
              <w:rPr>
                <w:rFonts w:asciiTheme="majorBidi" w:hAnsiTheme="majorBidi" w:cstheme="majorBidi"/>
                <w:sz w:val="19"/>
              </w:rPr>
              <w:t xml:space="preserve">Basic subject-dependent </w:t>
            </w:r>
            <w:proofErr w:type="spellStart"/>
            <w:r w:rsidRPr="00B86A2F">
              <w:rPr>
                <w:rFonts w:asciiTheme="majorBidi" w:hAnsiTheme="majorBidi" w:cstheme="majorBidi"/>
                <w:sz w:val="19"/>
              </w:rPr>
              <w:t>XGBoost</w:t>
            </w:r>
            <w:proofErr w:type="spellEnd"/>
          </w:p>
        </w:tc>
        <w:tc>
          <w:tcPr>
            <w:tcW w:w="4548" w:type="dxa"/>
          </w:tcPr>
          <w:p w14:paraId="5A377E82"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Inherited (only model at handoff)</w:t>
            </w:r>
          </w:p>
        </w:tc>
      </w:tr>
      <w:tr w:rsidR="00505B86" w:rsidRPr="00B86A2F" w14:paraId="136E8FCD" w14:textId="77777777" w:rsidTr="00244325">
        <w:tc>
          <w:tcPr>
            <w:cnfStyle w:val="001000000000" w:firstRow="0" w:lastRow="0" w:firstColumn="1" w:lastColumn="0" w:oddVBand="0" w:evenVBand="0" w:oddHBand="0" w:evenHBand="0" w:firstRowFirstColumn="0" w:firstRowLastColumn="0" w:lastRowFirstColumn="0" w:lastRowLastColumn="0"/>
            <w:tcW w:w="4808" w:type="dxa"/>
          </w:tcPr>
          <w:p w14:paraId="124929BF" w14:textId="77777777" w:rsidR="00505B86" w:rsidRPr="00B86A2F" w:rsidRDefault="00DD56FA">
            <w:pPr>
              <w:rPr>
                <w:rFonts w:asciiTheme="majorBidi" w:hAnsiTheme="majorBidi" w:cstheme="majorBidi"/>
              </w:rPr>
            </w:pPr>
            <w:r w:rsidRPr="00B86A2F">
              <w:rPr>
                <w:rFonts w:asciiTheme="majorBidi" w:hAnsiTheme="majorBidi" w:cstheme="majorBidi"/>
                <w:sz w:val="19"/>
              </w:rPr>
              <w:t>Modular, runnable pipeline (</w:t>
            </w:r>
            <w:proofErr w:type="spellStart"/>
            <w:r w:rsidRPr="00B86A2F">
              <w:rPr>
                <w:rFonts w:asciiTheme="majorBidi" w:hAnsiTheme="majorBidi" w:cstheme="majorBidi"/>
                <w:sz w:val="19"/>
              </w:rPr>
              <w:t>src</w:t>
            </w:r>
            <w:proofErr w:type="spellEnd"/>
            <w:r w:rsidRPr="00B86A2F">
              <w:rPr>
                <w:rFonts w:asciiTheme="majorBidi" w:hAnsiTheme="majorBidi" w:cstheme="majorBidi"/>
                <w:sz w:val="19"/>
              </w:rPr>
              <w:t xml:space="preserve">/preprocessing, </w:t>
            </w:r>
            <w:proofErr w:type="spellStart"/>
            <w:r w:rsidRPr="00B86A2F">
              <w:rPr>
                <w:rFonts w:asciiTheme="majorBidi" w:hAnsiTheme="majorBidi" w:cstheme="majorBidi"/>
                <w:sz w:val="19"/>
              </w:rPr>
              <w:t>src</w:t>
            </w:r>
            <w:proofErr w:type="spellEnd"/>
            <w:r w:rsidRPr="00B86A2F">
              <w:rPr>
                <w:rFonts w:asciiTheme="majorBidi" w:hAnsiTheme="majorBidi" w:cstheme="majorBidi"/>
                <w:sz w:val="19"/>
              </w:rPr>
              <w:t>/classification)</w:t>
            </w:r>
          </w:p>
        </w:tc>
        <w:tc>
          <w:tcPr>
            <w:tcW w:w="4548" w:type="dxa"/>
          </w:tcPr>
          <w:p w14:paraId="1BD3479A"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New</w:t>
            </w:r>
          </w:p>
        </w:tc>
      </w:tr>
      <w:tr w:rsidR="00505B86" w:rsidRPr="00B86A2F" w14:paraId="654F809C" w14:textId="77777777" w:rsidTr="00244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8" w:type="dxa"/>
          </w:tcPr>
          <w:p w14:paraId="138F6F70" w14:textId="77777777" w:rsidR="00505B86" w:rsidRPr="00B86A2F" w:rsidRDefault="00DD56FA">
            <w:pPr>
              <w:rPr>
                <w:rFonts w:asciiTheme="majorBidi" w:hAnsiTheme="majorBidi" w:cstheme="majorBidi"/>
              </w:rPr>
            </w:pPr>
            <w:r w:rsidRPr="00B86A2F">
              <w:rPr>
                <w:rFonts w:asciiTheme="majorBidi" w:hAnsiTheme="majorBidi" w:cstheme="majorBidi"/>
                <w:sz w:val="19"/>
              </w:rPr>
              <w:t>Subject-independent / group-aware evaluation</w:t>
            </w:r>
          </w:p>
        </w:tc>
        <w:tc>
          <w:tcPr>
            <w:tcW w:w="4548" w:type="dxa"/>
          </w:tcPr>
          <w:p w14:paraId="00B2C580"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New</w:t>
            </w:r>
          </w:p>
        </w:tc>
      </w:tr>
      <w:tr w:rsidR="00505B86" w:rsidRPr="00B86A2F" w14:paraId="38949B9A" w14:textId="77777777" w:rsidTr="00244325">
        <w:tc>
          <w:tcPr>
            <w:cnfStyle w:val="001000000000" w:firstRow="0" w:lastRow="0" w:firstColumn="1" w:lastColumn="0" w:oddVBand="0" w:evenVBand="0" w:oddHBand="0" w:evenHBand="0" w:firstRowFirstColumn="0" w:firstRowLastColumn="0" w:lastRowFirstColumn="0" w:lastRowLastColumn="0"/>
            <w:tcW w:w="4808" w:type="dxa"/>
          </w:tcPr>
          <w:p w14:paraId="3605DAF5" w14:textId="77777777" w:rsidR="00505B86" w:rsidRPr="00B86A2F" w:rsidRDefault="00DD56FA">
            <w:pPr>
              <w:rPr>
                <w:rFonts w:asciiTheme="majorBidi" w:hAnsiTheme="majorBidi" w:cstheme="majorBidi"/>
              </w:rPr>
            </w:pPr>
            <w:r w:rsidRPr="00B86A2F">
              <w:rPr>
                <w:rFonts w:asciiTheme="majorBidi" w:hAnsiTheme="majorBidi" w:cstheme="majorBidi"/>
                <w:sz w:val="19"/>
              </w:rPr>
              <w:t xml:space="preserve">Tuned </w:t>
            </w:r>
            <w:proofErr w:type="spellStart"/>
            <w:r w:rsidRPr="00B86A2F">
              <w:rPr>
                <w:rFonts w:asciiTheme="majorBidi" w:hAnsiTheme="majorBidi" w:cstheme="majorBidi"/>
                <w:sz w:val="19"/>
              </w:rPr>
              <w:t>XGBoost</w:t>
            </w:r>
            <w:proofErr w:type="spellEnd"/>
            <w:r w:rsidRPr="00B86A2F">
              <w:rPr>
                <w:rFonts w:asciiTheme="majorBidi" w:hAnsiTheme="majorBidi" w:cstheme="majorBidi"/>
                <w:sz w:val="19"/>
              </w:rPr>
              <w:t xml:space="preserve"> (hyperparameter search)</w:t>
            </w:r>
          </w:p>
        </w:tc>
        <w:tc>
          <w:tcPr>
            <w:tcW w:w="4548" w:type="dxa"/>
          </w:tcPr>
          <w:p w14:paraId="19ADB8BB"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New</w:t>
            </w:r>
          </w:p>
        </w:tc>
      </w:tr>
      <w:tr w:rsidR="00505B86" w:rsidRPr="00B86A2F" w14:paraId="08C3B63B" w14:textId="77777777" w:rsidTr="00244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8" w:type="dxa"/>
          </w:tcPr>
          <w:p w14:paraId="3822293B" w14:textId="77777777" w:rsidR="00505B86" w:rsidRPr="00B86A2F" w:rsidRDefault="00DD56FA">
            <w:pPr>
              <w:rPr>
                <w:rFonts w:asciiTheme="majorBidi" w:hAnsiTheme="majorBidi" w:cstheme="majorBidi"/>
              </w:rPr>
            </w:pPr>
            <w:proofErr w:type="spellStart"/>
            <w:r w:rsidRPr="00B86A2F">
              <w:rPr>
                <w:rFonts w:asciiTheme="majorBidi" w:hAnsiTheme="majorBidi" w:cstheme="majorBidi"/>
                <w:sz w:val="19"/>
              </w:rPr>
              <w:t>TabPFN</w:t>
            </w:r>
            <w:proofErr w:type="spellEnd"/>
            <w:r w:rsidRPr="00B86A2F">
              <w:rPr>
                <w:rFonts w:asciiTheme="majorBidi" w:hAnsiTheme="majorBidi" w:cstheme="majorBidi"/>
                <w:sz w:val="19"/>
              </w:rPr>
              <w:t xml:space="preserve"> tabular model</w:t>
            </w:r>
          </w:p>
        </w:tc>
        <w:tc>
          <w:tcPr>
            <w:tcW w:w="4548" w:type="dxa"/>
          </w:tcPr>
          <w:p w14:paraId="11947E73"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New</w:t>
            </w:r>
          </w:p>
        </w:tc>
      </w:tr>
      <w:tr w:rsidR="00505B86" w:rsidRPr="00B86A2F" w14:paraId="030DA082" w14:textId="77777777" w:rsidTr="00244325">
        <w:tc>
          <w:tcPr>
            <w:cnfStyle w:val="001000000000" w:firstRow="0" w:lastRow="0" w:firstColumn="1" w:lastColumn="0" w:oddVBand="0" w:evenVBand="0" w:oddHBand="0" w:evenHBand="0" w:firstRowFirstColumn="0" w:firstRowLastColumn="0" w:lastRowFirstColumn="0" w:lastRowLastColumn="0"/>
            <w:tcW w:w="4808" w:type="dxa"/>
          </w:tcPr>
          <w:p w14:paraId="5732AE9A" w14:textId="77777777" w:rsidR="00505B86" w:rsidRPr="00B86A2F" w:rsidRDefault="00DD56FA">
            <w:pPr>
              <w:rPr>
                <w:rFonts w:asciiTheme="majorBidi" w:hAnsiTheme="majorBidi" w:cstheme="majorBidi"/>
              </w:rPr>
            </w:pPr>
            <w:r w:rsidRPr="00B86A2F">
              <w:rPr>
                <w:rFonts w:asciiTheme="majorBidi" w:hAnsiTheme="majorBidi" w:cstheme="majorBidi"/>
                <w:sz w:val="19"/>
              </w:rPr>
              <w:t>Sequence models (</w:t>
            </w:r>
            <w:proofErr w:type="spellStart"/>
            <w:r w:rsidRPr="00B86A2F">
              <w:rPr>
                <w:rFonts w:asciiTheme="majorBidi" w:hAnsiTheme="majorBidi" w:cstheme="majorBidi"/>
                <w:sz w:val="19"/>
              </w:rPr>
              <w:t>BiLSTM</w:t>
            </w:r>
            <w:proofErr w:type="spellEnd"/>
            <w:r w:rsidRPr="00B86A2F">
              <w:rPr>
                <w:rFonts w:asciiTheme="majorBidi" w:hAnsiTheme="majorBidi" w:cstheme="majorBidi"/>
                <w:sz w:val="19"/>
              </w:rPr>
              <w:t>, 1D-CNN, Transformer)</w:t>
            </w:r>
          </w:p>
        </w:tc>
        <w:tc>
          <w:tcPr>
            <w:tcW w:w="4548" w:type="dxa"/>
          </w:tcPr>
          <w:p w14:paraId="4E613A7D"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New</w:t>
            </w:r>
          </w:p>
        </w:tc>
      </w:tr>
      <w:tr w:rsidR="00505B86" w:rsidRPr="00B86A2F" w14:paraId="4107649B" w14:textId="77777777" w:rsidTr="00244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8" w:type="dxa"/>
          </w:tcPr>
          <w:p w14:paraId="3CD35F90" w14:textId="77777777" w:rsidR="00505B86" w:rsidRPr="00B86A2F" w:rsidRDefault="00DD56FA">
            <w:pPr>
              <w:rPr>
                <w:rFonts w:asciiTheme="majorBidi" w:hAnsiTheme="majorBidi" w:cstheme="majorBidi"/>
              </w:rPr>
            </w:pPr>
            <w:r w:rsidRPr="00B86A2F">
              <w:rPr>
                <w:rFonts w:asciiTheme="majorBidi" w:hAnsiTheme="majorBidi" w:cstheme="majorBidi"/>
                <w:sz w:val="19"/>
              </w:rPr>
              <w:t>Per-strain cohort analysis</w:t>
            </w:r>
          </w:p>
        </w:tc>
        <w:tc>
          <w:tcPr>
            <w:tcW w:w="4548" w:type="dxa"/>
          </w:tcPr>
          <w:p w14:paraId="1405E3F8"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New</w:t>
            </w:r>
          </w:p>
        </w:tc>
      </w:tr>
      <w:tr w:rsidR="00505B86" w:rsidRPr="00B86A2F" w14:paraId="2384FDD9" w14:textId="77777777" w:rsidTr="00244325">
        <w:tc>
          <w:tcPr>
            <w:cnfStyle w:val="001000000000" w:firstRow="0" w:lastRow="0" w:firstColumn="1" w:lastColumn="0" w:oddVBand="0" w:evenVBand="0" w:oddHBand="0" w:evenHBand="0" w:firstRowFirstColumn="0" w:firstRowLastColumn="0" w:lastRowFirstColumn="0" w:lastRowLastColumn="0"/>
            <w:tcW w:w="4808" w:type="dxa"/>
          </w:tcPr>
          <w:p w14:paraId="53AB5B09" w14:textId="77777777" w:rsidR="00505B86" w:rsidRPr="00B86A2F" w:rsidRDefault="00DD56FA">
            <w:pPr>
              <w:rPr>
                <w:rFonts w:asciiTheme="majorBidi" w:hAnsiTheme="majorBidi" w:cstheme="majorBidi"/>
              </w:rPr>
            </w:pPr>
            <w:r w:rsidRPr="00B86A2F">
              <w:rPr>
                <w:rFonts w:asciiTheme="majorBidi" w:hAnsiTheme="majorBidi" w:cstheme="majorBidi"/>
                <w:sz w:val="19"/>
              </w:rPr>
              <w:t>Decision-threshold tuning (held-out, multi-objective)</w:t>
            </w:r>
          </w:p>
        </w:tc>
        <w:tc>
          <w:tcPr>
            <w:tcW w:w="4548" w:type="dxa"/>
          </w:tcPr>
          <w:p w14:paraId="6FD0421B"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New</w:t>
            </w:r>
          </w:p>
        </w:tc>
      </w:tr>
      <w:tr w:rsidR="00505B86" w:rsidRPr="00B86A2F" w14:paraId="02005F58" w14:textId="77777777" w:rsidTr="00244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8" w:type="dxa"/>
          </w:tcPr>
          <w:p w14:paraId="400B2102" w14:textId="77777777" w:rsidR="00505B86" w:rsidRPr="00B86A2F" w:rsidRDefault="00DD56FA">
            <w:pPr>
              <w:rPr>
                <w:rFonts w:asciiTheme="majorBidi" w:hAnsiTheme="majorBidi" w:cstheme="majorBidi"/>
              </w:rPr>
            </w:pPr>
            <w:r w:rsidRPr="00B86A2F">
              <w:rPr>
                <w:rFonts w:asciiTheme="majorBidi" w:hAnsiTheme="majorBidi" w:cstheme="majorBidi"/>
                <w:sz w:val="19"/>
              </w:rPr>
              <w:t>Canonical external data source + baseline manifest</w:t>
            </w:r>
          </w:p>
        </w:tc>
        <w:tc>
          <w:tcPr>
            <w:tcW w:w="4548" w:type="dxa"/>
          </w:tcPr>
          <w:p w14:paraId="05FE25E4"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New</w:t>
            </w:r>
          </w:p>
        </w:tc>
      </w:tr>
      <w:tr w:rsidR="00505B86" w:rsidRPr="00B86A2F" w14:paraId="6538DA84" w14:textId="77777777" w:rsidTr="00244325">
        <w:tc>
          <w:tcPr>
            <w:cnfStyle w:val="001000000000" w:firstRow="0" w:lastRow="0" w:firstColumn="1" w:lastColumn="0" w:oddVBand="0" w:evenVBand="0" w:oddHBand="0" w:evenHBand="0" w:firstRowFirstColumn="0" w:firstRowLastColumn="0" w:lastRowFirstColumn="0" w:lastRowLastColumn="0"/>
            <w:tcW w:w="4808" w:type="dxa"/>
          </w:tcPr>
          <w:p w14:paraId="63565955" w14:textId="77777777" w:rsidR="00505B86" w:rsidRPr="00B86A2F" w:rsidRDefault="00DD56FA">
            <w:pPr>
              <w:rPr>
                <w:rFonts w:asciiTheme="majorBidi" w:hAnsiTheme="majorBidi" w:cstheme="majorBidi"/>
              </w:rPr>
            </w:pPr>
            <w:r w:rsidRPr="00B86A2F">
              <w:rPr>
                <w:rFonts w:asciiTheme="majorBidi" w:hAnsiTheme="majorBidi" w:cstheme="majorBidi"/>
                <w:sz w:val="19"/>
              </w:rPr>
              <w:t>Genotype data-integrity correction</w:t>
            </w:r>
          </w:p>
        </w:tc>
        <w:tc>
          <w:tcPr>
            <w:tcW w:w="4548" w:type="dxa"/>
          </w:tcPr>
          <w:p w14:paraId="02ADEBB9" w14:textId="77777777" w:rsidR="00505B86" w:rsidRPr="00B86A2F" w:rsidRDefault="00DD56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New</w:t>
            </w:r>
          </w:p>
        </w:tc>
      </w:tr>
      <w:tr w:rsidR="00505B86" w:rsidRPr="00B86A2F" w14:paraId="551F6E76" w14:textId="77777777" w:rsidTr="00244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8" w:type="dxa"/>
          </w:tcPr>
          <w:p w14:paraId="5123F0A4" w14:textId="77777777" w:rsidR="00505B86" w:rsidRPr="00B86A2F" w:rsidRDefault="00DD56FA">
            <w:pPr>
              <w:rPr>
                <w:rFonts w:asciiTheme="majorBidi" w:hAnsiTheme="majorBidi" w:cstheme="majorBidi"/>
              </w:rPr>
            </w:pPr>
            <w:r w:rsidRPr="00B86A2F">
              <w:rPr>
                <w:rFonts w:asciiTheme="majorBidi" w:hAnsiTheme="majorBidi" w:cstheme="majorBidi"/>
                <w:sz w:val="19"/>
              </w:rPr>
              <w:t>Graphical segmentation app for the researcher</w:t>
            </w:r>
          </w:p>
        </w:tc>
        <w:tc>
          <w:tcPr>
            <w:tcW w:w="4548" w:type="dxa"/>
          </w:tcPr>
          <w:p w14:paraId="6AD3A9A1" w14:textId="77777777" w:rsidR="00505B86" w:rsidRPr="00B86A2F" w:rsidRDefault="00DD56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A2F">
              <w:rPr>
                <w:rFonts w:asciiTheme="majorBidi" w:hAnsiTheme="majorBidi" w:cstheme="majorBidi"/>
                <w:sz w:val="19"/>
              </w:rPr>
              <w:t>New</w:t>
            </w:r>
          </w:p>
        </w:tc>
      </w:tr>
    </w:tbl>
    <w:p w14:paraId="31DD9124" w14:textId="77777777" w:rsidR="00505B86" w:rsidRPr="00B86A2F" w:rsidRDefault="00505B86">
      <w:pPr>
        <w:rPr>
          <w:rFonts w:asciiTheme="majorBidi" w:hAnsiTheme="majorBidi" w:cstheme="majorBidi"/>
        </w:rPr>
      </w:pPr>
    </w:p>
    <w:p w14:paraId="376792EC" w14:textId="77777777" w:rsidR="009E155F" w:rsidRPr="00B86A2F" w:rsidRDefault="009E155F">
      <w:pPr>
        <w:rPr>
          <w:rFonts w:asciiTheme="majorBidi" w:hAnsiTheme="majorBidi" w:cstheme="majorBidi"/>
        </w:rPr>
      </w:pPr>
    </w:p>
    <w:p w14:paraId="6338CA06" w14:textId="77777777" w:rsidR="00733C25" w:rsidRPr="00B86A2F" w:rsidRDefault="00DD56FA" w:rsidP="00733C25">
      <w:pPr>
        <w:keepNext/>
        <w:jc w:val="center"/>
        <w:rPr>
          <w:rFonts w:asciiTheme="majorBidi" w:hAnsiTheme="majorBidi" w:cstheme="majorBidi"/>
        </w:rPr>
      </w:pPr>
      <w:bookmarkStart w:id="155" w:name="Fig23"/>
      <w:r w:rsidRPr="00B86A2F">
        <w:rPr>
          <w:rFonts w:asciiTheme="majorBidi" w:hAnsiTheme="majorBidi" w:cstheme="majorBidi"/>
          <w:noProof/>
        </w:rPr>
        <w:drawing>
          <wp:inline distT="0" distB="0" distL="0" distR="0" wp14:anchorId="384A9BBB" wp14:editId="415AF503">
            <wp:extent cx="5895602" cy="2798859"/>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4.png"/>
                    <pic:cNvPicPr/>
                  </pic:nvPicPr>
                  <pic:blipFill>
                    <a:blip r:embed="rId31"/>
                    <a:stretch>
                      <a:fillRect/>
                    </a:stretch>
                  </pic:blipFill>
                  <pic:spPr>
                    <a:xfrm>
                      <a:off x="0" y="0"/>
                      <a:ext cx="5904048" cy="2802869"/>
                    </a:xfrm>
                    <a:prstGeom prst="rect">
                      <a:avLst/>
                    </a:prstGeom>
                  </pic:spPr>
                </pic:pic>
              </a:graphicData>
            </a:graphic>
          </wp:inline>
        </w:drawing>
      </w:r>
      <w:bookmarkEnd w:id="155"/>
    </w:p>
    <w:p w14:paraId="1C15D79D" w14:textId="4F7D7DDD" w:rsidR="00505B86" w:rsidRPr="00B86A2F" w:rsidRDefault="00733C25" w:rsidP="00C7472C">
      <w:pPr>
        <w:pStyle w:val="Caption"/>
        <w:jc w:val="both"/>
        <w:rPr>
          <w:rFonts w:asciiTheme="majorBidi" w:hAnsiTheme="majorBidi" w:cstheme="majorBidi"/>
          <w:b w:val="0"/>
          <w:bCs w:val="0"/>
          <w:color w:val="auto"/>
        </w:rPr>
      </w:pPr>
      <w:bookmarkStart w:id="156" w:name="_Toc234664585"/>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23</w:t>
      </w:r>
      <w:bookmarkEnd w:id="156"/>
      <w:r w:rsidRPr="00B86A2F">
        <w:rPr>
          <w:rFonts w:asciiTheme="majorBidi" w:hAnsiTheme="majorBidi" w:cstheme="majorBidi"/>
          <w:b w:val="0"/>
          <w:bCs w:val="0"/>
          <w:color w:val="auto"/>
        </w:rPr>
        <w:fldChar w:fldCharType="end"/>
      </w:r>
    </w:p>
    <w:p w14:paraId="0CFD6B18" w14:textId="0891D30A" w:rsidR="00505B86" w:rsidRPr="00B86A2F" w:rsidRDefault="00DD56FA" w:rsidP="00C7472C">
      <w:pPr>
        <w:pStyle w:val="Caption"/>
        <w:jc w:val="both"/>
        <w:rPr>
          <w:rFonts w:asciiTheme="majorBidi" w:hAnsiTheme="majorBidi" w:cstheme="majorBidi"/>
          <w:b w:val="0"/>
          <w:bCs w:val="0"/>
          <w:color w:val="auto"/>
        </w:rPr>
      </w:pPr>
      <w:r w:rsidRPr="00B86A2F">
        <w:rPr>
          <w:rFonts w:asciiTheme="majorBidi" w:hAnsiTheme="majorBidi" w:cstheme="majorBidi"/>
          <w:b w:val="0"/>
          <w:bCs w:val="0"/>
          <w:i/>
          <w:color w:val="auto"/>
        </w:rPr>
        <w:t xml:space="preserve">Model families tried, by representation. Only the single subject-dependent </w:t>
      </w:r>
      <w:proofErr w:type="spellStart"/>
      <w:r w:rsidRPr="00B86A2F">
        <w:rPr>
          <w:rFonts w:asciiTheme="majorBidi" w:hAnsiTheme="majorBidi" w:cstheme="majorBidi"/>
          <w:b w:val="0"/>
          <w:bCs w:val="0"/>
          <w:i/>
          <w:color w:val="auto"/>
        </w:rPr>
        <w:t>XGBoost</w:t>
      </w:r>
      <w:proofErr w:type="spellEnd"/>
      <w:r w:rsidRPr="00B86A2F">
        <w:rPr>
          <w:rFonts w:asciiTheme="majorBidi" w:hAnsiTheme="majorBidi" w:cstheme="majorBidi"/>
          <w:b w:val="0"/>
          <w:bCs w:val="0"/>
          <w:i/>
          <w:color w:val="auto"/>
        </w:rPr>
        <w:t xml:space="preserve"> existed at handoff</w:t>
      </w:r>
      <w:r w:rsidR="004F74EF" w:rsidRPr="00B86A2F">
        <w:rPr>
          <w:rFonts w:asciiTheme="majorBidi" w:hAnsiTheme="majorBidi" w:cstheme="majorBidi"/>
          <w:b w:val="0"/>
          <w:bCs w:val="0"/>
          <w:i/>
          <w:color w:val="auto"/>
        </w:rPr>
        <w:t>,</w:t>
      </w:r>
      <w:r w:rsidRPr="00B86A2F">
        <w:rPr>
          <w:rFonts w:asciiTheme="majorBidi" w:hAnsiTheme="majorBidi" w:cstheme="majorBidi"/>
          <w:b w:val="0"/>
          <w:bCs w:val="0"/>
          <w:i/>
          <w:color w:val="auto"/>
        </w:rPr>
        <w:t xml:space="preserve"> the tuned </w:t>
      </w:r>
      <w:proofErr w:type="spellStart"/>
      <w:r w:rsidRPr="00B86A2F">
        <w:rPr>
          <w:rFonts w:asciiTheme="majorBidi" w:hAnsiTheme="majorBidi" w:cstheme="majorBidi"/>
          <w:b w:val="0"/>
          <w:bCs w:val="0"/>
          <w:i/>
          <w:color w:val="auto"/>
        </w:rPr>
        <w:t>XGBoost</w:t>
      </w:r>
      <w:proofErr w:type="spellEnd"/>
      <w:r w:rsidRPr="00B86A2F">
        <w:rPr>
          <w:rFonts w:asciiTheme="majorBidi" w:hAnsiTheme="majorBidi" w:cstheme="majorBidi"/>
          <w:b w:val="0"/>
          <w:bCs w:val="0"/>
          <w:i/>
          <w:color w:val="auto"/>
        </w:rPr>
        <w:t xml:space="preserve">, </w:t>
      </w:r>
      <w:proofErr w:type="spellStart"/>
      <w:r w:rsidRPr="00B86A2F">
        <w:rPr>
          <w:rFonts w:asciiTheme="majorBidi" w:hAnsiTheme="majorBidi" w:cstheme="majorBidi"/>
          <w:b w:val="0"/>
          <w:bCs w:val="0"/>
          <w:i/>
          <w:color w:val="auto"/>
        </w:rPr>
        <w:t>TabPFN</w:t>
      </w:r>
      <w:proofErr w:type="spellEnd"/>
      <w:r w:rsidRPr="00B86A2F">
        <w:rPr>
          <w:rFonts w:asciiTheme="majorBidi" w:hAnsiTheme="majorBidi" w:cstheme="majorBidi"/>
          <w:b w:val="0"/>
          <w:bCs w:val="0"/>
          <w:i/>
          <w:color w:val="auto"/>
        </w:rPr>
        <w:t>, and all three sequence models were added by this project.</w:t>
      </w:r>
    </w:p>
    <w:p w14:paraId="71022F03" w14:textId="77777777" w:rsidR="00505B86" w:rsidRPr="00B86A2F" w:rsidRDefault="00505B86">
      <w:pPr>
        <w:rPr>
          <w:rFonts w:asciiTheme="majorBidi" w:hAnsiTheme="majorBidi" w:cstheme="majorBidi"/>
        </w:rPr>
      </w:pPr>
    </w:p>
    <w:p w14:paraId="7BD2883D" w14:textId="6C3308E3" w:rsidR="00505B86" w:rsidRPr="00B86A2F" w:rsidRDefault="00B15B95">
      <w:pPr>
        <w:pStyle w:val="Heading2"/>
        <w:rPr>
          <w:rFonts w:asciiTheme="majorBidi" w:hAnsiTheme="majorBidi"/>
          <w:color w:val="auto"/>
        </w:rPr>
      </w:pPr>
      <w:bookmarkStart w:id="157" w:name="_Toc235382621"/>
      <w:r w:rsidRPr="00B86A2F">
        <w:rPr>
          <w:rFonts w:asciiTheme="majorBidi" w:hAnsiTheme="majorBidi"/>
          <w:color w:val="auto"/>
        </w:rPr>
        <w:t>6.</w:t>
      </w:r>
      <w:r w:rsidR="00DD56FA" w:rsidRPr="00B86A2F">
        <w:rPr>
          <w:rFonts w:asciiTheme="majorBidi" w:hAnsiTheme="majorBidi"/>
          <w:color w:val="auto"/>
        </w:rPr>
        <w:t>3 Single source of truth and data provenance</w:t>
      </w:r>
      <w:bookmarkEnd w:id="157"/>
    </w:p>
    <w:p w14:paraId="56C179A1" w14:textId="4DE7B1A3" w:rsidR="00505B86" w:rsidRPr="00B86A2F" w:rsidRDefault="00DD56FA">
      <w:pPr>
        <w:jc w:val="both"/>
        <w:rPr>
          <w:rFonts w:asciiTheme="majorBidi" w:hAnsiTheme="majorBidi" w:cstheme="majorBidi"/>
        </w:rPr>
      </w:pPr>
      <w:r w:rsidRPr="00B86A2F">
        <w:rPr>
          <w:rFonts w:asciiTheme="majorBidi" w:hAnsiTheme="majorBidi" w:cstheme="majorBidi"/>
        </w:rPr>
        <w:t xml:space="preserve">The data-integrity backbone of the rebuilt system is a single canonical input file with a versioned manifest, replacing the previous practice of scattered, undocumented spreadsheets. The provenance chain </w:t>
      </w:r>
      <w:r w:rsidRPr="00B86A2F">
        <w:rPr>
          <w:rFonts w:asciiTheme="majorBidi" w:hAnsiTheme="majorBidi" w:cstheme="majorBidi"/>
        </w:rPr>
        <w:lastRenderedPageBreak/>
        <w:t xml:space="preserve">(Figure </w:t>
      </w:r>
      <w:hyperlink w:anchor="Fig8" w:history="1">
        <w:r w:rsidRPr="00B86A2F">
          <w:rPr>
            <w:rStyle w:val="Hyperlink"/>
            <w:rFonts w:asciiTheme="majorBidi" w:hAnsiTheme="majorBidi" w:cstheme="majorBidi"/>
            <w:color w:val="auto"/>
            <w:u w:val="none"/>
          </w:rPr>
          <w:t>8</w:t>
        </w:r>
      </w:hyperlink>
      <w:r w:rsidRPr="00B86A2F">
        <w:rPr>
          <w:rFonts w:asciiTheme="majorBidi" w:hAnsiTheme="majorBidi" w:cstheme="majorBidi"/>
        </w:rPr>
        <w:t xml:space="preserve">) </w:t>
      </w:r>
      <w:proofErr w:type="gramStart"/>
      <w:r w:rsidRPr="00B86A2F">
        <w:rPr>
          <w:rFonts w:asciiTheme="majorBidi" w:hAnsiTheme="majorBidi" w:cstheme="majorBidi"/>
        </w:rPr>
        <w:t>runs:</w:t>
      </w:r>
      <w:proofErr w:type="gramEnd"/>
      <w:r w:rsidRPr="00B86A2F">
        <w:rPr>
          <w:rFonts w:asciiTheme="majorBidi" w:hAnsiTheme="majorBidi" w:cstheme="majorBidi"/>
        </w:rPr>
        <w:t xml:space="preserve"> raw recordings → metadata extraction → the graphical segmentation tool → the canonical </w:t>
      </w:r>
      <w:r w:rsidRPr="00B86A2F">
        <w:rPr>
          <w:rFonts w:asciiTheme="majorBidi" w:hAnsiTheme="majorBidi" w:cstheme="majorBidi"/>
          <w:sz w:val="20"/>
        </w:rPr>
        <w:t>segmentation_classification_all_data.xlsx</w:t>
      </w:r>
      <w:r w:rsidRPr="00B86A2F">
        <w:rPr>
          <w:rFonts w:asciiTheme="majorBidi" w:hAnsiTheme="majorBidi" w:cstheme="majorBidi"/>
        </w:rPr>
        <w:t xml:space="preserve"> → baseline filters and manifest → the aggregated tabular and sequence training matrices → per-run result directories. Each stage has a documented script and, for the data, a manifest recording the exact input, the filter rules, and the resulting row counts (Section </w:t>
      </w:r>
      <w:hyperlink w:anchor="_3.4_The_baseline" w:history="1">
        <w:r w:rsidRPr="00B86A2F">
          <w:rPr>
            <w:rStyle w:val="Hyperlink"/>
            <w:rFonts w:asciiTheme="majorBidi" w:hAnsiTheme="majorBidi" w:cstheme="majorBidi"/>
            <w:color w:val="auto"/>
            <w:u w:val="none"/>
          </w:rPr>
          <w:t>3.4</w:t>
        </w:r>
      </w:hyperlink>
      <w:r w:rsidRPr="00B86A2F">
        <w:rPr>
          <w:rFonts w:asciiTheme="majorBidi" w:hAnsiTheme="majorBidi" w:cstheme="majorBidi"/>
        </w:rPr>
        <w:t>).</w:t>
      </w:r>
    </w:p>
    <w:p w14:paraId="5763FDDD" w14:textId="3F3D561A" w:rsidR="00505B86" w:rsidRPr="00B86A2F" w:rsidRDefault="00DD56FA">
      <w:pPr>
        <w:jc w:val="both"/>
        <w:rPr>
          <w:rFonts w:asciiTheme="majorBidi" w:hAnsiTheme="majorBidi" w:cstheme="majorBidi"/>
        </w:rPr>
      </w:pPr>
      <w:r w:rsidRPr="00B86A2F">
        <w:rPr>
          <w:rFonts w:asciiTheme="majorBidi" w:hAnsiTheme="majorBidi" w:cstheme="majorBidi"/>
        </w:rPr>
        <w:t xml:space="preserve">Two integrity findings emerged from this work and are recorded honestly in the </w:t>
      </w:r>
      <w:r w:rsidR="00FD2DFE" w:rsidRPr="00B86A2F">
        <w:rPr>
          <w:rFonts w:asciiTheme="majorBidi" w:hAnsiTheme="majorBidi" w:cstheme="majorBidi"/>
        </w:rPr>
        <w:t>research project</w:t>
      </w:r>
      <w:r w:rsidRPr="00B86A2F">
        <w:rPr>
          <w:rFonts w:asciiTheme="majorBidi" w:hAnsiTheme="majorBidi" w:cstheme="majorBidi"/>
        </w:rPr>
        <w:t xml:space="preserve">: the genotype </w:t>
      </w:r>
      <w:r w:rsidR="001D34F6" w:rsidRPr="00B86A2F">
        <w:rPr>
          <w:rFonts w:asciiTheme="majorBidi" w:hAnsiTheme="majorBidi" w:cstheme="majorBidi"/>
        </w:rPr>
        <w:t>mislabeling</w:t>
      </w:r>
      <w:r w:rsidRPr="00B86A2F">
        <w:rPr>
          <w:rFonts w:asciiTheme="majorBidi" w:hAnsiTheme="majorBidi" w:cstheme="majorBidi"/>
        </w:rPr>
        <w:t xml:space="preserve"> (14 mice / 2,495 rows corrected from HET to WT</w:t>
      </w:r>
      <w:r w:rsidR="001E743B" w:rsidRPr="00B86A2F">
        <w:rPr>
          <w:rFonts w:asciiTheme="majorBidi" w:hAnsiTheme="majorBidi" w:cstheme="majorBidi"/>
        </w:rPr>
        <w:t>,</w:t>
      </w:r>
      <w:r w:rsidRPr="00B86A2F">
        <w:rPr>
          <w:rFonts w:asciiTheme="majorBidi" w:hAnsiTheme="majorBidi" w:cstheme="majorBidi"/>
        </w:rPr>
        <w:t xml:space="preserve"> Section </w:t>
      </w:r>
      <w:hyperlink w:anchor="_3.5_Single_source" w:history="1">
        <w:r w:rsidRPr="00B86A2F">
          <w:rPr>
            <w:rStyle w:val="Hyperlink"/>
            <w:rFonts w:asciiTheme="majorBidi" w:hAnsiTheme="majorBidi" w:cstheme="majorBidi"/>
            <w:color w:val="auto"/>
            <w:u w:val="none"/>
          </w:rPr>
          <w:t>3.5</w:t>
        </w:r>
      </w:hyperlink>
      <w:r w:rsidRPr="00B86A2F">
        <w:rPr>
          <w:rFonts w:asciiTheme="majorBidi" w:hAnsiTheme="majorBidi" w:cstheme="majorBidi"/>
        </w:rPr>
        <w:t xml:space="preserve">) and the resulting, correct, lower baseline (Section </w:t>
      </w:r>
      <w:hyperlink w:anchor="_5.2_The_corrected" w:history="1">
        <w:r w:rsidR="00193548" w:rsidRPr="00B86A2F">
          <w:rPr>
            <w:rStyle w:val="Hyperlink"/>
            <w:rFonts w:asciiTheme="majorBidi" w:hAnsiTheme="majorBidi" w:cstheme="majorBidi"/>
            <w:color w:val="auto"/>
            <w:u w:val="none"/>
            <w:rtl/>
            <w:lang w:bidi="he-IL"/>
          </w:rPr>
          <w:t>4</w:t>
        </w:r>
        <w:r w:rsidR="00B15B95" w:rsidRPr="00B86A2F">
          <w:rPr>
            <w:rStyle w:val="Hyperlink"/>
            <w:rFonts w:asciiTheme="majorBidi" w:hAnsiTheme="majorBidi" w:cstheme="majorBidi"/>
            <w:color w:val="auto"/>
            <w:u w:val="none"/>
          </w:rPr>
          <w:t>.</w:t>
        </w:r>
        <w:r w:rsidRPr="00B86A2F">
          <w:rPr>
            <w:rStyle w:val="Hyperlink"/>
            <w:rFonts w:asciiTheme="majorBidi" w:hAnsiTheme="majorBidi" w:cstheme="majorBidi"/>
            <w:color w:val="auto"/>
            <w:u w:val="none"/>
          </w:rPr>
          <w:t>2</w:t>
        </w:r>
      </w:hyperlink>
      <w:r w:rsidRPr="00B86A2F">
        <w:rPr>
          <w:rFonts w:asciiTheme="majorBidi" w:hAnsiTheme="majorBidi" w:cstheme="majorBidi"/>
        </w:rPr>
        <w:t>). Both are consequences of having established a single, auditable source of truth where previously there was none.</w:t>
      </w:r>
    </w:p>
    <w:p w14:paraId="320EE219" w14:textId="0883C7E4" w:rsidR="00505B86" w:rsidRPr="00B86A2F" w:rsidRDefault="00B15B95">
      <w:pPr>
        <w:pStyle w:val="Heading2"/>
        <w:rPr>
          <w:rFonts w:asciiTheme="majorBidi" w:hAnsiTheme="majorBidi"/>
          <w:color w:val="auto"/>
        </w:rPr>
      </w:pPr>
      <w:bookmarkStart w:id="158" w:name="_7.4_The_graphical"/>
      <w:bookmarkStart w:id="159" w:name="_Toc235382622"/>
      <w:bookmarkStart w:id="160" w:name="Sec74"/>
      <w:bookmarkEnd w:id="158"/>
      <w:r w:rsidRPr="00B86A2F">
        <w:rPr>
          <w:rFonts w:asciiTheme="majorBidi" w:hAnsiTheme="majorBidi"/>
          <w:color w:val="auto"/>
        </w:rPr>
        <w:t>6.</w:t>
      </w:r>
      <w:r w:rsidR="00DD56FA" w:rsidRPr="00B86A2F">
        <w:rPr>
          <w:rFonts w:asciiTheme="majorBidi" w:hAnsiTheme="majorBidi"/>
          <w:color w:val="auto"/>
        </w:rPr>
        <w:t>4 The graphical segmentation app</w:t>
      </w:r>
      <w:bookmarkEnd w:id="159"/>
    </w:p>
    <w:bookmarkEnd w:id="160"/>
    <w:p w14:paraId="0004B89F" w14:textId="27B02CE2" w:rsidR="00505B86" w:rsidRPr="00B86A2F" w:rsidRDefault="00DD56FA" w:rsidP="00CD0E37">
      <w:pPr>
        <w:jc w:val="both"/>
        <w:rPr>
          <w:rFonts w:asciiTheme="majorBidi" w:hAnsiTheme="majorBidi" w:cstheme="majorBidi"/>
          <w:rtl/>
          <w:lang w:bidi="he-IL"/>
        </w:rPr>
      </w:pPr>
      <w:r w:rsidRPr="00B86A2F">
        <w:rPr>
          <w:rFonts w:asciiTheme="majorBidi" w:hAnsiTheme="majorBidi" w:cstheme="majorBidi"/>
        </w:rPr>
        <w:t>To let the biology researcher (</w:t>
      </w:r>
      <w:r w:rsidR="0082415D" w:rsidRPr="00B86A2F">
        <w:rPr>
          <w:rFonts w:asciiTheme="majorBidi" w:hAnsiTheme="majorBidi" w:cstheme="majorBidi"/>
        </w:rPr>
        <w:t>Prof</w:t>
      </w:r>
      <w:r w:rsidRPr="00B86A2F">
        <w:rPr>
          <w:rFonts w:asciiTheme="majorBidi" w:hAnsiTheme="majorBidi" w:cstheme="majorBidi"/>
        </w:rPr>
        <w:t xml:space="preserve">. Hava Golan) curate and review the USV data without using the command line, the project built a graphical segmentation application that wraps the existing segmentation and typing algorithms behind a simple interface (select data and output folders, choose recording years, run, and inspect results). Its main window (Figure </w:t>
      </w:r>
      <w:hyperlink w:anchor="Fig24" w:history="1">
        <w:r w:rsidRPr="00B86A2F">
          <w:rPr>
            <w:rStyle w:val="Hyperlink"/>
            <w:rFonts w:asciiTheme="majorBidi" w:hAnsiTheme="majorBidi" w:cstheme="majorBidi"/>
            <w:color w:val="auto"/>
            <w:u w:val="none"/>
          </w:rPr>
          <w:t>24</w:t>
        </w:r>
      </w:hyperlink>
      <w:r w:rsidRPr="00B86A2F">
        <w:rPr>
          <w:rFonts w:asciiTheme="majorBidi" w:hAnsiTheme="majorBidi" w:cstheme="majorBidi"/>
        </w:rPr>
        <w:t xml:space="preserve">) lists each recording year with its detected recording-file count and an auto-detected metadata </w:t>
      </w:r>
      <w:proofErr w:type="gramStart"/>
      <w:r w:rsidRPr="00B86A2F">
        <w:rPr>
          <w:rFonts w:asciiTheme="majorBidi" w:hAnsiTheme="majorBidi" w:cstheme="majorBidi"/>
        </w:rPr>
        <w:t>status, and</w:t>
      </w:r>
      <w:proofErr w:type="gramEnd"/>
      <w:r w:rsidRPr="00B86A2F">
        <w:rPr>
          <w:rFonts w:asciiTheme="majorBidi" w:hAnsiTheme="majorBidi" w:cstheme="majorBidi"/>
        </w:rPr>
        <w:t xml:space="preserve"> lets the user browse the year → pup → recording → day → session hierarchy before running. The tool runs the same algorithms as the Python pipeline and produces the canonical segmentation file that all model training consumes</w:t>
      </w:r>
      <w:r w:rsidR="00146DC3" w:rsidRPr="00B86A2F">
        <w:rPr>
          <w:rFonts w:asciiTheme="majorBidi" w:hAnsiTheme="majorBidi" w:cstheme="majorBidi"/>
        </w:rPr>
        <w:t>,</w:t>
      </w:r>
      <w:r w:rsidRPr="00B86A2F">
        <w:rPr>
          <w:rFonts w:asciiTheme="majorBidi" w:hAnsiTheme="majorBidi" w:cstheme="majorBidi"/>
        </w:rPr>
        <w:t xml:space="preserve"> it is the mechanism by which the data-curation process (and the discovery of the prior-data errors) was carried out in parallel with the modelling work. It is distributed as a one-click Windows installer and a portable build, and published as a citable artifact: USV Segmentation (v1.0.2), </w:t>
      </w:r>
      <w:proofErr w:type="spellStart"/>
      <w:r w:rsidRPr="00B86A2F">
        <w:rPr>
          <w:rFonts w:asciiTheme="majorBidi" w:hAnsiTheme="majorBidi" w:cstheme="majorBidi"/>
        </w:rPr>
        <w:t>Zenodo</w:t>
      </w:r>
      <w:proofErr w:type="spellEnd"/>
      <w:r w:rsidR="00D8480D" w:rsidRPr="00B86A2F">
        <w:rPr>
          <w:rFonts w:asciiTheme="majorBidi" w:hAnsiTheme="majorBidi" w:cstheme="majorBidi"/>
        </w:rPr>
        <w:t xml:space="preserve"> </w:t>
      </w:r>
      <w:r w:rsidR="0040675B" w:rsidRPr="00B86A2F">
        <w:rPr>
          <w:rFonts w:asciiTheme="majorBidi" w:hAnsiTheme="majorBidi" w:cstheme="majorBidi"/>
        </w:rPr>
        <w:fldChar w:fldCharType="begin"/>
      </w:r>
      <w:r w:rsidR="0040675B" w:rsidRPr="00B86A2F">
        <w:rPr>
          <w:rFonts w:asciiTheme="majorBidi" w:hAnsiTheme="majorBidi" w:cstheme="majorBidi"/>
        </w:rPr>
        <w:instrText xml:space="preserve"> ADDIN ZOTERO_ITEM CSL_CITATION {"citationID":"BSjpjk0J","properties":{"unsorted":false,"formattedCitation":"[29]","plainCitation":"[29]","noteIndex":0},"citationItems":[{"id":27,"uris":["http://zotero.org/users/local/mycfpkm2/items/EM4KLQSY"],"itemData":{"id":27,"type":"software","DOI":"10.5281/ZENODO.20096810","license":"Creative Commons Attribution 4.0 International","publisher":"Zenodo","source":"DOI.org (Datacite)","title":"USV Segmentation App","URL":"https://zenodo.org/doi/10.5281/zenodo.20096810","author":[{"family":"Aharon","given":"Chen"},{"family":"Bitton","given":"Aviel"}],"accessed":{"date-parts":[["2026",7,18]]},"issued":{"date-parts":[["2026",5,9]]}}}],"schema":"https://github.com/citation-style-language/schema/raw/master/csl-citation.json"} </w:instrText>
      </w:r>
      <w:r w:rsidR="0040675B" w:rsidRPr="00B86A2F">
        <w:rPr>
          <w:rFonts w:asciiTheme="majorBidi" w:hAnsiTheme="majorBidi" w:cstheme="majorBidi"/>
        </w:rPr>
        <w:fldChar w:fldCharType="separate"/>
      </w:r>
      <w:r w:rsidR="0040675B" w:rsidRPr="00B86A2F">
        <w:rPr>
          <w:rFonts w:asciiTheme="majorBidi" w:hAnsiTheme="majorBidi" w:cstheme="majorBidi"/>
        </w:rPr>
        <w:t>[29]</w:t>
      </w:r>
      <w:r w:rsidR="0040675B" w:rsidRPr="00B86A2F">
        <w:rPr>
          <w:rFonts w:asciiTheme="majorBidi" w:hAnsiTheme="majorBidi" w:cstheme="majorBidi"/>
        </w:rPr>
        <w:fldChar w:fldCharType="end"/>
      </w:r>
      <w:r w:rsidR="00D8480D" w:rsidRPr="00B86A2F">
        <w:rPr>
          <w:rFonts w:asciiTheme="majorBidi" w:hAnsiTheme="majorBidi" w:cstheme="majorBidi"/>
        </w:rPr>
        <w:t xml:space="preserve">, with source code on GitHub </w:t>
      </w:r>
      <w:r w:rsidR="00CD0E37" w:rsidRPr="00B86A2F">
        <w:rPr>
          <w:rFonts w:asciiTheme="majorBidi" w:hAnsiTheme="majorBidi" w:cstheme="majorBidi"/>
        </w:rPr>
        <w:fldChar w:fldCharType="begin"/>
      </w:r>
      <w:r w:rsidR="00CD0E37" w:rsidRPr="00B86A2F">
        <w:rPr>
          <w:rFonts w:asciiTheme="majorBidi" w:hAnsiTheme="majorBidi" w:cstheme="majorBidi"/>
        </w:rPr>
        <w:instrText xml:space="preserve"> ADDIN ZOTERO_ITEM CSL_CITATION {"citationID":"fEPW75N3","properties":{"unsorted":false,"formattedCitation":"[30]","plainCitation":"[30]","noteIndex":0},"citationItems":[{"id":42,"uris":["http://zotero.org/users/local/mycfpkm2/items/MNHKLB44"],"itemData":{"id":42,"type":"software","title":"USV Segmentation App - Source Code","URL":"https://github.com/chenaharon/usv-segmentation-app","author":[{"family":"Aharon","given":"Chen"},{"family":"Bitton","given":"Aviel"}],"issued":{"date-parts":[["2026"]]}}}],"schema":"https://github.com/citation-style-language/schema/raw/master/csl-citation.json"} </w:instrText>
      </w:r>
      <w:r w:rsidR="00CD0E37" w:rsidRPr="00B86A2F">
        <w:rPr>
          <w:rFonts w:asciiTheme="majorBidi" w:hAnsiTheme="majorBidi" w:cstheme="majorBidi"/>
        </w:rPr>
        <w:fldChar w:fldCharType="separate"/>
      </w:r>
      <w:r w:rsidR="00CD0E37" w:rsidRPr="00B86A2F">
        <w:rPr>
          <w:rFonts w:asciiTheme="majorBidi" w:hAnsiTheme="majorBidi" w:cstheme="majorBidi"/>
        </w:rPr>
        <w:t>[30]</w:t>
      </w:r>
      <w:r w:rsidR="00CD0E37" w:rsidRPr="00B86A2F">
        <w:rPr>
          <w:rFonts w:asciiTheme="majorBidi" w:hAnsiTheme="majorBidi" w:cstheme="majorBidi"/>
        </w:rPr>
        <w:fldChar w:fldCharType="end"/>
      </w:r>
      <w:r w:rsidR="00D8480D" w:rsidRPr="00B86A2F">
        <w:rPr>
          <w:rFonts w:asciiTheme="majorBidi" w:hAnsiTheme="majorBidi" w:cstheme="majorBidi"/>
        </w:rPr>
        <w:t>.</w:t>
      </w:r>
    </w:p>
    <w:p w14:paraId="08E6B656" w14:textId="77777777" w:rsidR="009E155F" w:rsidRPr="00B86A2F" w:rsidRDefault="009E155F">
      <w:pPr>
        <w:jc w:val="both"/>
        <w:rPr>
          <w:rFonts w:asciiTheme="majorBidi" w:hAnsiTheme="majorBidi" w:cstheme="majorBidi"/>
        </w:rPr>
      </w:pPr>
    </w:p>
    <w:p w14:paraId="5D52F4F5" w14:textId="77777777" w:rsidR="00F6234F" w:rsidRPr="00B86A2F" w:rsidRDefault="00DD56FA" w:rsidP="00F6234F">
      <w:pPr>
        <w:keepNext/>
        <w:jc w:val="center"/>
        <w:rPr>
          <w:rFonts w:asciiTheme="majorBidi" w:hAnsiTheme="majorBidi" w:cstheme="majorBidi"/>
        </w:rPr>
      </w:pPr>
      <w:bookmarkStart w:id="161" w:name="Fig24"/>
      <w:r w:rsidRPr="00B86A2F">
        <w:rPr>
          <w:rFonts w:asciiTheme="majorBidi" w:hAnsiTheme="majorBidi" w:cstheme="majorBidi"/>
          <w:noProof/>
        </w:rPr>
        <w:drawing>
          <wp:inline distT="0" distB="0" distL="0" distR="0" wp14:anchorId="7223C182" wp14:editId="64110E35">
            <wp:extent cx="5758664" cy="2989691"/>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pp.png"/>
                    <pic:cNvPicPr/>
                  </pic:nvPicPr>
                  <pic:blipFill>
                    <a:blip r:embed="rId32"/>
                    <a:stretch>
                      <a:fillRect/>
                    </a:stretch>
                  </pic:blipFill>
                  <pic:spPr>
                    <a:xfrm>
                      <a:off x="0" y="0"/>
                      <a:ext cx="5785490" cy="3003618"/>
                    </a:xfrm>
                    <a:prstGeom prst="rect">
                      <a:avLst/>
                    </a:prstGeom>
                  </pic:spPr>
                </pic:pic>
              </a:graphicData>
            </a:graphic>
          </wp:inline>
        </w:drawing>
      </w:r>
      <w:bookmarkEnd w:id="161"/>
    </w:p>
    <w:p w14:paraId="502B4F94" w14:textId="5EF35AB7" w:rsidR="00505B86" w:rsidRPr="00B86A2F" w:rsidRDefault="00F6234F" w:rsidP="00976D66">
      <w:pPr>
        <w:pStyle w:val="Caption"/>
        <w:jc w:val="both"/>
        <w:rPr>
          <w:rFonts w:asciiTheme="majorBidi" w:hAnsiTheme="majorBidi" w:cstheme="majorBidi"/>
          <w:b w:val="0"/>
          <w:bCs w:val="0"/>
          <w:color w:val="auto"/>
        </w:rPr>
      </w:pPr>
      <w:bookmarkStart w:id="162" w:name="_Toc234664586"/>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24</w:t>
      </w:r>
      <w:bookmarkEnd w:id="162"/>
      <w:r w:rsidRPr="00B86A2F">
        <w:rPr>
          <w:rFonts w:asciiTheme="majorBidi" w:hAnsiTheme="majorBidi" w:cstheme="majorBidi"/>
          <w:b w:val="0"/>
          <w:bCs w:val="0"/>
          <w:color w:val="auto"/>
        </w:rPr>
        <w:fldChar w:fldCharType="end"/>
      </w:r>
    </w:p>
    <w:p w14:paraId="0538F77C" w14:textId="02A56DA7" w:rsidR="00505B86" w:rsidRPr="00457CE5" w:rsidRDefault="00DD56FA" w:rsidP="00457CE5">
      <w:pPr>
        <w:pStyle w:val="Caption"/>
        <w:jc w:val="both"/>
        <w:rPr>
          <w:rFonts w:asciiTheme="majorBidi" w:hAnsiTheme="majorBidi" w:cstheme="majorBidi"/>
          <w:b w:val="0"/>
          <w:bCs w:val="0"/>
          <w:color w:val="auto"/>
        </w:rPr>
      </w:pPr>
      <w:r w:rsidRPr="00B86A2F">
        <w:rPr>
          <w:rFonts w:asciiTheme="majorBidi" w:hAnsiTheme="majorBidi" w:cstheme="majorBidi"/>
          <w:b w:val="0"/>
          <w:bCs w:val="0"/>
          <w:i/>
          <w:color w:val="auto"/>
        </w:rPr>
        <w:t>Main window of the USV Segmentation application. The researcher selects a data folder (here the recordings root) and an output folder</w:t>
      </w:r>
      <w:r w:rsidR="00201FAD" w:rsidRPr="00B86A2F">
        <w:rPr>
          <w:rFonts w:asciiTheme="majorBidi" w:hAnsiTheme="majorBidi" w:cstheme="majorBidi"/>
          <w:b w:val="0"/>
          <w:bCs w:val="0"/>
          <w:i/>
          <w:color w:val="auto"/>
        </w:rPr>
        <w:t>,</w:t>
      </w:r>
      <w:r w:rsidRPr="00B86A2F">
        <w:rPr>
          <w:rFonts w:asciiTheme="majorBidi" w:hAnsiTheme="majorBidi" w:cstheme="majorBidi"/>
          <w:b w:val="0"/>
          <w:bCs w:val="0"/>
          <w:i/>
          <w:color w:val="auto"/>
        </w:rPr>
        <w:t xml:space="preserve"> the app then lists each recording year with its detected recording-file count and an auto-detected metadata status, browsable as an expandable year -&gt; </w:t>
      </w:r>
      <w:proofErr w:type="gramStart"/>
      <w:r w:rsidRPr="00B86A2F">
        <w:rPr>
          <w:rFonts w:asciiTheme="majorBidi" w:hAnsiTheme="majorBidi" w:cstheme="majorBidi"/>
          <w:b w:val="0"/>
          <w:bCs w:val="0"/>
          <w:i/>
          <w:color w:val="auto"/>
        </w:rPr>
        <w:t>pup -&gt; recording -&gt;</w:t>
      </w:r>
      <w:proofErr w:type="gramEnd"/>
      <w:r w:rsidRPr="00B86A2F">
        <w:rPr>
          <w:rFonts w:asciiTheme="majorBidi" w:hAnsiTheme="majorBidi" w:cstheme="majorBidi"/>
          <w:b w:val="0"/>
          <w:bCs w:val="0"/>
          <w:i/>
          <w:color w:val="auto"/>
        </w:rPr>
        <w:t xml:space="preserve"> day -&gt; session tree. A run mode (e.g. "Segmentation + Classification") is chosen and "Run" executes the same pipeline as the command-line tool, with a live progress bar and log. The tool produces the canonical segmentation file consumed by all model training. Version 1.0.2, published on </w:t>
      </w:r>
      <w:proofErr w:type="spellStart"/>
      <w:r w:rsidRPr="00B86A2F">
        <w:rPr>
          <w:rFonts w:asciiTheme="majorBidi" w:hAnsiTheme="majorBidi" w:cstheme="majorBidi"/>
          <w:b w:val="0"/>
          <w:bCs w:val="0"/>
          <w:i/>
          <w:color w:val="auto"/>
        </w:rPr>
        <w:t>Zenodo</w:t>
      </w:r>
      <w:proofErr w:type="spellEnd"/>
      <w:r w:rsidRPr="00B86A2F">
        <w:rPr>
          <w:rFonts w:asciiTheme="majorBidi" w:hAnsiTheme="majorBidi" w:cstheme="majorBidi"/>
          <w:b w:val="0"/>
          <w:bCs w:val="0"/>
          <w:i/>
          <w:color w:val="auto"/>
        </w:rPr>
        <w:t xml:space="preserve"> </w:t>
      </w:r>
      <w:r w:rsidR="00CD0E37" w:rsidRPr="00B86A2F">
        <w:rPr>
          <w:rFonts w:asciiTheme="majorBidi" w:hAnsiTheme="majorBidi" w:cstheme="majorBidi"/>
          <w:b w:val="0"/>
          <w:bCs w:val="0"/>
          <w:i/>
          <w:color w:val="auto"/>
        </w:rPr>
        <w:fldChar w:fldCharType="begin"/>
      </w:r>
      <w:r w:rsidR="00CD0E37" w:rsidRPr="00B86A2F">
        <w:rPr>
          <w:rFonts w:asciiTheme="majorBidi" w:hAnsiTheme="majorBidi" w:cstheme="majorBidi"/>
          <w:b w:val="0"/>
          <w:bCs w:val="0"/>
          <w:i/>
          <w:color w:val="auto"/>
        </w:rPr>
        <w:instrText xml:space="preserve"> ADDIN ZOTERO_ITEM CSL_CITATION {"citationID":"wbcMMhHz","properties":{"unsorted":false,"formattedCitation":"[29]","plainCitation":"[29]","noteIndex":0},"citationItems":[{"id":27,"uris":["http://zotero.org/users/local/mycfpkm2/items/EM4KLQSY"],"itemData":{"id":27,"type":"software","DOI":"10.5281/ZENODO.20096810","license":"Creative Commons Attribution 4.0 International","publisher":"Zenodo","source":"DOI.org (Datacite)","title":"USV Segmentation App","URL":"https://zenodo.org/doi/10.5281/zenodo.20096810","author":[{"family":"Aharon","given":"Chen"},{"family":"Bitton","given":"Aviel"}],"accessed":{"date-parts":[["2026",7,18]]},"issued":{"date-parts":[["2026",5,9]]}}}],"schema":"https://github.com/citation-style-language/schema/raw/master/csl-citation.json"} </w:instrText>
      </w:r>
      <w:r w:rsidR="00CD0E37" w:rsidRPr="00B86A2F">
        <w:rPr>
          <w:rFonts w:asciiTheme="majorBidi" w:hAnsiTheme="majorBidi" w:cstheme="majorBidi"/>
          <w:b w:val="0"/>
          <w:bCs w:val="0"/>
          <w:i/>
          <w:color w:val="auto"/>
        </w:rPr>
        <w:fldChar w:fldCharType="separate"/>
      </w:r>
      <w:r w:rsidR="00CD0E37" w:rsidRPr="00B86A2F">
        <w:rPr>
          <w:rFonts w:asciiTheme="majorBidi" w:hAnsiTheme="majorBidi" w:cstheme="majorBidi"/>
          <w:b w:val="0"/>
          <w:bCs w:val="0"/>
          <w:i/>
          <w:color w:val="auto"/>
        </w:rPr>
        <w:t>[29]</w:t>
      </w:r>
      <w:r w:rsidR="00CD0E37" w:rsidRPr="00B86A2F">
        <w:rPr>
          <w:rFonts w:asciiTheme="majorBidi" w:hAnsiTheme="majorBidi" w:cstheme="majorBidi"/>
          <w:b w:val="0"/>
          <w:bCs w:val="0"/>
          <w:i/>
          <w:color w:val="auto"/>
        </w:rPr>
        <w:fldChar w:fldCharType="end"/>
      </w:r>
      <w:r w:rsidRPr="00B86A2F">
        <w:rPr>
          <w:rFonts w:asciiTheme="majorBidi" w:hAnsiTheme="majorBidi" w:cstheme="majorBidi"/>
          <w:b w:val="0"/>
          <w:bCs w:val="0"/>
          <w:i/>
          <w:color w:val="auto"/>
        </w:rPr>
        <w:t>.</w:t>
      </w:r>
    </w:p>
    <w:p w14:paraId="757B0D7C" w14:textId="06396366" w:rsidR="00505B86" w:rsidRPr="00B86A2F" w:rsidRDefault="00B15B95">
      <w:pPr>
        <w:pStyle w:val="Heading2"/>
        <w:rPr>
          <w:rFonts w:asciiTheme="majorBidi" w:hAnsiTheme="majorBidi"/>
          <w:color w:val="auto"/>
        </w:rPr>
      </w:pPr>
      <w:bookmarkStart w:id="163" w:name="_Toc235382623"/>
      <w:r w:rsidRPr="00B86A2F">
        <w:rPr>
          <w:rFonts w:asciiTheme="majorBidi" w:hAnsiTheme="majorBidi"/>
          <w:color w:val="auto"/>
        </w:rPr>
        <w:lastRenderedPageBreak/>
        <w:t>6.</w:t>
      </w:r>
      <w:r w:rsidR="00DD56FA" w:rsidRPr="00B86A2F">
        <w:rPr>
          <w:rFonts w:asciiTheme="majorBidi" w:hAnsiTheme="majorBidi"/>
          <w:color w:val="auto"/>
        </w:rPr>
        <w:t>5 End-to-end reproducibility</w:t>
      </w:r>
      <w:bookmarkEnd w:id="163"/>
    </w:p>
    <w:p w14:paraId="0CC14C28" w14:textId="02D33AF3" w:rsidR="00505B86" w:rsidRPr="00B86A2F" w:rsidRDefault="00DD56FA" w:rsidP="0088317F">
      <w:pPr>
        <w:jc w:val="both"/>
        <w:rPr>
          <w:rFonts w:asciiTheme="majorBidi" w:hAnsiTheme="majorBidi" w:cstheme="majorBidi"/>
        </w:rPr>
      </w:pPr>
      <w:r w:rsidRPr="00B86A2F">
        <w:rPr>
          <w:rFonts w:asciiTheme="majorBidi" w:hAnsiTheme="majorBidi" w:cstheme="majorBidi"/>
        </w:rPr>
        <w:t>The rebuilt system is runnable end-to-end from a clean checkout</w:t>
      </w:r>
      <w:r w:rsidR="008C2729" w:rsidRPr="00B86A2F">
        <w:rPr>
          <w:rFonts w:asciiTheme="majorBidi" w:hAnsiTheme="majorBidi" w:cstheme="majorBidi"/>
          <w:rtl/>
          <w:lang w:bidi="he-IL"/>
        </w:rPr>
        <w:t xml:space="preserve"> </w:t>
      </w:r>
      <w:r w:rsidR="008C2729" w:rsidRPr="00B86A2F">
        <w:rPr>
          <w:rFonts w:asciiTheme="majorBidi" w:hAnsiTheme="majorBidi" w:cstheme="majorBidi"/>
          <w:lang w:bidi="he-IL"/>
        </w:rPr>
        <w:t xml:space="preserve">of the public repository </w:t>
      </w:r>
      <w:r w:rsidR="0088317F" w:rsidRPr="00B86A2F">
        <w:rPr>
          <w:rFonts w:asciiTheme="majorBidi" w:hAnsiTheme="majorBidi" w:cstheme="majorBidi"/>
        </w:rPr>
        <w:fldChar w:fldCharType="begin"/>
      </w:r>
      <w:r w:rsidR="0088317F" w:rsidRPr="00B86A2F">
        <w:rPr>
          <w:rFonts w:asciiTheme="majorBidi" w:hAnsiTheme="majorBidi" w:cstheme="majorBidi"/>
        </w:rPr>
        <w:instrText xml:space="preserve"> ADDIN ZOTERO_ITEM CSL_CITATION {"citationID":"lFT7HjxV","properties":{"unsorted":false,"formattedCitation":"[31]","plainCitation":"[31]","noteIndex":0},"citationItems":[{"id":41,"uris":["http://zotero.org/users/local/mycfpkm2/items/YAVD6F4Q"],"itemData":{"id":41,"type":"software","title":"Mouse-USV ASD Pipeline - Source Code","URL":"https://github.com/AvielBitton/mouse-usv-asd-pipeline","author":[{"family":"Aharon","given":"Chen"},{"family":"Bitton","given":"Aviel"}],"issued":{"date-parts":[["2026"]]}}}],"schema":"https://github.com/citation-style-language/schema/raw/master/csl-citation.json"} </w:instrText>
      </w:r>
      <w:r w:rsidR="0088317F" w:rsidRPr="00B86A2F">
        <w:rPr>
          <w:rFonts w:asciiTheme="majorBidi" w:hAnsiTheme="majorBidi" w:cstheme="majorBidi"/>
        </w:rPr>
        <w:fldChar w:fldCharType="separate"/>
      </w:r>
      <w:r w:rsidR="0088317F" w:rsidRPr="00B86A2F">
        <w:rPr>
          <w:rFonts w:asciiTheme="majorBidi" w:hAnsiTheme="majorBidi" w:cstheme="majorBidi"/>
        </w:rPr>
        <w:t>[31]</w:t>
      </w:r>
      <w:r w:rsidR="0088317F" w:rsidRPr="00B86A2F">
        <w:rPr>
          <w:rFonts w:asciiTheme="majorBidi" w:hAnsiTheme="majorBidi" w:cstheme="majorBidi"/>
        </w:rPr>
        <w:fldChar w:fldCharType="end"/>
      </w:r>
      <w:r w:rsidRPr="00B86A2F">
        <w:rPr>
          <w:rFonts w:asciiTheme="majorBidi" w:hAnsiTheme="majorBidi" w:cstheme="majorBidi"/>
        </w:rPr>
        <w:t xml:space="preserve">. Environment setup is pinned (a requirements file and a </w:t>
      </w:r>
      <w:proofErr w:type="spellStart"/>
      <w:r w:rsidRPr="00B86A2F">
        <w:rPr>
          <w:rFonts w:asciiTheme="majorBidi" w:hAnsiTheme="majorBidi" w:cstheme="majorBidi"/>
        </w:rPr>
        <w:t>Dockerfile</w:t>
      </w:r>
      <w:proofErr w:type="spellEnd"/>
      <w:r w:rsidRPr="00B86A2F">
        <w:rPr>
          <w:rFonts w:asciiTheme="majorBidi" w:hAnsiTheme="majorBidi" w:cstheme="majorBidi"/>
        </w:rPr>
        <w:t>)</w:t>
      </w:r>
      <w:r w:rsidR="00146DC3" w:rsidRPr="00B86A2F">
        <w:rPr>
          <w:rFonts w:asciiTheme="majorBidi" w:hAnsiTheme="majorBidi" w:cstheme="majorBidi"/>
        </w:rPr>
        <w:t>,</w:t>
      </w:r>
      <w:r w:rsidRPr="00B86A2F">
        <w:rPr>
          <w:rFonts w:asciiTheme="majorBidi" w:hAnsiTheme="majorBidi" w:cstheme="majorBidi"/>
        </w:rPr>
        <w:t xml:space="preserve"> the preprocessing pipeline is decomposed into documented steps (ingestion, segmentation, feature computation, typing, enrichment, aggregation)</w:t>
      </w:r>
      <w:r w:rsidR="00201FAD" w:rsidRPr="00B86A2F">
        <w:rPr>
          <w:rFonts w:asciiTheme="majorBidi" w:hAnsiTheme="majorBidi" w:cstheme="majorBidi"/>
        </w:rPr>
        <w:t>,</w:t>
      </w:r>
      <w:r w:rsidRPr="00B86A2F">
        <w:rPr>
          <w:rFonts w:asciiTheme="majorBidi" w:hAnsiTheme="majorBidi" w:cstheme="majorBidi"/>
        </w:rPr>
        <w:t xml:space="preserve"> and training is driven by documented command-line flags that select the model, the split regime (</w:t>
      </w:r>
      <w:r w:rsidRPr="00B86A2F">
        <w:rPr>
          <w:rFonts w:asciiTheme="majorBidi" w:hAnsiTheme="majorBidi" w:cstheme="majorBidi"/>
          <w:sz w:val="20"/>
        </w:rPr>
        <w:t>--independent</w:t>
      </w:r>
      <w:r w:rsidRPr="00B86A2F">
        <w:rPr>
          <w:rFonts w:asciiTheme="majorBidi" w:hAnsiTheme="majorBidi" w:cstheme="majorBidi"/>
        </w:rPr>
        <w:t>), the cohort scope (</w:t>
      </w:r>
      <w:r w:rsidRPr="00B86A2F">
        <w:rPr>
          <w:rFonts w:asciiTheme="majorBidi" w:hAnsiTheme="majorBidi" w:cstheme="majorBidi"/>
          <w:sz w:val="20"/>
        </w:rPr>
        <w:t>--strain</w:t>
      </w:r>
      <w:r w:rsidRPr="00B86A2F">
        <w:rPr>
          <w:rFonts w:asciiTheme="majorBidi" w:hAnsiTheme="majorBidi" w:cstheme="majorBidi"/>
        </w:rPr>
        <w:t xml:space="preserve">), and the baseline data. Every run writes a result directory with its configuration, metrics, plots, and a human-readable README, so that each number in this </w:t>
      </w:r>
      <w:r w:rsidR="00FD2DFE" w:rsidRPr="00B86A2F">
        <w:rPr>
          <w:rFonts w:asciiTheme="majorBidi" w:hAnsiTheme="majorBidi" w:cstheme="majorBidi"/>
        </w:rPr>
        <w:t xml:space="preserve">research project </w:t>
      </w:r>
      <w:r w:rsidRPr="00B86A2F">
        <w:rPr>
          <w:rFonts w:asciiTheme="majorBidi" w:hAnsiTheme="majorBidi" w:cstheme="majorBidi"/>
        </w:rPr>
        <w:t xml:space="preserve">is traceable to a specific, reproducible run. The documentation </w:t>
      </w:r>
      <w:proofErr w:type="gramStart"/>
      <w:r w:rsidRPr="00B86A2F">
        <w:rPr>
          <w:rFonts w:asciiTheme="majorBidi" w:hAnsiTheme="majorBidi" w:cstheme="majorBidi"/>
        </w:rPr>
        <w:t>set itself</w:t>
      </w:r>
      <w:proofErr w:type="gramEnd"/>
      <w:r w:rsidRPr="00B86A2F">
        <w:rPr>
          <w:rFonts w:asciiTheme="majorBidi" w:hAnsiTheme="majorBidi" w:cstheme="majorBidi"/>
        </w:rPr>
        <w:t xml:space="preserve"> the data manifest, the segmentation and preprocessing references, the CLI reference, and the per-run reports </w:t>
      </w:r>
      <w:proofErr w:type="gramStart"/>
      <w:r w:rsidRPr="00B86A2F">
        <w:rPr>
          <w:rFonts w:asciiTheme="majorBidi" w:hAnsiTheme="majorBidi" w:cstheme="majorBidi"/>
        </w:rPr>
        <w:t>is</w:t>
      </w:r>
      <w:proofErr w:type="gramEnd"/>
      <w:r w:rsidRPr="00B86A2F">
        <w:rPr>
          <w:rFonts w:asciiTheme="majorBidi" w:hAnsiTheme="majorBidi" w:cstheme="majorBidi"/>
        </w:rPr>
        <w:t xml:space="preserve"> a deliverable of the project, and is what makes the integrity claims in this </w:t>
      </w:r>
      <w:r w:rsidR="00FD2DFE" w:rsidRPr="00B86A2F">
        <w:rPr>
          <w:rFonts w:asciiTheme="majorBidi" w:hAnsiTheme="majorBidi" w:cstheme="majorBidi"/>
        </w:rPr>
        <w:t xml:space="preserve">research project </w:t>
      </w:r>
      <w:r w:rsidRPr="00B86A2F">
        <w:rPr>
          <w:rFonts w:asciiTheme="majorBidi" w:hAnsiTheme="majorBidi" w:cstheme="majorBidi"/>
        </w:rPr>
        <w:t>checkable.</w:t>
      </w:r>
    </w:p>
    <w:p w14:paraId="6E93429E" w14:textId="77777777" w:rsidR="00505B86" w:rsidRPr="00B86A2F" w:rsidRDefault="00DD56FA">
      <w:pPr>
        <w:rPr>
          <w:rFonts w:asciiTheme="majorBidi" w:hAnsiTheme="majorBidi" w:cstheme="majorBidi"/>
        </w:rPr>
      </w:pPr>
      <w:r w:rsidRPr="00B86A2F">
        <w:rPr>
          <w:rFonts w:asciiTheme="majorBidi" w:hAnsiTheme="majorBidi" w:cstheme="majorBidi"/>
        </w:rPr>
        <w:br w:type="page"/>
      </w:r>
    </w:p>
    <w:p w14:paraId="226F880F" w14:textId="210DFA74" w:rsidR="00505B86" w:rsidRPr="00B86A2F" w:rsidRDefault="00B15B95">
      <w:pPr>
        <w:pStyle w:val="Heading1"/>
        <w:rPr>
          <w:rFonts w:asciiTheme="majorBidi" w:hAnsiTheme="majorBidi"/>
          <w:color w:val="auto"/>
        </w:rPr>
      </w:pPr>
      <w:bookmarkStart w:id="164" w:name="_8._Limitations"/>
      <w:bookmarkStart w:id="165" w:name="_Toc235382624"/>
      <w:bookmarkStart w:id="166" w:name="Ch8"/>
      <w:bookmarkEnd w:id="164"/>
      <w:r w:rsidRPr="00B86A2F">
        <w:rPr>
          <w:rFonts w:asciiTheme="majorBidi" w:hAnsiTheme="majorBidi"/>
          <w:color w:val="auto"/>
        </w:rPr>
        <w:lastRenderedPageBreak/>
        <w:t>7.</w:t>
      </w:r>
      <w:r w:rsidR="00DD56FA" w:rsidRPr="00B86A2F">
        <w:rPr>
          <w:rFonts w:asciiTheme="majorBidi" w:hAnsiTheme="majorBidi"/>
          <w:color w:val="auto"/>
        </w:rPr>
        <w:t xml:space="preserve"> Limitations</w:t>
      </w:r>
      <w:bookmarkEnd w:id="165"/>
    </w:p>
    <w:bookmarkEnd w:id="166"/>
    <w:p w14:paraId="2BC36737" w14:textId="77777777" w:rsidR="00505B86" w:rsidRPr="00B86A2F" w:rsidRDefault="00DD56FA">
      <w:pPr>
        <w:jc w:val="both"/>
        <w:rPr>
          <w:rFonts w:asciiTheme="majorBidi" w:hAnsiTheme="majorBidi" w:cstheme="majorBidi"/>
        </w:rPr>
      </w:pPr>
      <w:r w:rsidRPr="00B86A2F">
        <w:rPr>
          <w:rFonts w:asciiTheme="majorBidi" w:hAnsiTheme="majorBidi" w:cstheme="majorBidi"/>
        </w:rPr>
        <w:t>This work is deliberately explicit about what it cannot claim.</w:t>
      </w:r>
    </w:p>
    <w:p w14:paraId="025B7290" w14:textId="0475DEFB" w:rsidR="00505B86" w:rsidRPr="00B86A2F" w:rsidRDefault="00DD56FA" w:rsidP="00DD5D14">
      <w:pPr>
        <w:jc w:val="both"/>
        <w:rPr>
          <w:rFonts w:asciiTheme="majorBidi" w:hAnsiTheme="majorBidi" w:cstheme="majorBidi"/>
        </w:rPr>
      </w:pPr>
      <w:r w:rsidRPr="00B86A2F">
        <w:rPr>
          <w:rFonts w:asciiTheme="majorBidi" w:hAnsiTheme="majorBidi" w:cstheme="majorBidi"/>
          <w:b/>
        </w:rPr>
        <w:t>Data scale and cohort</w:t>
      </w:r>
      <w:r w:rsidR="004E0DF1" w:rsidRPr="00B86A2F">
        <w:rPr>
          <w:rFonts w:asciiTheme="majorBidi" w:hAnsiTheme="majorBidi" w:cstheme="majorBidi"/>
          <w:b/>
        </w:rPr>
        <w:t xml:space="preserve"> -</w:t>
      </w:r>
      <w:r w:rsidRPr="00B86A2F">
        <w:rPr>
          <w:rFonts w:asciiTheme="majorBidi" w:hAnsiTheme="majorBidi" w:cstheme="majorBidi"/>
        </w:rPr>
        <w:t xml:space="preserve"> The corpus is 126 pups (29 HET) </w:t>
      </w:r>
      <w:r w:rsidR="00DD5D14" w:rsidRPr="00B86A2F">
        <w:rPr>
          <w:rFonts w:asciiTheme="majorBidi" w:hAnsiTheme="majorBidi" w:cstheme="majorBidi"/>
        </w:rPr>
        <w:t>from one laboratory and one genetic model (</w:t>
      </w:r>
      <w:proofErr w:type="spellStart"/>
      <w:r w:rsidR="00DD5D14" w:rsidRPr="00B86A2F">
        <w:rPr>
          <w:rFonts w:asciiTheme="majorBidi" w:hAnsiTheme="majorBidi" w:cstheme="majorBidi"/>
        </w:rPr>
        <w:t>Mthfr</w:t>
      </w:r>
      <w:proofErr w:type="spellEnd"/>
      <w:r w:rsidR="00DD5D14" w:rsidRPr="00B86A2F">
        <w:rPr>
          <w:rFonts w:asciiTheme="majorBidi" w:hAnsiTheme="majorBidi" w:cstheme="majorBidi"/>
        </w:rPr>
        <w:t xml:space="preserve">, on a BALB/c background spanning two strain labels a pure BALB/c line and a BALB/c × C57BL/6 line). </w:t>
      </w:r>
      <w:r w:rsidRPr="00B86A2F">
        <w:rPr>
          <w:rFonts w:asciiTheme="majorBidi" w:hAnsiTheme="majorBidi" w:cstheme="majorBidi"/>
        </w:rPr>
        <w:t xml:space="preserve">After subject-grouped splitting, an independent test fold contains only a few dozen mice, and the sequence representation reduces to ~19 HT test sessions. This limits the power of any model especially the neural sequence models and means confidence intervals on the headline numbers are wide. The single-fold sequence results </w:t>
      </w:r>
      <w:proofErr w:type="gramStart"/>
      <w:r w:rsidRPr="00B86A2F">
        <w:rPr>
          <w:rFonts w:asciiTheme="majorBidi" w:hAnsiTheme="majorBidi" w:cstheme="majorBidi"/>
        </w:rPr>
        <w:t>in particular must</w:t>
      </w:r>
      <w:proofErr w:type="gramEnd"/>
      <w:r w:rsidRPr="00B86A2F">
        <w:rPr>
          <w:rFonts w:asciiTheme="majorBidi" w:hAnsiTheme="majorBidi" w:cstheme="majorBidi"/>
        </w:rPr>
        <w:t xml:space="preserve"> be read together with their cross-validated, deflated estimates (Section </w:t>
      </w:r>
      <w:hyperlink w:anchor="_5.4_Sequence_models" w:history="1">
        <w:r w:rsidR="00193548" w:rsidRPr="00B86A2F">
          <w:rPr>
            <w:rStyle w:val="Hyperlink"/>
            <w:rFonts w:asciiTheme="majorBidi" w:hAnsiTheme="majorBidi" w:cstheme="majorBidi"/>
            <w:color w:val="auto"/>
            <w:u w:val="none"/>
            <w:rtl/>
            <w:lang w:bidi="he-IL"/>
          </w:rPr>
          <w:t>4</w:t>
        </w:r>
        <w:r w:rsidR="00B15B95" w:rsidRPr="00B86A2F">
          <w:rPr>
            <w:rStyle w:val="Hyperlink"/>
            <w:rFonts w:asciiTheme="majorBidi" w:hAnsiTheme="majorBidi" w:cstheme="majorBidi"/>
            <w:color w:val="auto"/>
            <w:u w:val="none"/>
          </w:rPr>
          <w:t>.</w:t>
        </w:r>
        <w:r w:rsidRPr="00B86A2F">
          <w:rPr>
            <w:rStyle w:val="Hyperlink"/>
            <w:rFonts w:asciiTheme="majorBidi" w:hAnsiTheme="majorBidi" w:cstheme="majorBidi"/>
            <w:color w:val="auto"/>
            <w:u w:val="none"/>
          </w:rPr>
          <w:t>4</w:t>
        </w:r>
      </w:hyperlink>
      <w:r w:rsidRPr="00B86A2F">
        <w:rPr>
          <w:rFonts w:asciiTheme="majorBidi" w:hAnsiTheme="majorBidi" w:cstheme="majorBidi"/>
        </w:rPr>
        <w:t>).</w:t>
      </w:r>
    </w:p>
    <w:p w14:paraId="0946C007" w14:textId="24CE80BA" w:rsidR="00505B86" w:rsidRPr="00B86A2F" w:rsidRDefault="00DD56FA" w:rsidP="00367A42">
      <w:pPr>
        <w:jc w:val="both"/>
        <w:rPr>
          <w:rFonts w:asciiTheme="majorBidi" w:hAnsiTheme="majorBidi" w:cstheme="majorBidi"/>
        </w:rPr>
      </w:pPr>
      <w:r w:rsidRPr="00B86A2F">
        <w:rPr>
          <w:rFonts w:asciiTheme="majorBidi" w:hAnsiTheme="majorBidi" w:cstheme="majorBidi"/>
          <w:b/>
        </w:rPr>
        <w:t>Strain/cohort confound</w:t>
      </w:r>
      <w:r w:rsidR="004E0DF1" w:rsidRPr="00B86A2F">
        <w:rPr>
          <w:rFonts w:asciiTheme="majorBidi" w:hAnsiTheme="majorBidi" w:cstheme="majorBidi"/>
          <w:b/>
        </w:rPr>
        <w:t xml:space="preserve"> -</w:t>
      </w:r>
      <w:r w:rsidRPr="00B86A2F">
        <w:rPr>
          <w:rFonts w:asciiTheme="majorBidi" w:hAnsiTheme="majorBidi" w:cstheme="majorBidi"/>
        </w:rPr>
        <w:t xml:space="preserve"> Recording year, strain/background label, and HT prevalence covary with genotype (Section </w:t>
      </w:r>
      <w:hyperlink w:anchor="_6.4_The_strain" w:history="1">
        <w:r w:rsidR="008C60B1" w:rsidRPr="00B86A2F">
          <w:rPr>
            <w:rStyle w:val="Hyperlink"/>
            <w:rFonts w:asciiTheme="majorBidi" w:hAnsiTheme="majorBidi" w:cstheme="majorBidi"/>
            <w:color w:val="auto"/>
            <w:u w:val="none"/>
            <w:rtl/>
            <w:lang w:bidi="he-IL"/>
          </w:rPr>
          <w:t>5</w:t>
        </w:r>
        <w:r w:rsidR="00B15B95" w:rsidRPr="00B86A2F">
          <w:rPr>
            <w:rStyle w:val="Hyperlink"/>
            <w:rFonts w:asciiTheme="majorBidi" w:hAnsiTheme="majorBidi" w:cstheme="majorBidi"/>
            <w:color w:val="auto"/>
            <w:u w:val="none"/>
          </w:rPr>
          <w:t>.</w:t>
        </w:r>
        <w:r w:rsidRPr="00B86A2F">
          <w:rPr>
            <w:rStyle w:val="Hyperlink"/>
            <w:rFonts w:asciiTheme="majorBidi" w:hAnsiTheme="majorBidi" w:cstheme="majorBidi"/>
            <w:color w:val="auto"/>
            <w:u w:val="none"/>
          </w:rPr>
          <w:t>4</w:t>
        </w:r>
      </w:hyperlink>
      <w:r w:rsidRPr="00B86A2F">
        <w:rPr>
          <w:rFonts w:asciiTheme="majorBidi" w:hAnsiTheme="majorBidi" w:cstheme="majorBidi"/>
        </w:rPr>
        <w:t xml:space="preserve">). </w:t>
      </w:r>
      <w:r w:rsidR="005F6D51" w:rsidRPr="00B86A2F">
        <w:rPr>
          <w:rFonts w:asciiTheme="majorBidi" w:hAnsiTheme="majorBidi" w:cstheme="majorBidi"/>
        </w:rPr>
        <w:t xml:space="preserve">The strong strain1-independent result (~0.90 for every model) reflects this confound, while the strain2-independent breakdown a collapse for the tree models and a steep drop for </w:t>
      </w:r>
      <w:proofErr w:type="spellStart"/>
      <w:r w:rsidR="005F6D51" w:rsidRPr="00B86A2F">
        <w:rPr>
          <w:rFonts w:asciiTheme="majorBidi" w:hAnsiTheme="majorBidi" w:cstheme="majorBidi"/>
        </w:rPr>
        <w:t>TabPFN</w:t>
      </w:r>
      <w:proofErr w:type="spellEnd"/>
      <w:r w:rsidR="005F6D51" w:rsidRPr="00B86A2F">
        <w:rPr>
          <w:rFonts w:asciiTheme="majorBidi" w:hAnsiTheme="majorBidi" w:cstheme="majorBidi"/>
        </w:rPr>
        <w:t xml:space="preserve"> reflects both the small cohort and the same confound</w:t>
      </w:r>
      <w:r w:rsidRPr="00B86A2F">
        <w:rPr>
          <w:rFonts w:asciiTheme="majorBidi" w:hAnsiTheme="majorBidi" w:cstheme="majorBidi"/>
        </w:rPr>
        <w:t xml:space="preserve">. Without a cross-cohort experiment, we cannot fully separate a learned ASD phenotype from learned cohort membership. </w:t>
      </w:r>
      <w:r w:rsidR="00367A42" w:rsidRPr="00B86A2F">
        <w:rPr>
          <w:rFonts w:asciiTheme="majorBidi" w:hAnsiTheme="majorBidi" w:cstheme="majorBidi"/>
        </w:rPr>
        <w:t>The difference between the 2018 and 2022 cohorts is a confirmed genetic cross onto a C57BL/6 background a real genetic-background difference, not a labelling artefact which makes the cohort confound genuine and reinforces the need for a cross-cohort test.</w:t>
      </w:r>
    </w:p>
    <w:p w14:paraId="7A418B7B" w14:textId="4BBA9DC5" w:rsidR="00505B86" w:rsidRPr="00B86A2F" w:rsidRDefault="00DD56FA">
      <w:pPr>
        <w:jc w:val="both"/>
        <w:rPr>
          <w:rFonts w:asciiTheme="majorBidi" w:hAnsiTheme="majorBidi" w:cstheme="majorBidi"/>
        </w:rPr>
      </w:pPr>
      <w:r w:rsidRPr="00B86A2F">
        <w:rPr>
          <w:rFonts w:asciiTheme="majorBidi" w:hAnsiTheme="majorBidi" w:cstheme="majorBidi"/>
          <w:b/>
        </w:rPr>
        <w:t>Evaluation grain</w:t>
      </w:r>
      <w:r w:rsidR="004E0DF1" w:rsidRPr="00B86A2F">
        <w:rPr>
          <w:rFonts w:asciiTheme="majorBidi" w:hAnsiTheme="majorBidi" w:cstheme="majorBidi"/>
          <w:b/>
        </w:rPr>
        <w:t xml:space="preserve"> -</w:t>
      </w:r>
      <w:r w:rsidRPr="00B86A2F">
        <w:rPr>
          <w:rFonts w:asciiTheme="majorBidi" w:hAnsiTheme="majorBidi" w:cstheme="majorBidi"/>
        </w:rPr>
        <w:t xml:space="preserve"> Metrics are reported at the recording level (tabular) and session level (sequence)</w:t>
      </w:r>
      <w:r w:rsidR="00D8750E" w:rsidRPr="00B86A2F">
        <w:rPr>
          <w:rFonts w:asciiTheme="majorBidi" w:hAnsiTheme="majorBidi" w:cstheme="majorBidi"/>
        </w:rPr>
        <w:t>,</w:t>
      </w:r>
      <w:r w:rsidRPr="00B86A2F">
        <w:rPr>
          <w:rFonts w:asciiTheme="majorBidi" w:hAnsiTheme="majorBidi" w:cstheme="majorBidi"/>
        </w:rPr>
        <w:t xml:space="preserve"> they are not aggregated to a single per-mouse decision. A per-subject vote (e.g. majority over a mouse's recordings) might change both the numbers and their interpretation and is left to future work. Consequently, tabular and sequence results are directional, not like-for-like.</w:t>
      </w:r>
    </w:p>
    <w:p w14:paraId="3F90F4B2" w14:textId="5A6B7794" w:rsidR="00505B86" w:rsidRPr="00B86A2F" w:rsidRDefault="00DD56FA">
      <w:pPr>
        <w:jc w:val="both"/>
        <w:rPr>
          <w:rFonts w:asciiTheme="majorBidi" w:hAnsiTheme="majorBidi" w:cstheme="majorBidi"/>
        </w:rPr>
      </w:pPr>
      <w:r w:rsidRPr="00B86A2F">
        <w:rPr>
          <w:rFonts w:asciiTheme="majorBidi" w:hAnsiTheme="majorBidi" w:cstheme="majorBidi"/>
          <w:b/>
        </w:rPr>
        <w:t>Feature representation</w:t>
      </w:r>
      <w:r w:rsidR="004E0DF1" w:rsidRPr="00B86A2F">
        <w:rPr>
          <w:rFonts w:asciiTheme="majorBidi" w:hAnsiTheme="majorBidi" w:cstheme="majorBidi"/>
          <w:b/>
        </w:rPr>
        <w:t xml:space="preserve"> -</w:t>
      </w:r>
      <w:r w:rsidRPr="00B86A2F">
        <w:rPr>
          <w:rFonts w:asciiTheme="majorBidi" w:hAnsiTheme="majorBidi" w:cstheme="majorBidi"/>
        </w:rPr>
        <w:t xml:space="preserve"> The tabular features are per-syllable-type aggregates of boundary frequencies, relative frequencies, and durations. They lack richer per-call descriptors (full frequency contour, bandwidth, frequency-modulation depth). Section </w:t>
      </w:r>
      <w:hyperlink w:anchor="_6.2_Why_minority" w:history="1">
        <w:r w:rsidR="008C60B1" w:rsidRPr="00B86A2F">
          <w:rPr>
            <w:rStyle w:val="Hyperlink"/>
            <w:rFonts w:asciiTheme="majorBidi" w:hAnsiTheme="majorBidi" w:cstheme="majorBidi"/>
            <w:color w:val="auto"/>
            <w:u w:val="none"/>
            <w:rtl/>
            <w:lang w:bidi="he-IL"/>
          </w:rPr>
          <w:t>5</w:t>
        </w:r>
        <w:r w:rsidR="00B15B95" w:rsidRPr="00B86A2F">
          <w:rPr>
            <w:rStyle w:val="Hyperlink"/>
            <w:rFonts w:asciiTheme="majorBidi" w:hAnsiTheme="majorBidi" w:cstheme="majorBidi"/>
            <w:color w:val="auto"/>
            <w:u w:val="none"/>
          </w:rPr>
          <w:t>.</w:t>
        </w:r>
        <w:r w:rsidRPr="00B86A2F">
          <w:rPr>
            <w:rStyle w:val="Hyperlink"/>
            <w:rFonts w:asciiTheme="majorBidi" w:hAnsiTheme="majorBidi" w:cstheme="majorBidi"/>
            <w:color w:val="auto"/>
            <w:u w:val="none"/>
          </w:rPr>
          <w:t>2</w:t>
        </w:r>
      </w:hyperlink>
      <w:r w:rsidRPr="00B86A2F">
        <w:rPr>
          <w:rFonts w:asciiTheme="majorBidi" w:hAnsiTheme="majorBidi" w:cstheme="majorBidi"/>
        </w:rPr>
        <w:t xml:space="preserve"> argues this is the most likely cause of the HT-precision wall</w:t>
      </w:r>
      <w:r w:rsidR="005C1817" w:rsidRPr="00B86A2F">
        <w:rPr>
          <w:rFonts w:asciiTheme="majorBidi" w:hAnsiTheme="majorBidi" w:cstheme="majorBidi"/>
        </w:rPr>
        <w:t>,</w:t>
      </w:r>
      <w:r w:rsidRPr="00B86A2F">
        <w:rPr>
          <w:rFonts w:asciiTheme="majorBidi" w:hAnsiTheme="majorBidi" w:cstheme="majorBidi"/>
        </w:rPr>
        <w:t xml:space="preserve"> it is a limitation of the inherited feature set, not a fundamental limit of USV-based classification.</w:t>
      </w:r>
    </w:p>
    <w:p w14:paraId="37082782" w14:textId="388C88E0" w:rsidR="00505B86" w:rsidRPr="00B86A2F" w:rsidRDefault="00DD56FA">
      <w:pPr>
        <w:jc w:val="both"/>
        <w:rPr>
          <w:rFonts w:asciiTheme="majorBidi" w:hAnsiTheme="majorBidi" w:cstheme="majorBidi"/>
        </w:rPr>
      </w:pPr>
      <w:r w:rsidRPr="00B86A2F">
        <w:rPr>
          <w:rFonts w:asciiTheme="majorBidi" w:hAnsiTheme="majorBidi" w:cstheme="majorBidi"/>
          <w:b/>
        </w:rPr>
        <w:t>Segmentation and typing provenance</w:t>
      </w:r>
      <w:r w:rsidR="004E0DF1" w:rsidRPr="00B86A2F">
        <w:rPr>
          <w:rFonts w:asciiTheme="majorBidi" w:hAnsiTheme="majorBidi" w:cstheme="majorBidi"/>
          <w:b/>
        </w:rPr>
        <w:t xml:space="preserve"> -</w:t>
      </w:r>
      <w:r w:rsidRPr="00B86A2F">
        <w:rPr>
          <w:rFonts w:asciiTheme="majorBidi" w:hAnsiTheme="majorBidi" w:cstheme="majorBidi"/>
        </w:rPr>
        <w:t xml:space="preserve"> The segmentation detector uses fixed, hand-set thresholds and has not been validated against hand-labelled ground truth, so its precision/recall and boundary accuracy are unquantified. The CNN syllable-typer has no published model card (training set, class balance, and per-class accuracy are unknown), and a weight shard is absent from the public checkout. Downstream features inherit any errors from these stages.</w:t>
      </w:r>
    </w:p>
    <w:p w14:paraId="4EE06DB5" w14:textId="28907E09" w:rsidR="00505B86" w:rsidRPr="00B86A2F" w:rsidRDefault="00DD56FA">
      <w:pPr>
        <w:jc w:val="both"/>
        <w:rPr>
          <w:rFonts w:asciiTheme="majorBidi" w:hAnsiTheme="majorBidi" w:cstheme="majorBidi"/>
        </w:rPr>
      </w:pPr>
      <w:r w:rsidRPr="00B86A2F">
        <w:rPr>
          <w:rFonts w:asciiTheme="majorBidi" w:hAnsiTheme="majorBidi" w:cstheme="majorBidi"/>
          <w:b/>
        </w:rPr>
        <w:t>Preprocessing choices</w:t>
      </w:r>
      <w:r w:rsidR="008A060C" w:rsidRPr="00B86A2F">
        <w:rPr>
          <w:rFonts w:asciiTheme="majorBidi" w:hAnsiTheme="majorBidi" w:cstheme="majorBidi"/>
          <w:b/>
          <w:rtl/>
          <w:lang w:bidi="he-IL"/>
        </w:rPr>
        <w:t xml:space="preserve"> </w:t>
      </w:r>
      <w:r w:rsidR="008A060C" w:rsidRPr="00B86A2F">
        <w:rPr>
          <w:rFonts w:asciiTheme="majorBidi" w:hAnsiTheme="majorBidi" w:cstheme="majorBidi"/>
          <w:b/>
        </w:rPr>
        <w:t>-</w:t>
      </w:r>
      <w:r w:rsidR="00EC7074" w:rsidRPr="00B86A2F">
        <w:rPr>
          <w:rFonts w:asciiTheme="majorBidi" w:hAnsiTheme="majorBidi" w:cstheme="majorBidi"/>
          <w:b/>
          <w:rtl/>
          <w:lang w:bidi="he-IL"/>
        </w:rPr>
        <w:t xml:space="preserve"> </w:t>
      </w:r>
      <w:r w:rsidRPr="00B86A2F">
        <w:rPr>
          <w:rFonts w:asciiTheme="majorBidi" w:hAnsiTheme="majorBidi" w:cstheme="majorBidi"/>
        </w:rPr>
        <w:t>The tabular track silently drops each recording's first syllable (undefined ISI) and all Undefined-typed syllables</w:t>
      </w:r>
      <w:r w:rsidR="00146DC3" w:rsidRPr="00B86A2F">
        <w:rPr>
          <w:rFonts w:asciiTheme="majorBidi" w:hAnsiTheme="majorBidi" w:cstheme="majorBidi"/>
        </w:rPr>
        <w:t>,</w:t>
      </w:r>
      <w:r w:rsidRPr="00B86A2F">
        <w:rPr>
          <w:rFonts w:asciiTheme="majorBidi" w:hAnsiTheme="majorBidi" w:cstheme="majorBidi"/>
        </w:rPr>
        <w:t xml:space="preserve"> the sequence track keeps both. These undocumented-in-prior-work choices were surfaced during the rebuild and are reasonable but not validated (e.g. ISI could be imputed instead of dropped).</w:t>
      </w:r>
    </w:p>
    <w:p w14:paraId="12DD9D89" w14:textId="10A37A4D" w:rsidR="00505B86" w:rsidRPr="00B86A2F" w:rsidRDefault="00DD56FA" w:rsidP="00C523DF">
      <w:pPr>
        <w:jc w:val="both"/>
        <w:rPr>
          <w:rFonts w:asciiTheme="majorBidi" w:hAnsiTheme="majorBidi" w:cstheme="majorBidi"/>
        </w:rPr>
      </w:pPr>
      <w:r w:rsidRPr="00B86A2F">
        <w:rPr>
          <w:rFonts w:asciiTheme="majorBidi" w:hAnsiTheme="majorBidi" w:cstheme="majorBidi"/>
          <w:b/>
        </w:rPr>
        <w:t>Methodological scope vs. the original plan</w:t>
      </w:r>
      <w:r w:rsidR="00EC7074" w:rsidRPr="00B86A2F">
        <w:rPr>
          <w:rFonts w:asciiTheme="majorBidi" w:hAnsiTheme="majorBidi" w:cstheme="majorBidi"/>
          <w:b/>
        </w:rPr>
        <w:t xml:space="preserve"> -</w:t>
      </w:r>
      <w:r w:rsidR="00EC7074" w:rsidRPr="00B86A2F">
        <w:rPr>
          <w:rFonts w:asciiTheme="majorBidi" w:hAnsiTheme="majorBidi" w:cstheme="majorBidi"/>
          <w:b/>
          <w:rtl/>
          <w:lang w:bidi="he-IL"/>
        </w:rPr>
        <w:t xml:space="preserve"> </w:t>
      </w:r>
      <w:r w:rsidRPr="00B86A2F">
        <w:rPr>
          <w:rFonts w:asciiTheme="majorBidi" w:hAnsiTheme="majorBidi" w:cstheme="majorBidi"/>
        </w:rPr>
        <w:t>The interim report proposed spectrogram-based CNN classifiers</w:t>
      </w:r>
      <w:r w:rsidR="000F01FC" w:rsidRPr="00B86A2F">
        <w:rPr>
          <w:rFonts w:asciiTheme="majorBidi" w:hAnsiTheme="majorBidi" w:cstheme="majorBidi"/>
        </w:rPr>
        <w:t>,</w:t>
      </w:r>
      <w:r w:rsidRPr="00B86A2F">
        <w:rPr>
          <w:rFonts w:asciiTheme="majorBidi" w:hAnsiTheme="majorBidi" w:cstheme="majorBidi"/>
        </w:rPr>
        <w:t xml:space="preserve"> the delivered system instead uses tabular tree-based models and syllable-sequence networks. This was a deliberate, advisor-guided pivot toward what the rebuilt, dual-regime infrastructure could evaluate rigorously, but it means the spectrogram-CNN approach of the original plan (and of the prior project </w:t>
      </w:r>
      <w:r w:rsidR="00C523DF" w:rsidRPr="00B86A2F">
        <w:rPr>
          <w:rFonts w:asciiTheme="majorBidi" w:hAnsiTheme="majorBidi" w:cstheme="majorBidi"/>
        </w:rPr>
        <w:fldChar w:fldCharType="begin"/>
      </w:r>
      <w:r w:rsidR="00C523DF" w:rsidRPr="00B86A2F">
        <w:rPr>
          <w:rFonts w:asciiTheme="majorBidi" w:hAnsiTheme="majorBidi" w:cstheme="majorBidi"/>
        </w:rPr>
        <w:instrText xml:space="preserve"> ADDIN ZOTERO_ITEM CSL_CITATION {"citationID":"0DhmxRt9","properties":{"unsorted":false,"formattedCitation":"[19]","plainCitation":"[19]","noteIndex":0},"citationItems":[{"id":43,"uris":["http://zotero.org/users/local/mycfpkm2/items/DV6BA5SZ"],"itemData":{"id":43,"type":"thesis","genre":"M.Sc. project","publisher":"Holon Institute of Technology, Department of Data Sciences","title":"Analysis of ultrasonic vocalization in mice for the diagnosis of autism","author":[{"family":"Moshe","given":"Mordehay"},{"family":"Fisher","given":"Rami"}],"issued":{"date-parts":[["2024"]]}}}],"schema":"https://github.com/citation-style-language/schema/raw/master/csl-citation.json"} </w:instrText>
      </w:r>
      <w:r w:rsidR="00C523DF" w:rsidRPr="00B86A2F">
        <w:rPr>
          <w:rFonts w:asciiTheme="majorBidi" w:hAnsiTheme="majorBidi" w:cstheme="majorBidi"/>
        </w:rPr>
        <w:fldChar w:fldCharType="separate"/>
      </w:r>
      <w:r w:rsidR="00C523DF" w:rsidRPr="00B86A2F">
        <w:rPr>
          <w:rFonts w:asciiTheme="majorBidi" w:hAnsiTheme="majorBidi" w:cstheme="majorBidi"/>
        </w:rPr>
        <w:t>[19]</w:t>
      </w:r>
      <w:r w:rsidR="00C523DF" w:rsidRPr="00B86A2F">
        <w:rPr>
          <w:rFonts w:asciiTheme="majorBidi" w:hAnsiTheme="majorBidi" w:cstheme="majorBidi"/>
        </w:rPr>
        <w:fldChar w:fldCharType="end"/>
      </w:r>
      <w:r w:rsidRPr="00B86A2F">
        <w:rPr>
          <w:rFonts w:asciiTheme="majorBidi" w:hAnsiTheme="majorBidi" w:cstheme="majorBidi"/>
        </w:rPr>
        <w:t>) is not evaluated here.</w:t>
      </w:r>
    </w:p>
    <w:p w14:paraId="76974240" w14:textId="25D6CDA7" w:rsidR="00505B86" w:rsidRPr="00B86A2F" w:rsidRDefault="00DD56FA" w:rsidP="00D90CDA">
      <w:pPr>
        <w:pStyle w:val="Heading1"/>
        <w:rPr>
          <w:rFonts w:asciiTheme="majorBidi" w:hAnsiTheme="majorBidi"/>
          <w:color w:val="auto"/>
        </w:rPr>
      </w:pPr>
      <w:r w:rsidRPr="00B86A2F">
        <w:rPr>
          <w:rFonts w:asciiTheme="majorBidi" w:hAnsiTheme="majorBidi"/>
          <w:color w:val="auto"/>
        </w:rPr>
        <w:br w:type="page"/>
      </w:r>
      <w:bookmarkStart w:id="167" w:name="_9._Conclusions_and"/>
      <w:bookmarkStart w:id="168" w:name="_Toc235382625"/>
      <w:bookmarkStart w:id="169" w:name="Ch9"/>
      <w:bookmarkEnd w:id="167"/>
      <w:r w:rsidR="00B15B95" w:rsidRPr="00B86A2F">
        <w:rPr>
          <w:rFonts w:asciiTheme="majorBidi" w:hAnsiTheme="majorBidi"/>
          <w:color w:val="auto"/>
        </w:rPr>
        <w:lastRenderedPageBreak/>
        <w:t>8.</w:t>
      </w:r>
      <w:r w:rsidRPr="00B86A2F">
        <w:rPr>
          <w:rFonts w:asciiTheme="majorBidi" w:hAnsiTheme="majorBidi"/>
          <w:color w:val="auto"/>
        </w:rPr>
        <w:t xml:space="preserve"> Conclusions and Future Work</w:t>
      </w:r>
      <w:bookmarkEnd w:id="168"/>
    </w:p>
    <w:p w14:paraId="23D5962D" w14:textId="74531DDA" w:rsidR="00505B86" w:rsidRPr="00B86A2F" w:rsidRDefault="00B15B95">
      <w:pPr>
        <w:pStyle w:val="Heading2"/>
        <w:rPr>
          <w:rFonts w:asciiTheme="majorBidi" w:hAnsiTheme="majorBidi"/>
          <w:color w:val="auto"/>
        </w:rPr>
      </w:pPr>
      <w:bookmarkStart w:id="170" w:name="_Toc235382626"/>
      <w:bookmarkEnd w:id="169"/>
      <w:r w:rsidRPr="00B86A2F">
        <w:rPr>
          <w:rFonts w:asciiTheme="majorBidi" w:hAnsiTheme="majorBidi"/>
          <w:color w:val="auto"/>
        </w:rPr>
        <w:t>8.</w:t>
      </w:r>
      <w:r w:rsidR="00DD56FA" w:rsidRPr="00B86A2F">
        <w:rPr>
          <w:rFonts w:asciiTheme="majorBidi" w:hAnsiTheme="majorBidi"/>
          <w:color w:val="auto"/>
        </w:rPr>
        <w:t>1 Conclusions</w:t>
      </w:r>
      <w:bookmarkEnd w:id="170"/>
    </w:p>
    <w:p w14:paraId="53EEF8D0" w14:textId="21BA3CE9" w:rsidR="00505B86" w:rsidRPr="00B86A2F" w:rsidRDefault="00DD56FA" w:rsidP="005D0FBD">
      <w:pPr>
        <w:jc w:val="both"/>
        <w:rPr>
          <w:rFonts w:asciiTheme="majorBidi" w:hAnsiTheme="majorBidi" w:cstheme="majorBidi"/>
        </w:rPr>
      </w:pPr>
      <w:r w:rsidRPr="00B86A2F">
        <w:rPr>
          <w:rFonts w:asciiTheme="majorBidi" w:hAnsiTheme="majorBidi" w:cstheme="majorBidi"/>
        </w:rPr>
        <w:t xml:space="preserve">This project rebuilt an inherited, non-runnable USV-classification prototype into a versioned, documented, end-to-end-reproducible system with a single source of truth, and used it to evaluate under both the </w:t>
      </w:r>
      <w:r w:rsidR="00614066">
        <w:rPr>
          <w:rFonts w:asciiTheme="majorBidi" w:hAnsiTheme="majorBidi" w:cstheme="majorBidi"/>
        </w:rPr>
        <w:t>subject-dependent</w:t>
      </w:r>
      <w:r w:rsidRPr="00B86A2F">
        <w:rPr>
          <w:rFonts w:asciiTheme="majorBidi" w:hAnsiTheme="majorBidi" w:cstheme="majorBidi"/>
        </w:rPr>
        <w:t xml:space="preserve"> and </w:t>
      </w:r>
      <w:r w:rsidR="00614066">
        <w:rPr>
          <w:rFonts w:asciiTheme="majorBidi" w:hAnsiTheme="majorBidi" w:cstheme="majorBidi"/>
        </w:rPr>
        <w:t>subject-independent</w:t>
      </w:r>
      <w:r w:rsidRPr="00B86A2F">
        <w:rPr>
          <w:rFonts w:asciiTheme="majorBidi" w:hAnsiTheme="majorBidi" w:cstheme="majorBidi"/>
        </w:rPr>
        <w:t xml:space="preserve"> regimes whether ASD-model (</w:t>
      </w:r>
      <w:proofErr w:type="spellStart"/>
      <w:r w:rsidRPr="00B86A2F">
        <w:rPr>
          <w:rFonts w:asciiTheme="majorBidi" w:hAnsiTheme="majorBidi" w:cstheme="majorBidi"/>
        </w:rPr>
        <w:t>Mthfr</w:t>
      </w:r>
      <w:proofErr w:type="spellEnd"/>
      <w:r w:rsidRPr="00B86A2F">
        <w:rPr>
          <w:rFonts w:asciiTheme="majorBidi" w:hAnsiTheme="majorBidi" w:cstheme="majorBidi"/>
        </w:rPr>
        <w:t xml:space="preserve">-HET) mice can be distinguished from wild-type controls by their </w:t>
      </w:r>
      <w:r w:rsidR="00AB787A" w:rsidRPr="00B86A2F">
        <w:rPr>
          <w:rFonts w:asciiTheme="majorBidi" w:hAnsiTheme="majorBidi" w:cstheme="majorBidi"/>
        </w:rPr>
        <w:t>Ultrasonic Vocalizations</w:t>
      </w:r>
      <w:r w:rsidRPr="00B86A2F">
        <w:rPr>
          <w:rFonts w:asciiTheme="majorBidi" w:hAnsiTheme="majorBidi" w:cstheme="majorBidi"/>
        </w:rPr>
        <w:t>.</w:t>
      </w:r>
    </w:p>
    <w:p w14:paraId="36FE6710" w14:textId="77777777" w:rsidR="006E6A30" w:rsidRPr="00B86A2F" w:rsidRDefault="00DD56FA" w:rsidP="006E6A30">
      <w:pPr>
        <w:jc w:val="both"/>
        <w:rPr>
          <w:rFonts w:asciiTheme="majorBidi" w:hAnsiTheme="majorBidi" w:cstheme="majorBidi"/>
        </w:rPr>
      </w:pPr>
      <w:r w:rsidRPr="00B86A2F">
        <w:rPr>
          <w:rFonts w:asciiTheme="majorBidi" w:hAnsiTheme="majorBidi" w:cstheme="majorBidi"/>
        </w:rPr>
        <w:t>Returning to the research questions:</w:t>
      </w:r>
    </w:p>
    <w:p w14:paraId="0A7E5992" w14:textId="07A5748D" w:rsidR="006E6A30" w:rsidRPr="00B86A2F" w:rsidRDefault="00DD56FA" w:rsidP="006E6A30">
      <w:pPr>
        <w:jc w:val="both"/>
        <w:rPr>
          <w:rFonts w:asciiTheme="majorBidi" w:hAnsiTheme="majorBidi" w:cstheme="majorBidi"/>
        </w:rPr>
      </w:pPr>
      <w:r w:rsidRPr="00B86A2F">
        <w:rPr>
          <w:rFonts w:asciiTheme="majorBidi" w:hAnsiTheme="majorBidi" w:cstheme="majorBidi"/>
          <w:b/>
        </w:rPr>
        <w:t>RQ1 (new models)</w:t>
      </w:r>
      <w:r w:rsidR="008A12BE" w:rsidRPr="00B86A2F">
        <w:rPr>
          <w:rFonts w:asciiTheme="majorBidi" w:hAnsiTheme="majorBidi" w:cstheme="majorBidi"/>
          <w:b/>
        </w:rPr>
        <w:t xml:space="preserve"> -</w:t>
      </w:r>
      <w:r w:rsidRPr="00B86A2F">
        <w:rPr>
          <w:rFonts w:asciiTheme="majorBidi" w:hAnsiTheme="majorBidi" w:cstheme="majorBidi"/>
        </w:rPr>
        <w:t xml:space="preserve"> Yes: </w:t>
      </w:r>
      <w:proofErr w:type="spellStart"/>
      <w:r w:rsidRPr="00B86A2F">
        <w:rPr>
          <w:rFonts w:asciiTheme="majorBidi" w:hAnsiTheme="majorBidi" w:cstheme="majorBidi"/>
        </w:rPr>
        <w:t>TabPFN</w:t>
      </w:r>
      <w:proofErr w:type="spellEnd"/>
      <w:r w:rsidRPr="00B86A2F">
        <w:rPr>
          <w:rFonts w:asciiTheme="majorBidi" w:hAnsiTheme="majorBidi" w:cstheme="majorBidi"/>
        </w:rPr>
        <w:t xml:space="preserve"> improves on the inherited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in both regimes the strongest </w:t>
      </w:r>
      <w:r w:rsidR="00614066">
        <w:rPr>
          <w:rFonts w:asciiTheme="majorBidi" w:hAnsiTheme="majorBidi" w:cstheme="majorBidi"/>
        </w:rPr>
        <w:t>subject-dependent</w:t>
      </w:r>
      <w:r w:rsidRPr="00B86A2F">
        <w:rPr>
          <w:rFonts w:asciiTheme="majorBidi" w:hAnsiTheme="majorBidi" w:cstheme="majorBidi"/>
        </w:rPr>
        <w:t xml:space="preserve"> model (accuracy 0.781, up to 0.801 per cohort) and the best </w:t>
      </w:r>
      <w:r w:rsidR="00614066">
        <w:rPr>
          <w:rFonts w:asciiTheme="majorBidi" w:hAnsiTheme="majorBidi" w:cstheme="majorBidi"/>
        </w:rPr>
        <w:t>subject-independent</w:t>
      </w:r>
      <w:r w:rsidRPr="00B86A2F">
        <w:rPr>
          <w:rFonts w:asciiTheme="majorBidi" w:hAnsiTheme="majorBidi" w:cstheme="majorBidi"/>
        </w:rPr>
        <w:t xml:space="preserve"> model (accuracy 0.729, weighted F1 0.743, ROC-AUC 0.783). The tuned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is the best minority-aware model, sustaining </w:t>
      </w:r>
      <w:r w:rsidRPr="00B86A2F">
        <w:rPr>
          <w:rFonts w:asciiTheme="majorBidi" w:hAnsiTheme="majorBidi" w:cstheme="majorBidi"/>
          <w:bCs/>
        </w:rPr>
        <w:t>HT recall 0.869 on unseen mice (</w:t>
      </w:r>
      <w:r w:rsidR="00614066">
        <w:rPr>
          <w:rFonts w:asciiTheme="majorBidi" w:hAnsiTheme="majorBidi" w:cstheme="majorBidi"/>
          <w:bCs/>
        </w:rPr>
        <w:t>subject-independent</w:t>
      </w:r>
      <w:r w:rsidRPr="00B86A2F">
        <w:rPr>
          <w:rFonts w:asciiTheme="majorBidi" w:hAnsiTheme="majorBidi" w:cstheme="majorBidi"/>
        </w:rPr>
        <w:t xml:space="preserve"> balanced accuracy 0.725) a strong sensitivity for a screening use-case.</w:t>
      </w:r>
    </w:p>
    <w:p w14:paraId="4A0533D4" w14:textId="06F75895" w:rsidR="006E6A30" w:rsidRPr="00B86A2F" w:rsidRDefault="00DD56FA" w:rsidP="007264E7">
      <w:pPr>
        <w:jc w:val="both"/>
        <w:rPr>
          <w:rFonts w:asciiTheme="majorBidi" w:hAnsiTheme="majorBidi" w:cstheme="majorBidi"/>
        </w:rPr>
      </w:pPr>
      <w:r w:rsidRPr="00B86A2F">
        <w:rPr>
          <w:rFonts w:asciiTheme="majorBidi" w:hAnsiTheme="majorBidi" w:cstheme="majorBidi"/>
          <w:b/>
        </w:rPr>
        <w:t>RQ2 (features)</w:t>
      </w:r>
      <w:r w:rsidR="008A12BE" w:rsidRPr="00B86A2F">
        <w:rPr>
          <w:rFonts w:asciiTheme="majorBidi" w:hAnsiTheme="majorBidi" w:cstheme="majorBidi"/>
          <w:b/>
        </w:rPr>
        <w:t xml:space="preserve"> -</w:t>
      </w:r>
      <w:r w:rsidRPr="00B86A2F">
        <w:rPr>
          <w:rFonts w:asciiTheme="majorBidi" w:hAnsiTheme="majorBidi" w:cstheme="majorBidi"/>
        </w:rPr>
        <w:t xml:space="preserve"> Classification is driven by per-syllable-type boundary frequencies and durations consistent with Shekel et al. </w:t>
      </w:r>
      <w:r w:rsidR="007264E7" w:rsidRPr="00B86A2F">
        <w:rPr>
          <w:rFonts w:asciiTheme="majorBidi" w:hAnsiTheme="majorBidi" w:cstheme="majorBidi"/>
        </w:rPr>
        <w:fldChar w:fldCharType="begin"/>
      </w:r>
      <w:r w:rsidR="007264E7" w:rsidRPr="00B86A2F">
        <w:rPr>
          <w:rFonts w:asciiTheme="majorBidi" w:hAnsiTheme="majorBidi" w:cstheme="majorBidi"/>
        </w:rPr>
        <w:instrText xml:space="preserve"> ADDIN ZOTERO_ITEM CSL_CITATION {"citationID":"DwXD5g6l","properties":{"unsorted":false,"formattedCitation":"[8]","plainCitation":"[8]","noteIndex":0},"citationItems":[{"id":23,"uris":["http://zotero.org/users/local/mycfpkm2/items/EHZYNEQ3"],"itemData":{"id":23,"type":"article-journal","abstract":"Studies in rodent models suggest that calls emitted by isolated pups serve as an early behavioral manifestation of communication deficits and autistic like behavior. Previous studies in our labs showed that gestational exposure to the pesticide chlorpyrifos (CPF) and the Mthfr-knock-out mice are associated with impaired social preference and restricted or repetitive behavior. To extend these studies, we examine how pup communication\n              via\n              ultrasonic vocalizations is altered in these ASD models. We implemented an unsupervised hierarchical clustering method based on the spectral properties of the syllables in order to exploit syllable classification to homogeneous categories while avoiding over-categorization. Comparative exploration of the spectral and temporal aspects of syllables emitted by pups in two ASD models point to the following: (1) Most clusters showed a significant effect of the ASD factor on the start and end frequencies and bandwidth and (2) The highest percent change due to the ASD factor was on the bandwidth and duration. In addition, we found sex differences in the spectral and temporal properties of the calls in both control groups as well as an interaction between sex and the gene/environment factor. Considering the basal differences in the characteristics of syllables emitted by pups of the C57Bl/6 and Balb/c strains used as a background in the two models, we suggest that the above spectral-temporal parameters start frequency, bandwidth, and duration are the most sensitive USV features that may represent developmental changes in ASD models.","container-title":"Frontiers in Neuroscience","DOI":"10.3389/fnins.2021.769670","ISSN":"1662-453X","journalAbbreviation":"Front. Neurosci.","page":"769670","source":"DOI.org (Crossref)","title":"Isolation-Induced Ultrasonic Vocalization in Environmental and Genetic Mice Models of Autism","volume":"15","author":[{"family":"Shekel","given":"Itay"},{"family":"Giladi","given":"Shaked"},{"family":"Raykin","given":"Eynav"},{"family":"Weiner","given":"May"},{"family":"Chalifa-Caspi","given":"Vered"},{"family":"Lederman","given":"Dror"},{"family":"Kofman","given":"Ora"},{"family":"Golan","given":"Hava M."}],"issued":{"date-parts":[["2021",11,22]]}}}],"schema":"https://github.com/citation-style-language/schema/raw/master/csl-citation.json"} </w:instrText>
      </w:r>
      <w:r w:rsidR="007264E7" w:rsidRPr="00B86A2F">
        <w:rPr>
          <w:rFonts w:asciiTheme="majorBidi" w:hAnsiTheme="majorBidi" w:cstheme="majorBidi"/>
        </w:rPr>
        <w:fldChar w:fldCharType="separate"/>
      </w:r>
      <w:r w:rsidR="007264E7" w:rsidRPr="00B86A2F">
        <w:rPr>
          <w:rFonts w:asciiTheme="majorBidi" w:hAnsiTheme="majorBidi" w:cstheme="majorBidi"/>
        </w:rPr>
        <w:t>[8]</w:t>
      </w:r>
      <w:r w:rsidR="007264E7" w:rsidRPr="00B86A2F">
        <w:rPr>
          <w:rFonts w:asciiTheme="majorBidi" w:hAnsiTheme="majorBidi" w:cstheme="majorBidi"/>
        </w:rPr>
        <w:fldChar w:fldCharType="end"/>
      </w:r>
      <w:r w:rsidRPr="00B86A2F">
        <w:rPr>
          <w:rFonts w:asciiTheme="majorBidi" w:hAnsiTheme="majorBidi" w:cstheme="majorBidi"/>
        </w:rPr>
        <w:t xml:space="preserve"> but minority-class </w:t>
      </w:r>
      <w:r w:rsidRPr="00B86A2F">
        <w:rPr>
          <w:rFonts w:asciiTheme="majorBidi" w:hAnsiTheme="majorBidi" w:cstheme="majorBidi"/>
          <w:iCs/>
        </w:rPr>
        <w:t>precision</w:t>
      </w:r>
      <w:r w:rsidRPr="00B86A2F">
        <w:rPr>
          <w:rFonts w:asciiTheme="majorBidi" w:hAnsiTheme="majorBidi" w:cstheme="majorBidi"/>
        </w:rPr>
        <w:t xml:space="preserve"> is capped near 0.50 across all models, a ceiling we attribute to the feature representation rather than the estimator.</w:t>
      </w:r>
    </w:p>
    <w:p w14:paraId="3B0A8C0B" w14:textId="668F390C" w:rsidR="006E6A30" w:rsidRPr="00B86A2F" w:rsidRDefault="00DD56FA" w:rsidP="006E6A30">
      <w:pPr>
        <w:jc w:val="both"/>
        <w:rPr>
          <w:rFonts w:asciiTheme="majorBidi" w:hAnsiTheme="majorBidi" w:cstheme="majorBidi"/>
        </w:rPr>
      </w:pPr>
      <w:r w:rsidRPr="00B86A2F">
        <w:rPr>
          <w:rFonts w:asciiTheme="majorBidi" w:hAnsiTheme="majorBidi" w:cstheme="majorBidi"/>
          <w:b/>
        </w:rPr>
        <w:t>RQ3 (regime and generalization)</w:t>
      </w:r>
      <w:r w:rsidR="008A12BE" w:rsidRPr="00B86A2F">
        <w:rPr>
          <w:rFonts w:asciiTheme="majorBidi" w:hAnsiTheme="majorBidi" w:cstheme="majorBidi"/>
          <w:b/>
        </w:rPr>
        <w:t xml:space="preserve"> -</w:t>
      </w:r>
      <w:r w:rsidRPr="00B86A2F">
        <w:rPr>
          <w:rFonts w:asciiTheme="majorBidi" w:hAnsiTheme="majorBidi" w:cstheme="majorBidi"/>
        </w:rPr>
        <w:t xml:space="preserve"> The evaluation regime matters decisively: </w:t>
      </w:r>
      <w:r w:rsidR="00614066">
        <w:rPr>
          <w:rFonts w:asciiTheme="majorBidi" w:hAnsiTheme="majorBidi" w:cstheme="majorBidi"/>
        </w:rPr>
        <w:t>subject-dependent</w:t>
      </w:r>
      <w:r w:rsidRPr="00B86A2F">
        <w:rPr>
          <w:rFonts w:asciiTheme="majorBidi" w:hAnsiTheme="majorBidi" w:cstheme="majorBidi"/>
        </w:rPr>
        <w:t xml:space="preserve"> accuracy (on known animals) exceeds </w:t>
      </w:r>
      <w:r w:rsidR="00614066">
        <w:rPr>
          <w:rFonts w:asciiTheme="majorBidi" w:hAnsiTheme="majorBidi" w:cstheme="majorBidi"/>
        </w:rPr>
        <w:t>subject-independent</w:t>
      </w:r>
      <w:r w:rsidRPr="00B86A2F">
        <w:rPr>
          <w:rFonts w:asciiTheme="majorBidi" w:hAnsiTheme="majorBidi" w:cstheme="majorBidi"/>
        </w:rPr>
        <w:t xml:space="preserve"> accuracy (on new animals) by several points and up to ~0.30 in HT recall, so the two must be reported separately. Per-strain results are strongly confounded by cohort (strain1 </w:t>
      </w:r>
      <w:r w:rsidR="00614066">
        <w:rPr>
          <w:rFonts w:asciiTheme="majorBidi" w:hAnsiTheme="majorBidi" w:cstheme="majorBidi"/>
        </w:rPr>
        <w:t>subject-independent</w:t>
      </w:r>
      <w:r w:rsidRPr="00B86A2F">
        <w:rPr>
          <w:rFonts w:asciiTheme="majorBidi" w:hAnsiTheme="majorBidi" w:cstheme="majorBidi"/>
        </w:rPr>
        <w:t xml:space="preserve"> 0.903 vs strain2 collapse). Sequence models did not beat the tabular aggregates at this data </w:t>
      </w:r>
      <w:proofErr w:type="gramStart"/>
      <w:r w:rsidRPr="00B86A2F">
        <w:rPr>
          <w:rFonts w:asciiTheme="majorBidi" w:hAnsiTheme="majorBidi" w:cstheme="majorBidi"/>
        </w:rPr>
        <w:t>scale</w:t>
      </w:r>
      <w:r w:rsidR="00146DC3" w:rsidRPr="00B86A2F">
        <w:rPr>
          <w:rFonts w:asciiTheme="majorBidi" w:hAnsiTheme="majorBidi" w:cstheme="majorBidi"/>
        </w:rPr>
        <w:t>,</w:t>
      </w:r>
      <w:proofErr w:type="gramEnd"/>
      <w:r w:rsidRPr="00B86A2F">
        <w:rPr>
          <w:rFonts w:asciiTheme="majorBidi" w:hAnsiTheme="majorBidi" w:cstheme="majorBidi"/>
        </w:rPr>
        <w:t xml:space="preserve"> the most promising configuration deflated from 0.704 to 0.563 ± 0.063 under cross-validation.</w:t>
      </w:r>
    </w:p>
    <w:p w14:paraId="1A900409" w14:textId="5FDD0D49" w:rsidR="00A338D3" w:rsidRPr="00B86A2F" w:rsidRDefault="00A338D3" w:rsidP="00A338D3">
      <w:pPr>
        <w:jc w:val="both"/>
        <w:rPr>
          <w:rFonts w:asciiTheme="majorBidi" w:hAnsiTheme="majorBidi" w:cstheme="majorBidi"/>
          <w:bCs/>
        </w:rPr>
      </w:pPr>
      <w:r w:rsidRPr="00B86A2F">
        <w:rPr>
          <w:rFonts w:asciiTheme="majorBidi" w:hAnsiTheme="majorBidi" w:cstheme="majorBidi"/>
          <w:b/>
        </w:rPr>
        <w:t xml:space="preserve">Engineering goal - </w:t>
      </w:r>
      <w:proofErr w:type="gramStart"/>
      <w:r w:rsidRPr="00B86A2F">
        <w:rPr>
          <w:rFonts w:asciiTheme="majorBidi" w:hAnsiTheme="majorBidi" w:cstheme="majorBidi"/>
          <w:b/>
        </w:rPr>
        <w:t>met</w:t>
      </w:r>
      <w:r w:rsidRPr="00B86A2F">
        <w:rPr>
          <w:rFonts w:asciiTheme="majorBidi" w:hAnsiTheme="majorBidi" w:cstheme="majorBidi"/>
          <w:bCs/>
        </w:rPr>
        <w:t>:</w:t>
      </w:r>
      <w:proofErr w:type="gramEnd"/>
      <w:r w:rsidRPr="00B86A2F">
        <w:rPr>
          <w:rFonts w:asciiTheme="majorBidi" w:hAnsiTheme="majorBidi" w:cstheme="majorBidi"/>
          <w:bCs/>
        </w:rPr>
        <w:t xml:space="preserve"> beyond the three research questions, the project delivered its central engineering contribution. The pipeline is now reproducible end-to-end, with a single canonical data source, a versioned manifest, a graphical curation tool for the researcher, and per-run reports that make every number in this project traceable. The rebuild also surfaced and corrected an undocumented genotype error that had inflated a prior baseline.</w:t>
      </w:r>
    </w:p>
    <w:p w14:paraId="6F5CF662" w14:textId="29CE5F29" w:rsidR="00505B86" w:rsidRPr="00B86A2F" w:rsidRDefault="00DD56FA" w:rsidP="00A338D3">
      <w:pPr>
        <w:jc w:val="both"/>
        <w:rPr>
          <w:rFonts w:asciiTheme="majorBidi" w:hAnsiTheme="majorBidi" w:cstheme="majorBidi"/>
          <w:b/>
        </w:rPr>
      </w:pPr>
      <w:r w:rsidRPr="00B86A2F">
        <w:rPr>
          <w:rFonts w:asciiTheme="majorBidi" w:hAnsiTheme="majorBidi" w:cstheme="majorBidi"/>
        </w:rPr>
        <w:t xml:space="preserve">The headline is therefore twofold and calibrated: USVs support a strong </w:t>
      </w:r>
      <w:r w:rsidR="00614066">
        <w:rPr>
          <w:rFonts w:asciiTheme="majorBidi" w:hAnsiTheme="majorBidi" w:cstheme="majorBidi"/>
        </w:rPr>
        <w:t>subject-dependent</w:t>
      </w:r>
      <w:r w:rsidRPr="00B86A2F">
        <w:rPr>
          <w:rFonts w:asciiTheme="majorBidi" w:hAnsiTheme="majorBidi" w:cstheme="majorBidi"/>
        </w:rPr>
        <w:t xml:space="preserve"> classifier (~0.78–0.80 accuracy) on known animals and above-chance, AUC-0.78 generalization to unseen </w:t>
      </w:r>
      <w:proofErr w:type="spellStart"/>
      <w:r w:rsidRPr="00B86A2F">
        <w:rPr>
          <w:rFonts w:asciiTheme="majorBidi" w:hAnsiTheme="majorBidi" w:cstheme="majorBidi"/>
        </w:rPr>
        <w:t>Mthfr</w:t>
      </w:r>
      <w:proofErr w:type="spellEnd"/>
      <w:r w:rsidRPr="00B86A2F">
        <w:rPr>
          <w:rFonts w:asciiTheme="majorBidi" w:hAnsiTheme="majorBidi" w:cstheme="majorBidi"/>
        </w:rPr>
        <w:t xml:space="preserve"> mice, with high minority-class recall, a clear feature-level precision ceiling, and a strong cohort confound findings that are now reproducible and auditable.</w:t>
      </w:r>
    </w:p>
    <w:p w14:paraId="5C65057C" w14:textId="26C7FE66" w:rsidR="00505B86" w:rsidRPr="00B86A2F" w:rsidRDefault="00B15B95" w:rsidP="005D0FBD">
      <w:pPr>
        <w:pStyle w:val="Heading2"/>
        <w:jc w:val="both"/>
        <w:rPr>
          <w:rFonts w:asciiTheme="majorBidi" w:hAnsiTheme="majorBidi"/>
          <w:color w:val="auto"/>
        </w:rPr>
      </w:pPr>
      <w:bookmarkStart w:id="171" w:name="_Toc235382627"/>
      <w:r w:rsidRPr="00B86A2F">
        <w:rPr>
          <w:rFonts w:asciiTheme="majorBidi" w:hAnsiTheme="majorBidi"/>
          <w:color w:val="auto"/>
        </w:rPr>
        <w:t>8.</w:t>
      </w:r>
      <w:r w:rsidR="00DD56FA" w:rsidRPr="00B86A2F">
        <w:rPr>
          <w:rFonts w:asciiTheme="majorBidi" w:hAnsiTheme="majorBidi"/>
          <w:color w:val="auto"/>
        </w:rPr>
        <w:t>2 Future work</w:t>
      </w:r>
      <w:bookmarkEnd w:id="171"/>
    </w:p>
    <w:p w14:paraId="2A9057DD" w14:textId="77777777" w:rsidR="00505B86" w:rsidRPr="00B86A2F" w:rsidRDefault="00DD56FA" w:rsidP="00C42E47">
      <w:pPr>
        <w:jc w:val="both"/>
        <w:rPr>
          <w:rFonts w:asciiTheme="majorBidi" w:hAnsiTheme="majorBidi" w:cstheme="majorBidi"/>
        </w:rPr>
      </w:pPr>
      <w:r w:rsidRPr="00B86A2F">
        <w:rPr>
          <w:rFonts w:asciiTheme="majorBidi" w:hAnsiTheme="majorBidi" w:cstheme="majorBidi"/>
        </w:rPr>
        <w:t>The results point to concrete next steps, in roughly descending order of expected value:</w:t>
      </w:r>
    </w:p>
    <w:p w14:paraId="7E878FC0" w14:textId="077A75EF" w:rsidR="00505B86" w:rsidRPr="00B86A2F" w:rsidRDefault="00DD56FA" w:rsidP="00C42E47">
      <w:pPr>
        <w:pStyle w:val="ListNumber"/>
        <w:jc w:val="both"/>
        <w:rPr>
          <w:rFonts w:asciiTheme="majorBidi" w:hAnsiTheme="majorBidi" w:cstheme="majorBidi"/>
        </w:rPr>
      </w:pPr>
      <w:r w:rsidRPr="00B86A2F">
        <w:rPr>
          <w:rFonts w:asciiTheme="majorBidi" w:hAnsiTheme="majorBidi" w:cstheme="majorBidi"/>
          <w:b/>
        </w:rPr>
        <w:t>Richer per-call features</w:t>
      </w:r>
      <w:r w:rsidR="008A12BE" w:rsidRPr="00B86A2F">
        <w:rPr>
          <w:rFonts w:asciiTheme="majorBidi" w:hAnsiTheme="majorBidi" w:cstheme="majorBidi"/>
          <w:b/>
        </w:rPr>
        <w:t xml:space="preserve"> -</w:t>
      </w:r>
      <w:r w:rsidRPr="00B86A2F">
        <w:rPr>
          <w:rFonts w:asciiTheme="majorBidi" w:hAnsiTheme="majorBidi" w:cstheme="majorBidi"/>
        </w:rPr>
        <w:t xml:space="preserve"> Add full frequency-contour descriptors (mean/min/max/slope, bandwidth, frequency-modulation depth) to the tabular representation to test whether the HT-precision wall is broken the highest-leverage experiment.</w:t>
      </w:r>
    </w:p>
    <w:p w14:paraId="194FF868" w14:textId="13FB7DD4" w:rsidR="001348BE" w:rsidRPr="00B86A2F" w:rsidRDefault="00DD56FA" w:rsidP="001348BE">
      <w:pPr>
        <w:pStyle w:val="ListNumber"/>
        <w:jc w:val="both"/>
        <w:rPr>
          <w:rFonts w:asciiTheme="majorBidi" w:hAnsiTheme="majorBidi" w:cstheme="majorBidi"/>
        </w:rPr>
      </w:pPr>
      <w:r w:rsidRPr="00B86A2F">
        <w:rPr>
          <w:rFonts w:asciiTheme="majorBidi" w:hAnsiTheme="majorBidi" w:cstheme="majorBidi"/>
          <w:b/>
        </w:rPr>
        <w:t>A genuine cross-cohort test</w:t>
      </w:r>
      <w:r w:rsidR="008A12BE" w:rsidRPr="00B86A2F">
        <w:rPr>
          <w:rFonts w:asciiTheme="majorBidi" w:hAnsiTheme="majorBidi" w:cstheme="majorBidi"/>
          <w:b/>
        </w:rPr>
        <w:t xml:space="preserve"> -</w:t>
      </w:r>
      <w:r w:rsidRPr="00B86A2F">
        <w:rPr>
          <w:rFonts w:asciiTheme="majorBidi" w:hAnsiTheme="majorBidi" w:cstheme="majorBidi"/>
        </w:rPr>
        <w:t xml:space="preserve"> Train on one strain and evaluate on the other to separate the learned ASD phenotype from cohort membership, </w:t>
      </w:r>
      <w:r w:rsidR="001348BE" w:rsidRPr="00B86A2F">
        <w:rPr>
          <w:rFonts w:asciiTheme="majorBidi" w:hAnsiTheme="majorBidi" w:cstheme="majorBidi"/>
        </w:rPr>
        <w:t>and control for the confirmed genetic-background difference (BALB/c × C57BL/6) between the 2018 and 2022 cohorts.</w:t>
      </w:r>
    </w:p>
    <w:p w14:paraId="486513FE" w14:textId="5ABBE246" w:rsidR="00505B86" w:rsidRPr="00B86A2F" w:rsidRDefault="00DD56FA" w:rsidP="00C42E47">
      <w:pPr>
        <w:pStyle w:val="ListNumber"/>
        <w:jc w:val="both"/>
        <w:rPr>
          <w:rFonts w:asciiTheme="majorBidi" w:hAnsiTheme="majorBidi" w:cstheme="majorBidi"/>
        </w:rPr>
      </w:pPr>
      <w:r w:rsidRPr="00B86A2F">
        <w:rPr>
          <w:rFonts w:asciiTheme="majorBidi" w:hAnsiTheme="majorBidi" w:cstheme="majorBidi"/>
          <w:b/>
        </w:rPr>
        <w:lastRenderedPageBreak/>
        <w:t>Per-subject decisions</w:t>
      </w:r>
      <w:r w:rsidR="008A12BE" w:rsidRPr="00B86A2F">
        <w:rPr>
          <w:rFonts w:asciiTheme="majorBidi" w:hAnsiTheme="majorBidi" w:cstheme="majorBidi"/>
          <w:b/>
        </w:rPr>
        <w:t xml:space="preserve"> -</w:t>
      </w:r>
      <w:r w:rsidRPr="00B86A2F">
        <w:rPr>
          <w:rFonts w:asciiTheme="majorBidi" w:hAnsiTheme="majorBidi" w:cstheme="majorBidi"/>
        </w:rPr>
        <w:t xml:space="preserve"> Aggregate recording/session predictions into a single per-mouse vote and report subject-level metrics, which is the clinically meaningful grain.</w:t>
      </w:r>
    </w:p>
    <w:p w14:paraId="68BCE1F8" w14:textId="1F672BED" w:rsidR="00505B86" w:rsidRPr="00B86A2F" w:rsidRDefault="00DD56FA" w:rsidP="004565E9">
      <w:pPr>
        <w:pStyle w:val="ListNumber"/>
        <w:jc w:val="both"/>
        <w:rPr>
          <w:rFonts w:asciiTheme="majorBidi" w:hAnsiTheme="majorBidi" w:cstheme="majorBidi"/>
        </w:rPr>
      </w:pPr>
      <w:r w:rsidRPr="00B86A2F">
        <w:rPr>
          <w:rFonts w:asciiTheme="majorBidi" w:hAnsiTheme="majorBidi" w:cstheme="majorBidi"/>
          <w:b/>
        </w:rPr>
        <w:t>More data for sequence models</w:t>
      </w:r>
      <w:r w:rsidR="008A12BE" w:rsidRPr="00B86A2F">
        <w:rPr>
          <w:rFonts w:asciiTheme="majorBidi" w:hAnsiTheme="majorBidi" w:cstheme="majorBidi"/>
          <w:b/>
        </w:rPr>
        <w:t xml:space="preserve"> -</w:t>
      </w:r>
      <w:r w:rsidRPr="00B86A2F">
        <w:rPr>
          <w:rFonts w:asciiTheme="majorBidi" w:hAnsiTheme="majorBidi" w:cstheme="majorBidi"/>
        </w:rPr>
        <w:t xml:space="preserve"> Re-test the temporal-dynamics hypothesis </w:t>
      </w:r>
      <w:r w:rsidR="004565E9" w:rsidRPr="00B86A2F">
        <w:rPr>
          <w:rFonts w:asciiTheme="majorBidi" w:hAnsiTheme="majorBidi" w:cstheme="majorBidi"/>
        </w:rPr>
        <w:fldChar w:fldCharType="begin"/>
      </w:r>
      <w:r w:rsidR="004565E9" w:rsidRPr="00B86A2F">
        <w:rPr>
          <w:rFonts w:asciiTheme="majorBidi" w:hAnsiTheme="majorBidi" w:cstheme="majorBidi"/>
        </w:rPr>
        <w:instrText xml:space="preserve"> ADDIN ZOTERO_ITEM CSL_CITATION {"citationID":"QGBJt3nn","properties":{"unsorted":false,"formattedCitation":"[9]","plainCitation":"[9]","noteIndex":0},"citationItems":[{"id":25,"uris":["http://zotero.org/users/local/mycfpkm2/items/92FWDXWP"],"itemData":{"id":25,"type":"article-journal","abstract":"Introduction\n              Environmental and genetic factors contribute to the increased risk for neurodevelopmental disorders, including deficits in the development of social communication. In the mouse, ultrasonic vocalizations emitted by the pup stimulate maternal retrieval and potentiate maternal care. Therefore, isolation induced ultrasonic vocalization emitted by pups provides a means to evaluate deficits in communication during early development, before other ways of communication are apparent. Previous studies in our labs showed that gestational exposure to the pesticide chlorpyrifos (CPF) and the Methylenetetrahydrofolate (Mthfr)-knock-out mice are associated with impaired social preference, restricted or repetitive behavior and altered spectral properties of pups’ ultrasonic vocalization. In this study, we explore the temporal dynamics of pups’ vocalization in these Autism spectrum disorder (ASD) models.\n            \n            \n              Methods\n              We utilized the maternal potentiation protocol and analyzed the time course of pup vocalizations following isolation from the nest. Two models of ASD were studied: gestational exposure to the pesticide CPF and the Mthfr-knock-out mice.\n            \n            \n              Results\n              Vocalization emitted by pups of both ASD models were dynamically modified in quantity and spectral structure within each session and between the two isolation sessions. The first isolation session was characterized by a buildup of call quantity and significant effects of USV spectral structure variables, and the second isolation session was characterized by enhanced calls and vocalization time, but minute effect on USV properties. Moreover, in both models we described an increased usage of harmonic calls with time during the isolation sessions.\n            \n            \n              Discussion\n              Communication between two or more individuals requires an interplay between the two sides and depends on the response and the time since the stimulus. As such, the presence of dynamic changes in vocalization structure in the control pups, and the alteration observed in the pups of the ASD models, suggest impaired regulation of vocalization associated with the environmental and genetic factors. Last, we propose that temporal dynamics of ultrasonic vocalization communication should be considered in future analysis in rodent models of ASD to maximize the sensitivity of the study of vocalizations.","container-title":"Frontiers in Neuroscience","DOI":"10.3389/fnins.2023.1274039","ISSN":"1662-453X","journalAbbreviation":"Front. Neurosci.","page":"1274039","source":"DOI.org (Crossref)","title":"Temporal dynamics of isolation calls emitted by pups in environmental and genetic mouse models of autism spectrum disorder","volume":"17","author":[{"family":"Gal","given":"Ayelet"},{"family":"Raykin","given":"Eynav"},{"family":"Giladi","given":"Shaked"},{"family":"Lederman","given":"Dror"},{"family":"Kofman","given":"Ora"},{"family":"Golan","given":"Hava M."}],"issued":{"date-parts":[["2023",10,23]]}}}],"schema":"https://github.com/citation-style-language/schema/raw/master/csl-citation.json"} </w:instrText>
      </w:r>
      <w:r w:rsidR="004565E9" w:rsidRPr="00B86A2F">
        <w:rPr>
          <w:rFonts w:asciiTheme="majorBidi" w:hAnsiTheme="majorBidi" w:cstheme="majorBidi"/>
        </w:rPr>
        <w:fldChar w:fldCharType="separate"/>
      </w:r>
      <w:r w:rsidR="004565E9" w:rsidRPr="00B86A2F">
        <w:rPr>
          <w:rFonts w:asciiTheme="majorBidi" w:hAnsiTheme="majorBidi" w:cstheme="majorBidi"/>
        </w:rPr>
        <w:t>[9]</w:t>
      </w:r>
      <w:r w:rsidR="004565E9" w:rsidRPr="00B86A2F">
        <w:rPr>
          <w:rFonts w:asciiTheme="majorBidi" w:hAnsiTheme="majorBidi" w:cstheme="majorBidi"/>
        </w:rPr>
        <w:fldChar w:fldCharType="end"/>
      </w:r>
      <w:r w:rsidRPr="00B86A2F">
        <w:rPr>
          <w:rFonts w:asciiTheme="majorBidi" w:hAnsiTheme="majorBidi" w:cstheme="majorBidi"/>
        </w:rPr>
        <w:t xml:space="preserve"> with more animals or with per-mouse aggregation, before concluding on whether call order helps.</w:t>
      </w:r>
    </w:p>
    <w:p w14:paraId="3135DA1C" w14:textId="415FA2FE" w:rsidR="00505B86" w:rsidRPr="00B86A2F" w:rsidRDefault="00DD56FA" w:rsidP="00C42E47">
      <w:pPr>
        <w:pStyle w:val="ListNumber"/>
        <w:jc w:val="both"/>
        <w:rPr>
          <w:rFonts w:asciiTheme="majorBidi" w:hAnsiTheme="majorBidi" w:cstheme="majorBidi"/>
        </w:rPr>
      </w:pPr>
      <w:r w:rsidRPr="00B86A2F">
        <w:rPr>
          <w:rFonts w:asciiTheme="majorBidi" w:hAnsiTheme="majorBidi" w:cstheme="majorBidi"/>
          <w:b/>
        </w:rPr>
        <w:t>Validate the front end</w:t>
      </w:r>
      <w:r w:rsidR="008A12BE" w:rsidRPr="00B86A2F">
        <w:rPr>
          <w:rFonts w:asciiTheme="majorBidi" w:hAnsiTheme="majorBidi" w:cstheme="majorBidi"/>
          <w:b/>
        </w:rPr>
        <w:t xml:space="preserve"> -</w:t>
      </w:r>
      <w:r w:rsidRPr="00B86A2F">
        <w:rPr>
          <w:rFonts w:asciiTheme="majorBidi" w:hAnsiTheme="majorBidi" w:cstheme="majorBidi"/>
        </w:rPr>
        <w:t xml:space="preserve"> Quantify the segmentation detector against hand-labelled ground truth and publish a model card for the syllable-typing CNN, so that downstream feature quality is </w:t>
      </w:r>
      <w:r w:rsidR="00C42E47" w:rsidRPr="00B86A2F">
        <w:rPr>
          <w:rFonts w:asciiTheme="majorBidi" w:hAnsiTheme="majorBidi" w:cstheme="majorBidi"/>
        </w:rPr>
        <w:t>characterized</w:t>
      </w:r>
      <w:r w:rsidRPr="00B86A2F">
        <w:rPr>
          <w:rFonts w:asciiTheme="majorBidi" w:hAnsiTheme="majorBidi" w:cstheme="majorBidi"/>
        </w:rPr>
        <w:t>.</w:t>
      </w:r>
    </w:p>
    <w:p w14:paraId="79FD370A" w14:textId="0E072E5F" w:rsidR="00505B86" w:rsidRPr="00B86A2F" w:rsidRDefault="00DD56FA" w:rsidP="00C42E47">
      <w:pPr>
        <w:pStyle w:val="ListNumber"/>
        <w:jc w:val="both"/>
        <w:rPr>
          <w:rFonts w:asciiTheme="majorBidi" w:hAnsiTheme="majorBidi" w:cstheme="majorBidi"/>
        </w:rPr>
      </w:pPr>
      <w:r w:rsidRPr="00B86A2F">
        <w:rPr>
          <w:rFonts w:asciiTheme="majorBidi" w:hAnsiTheme="majorBidi" w:cstheme="majorBidi"/>
          <w:b/>
        </w:rPr>
        <w:t>Threshold-calibrated deployment</w:t>
      </w:r>
      <w:r w:rsidR="008A12BE" w:rsidRPr="00B86A2F">
        <w:rPr>
          <w:rFonts w:asciiTheme="majorBidi" w:hAnsiTheme="majorBidi" w:cstheme="majorBidi"/>
          <w:b/>
        </w:rPr>
        <w:t xml:space="preserve"> -</w:t>
      </w:r>
      <w:r w:rsidRPr="00B86A2F">
        <w:rPr>
          <w:rFonts w:asciiTheme="majorBidi" w:hAnsiTheme="majorBidi" w:cstheme="majorBidi"/>
        </w:rPr>
        <w:t xml:space="preserve"> If the tool is used to flag candidate ASD-model pups, adopt a target-recall operating point and report the expected false-alarm rate explicitly.</w:t>
      </w:r>
    </w:p>
    <w:p w14:paraId="023576CB" w14:textId="77777777" w:rsidR="00505B86" w:rsidRPr="00B86A2F" w:rsidRDefault="00DD56FA">
      <w:pPr>
        <w:rPr>
          <w:rFonts w:asciiTheme="majorBidi" w:hAnsiTheme="majorBidi" w:cstheme="majorBidi"/>
        </w:rPr>
      </w:pPr>
      <w:r w:rsidRPr="00B86A2F">
        <w:rPr>
          <w:rFonts w:asciiTheme="majorBidi" w:hAnsiTheme="majorBidi" w:cstheme="majorBidi"/>
        </w:rPr>
        <w:br w:type="page"/>
      </w:r>
    </w:p>
    <w:p w14:paraId="581AFC79" w14:textId="77777777" w:rsidR="00505B86" w:rsidRPr="00B86A2F" w:rsidRDefault="00DD56FA">
      <w:pPr>
        <w:pStyle w:val="Heading1"/>
        <w:rPr>
          <w:rFonts w:asciiTheme="majorBidi" w:hAnsiTheme="majorBidi"/>
          <w:color w:val="auto"/>
        </w:rPr>
      </w:pPr>
      <w:bookmarkStart w:id="172" w:name="_Toc235382628"/>
      <w:r w:rsidRPr="00B86A2F">
        <w:rPr>
          <w:rFonts w:asciiTheme="majorBidi" w:hAnsiTheme="majorBidi"/>
          <w:color w:val="auto"/>
        </w:rPr>
        <w:lastRenderedPageBreak/>
        <w:t>References</w:t>
      </w:r>
      <w:bookmarkEnd w:id="172"/>
    </w:p>
    <w:bookmarkStart w:id="173" w:name="Ref1"/>
    <w:p w14:paraId="15B51F7C" w14:textId="77777777" w:rsidR="006822CC" w:rsidRPr="00B86A2F" w:rsidRDefault="0018748D" w:rsidP="006822CC">
      <w:pPr>
        <w:pStyle w:val="Bibliography"/>
        <w:ind w:left="0" w:firstLine="0"/>
        <w:rPr>
          <w:rFonts w:asciiTheme="majorBidi" w:hAnsiTheme="majorBidi" w:cstheme="majorBidi"/>
        </w:rPr>
      </w:pPr>
      <w:r w:rsidRPr="00B86A2F">
        <w:rPr>
          <w:rFonts w:asciiTheme="majorBidi" w:hAnsiTheme="majorBidi" w:cstheme="majorBidi"/>
          <w:lang w:bidi="he-IL"/>
        </w:rPr>
        <w:fldChar w:fldCharType="begin"/>
      </w:r>
      <w:r w:rsidRPr="00B86A2F">
        <w:rPr>
          <w:rFonts w:asciiTheme="majorBidi" w:hAnsiTheme="majorBidi" w:cstheme="majorBidi"/>
          <w:lang w:bidi="he-IL"/>
        </w:rPr>
        <w:instrText xml:space="preserve"> ADDIN ZOTERO_BIBL {"uncited":[],"omitted":[],"custom":[]} CSL_BIBLIOGRAPHY </w:instrText>
      </w:r>
      <w:r w:rsidRPr="00B86A2F">
        <w:rPr>
          <w:rFonts w:asciiTheme="majorBidi" w:hAnsiTheme="majorBidi" w:cstheme="majorBidi"/>
          <w:lang w:bidi="he-IL"/>
        </w:rPr>
        <w:fldChar w:fldCharType="separate"/>
      </w:r>
      <w:r w:rsidR="00E448DA" w:rsidRPr="00B86A2F">
        <w:rPr>
          <w:rFonts w:asciiTheme="majorBidi" w:hAnsiTheme="majorBidi" w:cstheme="majorBidi"/>
        </w:rPr>
        <w:t>[1]</w:t>
      </w:r>
      <w:r w:rsidR="00E448DA" w:rsidRPr="00B86A2F">
        <w:rPr>
          <w:rFonts w:asciiTheme="majorBidi" w:hAnsiTheme="majorBidi" w:cstheme="majorBidi"/>
        </w:rPr>
        <w:tab/>
        <w:t xml:space="preserve">M. L. Scattoni, J. Crawley, and L. Ricceri, “Ultrasonic vocalizations: A tool for behavioural phenotyping of mouse models of neurodevelopmental disorders,” </w:t>
      </w:r>
      <w:r w:rsidR="00E448DA" w:rsidRPr="00B86A2F">
        <w:rPr>
          <w:rFonts w:asciiTheme="majorBidi" w:hAnsiTheme="majorBidi" w:cstheme="majorBidi"/>
          <w:i/>
          <w:iCs/>
        </w:rPr>
        <w:t>Neurosci. Biobehav. Rev.</w:t>
      </w:r>
      <w:r w:rsidR="00E448DA" w:rsidRPr="00B86A2F">
        <w:rPr>
          <w:rFonts w:asciiTheme="majorBidi" w:hAnsiTheme="majorBidi" w:cstheme="majorBidi"/>
        </w:rPr>
        <w:t>, vol. 33, no. 4, pp. 508–515, Apr. 2009, doi: 10.1016/j.neubiorev.200</w:t>
      </w:r>
      <w:r w:rsidR="00B15B95" w:rsidRPr="00B86A2F">
        <w:rPr>
          <w:rFonts w:asciiTheme="majorBidi" w:hAnsiTheme="majorBidi" w:cstheme="majorBidi"/>
        </w:rPr>
        <w:t>7.</w:t>
      </w:r>
      <w:r w:rsidR="00E448DA" w:rsidRPr="00B86A2F">
        <w:rPr>
          <w:rFonts w:asciiTheme="majorBidi" w:hAnsiTheme="majorBidi" w:cstheme="majorBidi"/>
        </w:rPr>
        <w:t>0</w:t>
      </w:r>
      <w:r w:rsidR="00B15B95" w:rsidRPr="00B86A2F">
        <w:rPr>
          <w:rFonts w:asciiTheme="majorBidi" w:hAnsiTheme="majorBidi" w:cstheme="majorBidi"/>
        </w:rPr>
        <w:t>7.</w:t>
      </w:r>
      <w:r w:rsidR="00E448DA" w:rsidRPr="00B86A2F">
        <w:rPr>
          <w:rFonts w:asciiTheme="majorBidi" w:hAnsiTheme="majorBidi" w:cstheme="majorBidi"/>
        </w:rPr>
        <w:t>003.</w:t>
      </w:r>
    </w:p>
    <w:p w14:paraId="7F82971F" w14:textId="77777777" w:rsidR="006822CC" w:rsidRPr="00B86A2F" w:rsidRDefault="006822CC" w:rsidP="006822CC">
      <w:pPr>
        <w:pStyle w:val="Bibliography"/>
        <w:ind w:left="0" w:firstLine="0"/>
        <w:rPr>
          <w:rFonts w:asciiTheme="majorBidi" w:hAnsiTheme="majorBidi" w:cstheme="majorBidi"/>
        </w:rPr>
      </w:pPr>
    </w:p>
    <w:p w14:paraId="450F6986" w14:textId="77777777" w:rsidR="006822CC" w:rsidRPr="00B86A2F" w:rsidRDefault="00E448DA" w:rsidP="006822CC">
      <w:pPr>
        <w:pStyle w:val="Bibliography"/>
        <w:ind w:left="0" w:firstLine="0"/>
        <w:rPr>
          <w:rFonts w:asciiTheme="majorBidi" w:hAnsiTheme="majorBidi" w:cstheme="majorBidi"/>
        </w:rPr>
      </w:pPr>
      <w:r w:rsidRPr="00B86A2F">
        <w:rPr>
          <w:rFonts w:asciiTheme="majorBidi" w:hAnsiTheme="majorBidi" w:cstheme="majorBidi"/>
        </w:rPr>
        <w:t>[2]</w:t>
      </w:r>
      <w:r w:rsidRPr="00B86A2F">
        <w:rPr>
          <w:rFonts w:asciiTheme="majorBidi" w:hAnsiTheme="majorBidi" w:cstheme="majorBidi"/>
        </w:rPr>
        <w:tab/>
        <w:t xml:space="preserve">A. Caruso, L. Ricceri, and M. L. Scattoni, “Ultrasonic vocalizations as a fundamental tool for early and adult behavioral phenotyping of Autism Spectrum Disorder rodent models,” </w:t>
      </w:r>
      <w:r w:rsidRPr="00B86A2F">
        <w:rPr>
          <w:rFonts w:asciiTheme="majorBidi" w:hAnsiTheme="majorBidi" w:cstheme="majorBidi"/>
          <w:i/>
          <w:iCs/>
        </w:rPr>
        <w:t>Neurosci. Biobehav. Rev.</w:t>
      </w:r>
      <w:r w:rsidRPr="00B86A2F">
        <w:rPr>
          <w:rFonts w:asciiTheme="majorBidi" w:hAnsiTheme="majorBidi" w:cstheme="majorBidi"/>
        </w:rPr>
        <w:t>, vol. 116, pp. 31–43, Sep. 2020, doi: 10.1016/j.neubiorev.2020.0</w:t>
      </w:r>
      <w:r w:rsidR="00B15B95" w:rsidRPr="00B86A2F">
        <w:rPr>
          <w:rFonts w:asciiTheme="majorBidi" w:hAnsiTheme="majorBidi" w:cstheme="majorBidi"/>
        </w:rPr>
        <w:t>5.</w:t>
      </w:r>
      <w:r w:rsidRPr="00B86A2F">
        <w:rPr>
          <w:rFonts w:asciiTheme="majorBidi" w:hAnsiTheme="majorBidi" w:cstheme="majorBidi"/>
        </w:rPr>
        <w:t>011.</w:t>
      </w:r>
    </w:p>
    <w:p w14:paraId="4BA7945D" w14:textId="77777777" w:rsidR="006822CC" w:rsidRPr="00B86A2F" w:rsidRDefault="006822CC" w:rsidP="006822CC">
      <w:pPr>
        <w:pStyle w:val="Bibliography"/>
        <w:ind w:left="0" w:firstLine="0"/>
        <w:rPr>
          <w:rFonts w:asciiTheme="majorBidi" w:hAnsiTheme="majorBidi" w:cstheme="majorBidi"/>
        </w:rPr>
      </w:pPr>
    </w:p>
    <w:p w14:paraId="0C1778DF" w14:textId="77777777" w:rsidR="006822CC" w:rsidRPr="00B86A2F" w:rsidRDefault="00E448DA" w:rsidP="006822CC">
      <w:pPr>
        <w:pStyle w:val="Bibliography"/>
        <w:ind w:left="0" w:firstLine="0"/>
        <w:rPr>
          <w:rFonts w:asciiTheme="majorBidi" w:hAnsiTheme="majorBidi" w:cstheme="majorBidi"/>
        </w:rPr>
      </w:pPr>
      <w:r w:rsidRPr="00B86A2F">
        <w:rPr>
          <w:rFonts w:asciiTheme="majorBidi" w:hAnsiTheme="majorBidi" w:cstheme="majorBidi"/>
        </w:rPr>
        <w:t>[3]</w:t>
      </w:r>
      <w:r w:rsidRPr="00B86A2F">
        <w:rPr>
          <w:rFonts w:asciiTheme="majorBidi" w:hAnsiTheme="majorBidi" w:cstheme="majorBidi"/>
        </w:rPr>
        <w:tab/>
        <w:t xml:space="preserve">M. Premoli, S. Pietropaolo, M. Wöhr, N. Simola, and S. A. Bonini, “Mouse and rat ultrasonic vocalizations in neuroscience and neuropharmacology: State of the art and future applications,” </w:t>
      </w:r>
      <w:r w:rsidRPr="00B86A2F">
        <w:rPr>
          <w:rFonts w:asciiTheme="majorBidi" w:hAnsiTheme="majorBidi" w:cstheme="majorBidi"/>
          <w:i/>
          <w:iCs/>
        </w:rPr>
        <w:t>Eur. J. Neurosci.</w:t>
      </w:r>
      <w:r w:rsidRPr="00B86A2F">
        <w:rPr>
          <w:rFonts w:asciiTheme="majorBidi" w:hAnsiTheme="majorBidi" w:cstheme="majorBidi"/>
        </w:rPr>
        <w:t>, vol. 57, no. 12, pp. 2062–2096, Jun. 2023, doi: 10.1111/ejn.1595</w:t>
      </w:r>
      <w:r w:rsidR="00B15B95" w:rsidRPr="00B86A2F">
        <w:rPr>
          <w:rFonts w:asciiTheme="majorBidi" w:hAnsiTheme="majorBidi" w:cstheme="majorBidi"/>
        </w:rPr>
        <w:t>6.</w:t>
      </w:r>
    </w:p>
    <w:p w14:paraId="2B150535" w14:textId="77777777" w:rsidR="006822CC" w:rsidRPr="00B86A2F" w:rsidRDefault="006822CC" w:rsidP="006822CC">
      <w:pPr>
        <w:pStyle w:val="Bibliography"/>
        <w:ind w:left="0" w:firstLine="0"/>
        <w:rPr>
          <w:rFonts w:asciiTheme="majorBidi" w:hAnsiTheme="majorBidi" w:cstheme="majorBidi"/>
        </w:rPr>
      </w:pPr>
    </w:p>
    <w:p w14:paraId="5C9FCB40" w14:textId="77777777" w:rsidR="006822CC" w:rsidRPr="00B86A2F" w:rsidRDefault="00E448DA" w:rsidP="006822CC">
      <w:pPr>
        <w:pStyle w:val="Bibliography"/>
        <w:ind w:left="0" w:firstLine="0"/>
        <w:rPr>
          <w:rFonts w:asciiTheme="majorBidi" w:hAnsiTheme="majorBidi" w:cstheme="majorBidi"/>
        </w:rPr>
      </w:pPr>
      <w:r w:rsidRPr="00B86A2F">
        <w:rPr>
          <w:rFonts w:asciiTheme="majorBidi" w:hAnsiTheme="majorBidi" w:cstheme="majorBidi"/>
        </w:rPr>
        <w:t>[4]</w:t>
      </w:r>
      <w:r w:rsidRPr="00B86A2F">
        <w:rPr>
          <w:rFonts w:asciiTheme="majorBidi" w:hAnsiTheme="majorBidi" w:cstheme="majorBidi"/>
        </w:rPr>
        <w:tab/>
        <w:t xml:space="preserve">K. Yao, M. Bergamasco, M. L. Scattoni, and A. P. Vogel, “A review of ultrasonic vocalizations in mice and how they relate to human speech,” </w:t>
      </w:r>
      <w:r w:rsidRPr="00B86A2F">
        <w:rPr>
          <w:rFonts w:asciiTheme="majorBidi" w:hAnsiTheme="majorBidi" w:cstheme="majorBidi"/>
          <w:i/>
          <w:iCs/>
        </w:rPr>
        <w:t>J. Acoust. Soc. Am.</w:t>
      </w:r>
      <w:r w:rsidRPr="00B86A2F">
        <w:rPr>
          <w:rFonts w:asciiTheme="majorBidi" w:hAnsiTheme="majorBidi" w:cstheme="majorBidi"/>
        </w:rPr>
        <w:t>, vol. 154, no. 2, pp. 650–660, Aug. 2023, doi: 10.1121/10.0020544.</w:t>
      </w:r>
    </w:p>
    <w:p w14:paraId="71A2ADE0" w14:textId="77777777" w:rsidR="006822CC" w:rsidRPr="00B86A2F" w:rsidRDefault="006822CC" w:rsidP="006822CC">
      <w:pPr>
        <w:pStyle w:val="Bibliography"/>
        <w:ind w:left="0" w:firstLine="0"/>
        <w:rPr>
          <w:rFonts w:asciiTheme="majorBidi" w:hAnsiTheme="majorBidi" w:cstheme="majorBidi"/>
        </w:rPr>
      </w:pPr>
    </w:p>
    <w:p w14:paraId="52A527B6"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[5]</w:t>
      </w:r>
      <w:r w:rsidRPr="00B86A2F">
        <w:rPr>
          <w:rFonts w:asciiTheme="majorBidi" w:hAnsiTheme="majorBidi" w:cstheme="majorBidi"/>
        </w:rPr>
        <w:tab/>
        <w:t xml:space="preserve">K. Qian, T. Koike, K. Tamada, T. Takumi, B. W. Schuller, and Y. Yamamoto, “Sensing the Sounds of Silence: A Pilot Study on the Detection of Model Mice of Autism Spectrum Disorder from Ultrasonic Vocalisations,” in </w:t>
      </w:r>
      <w:r w:rsidRPr="00B86A2F">
        <w:rPr>
          <w:rFonts w:asciiTheme="majorBidi" w:hAnsiTheme="majorBidi" w:cstheme="majorBidi"/>
          <w:i/>
          <w:iCs/>
        </w:rPr>
        <w:t>2021 43rd Annual International Conference of the IEEE Engineering in Medicine &amp; Biology Society (EMBC)</w:t>
      </w:r>
      <w:r w:rsidRPr="00B86A2F">
        <w:rPr>
          <w:rFonts w:asciiTheme="majorBidi" w:hAnsiTheme="majorBidi" w:cstheme="majorBidi"/>
        </w:rPr>
        <w:t>, Mexico: IEEE, Nov. 2021, pp. 68–71. doi: 10.1109/EMBC46164.2021.9630793.</w:t>
      </w:r>
    </w:p>
    <w:p w14:paraId="5690994A" w14:textId="77777777" w:rsidR="00D90CDA" w:rsidRPr="00B86A2F" w:rsidRDefault="00D90CDA" w:rsidP="00D90CDA">
      <w:pPr>
        <w:pStyle w:val="Bibliography"/>
        <w:ind w:left="0" w:firstLine="0"/>
        <w:rPr>
          <w:rFonts w:asciiTheme="majorBidi" w:hAnsiTheme="majorBidi" w:cstheme="majorBidi"/>
        </w:rPr>
      </w:pPr>
    </w:p>
    <w:p w14:paraId="2D6A98B8"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[6]</w:t>
      </w:r>
      <w:r w:rsidRPr="00B86A2F">
        <w:rPr>
          <w:rFonts w:asciiTheme="majorBidi" w:hAnsiTheme="majorBidi" w:cstheme="majorBidi"/>
        </w:rPr>
        <w:tab/>
        <w:t xml:space="preserve">Z. Yang </w:t>
      </w:r>
      <w:r w:rsidRPr="00B86A2F">
        <w:rPr>
          <w:rFonts w:asciiTheme="majorBidi" w:hAnsiTheme="majorBidi" w:cstheme="majorBidi"/>
          <w:i/>
          <w:iCs/>
        </w:rPr>
        <w:t>et al.</w:t>
      </w:r>
      <w:r w:rsidRPr="00B86A2F">
        <w:rPr>
          <w:rFonts w:asciiTheme="majorBidi" w:hAnsiTheme="majorBidi" w:cstheme="majorBidi"/>
        </w:rPr>
        <w:t xml:space="preserve">, “MADUV: The 1st INTERSPEECH Mice Autism Detection via Ultrasound Vocalization Challenge,” in </w:t>
      </w:r>
      <w:r w:rsidRPr="00B86A2F">
        <w:rPr>
          <w:rFonts w:asciiTheme="majorBidi" w:hAnsiTheme="majorBidi" w:cstheme="majorBidi"/>
          <w:i/>
          <w:iCs/>
        </w:rPr>
        <w:t>Interspeech 2025</w:t>
      </w:r>
      <w:r w:rsidRPr="00B86A2F">
        <w:rPr>
          <w:rFonts w:asciiTheme="majorBidi" w:hAnsiTheme="majorBidi" w:cstheme="majorBidi"/>
        </w:rPr>
        <w:t>, ISCA, Aug. 2025, pp. 1718–1722. doi: 10.21437/Interspeech.2025-12</w:t>
      </w:r>
      <w:r w:rsidR="00B15B95" w:rsidRPr="00B86A2F">
        <w:rPr>
          <w:rFonts w:asciiTheme="majorBidi" w:hAnsiTheme="majorBidi" w:cstheme="majorBidi"/>
        </w:rPr>
        <w:t>6.</w:t>
      </w:r>
    </w:p>
    <w:p w14:paraId="3A35315A" w14:textId="77777777" w:rsidR="00D90CDA" w:rsidRPr="00B86A2F" w:rsidRDefault="00D90CDA" w:rsidP="00D90CDA">
      <w:pPr>
        <w:pStyle w:val="Bibliography"/>
        <w:ind w:left="0" w:firstLine="0"/>
        <w:rPr>
          <w:rFonts w:asciiTheme="majorBidi" w:hAnsiTheme="majorBidi" w:cstheme="majorBidi"/>
        </w:rPr>
      </w:pPr>
    </w:p>
    <w:p w14:paraId="728DE672"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[7]</w:t>
      </w:r>
      <w:r w:rsidRPr="00B86A2F">
        <w:rPr>
          <w:rFonts w:asciiTheme="majorBidi" w:hAnsiTheme="majorBidi" w:cstheme="majorBidi"/>
        </w:rPr>
        <w:tab/>
        <w:t xml:space="preserve">C. Wu </w:t>
      </w:r>
      <w:r w:rsidRPr="00B86A2F">
        <w:rPr>
          <w:rFonts w:asciiTheme="majorBidi" w:hAnsiTheme="majorBidi" w:cstheme="majorBidi"/>
          <w:i/>
          <w:iCs/>
        </w:rPr>
        <w:t>et al.</w:t>
      </w:r>
      <w:r w:rsidRPr="00B86A2F">
        <w:rPr>
          <w:rFonts w:asciiTheme="majorBidi" w:hAnsiTheme="majorBidi" w:cstheme="majorBidi"/>
        </w:rPr>
        <w:t xml:space="preserve">, “Exploring the Power of Empirical Mode Decomposition for Sensing the Sound of Silence: A Pilot Study on Mice Autism Detection via Ultrasonic Vocalisation,” in </w:t>
      </w:r>
      <w:r w:rsidRPr="00B86A2F">
        <w:rPr>
          <w:rFonts w:asciiTheme="majorBidi" w:hAnsiTheme="majorBidi" w:cstheme="majorBidi"/>
          <w:i/>
          <w:iCs/>
        </w:rPr>
        <w:t>Interspeech 2025</w:t>
      </w:r>
      <w:r w:rsidRPr="00B86A2F">
        <w:rPr>
          <w:rFonts w:asciiTheme="majorBidi" w:hAnsiTheme="majorBidi" w:cstheme="majorBidi"/>
        </w:rPr>
        <w:t>, ISCA, Aug. 2025, pp. 1708–1712. doi: 10.21437/Interspeech.2025-571.</w:t>
      </w:r>
    </w:p>
    <w:p w14:paraId="3AACB30B" w14:textId="77777777" w:rsidR="00D90CDA" w:rsidRPr="00B86A2F" w:rsidRDefault="00D90CDA" w:rsidP="00D90CDA">
      <w:pPr>
        <w:pStyle w:val="Bibliography"/>
        <w:ind w:left="0" w:firstLine="0"/>
        <w:rPr>
          <w:rFonts w:asciiTheme="majorBidi" w:hAnsiTheme="majorBidi" w:cstheme="majorBidi"/>
        </w:rPr>
      </w:pPr>
    </w:p>
    <w:p w14:paraId="685FA949"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[8]</w:t>
      </w:r>
      <w:r w:rsidRPr="00B86A2F">
        <w:rPr>
          <w:rFonts w:asciiTheme="majorBidi" w:hAnsiTheme="majorBidi" w:cstheme="majorBidi"/>
        </w:rPr>
        <w:tab/>
        <w:t xml:space="preserve">I. Shekel </w:t>
      </w:r>
      <w:r w:rsidRPr="00B86A2F">
        <w:rPr>
          <w:rFonts w:asciiTheme="majorBidi" w:hAnsiTheme="majorBidi" w:cstheme="majorBidi"/>
          <w:i/>
          <w:iCs/>
        </w:rPr>
        <w:t>et al.</w:t>
      </w:r>
      <w:r w:rsidRPr="00B86A2F">
        <w:rPr>
          <w:rFonts w:asciiTheme="majorBidi" w:hAnsiTheme="majorBidi" w:cstheme="majorBidi"/>
        </w:rPr>
        <w:t xml:space="preserve">, “Isolation-Induced Ultrasonic Vocalization in Environmental and Genetic Mice Models of Autism,” </w:t>
      </w:r>
      <w:r w:rsidRPr="00B86A2F">
        <w:rPr>
          <w:rFonts w:asciiTheme="majorBidi" w:hAnsiTheme="majorBidi" w:cstheme="majorBidi"/>
          <w:i/>
          <w:iCs/>
        </w:rPr>
        <w:t>Front. Neurosci.</w:t>
      </w:r>
      <w:r w:rsidRPr="00B86A2F">
        <w:rPr>
          <w:rFonts w:asciiTheme="majorBidi" w:hAnsiTheme="majorBidi" w:cstheme="majorBidi"/>
        </w:rPr>
        <w:t>, vol. 15, p. 769670, Nov. 2021, doi: 10.3389/fnins.2021.769670.</w:t>
      </w:r>
    </w:p>
    <w:p w14:paraId="29C032DD" w14:textId="77777777" w:rsidR="00D90CDA" w:rsidRPr="00B86A2F" w:rsidRDefault="00D90CDA" w:rsidP="00D90CDA">
      <w:pPr>
        <w:pStyle w:val="Bibliography"/>
        <w:ind w:left="0" w:firstLine="0"/>
        <w:rPr>
          <w:rFonts w:asciiTheme="majorBidi" w:hAnsiTheme="majorBidi" w:cstheme="majorBidi"/>
        </w:rPr>
      </w:pPr>
    </w:p>
    <w:p w14:paraId="5F7C2EF8"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[9]</w:t>
      </w:r>
      <w:r w:rsidRPr="00B86A2F">
        <w:rPr>
          <w:rFonts w:asciiTheme="majorBidi" w:hAnsiTheme="majorBidi" w:cstheme="majorBidi"/>
        </w:rPr>
        <w:tab/>
        <w:t xml:space="preserve">A. Gal, E. Raykin, S. Giladi, D. Lederman, O. Kofman, and H. M. Golan, “Temporal dynamics of isolation calls emitted by pups in environmental and genetic mouse models of autism spectrum disorder,” </w:t>
      </w:r>
      <w:r w:rsidRPr="00B86A2F">
        <w:rPr>
          <w:rFonts w:asciiTheme="majorBidi" w:hAnsiTheme="majorBidi" w:cstheme="majorBidi"/>
          <w:i/>
          <w:iCs/>
        </w:rPr>
        <w:t>Front. Neurosci.</w:t>
      </w:r>
      <w:r w:rsidRPr="00B86A2F">
        <w:rPr>
          <w:rFonts w:asciiTheme="majorBidi" w:hAnsiTheme="majorBidi" w:cstheme="majorBidi"/>
        </w:rPr>
        <w:t>, vol. 17, p. 1274039, Oct. 2023, doi: 10.3389/fnins.2023.127403</w:t>
      </w:r>
      <w:r w:rsidR="00B15B95" w:rsidRPr="00B86A2F">
        <w:rPr>
          <w:rFonts w:asciiTheme="majorBidi" w:hAnsiTheme="majorBidi" w:cstheme="majorBidi"/>
        </w:rPr>
        <w:t>8.</w:t>
      </w:r>
    </w:p>
    <w:p w14:paraId="64FB4CB0" w14:textId="77777777" w:rsidR="00D90CDA" w:rsidRPr="00B86A2F" w:rsidRDefault="00D90CDA" w:rsidP="00D90CDA">
      <w:pPr>
        <w:pStyle w:val="Bibliography"/>
        <w:ind w:left="0" w:firstLine="0"/>
        <w:rPr>
          <w:rFonts w:asciiTheme="majorBidi" w:hAnsiTheme="majorBidi" w:cstheme="majorBidi"/>
        </w:rPr>
      </w:pPr>
    </w:p>
    <w:p w14:paraId="4148D3B6"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[10]</w:t>
      </w:r>
      <w:r w:rsidRPr="00B86A2F">
        <w:rPr>
          <w:rFonts w:asciiTheme="majorBidi" w:hAnsiTheme="majorBidi" w:cstheme="majorBidi"/>
        </w:rPr>
        <w:tab/>
        <w:t xml:space="preserve">A. Venkatraman </w:t>
      </w:r>
      <w:r w:rsidRPr="00B86A2F">
        <w:rPr>
          <w:rFonts w:asciiTheme="majorBidi" w:hAnsiTheme="majorBidi" w:cstheme="majorBidi"/>
          <w:i/>
          <w:iCs/>
        </w:rPr>
        <w:t>et al.</w:t>
      </w:r>
      <w:r w:rsidRPr="00B86A2F">
        <w:rPr>
          <w:rFonts w:asciiTheme="majorBidi" w:hAnsiTheme="majorBidi" w:cstheme="majorBidi"/>
        </w:rPr>
        <w:t xml:space="preserve">, “Stress-Induced Ultrasonic Vocalization in Laboratory Rats and Mice: A Scoping Review,” </w:t>
      </w:r>
      <w:r w:rsidRPr="00B86A2F">
        <w:rPr>
          <w:rFonts w:asciiTheme="majorBidi" w:hAnsiTheme="majorBidi" w:cstheme="majorBidi"/>
          <w:i/>
          <w:iCs/>
        </w:rPr>
        <w:t>Brain Sci.</w:t>
      </w:r>
      <w:r w:rsidRPr="00B86A2F">
        <w:rPr>
          <w:rFonts w:asciiTheme="majorBidi" w:hAnsiTheme="majorBidi" w:cstheme="majorBidi"/>
        </w:rPr>
        <w:t>, vol. 14, no. 11, p. 1109, Oct. 2024, doi: 10.3390/brainsci1411110</w:t>
      </w:r>
      <w:r w:rsidR="00B15B95" w:rsidRPr="00B86A2F">
        <w:rPr>
          <w:rFonts w:asciiTheme="majorBidi" w:hAnsiTheme="majorBidi" w:cstheme="majorBidi"/>
        </w:rPr>
        <w:t>8.</w:t>
      </w:r>
    </w:p>
    <w:p w14:paraId="5FF77AD0" w14:textId="77777777" w:rsidR="00D90CDA" w:rsidRPr="00B86A2F" w:rsidRDefault="00D90CDA" w:rsidP="00D90CDA">
      <w:pPr>
        <w:pStyle w:val="Bibliography"/>
        <w:ind w:left="0" w:firstLine="0"/>
        <w:rPr>
          <w:rFonts w:asciiTheme="majorBidi" w:hAnsiTheme="majorBidi" w:cstheme="majorBidi"/>
        </w:rPr>
      </w:pPr>
    </w:p>
    <w:p w14:paraId="347C813B"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[11]</w:t>
      </w:r>
      <w:r w:rsidRPr="00B86A2F">
        <w:rPr>
          <w:rFonts w:asciiTheme="majorBidi" w:hAnsiTheme="majorBidi" w:cstheme="majorBidi"/>
        </w:rPr>
        <w:tab/>
        <w:t xml:space="preserve">A. C. Shembel, A. M. Johnson, M. R. Ciucci, C. L. Lunaris, R. A. Morrison, and D. M. Rudisch, “The role of ultrasonic vocalizations in rat laryngological investigations,” </w:t>
      </w:r>
      <w:r w:rsidRPr="00B86A2F">
        <w:rPr>
          <w:rFonts w:asciiTheme="majorBidi" w:hAnsiTheme="majorBidi" w:cstheme="majorBidi"/>
          <w:i/>
          <w:iCs/>
        </w:rPr>
        <w:t>Physiol. Behav.</w:t>
      </w:r>
      <w:r w:rsidRPr="00B86A2F">
        <w:rPr>
          <w:rFonts w:asciiTheme="majorBidi" w:hAnsiTheme="majorBidi" w:cstheme="majorBidi"/>
        </w:rPr>
        <w:t>, vol. 294, p. 114887, May 2025, doi: 10.1016/j.physbeh.202</w:t>
      </w:r>
      <w:r w:rsidR="00B15B95" w:rsidRPr="00B86A2F">
        <w:rPr>
          <w:rFonts w:asciiTheme="majorBidi" w:hAnsiTheme="majorBidi" w:cstheme="majorBidi"/>
        </w:rPr>
        <w:t>4.</w:t>
      </w:r>
      <w:r w:rsidRPr="00B86A2F">
        <w:rPr>
          <w:rFonts w:asciiTheme="majorBidi" w:hAnsiTheme="majorBidi" w:cstheme="majorBidi"/>
        </w:rPr>
        <w:t>11488</w:t>
      </w:r>
      <w:r w:rsidR="00B15B95" w:rsidRPr="00B86A2F">
        <w:rPr>
          <w:rFonts w:asciiTheme="majorBidi" w:hAnsiTheme="majorBidi" w:cstheme="majorBidi"/>
        </w:rPr>
        <w:t>6.</w:t>
      </w:r>
    </w:p>
    <w:p w14:paraId="07A4E2FB" w14:textId="77777777" w:rsidR="00D90CDA" w:rsidRPr="00B86A2F" w:rsidRDefault="00D90CDA" w:rsidP="00D90CDA">
      <w:pPr>
        <w:pStyle w:val="Bibliography"/>
        <w:ind w:left="0" w:firstLine="0"/>
        <w:rPr>
          <w:rFonts w:asciiTheme="majorBidi" w:hAnsiTheme="majorBidi" w:cstheme="majorBidi"/>
        </w:rPr>
      </w:pPr>
    </w:p>
    <w:p w14:paraId="7CA46966"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[12]</w:t>
      </w:r>
      <w:r w:rsidRPr="00B86A2F">
        <w:rPr>
          <w:rFonts w:asciiTheme="majorBidi" w:hAnsiTheme="majorBidi" w:cstheme="majorBidi"/>
        </w:rPr>
        <w:tab/>
        <w:t xml:space="preserve">A. H. Fonseca, G. M. Santana, G. M. Bosque Ortiz, S. Bampi, and M. O. Dietrich, “Analysis of ultrasonic vocalizations from mice using computer vision and machine learning,” </w:t>
      </w:r>
      <w:r w:rsidRPr="00B86A2F">
        <w:rPr>
          <w:rFonts w:asciiTheme="majorBidi" w:hAnsiTheme="majorBidi" w:cstheme="majorBidi"/>
          <w:i/>
          <w:iCs/>
        </w:rPr>
        <w:t>eLife</w:t>
      </w:r>
      <w:r w:rsidRPr="00B86A2F">
        <w:rPr>
          <w:rFonts w:asciiTheme="majorBidi" w:hAnsiTheme="majorBidi" w:cstheme="majorBidi"/>
        </w:rPr>
        <w:t>, vol. 10, p. e59161, Mar. 2021, doi: 10.7554/eLife.59161.</w:t>
      </w:r>
    </w:p>
    <w:p w14:paraId="3C27F33A" w14:textId="77777777" w:rsidR="00D90CDA" w:rsidRPr="00B86A2F" w:rsidRDefault="00D90CDA" w:rsidP="00D90CDA">
      <w:pPr>
        <w:pStyle w:val="Bibliography"/>
        <w:ind w:left="0" w:firstLine="0"/>
        <w:rPr>
          <w:rFonts w:asciiTheme="majorBidi" w:hAnsiTheme="majorBidi" w:cstheme="majorBidi"/>
        </w:rPr>
      </w:pPr>
    </w:p>
    <w:p w14:paraId="4FFC26A3"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lastRenderedPageBreak/>
        <w:t>[13]</w:t>
      </w:r>
      <w:r w:rsidRPr="00B86A2F">
        <w:rPr>
          <w:rFonts w:asciiTheme="majorBidi" w:hAnsiTheme="majorBidi" w:cstheme="majorBidi"/>
        </w:rPr>
        <w:tab/>
        <w:t xml:space="preserve">D. Baggi </w:t>
      </w:r>
      <w:r w:rsidRPr="00B86A2F">
        <w:rPr>
          <w:rFonts w:asciiTheme="majorBidi" w:hAnsiTheme="majorBidi" w:cstheme="majorBidi"/>
          <w:i/>
          <w:iCs/>
        </w:rPr>
        <w:t>et al.</w:t>
      </w:r>
      <w:r w:rsidRPr="00B86A2F">
        <w:rPr>
          <w:rFonts w:asciiTheme="majorBidi" w:hAnsiTheme="majorBidi" w:cstheme="majorBidi"/>
        </w:rPr>
        <w:t xml:space="preserve">, “Extended performance analysis of deep-learning algorithms for mice vocalization segmentation,” </w:t>
      </w:r>
      <w:r w:rsidRPr="00B86A2F">
        <w:rPr>
          <w:rFonts w:asciiTheme="majorBidi" w:hAnsiTheme="majorBidi" w:cstheme="majorBidi"/>
          <w:i/>
          <w:iCs/>
        </w:rPr>
        <w:t>Sci. Rep.</w:t>
      </w:r>
      <w:r w:rsidRPr="00B86A2F">
        <w:rPr>
          <w:rFonts w:asciiTheme="majorBidi" w:hAnsiTheme="majorBidi" w:cstheme="majorBidi"/>
        </w:rPr>
        <w:t>, vol. 13, no. 1, p. 11238, Jul. 2023, doi: 10.1038/s41598-023-38186-</w:t>
      </w:r>
      <w:r w:rsidR="00B15B95" w:rsidRPr="00B86A2F">
        <w:rPr>
          <w:rFonts w:asciiTheme="majorBidi" w:hAnsiTheme="majorBidi" w:cstheme="majorBidi"/>
        </w:rPr>
        <w:t>6.</w:t>
      </w:r>
    </w:p>
    <w:p w14:paraId="52396895" w14:textId="77777777" w:rsidR="00D90CDA" w:rsidRPr="00B86A2F" w:rsidRDefault="00D90CDA" w:rsidP="00D90CDA">
      <w:pPr>
        <w:pStyle w:val="Bibliography"/>
        <w:ind w:left="0" w:firstLine="0"/>
        <w:rPr>
          <w:rFonts w:asciiTheme="majorBidi" w:hAnsiTheme="majorBidi" w:cstheme="majorBidi"/>
        </w:rPr>
      </w:pPr>
    </w:p>
    <w:p w14:paraId="53EDA0A0"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[14]</w:t>
      </w:r>
      <w:r w:rsidRPr="00B86A2F">
        <w:rPr>
          <w:rFonts w:asciiTheme="majorBidi" w:hAnsiTheme="majorBidi" w:cstheme="majorBidi"/>
        </w:rPr>
        <w:tab/>
        <w:t xml:space="preserve">S. Netser </w:t>
      </w:r>
      <w:r w:rsidRPr="00B86A2F">
        <w:rPr>
          <w:rFonts w:asciiTheme="majorBidi" w:hAnsiTheme="majorBidi" w:cstheme="majorBidi"/>
          <w:i/>
          <w:iCs/>
        </w:rPr>
        <w:t>et al.</w:t>
      </w:r>
      <w:r w:rsidRPr="00B86A2F">
        <w:rPr>
          <w:rFonts w:asciiTheme="majorBidi" w:hAnsiTheme="majorBidi" w:cstheme="majorBidi"/>
        </w:rPr>
        <w:t xml:space="preserve">, “TrackUSF, a novel tool for automated ultrasonic vocalization analysis, reveals modified calls in a rat model of autism,” </w:t>
      </w:r>
      <w:r w:rsidRPr="00B86A2F">
        <w:rPr>
          <w:rFonts w:asciiTheme="majorBidi" w:hAnsiTheme="majorBidi" w:cstheme="majorBidi"/>
          <w:i/>
          <w:iCs/>
        </w:rPr>
        <w:t>BMC Biol.</w:t>
      </w:r>
      <w:r w:rsidRPr="00B86A2F">
        <w:rPr>
          <w:rFonts w:asciiTheme="majorBidi" w:hAnsiTheme="majorBidi" w:cstheme="majorBidi"/>
        </w:rPr>
        <w:t>, vol. 20, no. 1, p. 159, Dec. 2022, doi: 10.1186/s12915-022-01299-y.</w:t>
      </w:r>
    </w:p>
    <w:p w14:paraId="23B0FB3E" w14:textId="77777777" w:rsidR="00D90CDA" w:rsidRPr="00B86A2F" w:rsidRDefault="00D90CDA" w:rsidP="00D90CDA">
      <w:pPr>
        <w:pStyle w:val="Bibliography"/>
        <w:ind w:left="0" w:firstLine="0"/>
        <w:rPr>
          <w:rFonts w:asciiTheme="majorBidi" w:hAnsiTheme="majorBidi" w:cstheme="majorBidi"/>
        </w:rPr>
      </w:pPr>
    </w:p>
    <w:p w14:paraId="3C904CD5"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[15]</w:t>
      </w:r>
      <w:r w:rsidRPr="00B86A2F">
        <w:rPr>
          <w:rFonts w:asciiTheme="majorBidi" w:hAnsiTheme="majorBidi" w:cstheme="majorBidi"/>
        </w:rPr>
        <w:tab/>
        <w:t xml:space="preserve">Z. Chen </w:t>
      </w:r>
      <w:r w:rsidRPr="00B86A2F">
        <w:rPr>
          <w:rFonts w:asciiTheme="majorBidi" w:hAnsiTheme="majorBidi" w:cstheme="majorBidi"/>
          <w:i/>
          <w:iCs/>
        </w:rPr>
        <w:t>et al.</w:t>
      </w:r>
      <w:r w:rsidRPr="00B86A2F">
        <w:rPr>
          <w:rFonts w:asciiTheme="majorBidi" w:hAnsiTheme="majorBidi" w:cstheme="majorBidi"/>
        </w:rPr>
        <w:t xml:space="preserve">, “ARBUR, a machine learning-based analysis system for relating behaviors and ultrasonic vocalizations of rats,” </w:t>
      </w:r>
      <w:r w:rsidRPr="00B86A2F">
        <w:rPr>
          <w:rFonts w:asciiTheme="majorBidi" w:hAnsiTheme="majorBidi" w:cstheme="majorBidi"/>
          <w:i/>
          <w:iCs/>
        </w:rPr>
        <w:t>iScience</w:t>
      </w:r>
      <w:r w:rsidRPr="00B86A2F">
        <w:rPr>
          <w:rFonts w:asciiTheme="majorBidi" w:hAnsiTheme="majorBidi" w:cstheme="majorBidi"/>
        </w:rPr>
        <w:t>, vol. 27, no. 6, p. 109998, Jun. 2024, doi: 10.1016/j.isci.2024.10999</w:t>
      </w:r>
      <w:r w:rsidR="00B15B95" w:rsidRPr="00B86A2F">
        <w:rPr>
          <w:rFonts w:asciiTheme="majorBidi" w:hAnsiTheme="majorBidi" w:cstheme="majorBidi"/>
        </w:rPr>
        <w:t>7.</w:t>
      </w:r>
    </w:p>
    <w:p w14:paraId="687D18D5" w14:textId="77777777" w:rsidR="00D90CDA" w:rsidRPr="00B86A2F" w:rsidRDefault="00D90CDA" w:rsidP="00D90CDA">
      <w:pPr>
        <w:pStyle w:val="Bibliography"/>
        <w:ind w:left="0" w:firstLine="0"/>
        <w:rPr>
          <w:rFonts w:asciiTheme="majorBidi" w:hAnsiTheme="majorBidi" w:cstheme="majorBidi"/>
        </w:rPr>
      </w:pPr>
    </w:p>
    <w:p w14:paraId="2631FF82"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[16]</w:t>
      </w:r>
      <w:r w:rsidRPr="00B86A2F">
        <w:rPr>
          <w:rFonts w:asciiTheme="majorBidi" w:hAnsiTheme="majorBidi" w:cstheme="majorBidi"/>
        </w:rPr>
        <w:tab/>
        <w:t xml:space="preserve">K. J. Scott, L. J. Speers, and D. K. Bilkey, “Utilizing synthetic training data for the supervised classification of rat ultrasonic vocalizations,” </w:t>
      </w:r>
      <w:r w:rsidRPr="00B86A2F">
        <w:rPr>
          <w:rFonts w:asciiTheme="majorBidi" w:hAnsiTheme="majorBidi" w:cstheme="majorBidi"/>
          <w:i/>
          <w:iCs/>
        </w:rPr>
        <w:t>J. Acoust. Soc. Am.</w:t>
      </w:r>
      <w:r w:rsidRPr="00B86A2F">
        <w:rPr>
          <w:rFonts w:asciiTheme="majorBidi" w:hAnsiTheme="majorBidi" w:cstheme="majorBidi"/>
        </w:rPr>
        <w:t>, vol. 155, no. 1, pp. 306–314, Jan. 2024, doi: 10.1121/10.0024340.</w:t>
      </w:r>
    </w:p>
    <w:p w14:paraId="65EB6425" w14:textId="77777777" w:rsidR="00D90CDA" w:rsidRPr="00B86A2F" w:rsidRDefault="00D90CDA" w:rsidP="00D90CDA">
      <w:pPr>
        <w:pStyle w:val="Bibliography"/>
        <w:ind w:left="0" w:firstLine="0"/>
        <w:rPr>
          <w:rFonts w:asciiTheme="majorBidi" w:hAnsiTheme="majorBidi" w:cstheme="majorBidi"/>
        </w:rPr>
      </w:pPr>
    </w:p>
    <w:p w14:paraId="45B45A9C"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[17]</w:t>
      </w:r>
      <w:r w:rsidRPr="00B86A2F">
        <w:rPr>
          <w:rFonts w:asciiTheme="majorBidi" w:hAnsiTheme="majorBidi" w:cstheme="majorBidi"/>
        </w:rPr>
        <w:tab/>
        <w:t xml:space="preserve">A. M. Johnson, C. Lenell, E. Severa, D. M. Rudisch, R. A. Morrison, and A. C. Shembel, “Semi-Automated Training of Rat Ultrasonic Vocalizations,” </w:t>
      </w:r>
      <w:r w:rsidRPr="00B86A2F">
        <w:rPr>
          <w:rFonts w:asciiTheme="majorBidi" w:hAnsiTheme="majorBidi" w:cstheme="majorBidi"/>
          <w:i/>
          <w:iCs/>
        </w:rPr>
        <w:t>Front. Behav. Neurosci.</w:t>
      </w:r>
      <w:r w:rsidRPr="00B86A2F">
        <w:rPr>
          <w:rFonts w:asciiTheme="majorBidi" w:hAnsiTheme="majorBidi" w:cstheme="majorBidi"/>
        </w:rPr>
        <w:t>, vol. 16, p. 826550, Mar. 2022, doi: 10.3389/fnbeh.2022.826550.</w:t>
      </w:r>
    </w:p>
    <w:p w14:paraId="5FFAA35D" w14:textId="77777777" w:rsidR="00D90CDA" w:rsidRPr="00B86A2F" w:rsidRDefault="00D90CDA" w:rsidP="00D90CDA">
      <w:pPr>
        <w:pStyle w:val="Bibliography"/>
        <w:ind w:left="0" w:firstLine="0"/>
        <w:rPr>
          <w:rFonts w:asciiTheme="majorBidi" w:hAnsiTheme="majorBidi" w:cstheme="majorBidi"/>
        </w:rPr>
      </w:pPr>
    </w:p>
    <w:p w14:paraId="26FF7F1F"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[18]</w:t>
      </w:r>
      <w:r w:rsidRPr="00B86A2F">
        <w:rPr>
          <w:rFonts w:asciiTheme="majorBidi" w:hAnsiTheme="majorBidi" w:cstheme="majorBidi"/>
        </w:rPr>
        <w:tab/>
        <w:t xml:space="preserve">J. H. Lee, G. W. Lee, G. Bong, H. J. Yoo, and H. K. Kim, “Deep-Learning-Based Detection of Infants with Autism Spectrum Disorder Using Auto-Encoder Feature Representation,” </w:t>
      </w:r>
      <w:r w:rsidRPr="00B86A2F">
        <w:rPr>
          <w:rFonts w:asciiTheme="majorBidi" w:hAnsiTheme="majorBidi" w:cstheme="majorBidi"/>
          <w:i/>
          <w:iCs/>
        </w:rPr>
        <w:t>Sensors</w:t>
      </w:r>
      <w:r w:rsidRPr="00B86A2F">
        <w:rPr>
          <w:rFonts w:asciiTheme="majorBidi" w:hAnsiTheme="majorBidi" w:cstheme="majorBidi"/>
        </w:rPr>
        <w:t>, vol. 20, no. 23, p. 6762, Nov. 2020, doi: 10.3390/s20236762.</w:t>
      </w:r>
    </w:p>
    <w:p w14:paraId="06EBF06B" w14:textId="77777777" w:rsidR="00D90CDA" w:rsidRPr="00B86A2F" w:rsidRDefault="00D90CDA" w:rsidP="00D90CDA">
      <w:pPr>
        <w:pStyle w:val="Bibliography"/>
        <w:ind w:left="0" w:firstLine="0"/>
        <w:rPr>
          <w:rFonts w:asciiTheme="majorBidi" w:hAnsiTheme="majorBidi" w:cstheme="majorBidi"/>
        </w:rPr>
      </w:pPr>
    </w:p>
    <w:p w14:paraId="79D85767"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[19]</w:t>
      </w:r>
      <w:r w:rsidRPr="00B86A2F">
        <w:rPr>
          <w:rFonts w:asciiTheme="majorBidi" w:hAnsiTheme="majorBidi" w:cstheme="majorBidi"/>
        </w:rPr>
        <w:tab/>
        <w:t>M. Moshe and R. Fisher, “Analysis of ultrasonic vocalization in mice for the diagnosis of autism,” M.Sc. project, Holon Institute of Technology, Department of Data Sciences, 2024.</w:t>
      </w:r>
    </w:p>
    <w:p w14:paraId="78AB6BD9" w14:textId="77777777" w:rsidR="00D90CDA" w:rsidRPr="00B86A2F" w:rsidRDefault="00D90CDA" w:rsidP="00D90CDA">
      <w:pPr>
        <w:pStyle w:val="Bibliography"/>
        <w:ind w:left="0" w:firstLine="0"/>
        <w:rPr>
          <w:rFonts w:asciiTheme="majorBidi" w:hAnsiTheme="majorBidi" w:cstheme="majorBidi"/>
        </w:rPr>
      </w:pPr>
    </w:p>
    <w:p w14:paraId="1C8B2A10"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[20]</w:t>
      </w:r>
      <w:r w:rsidRPr="00B86A2F">
        <w:rPr>
          <w:rFonts w:asciiTheme="majorBidi" w:hAnsiTheme="majorBidi" w:cstheme="majorBidi"/>
        </w:rPr>
        <w:tab/>
        <w:t xml:space="preserve">S. Hochreiter and J. Schmidhuber, “Long Short-Term Memory,” </w:t>
      </w:r>
      <w:r w:rsidRPr="00B86A2F">
        <w:rPr>
          <w:rFonts w:asciiTheme="majorBidi" w:hAnsiTheme="majorBidi" w:cstheme="majorBidi"/>
          <w:i/>
          <w:iCs/>
        </w:rPr>
        <w:t>Neural Comput.</w:t>
      </w:r>
      <w:r w:rsidRPr="00B86A2F">
        <w:rPr>
          <w:rFonts w:asciiTheme="majorBidi" w:hAnsiTheme="majorBidi" w:cstheme="majorBidi"/>
        </w:rPr>
        <w:t>, vol. 9, no. 8, pp. 1735–1780, Nov. 1997, doi: 10.1162/neco.199</w:t>
      </w:r>
      <w:r w:rsidR="00B15B95" w:rsidRPr="00B86A2F">
        <w:rPr>
          <w:rFonts w:asciiTheme="majorBidi" w:hAnsiTheme="majorBidi" w:cstheme="majorBidi"/>
        </w:rPr>
        <w:t>6.8.7.</w:t>
      </w:r>
      <w:r w:rsidRPr="00B86A2F">
        <w:rPr>
          <w:rFonts w:asciiTheme="majorBidi" w:hAnsiTheme="majorBidi" w:cstheme="majorBidi"/>
        </w:rPr>
        <w:t>173</w:t>
      </w:r>
      <w:r w:rsidR="00B15B95" w:rsidRPr="00B86A2F">
        <w:rPr>
          <w:rFonts w:asciiTheme="majorBidi" w:hAnsiTheme="majorBidi" w:cstheme="majorBidi"/>
        </w:rPr>
        <w:t>4.</w:t>
      </w:r>
    </w:p>
    <w:p w14:paraId="2D4D5800" w14:textId="77777777" w:rsidR="00D90CDA" w:rsidRPr="00B86A2F" w:rsidRDefault="00D90CDA" w:rsidP="00D90CDA">
      <w:pPr>
        <w:pStyle w:val="Bibliography"/>
        <w:ind w:left="0" w:firstLine="0"/>
        <w:rPr>
          <w:rFonts w:asciiTheme="majorBidi" w:hAnsiTheme="majorBidi" w:cstheme="majorBidi"/>
        </w:rPr>
      </w:pPr>
    </w:p>
    <w:p w14:paraId="49723829"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[21]</w:t>
      </w:r>
      <w:r w:rsidRPr="00B86A2F">
        <w:rPr>
          <w:rFonts w:asciiTheme="majorBidi" w:hAnsiTheme="majorBidi" w:cstheme="majorBidi"/>
        </w:rPr>
        <w:tab/>
        <w:t xml:space="preserve">M. Van Segbroeck, A. T. Knoll, P. Levitt, and S. Narayanan, “MUPET—Mouse Ultrasonic Profile ExTraction: A Signal Processing Tool for Rapid and Unsupervised Analysis of Ultrasonic Vocalizations,” </w:t>
      </w:r>
      <w:r w:rsidRPr="00B86A2F">
        <w:rPr>
          <w:rFonts w:asciiTheme="majorBidi" w:hAnsiTheme="majorBidi" w:cstheme="majorBidi"/>
          <w:i/>
          <w:iCs/>
        </w:rPr>
        <w:t>Neuron</w:t>
      </w:r>
      <w:r w:rsidRPr="00B86A2F">
        <w:rPr>
          <w:rFonts w:asciiTheme="majorBidi" w:hAnsiTheme="majorBidi" w:cstheme="majorBidi"/>
        </w:rPr>
        <w:t>, vol. 94, no. 3, pp. 465-48</w:t>
      </w:r>
      <w:r w:rsidR="00B15B95" w:rsidRPr="00B86A2F">
        <w:rPr>
          <w:rFonts w:asciiTheme="majorBidi" w:hAnsiTheme="majorBidi" w:cstheme="majorBidi"/>
        </w:rPr>
        <w:t>4.</w:t>
      </w:r>
      <w:r w:rsidRPr="00B86A2F">
        <w:rPr>
          <w:rFonts w:asciiTheme="majorBidi" w:hAnsiTheme="majorBidi" w:cstheme="majorBidi"/>
        </w:rPr>
        <w:t>e5, May 2017, doi: 10.1016/j.neuron.201</w:t>
      </w:r>
      <w:r w:rsidR="00B15B95" w:rsidRPr="00B86A2F">
        <w:rPr>
          <w:rFonts w:asciiTheme="majorBidi" w:hAnsiTheme="majorBidi" w:cstheme="majorBidi"/>
        </w:rPr>
        <w:t>6.</w:t>
      </w:r>
      <w:r w:rsidRPr="00B86A2F">
        <w:rPr>
          <w:rFonts w:asciiTheme="majorBidi" w:hAnsiTheme="majorBidi" w:cstheme="majorBidi"/>
        </w:rPr>
        <w:t>04.00</w:t>
      </w:r>
      <w:r w:rsidR="00B15B95" w:rsidRPr="00B86A2F">
        <w:rPr>
          <w:rFonts w:asciiTheme="majorBidi" w:hAnsiTheme="majorBidi" w:cstheme="majorBidi"/>
        </w:rPr>
        <w:t>4.</w:t>
      </w:r>
    </w:p>
    <w:p w14:paraId="0808A4A3" w14:textId="77777777" w:rsidR="00D90CDA" w:rsidRPr="00B86A2F" w:rsidRDefault="00D90CDA" w:rsidP="00D90CDA">
      <w:pPr>
        <w:pStyle w:val="Bibliography"/>
        <w:ind w:left="0" w:firstLine="0"/>
        <w:rPr>
          <w:rFonts w:asciiTheme="majorBidi" w:hAnsiTheme="majorBidi" w:cstheme="majorBidi"/>
        </w:rPr>
      </w:pPr>
    </w:p>
    <w:p w14:paraId="768AF641"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[22]</w:t>
      </w:r>
      <w:r w:rsidRPr="00B86A2F">
        <w:rPr>
          <w:rFonts w:asciiTheme="majorBidi" w:hAnsiTheme="majorBidi" w:cstheme="majorBidi"/>
        </w:rPr>
        <w:tab/>
        <w:t xml:space="preserve">R. O. Tachibana, K. Kanno, S. Okabe, K. I. Kobayasi, and K. Okanoya, “USVSEG: A robust method for segmentation of ultrasonic vocalizations in rodents,” </w:t>
      </w:r>
      <w:r w:rsidRPr="00B86A2F">
        <w:rPr>
          <w:rFonts w:asciiTheme="majorBidi" w:hAnsiTheme="majorBidi" w:cstheme="majorBidi"/>
          <w:i/>
          <w:iCs/>
        </w:rPr>
        <w:t>PLOS ONE</w:t>
      </w:r>
      <w:r w:rsidRPr="00B86A2F">
        <w:rPr>
          <w:rFonts w:asciiTheme="majorBidi" w:hAnsiTheme="majorBidi" w:cstheme="majorBidi"/>
        </w:rPr>
        <w:t>, vol. 15, no. 2, p. e0228907, Feb. 2020, doi: 10.1371/journal.pone.022890</w:t>
      </w:r>
      <w:r w:rsidR="00B15B95" w:rsidRPr="00B86A2F">
        <w:rPr>
          <w:rFonts w:asciiTheme="majorBidi" w:hAnsiTheme="majorBidi" w:cstheme="majorBidi"/>
        </w:rPr>
        <w:t>6.</w:t>
      </w:r>
    </w:p>
    <w:p w14:paraId="04FCCC48" w14:textId="77777777" w:rsidR="00D90CDA" w:rsidRPr="00B86A2F" w:rsidRDefault="00D90CDA" w:rsidP="00D90CDA">
      <w:pPr>
        <w:pStyle w:val="Bibliography"/>
        <w:ind w:left="0" w:firstLine="0"/>
        <w:rPr>
          <w:rFonts w:asciiTheme="majorBidi" w:hAnsiTheme="majorBidi" w:cstheme="majorBidi"/>
        </w:rPr>
      </w:pPr>
    </w:p>
    <w:p w14:paraId="14CA9DE0"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[23]</w:t>
      </w:r>
      <w:r w:rsidRPr="00B86A2F">
        <w:rPr>
          <w:rFonts w:asciiTheme="majorBidi" w:hAnsiTheme="majorBidi" w:cstheme="majorBidi"/>
        </w:rPr>
        <w:tab/>
        <w:t xml:space="preserve">K. R. Coffey, R. E. Marx, and J. F. Neumaier, “DeepSqueak: a deep learning-based system for detection and analysis of ultrasonic vocalizations,” </w:t>
      </w:r>
      <w:r w:rsidRPr="00B86A2F">
        <w:rPr>
          <w:rFonts w:asciiTheme="majorBidi" w:hAnsiTheme="majorBidi" w:cstheme="majorBidi"/>
          <w:i/>
          <w:iCs/>
        </w:rPr>
        <w:t>Neuropsychopharmacology</w:t>
      </w:r>
      <w:r w:rsidRPr="00B86A2F">
        <w:rPr>
          <w:rFonts w:asciiTheme="majorBidi" w:hAnsiTheme="majorBidi" w:cstheme="majorBidi"/>
        </w:rPr>
        <w:t>, vol. 44, no. 5, pp. 859–868, Apr. 2019, doi: 10.1038/s41386-018-0303-</w:t>
      </w:r>
      <w:r w:rsidR="00B15B95" w:rsidRPr="00B86A2F">
        <w:rPr>
          <w:rFonts w:asciiTheme="majorBidi" w:hAnsiTheme="majorBidi" w:cstheme="majorBidi"/>
        </w:rPr>
        <w:t>5.</w:t>
      </w:r>
    </w:p>
    <w:p w14:paraId="65A39F56" w14:textId="77777777" w:rsidR="00D90CDA" w:rsidRPr="00B86A2F" w:rsidRDefault="00D90CDA" w:rsidP="00D90CDA">
      <w:pPr>
        <w:pStyle w:val="Bibliography"/>
        <w:ind w:left="0" w:firstLine="0"/>
        <w:rPr>
          <w:rFonts w:asciiTheme="majorBidi" w:hAnsiTheme="majorBidi" w:cstheme="majorBidi"/>
        </w:rPr>
      </w:pPr>
    </w:p>
    <w:p w14:paraId="6E852185"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[24]</w:t>
      </w:r>
      <w:r w:rsidRPr="00B86A2F">
        <w:rPr>
          <w:rFonts w:asciiTheme="majorBidi" w:hAnsiTheme="majorBidi" w:cstheme="majorBidi"/>
        </w:rPr>
        <w:tab/>
        <w:t xml:space="preserve">A. Kolesnikov </w:t>
      </w:r>
      <w:r w:rsidRPr="00B86A2F">
        <w:rPr>
          <w:rFonts w:asciiTheme="majorBidi" w:hAnsiTheme="majorBidi" w:cstheme="majorBidi"/>
          <w:i/>
          <w:iCs/>
        </w:rPr>
        <w:t>et al.</w:t>
      </w:r>
      <w:r w:rsidRPr="00B86A2F">
        <w:rPr>
          <w:rFonts w:asciiTheme="majorBidi" w:hAnsiTheme="majorBidi" w:cstheme="majorBidi"/>
        </w:rPr>
        <w:t xml:space="preserve">, “Big Transfer (BiT): General Visual Representation Learning,” in </w:t>
      </w:r>
      <w:r w:rsidRPr="00B86A2F">
        <w:rPr>
          <w:rFonts w:asciiTheme="majorBidi" w:hAnsiTheme="majorBidi" w:cstheme="majorBidi"/>
          <w:i/>
          <w:iCs/>
        </w:rPr>
        <w:t>Computer Vision – ECCV 2020</w:t>
      </w:r>
      <w:r w:rsidRPr="00B86A2F">
        <w:rPr>
          <w:rFonts w:asciiTheme="majorBidi" w:hAnsiTheme="majorBidi" w:cstheme="majorBidi"/>
        </w:rPr>
        <w:t>, vol. 12350, A. Vedaldi, H. Bischof, T. Brox, and J.-M. Frahm, Eds., in Lecture Notes in Computer Science, vol. 12350. , Cham: Springer International Publishing, 2020, pp. 491–50</w:t>
      </w:r>
      <w:r w:rsidR="00B15B95" w:rsidRPr="00B86A2F">
        <w:rPr>
          <w:rFonts w:asciiTheme="majorBidi" w:hAnsiTheme="majorBidi" w:cstheme="majorBidi"/>
        </w:rPr>
        <w:t>6.</w:t>
      </w:r>
      <w:r w:rsidRPr="00B86A2F">
        <w:rPr>
          <w:rFonts w:asciiTheme="majorBidi" w:hAnsiTheme="majorBidi" w:cstheme="majorBidi"/>
        </w:rPr>
        <w:t xml:space="preserve"> doi: 10.1007/978-3-030-58558-7_2</w:t>
      </w:r>
      <w:r w:rsidR="00B15B95" w:rsidRPr="00B86A2F">
        <w:rPr>
          <w:rFonts w:asciiTheme="majorBidi" w:hAnsiTheme="majorBidi" w:cstheme="majorBidi"/>
        </w:rPr>
        <w:t>8.</w:t>
      </w:r>
    </w:p>
    <w:p w14:paraId="04416DD4" w14:textId="77777777" w:rsidR="00D90CDA" w:rsidRPr="00B86A2F" w:rsidRDefault="00D90CDA" w:rsidP="00D90CDA">
      <w:pPr>
        <w:pStyle w:val="Bibliography"/>
        <w:ind w:left="0" w:firstLine="0"/>
        <w:rPr>
          <w:rFonts w:asciiTheme="majorBidi" w:hAnsiTheme="majorBidi" w:cstheme="majorBidi"/>
        </w:rPr>
      </w:pPr>
    </w:p>
    <w:p w14:paraId="2193A64A"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[25]</w:t>
      </w:r>
      <w:r w:rsidRPr="00B86A2F">
        <w:rPr>
          <w:rFonts w:asciiTheme="majorBidi" w:hAnsiTheme="majorBidi" w:cstheme="majorBidi"/>
        </w:rPr>
        <w:tab/>
        <w:t xml:space="preserve">T. Chen and C. Guestrin, “XGBoost: A Scalable Tree Boosting System,” in </w:t>
      </w:r>
      <w:r w:rsidRPr="00B86A2F">
        <w:rPr>
          <w:rFonts w:asciiTheme="majorBidi" w:hAnsiTheme="majorBidi" w:cstheme="majorBidi"/>
          <w:i/>
          <w:iCs/>
        </w:rPr>
        <w:t>Proceedings of the 22nd ACM SIGKDD International Conference on Knowledge Discovery and Data Mining</w:t>
      </w:r>
      <w:r w:rsidRPr="00B86A2F">
        <w:rPr>
          <w:rFonts w:asciiTheme="majorBidi" w:hAnsiTheme="majorBidi" w:cstheme="majorBidi"/>
        </w:rPr>
        <w:t>, San Francisco California USA: ACM, Aug. 2016, pp. 785–794. doi: 10.1145/2939672.293978</w:t>
      </w:r>
      <w:r w:rsidR="00B15B95" w:rsidRPr="00B86A2F">
        <w:rPr>
          <w:rFonts w:asciiTheme="majorBidi" w:hAnsiTheme="majorBidi" w:cstheme="majorBidi"/>
        </w:rPr>
        <w:t>4.</w:t>
      </w:r>
    </w:p>
    <w:p w14:paraId="36F667E6" w14:textId="77777777" w:rsidR="00D90CDA" w:rsidRPr="00B86A2F" w:rsidRDefault="00D90CDA" w:rsidP="00D90CDA">
      <w:pPr>
        <w:pStyle w:val="Bibliography"/>
        <w:ind w:left="0" w:firstLine="0"/>
        <w:rPr>
          <w:rFonts w:asciiTheme="majorBidi" w:hAnsiTheme="majorBidi" w:cstheme="majorBidi"/>
        </w:rPr>
      </w:pPr>
    </w:p>
    <w:p w14:paraId="7DC8BCB0"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lastRenderedPageBreak/>
        <w:t>[26]</w:t>
      </w:r>
      <w:r w:rsidRPr="00B86A2F">
        <w:rPr>
          <w:rFonts w:asciiTheme="majorBidi" w:hAnsiTheme="majorBidi" w:cstheme="majorBidi"/>
        </w:rPr>
        <w:tab/>
        <w:t xml:space="preserve">N. Hollmann, S. Müller, K. Eggensperger, and F. Hutter, “TabPFN: A Transformer That Solves Small Tabular Classification Problems in a Second,” 2022, </w:t>
      </w:r>
      <w:r w:rsidRPr="00B86A2F">
        <w:rPr>
          <w:rFonts w:asciiTheme="majorBidi" w:hAnsiTheme="majorBidi" w:cstheme="majorBidi"/>
          <w:i/>
          <w:iCs/>
        </w:rPr>
        <w:t>arXiv</w:t>
      </w:r>
      <w:r w:rsidRPr="00B86A2F">
        <w:rPr>
          <w:rFonts w:asciiTheme="majorBidi" w:hAnsiTheme="majorBidi" w:cstheme="majorBidi"/>
        </w:rPr>
        <w:t>. doi: 10.48550/ARXIV.220</w:t>
      </w:r>
      <w:r w:rsidR="00B15B95" w:rsidRPr="00B86A2F">
        <w:rPr>
          <w:rFonts w:asciiTheme="majorBidi" w:hAnsiTheme="majorBidi" w:cstheme="majorBidi"/>
        </w:rPr>
        <w:t>6.</w:t>
      </w:r>
      <w:r w:rsidRPr="00B86A2F">
        <w:rPr>
          <w:rFonts w:asciiTheme="majorBidi" w:hAnsiTheme="majorBidi" w:cstheme="majorBidi"/>
        </w:rPr>
        <w:t>0184</w:t>
      </w:r>
      <w:r w:rsidR="00B15B95" w:rsidRPr="00B86A2F">
        <w:rPr>
          <w:rFonts w:asciiTheme="majorBidi" w:hAnsiTheme="majorBidi" w:cstheme="majorBidi"/>
        </w:rPr>
        <w:t>7.</w:t>
      </w:r>
    </w:p>
    <w:p w14:paraId="06E2D70A" w14:textId="77777777" w:rsidR="00D90CDA" w:rsidRPr="00B86A2F" w:rsidRDefault="00D90CDA" w:rsidP="00D90CDA">
      <w:pPr>
        <w:pStyle w:val="Bibliography"/>
        <w:ind w:left="0" w:firstLine="0"/>
        <w:rPr>
          <w:rFonts w:asciiTheme="majorBidi" w:hAnsiTheme="majorBidi" w:cstheme="majorBidi"/>
        </w:rPr>
      </w:pPr>
    </w:p>
    <w:p w14:paraId="60AC2F6C"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[27]</w:t>
      </w:r>
      <w:r w:rsidRPr="00B86A2F">
        <w:rPr>
          <w:rFonts w:asciiTheme="majorBidi" w:hAnsiTheme="majorBidi" w:cstheme="majorBidi"/>
        </w:rPr>
        <w:tab/>
        <w:t xml:space="preserve">A. Vaswani </w:t>
      </w:r>
      <w:r w:rsidRPr="00B86A2F">
        <w:rPr>
          <w:rFonts w:asciiTheme="majorBidi" w:hAnsiTheme="majorBidi" w:cstheme="majorBidi"/>
          <w:i/>
          <w:iCs/>
        </w:rPr>
        <w:t>et al.</w:t>
      </w:r>
      <w:r w:rsidRPr="00B86A2F">
        <w:rPr>
          <w:rFonts w:asciiTheme="majorBidi" w:hAnsiTheme="majorBidi" w:cstheme="majorBidi"/>
        </w:rPr>
        <w:t xml:space="preserve">, “Attention Is All You Need,” 2017, </w:t>
      </w:r>
      <w:r w:rsidRPr="00B86A2F">
        <w:rPr>
          <w:rFonts w:asciiTheme="majorBidi" w:hAnsiTheme="majorBidi" w:cstheme="majorBidi"/>
          <w:i/>
          <w:iCs/>
        </w:rPr>
        <w:t>arXiv</w:t>
      </w:r>
      <w:r w:rsidRPr="00B86A2F">
        <w:rPr>
          <w:rFonts w:asciiTheme="majorBidi" w:hAnsiTheme="majorBidi" w:cstheme="majorBidi"/>
        </w:rPr>
        <w:t>. doi: 10.48550/ARXIV.170</w:t>
      </w:r>
      <w:r w:rsidR="00B15B95" w:rsidRPr="00B86A2F">
        <w:rPr>
          <w:rFonts w:asciiTheme="majorBidi" w:hAnsiTheme="majorBidi" w:cstheme="majorBidi"/>
        </w:rPr>
        <w:t>5.</w:t>
      </w:r>
      <w:r w:rsidRPr="00B86A2F">
        <w:rPr>
          <w:rFonts w:asciiTheme="majorBidi" w:hAnsiTheme="majorBidi" w:cstheme="majorBidi"/>
        </w:rPr>
        <w:t>03762.</w:t>
      </w:r>
    </w:p>
    <w:p w14:paraId="5AFB34E4" w14:textId="77777777" w:rsidR="00D90CDA" w:rsidRPr="00B86A2F" w:rsidRDefault="00D90CDA" w:rsidP="00D90CDA">
      <w:pPr>
        <w:pStyle w:val="Bibliography"/>
        <w:ind w:left="0" w:firstLine="0"/>
        <w:rPr>
          <w:rFonts w:asciiTheme="majorBidi" w:hAnsiTheme="majorBidi" w:cstheme="majorBidi"/>
        </w:rPr>
      </w:pPr>
    </w:p>
    <w:p w14:paraId="02DC6201"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[28]</w:t>
      </w:r>
      <w:r w:rsidRPr="00B86A2F">
        <w:rPr>
          <w:rFonts w:asciiTheme="majorBidi" w:hAnsiTheme="majorBidi" w:cstheme="majorBidi"/>
        </w:rPr>
        <w:tab/>
        <w:t xml:space="preserve">S. Saeb, L. Lonini, A. Jayaraman, D. C. Mohr, and K. P. Kording, “The need to approximate the use-case in clinical machine learning,” </w:t>
      </w:r>
      <w:r w:rsidRPr="00B86A2F">
        <w:rPr>
          <w:rFonts w:asciiTheme="majorBidi" w:hAnsiTheme="majorBidi" w:cstheme="majorBidi"/>
          <w:i/>
          <w:iCs/>
        </w:rPr>
        <w:t>GigaScience</w:t>
      </w:r>
      <w:r w:rsidRPr="00B86A2F">
        <w:rPr>
          <w:rFonts w:asciiTheme="majorBidi" w:hAnsiTheme="majorBidi" w:cstheme="majorBidi"/>
        </w:rPr>
        <w:t>, vol. 6, no. 5, p. gix019, May 2017, doi: 10.1093/gigascience/gix01</w:t>
      </w:r>
      <w:r w:rsidR="00B15B95" w:rsidRPr="00B86A2F">
        <w:rPr>
          <w:rFonts w:asciiTheme="majorBidi" w:hAnsiTheme="majorBidi" w:cstheme="majorBidi"/>
        </w:rPr>
        <w:t>8.</w:t>
      </w:r>
    </w:p>
    <w:p w14:paraId="67E3F71D" w14:textId="77777777" w:rsidR="00D90CDA" w:rsidRPr="00B86A2F" w:rsidRDefault="00D90CDA" w:rsidP="00D90CDA">
      <w:pPr>
        <w:pStyle w:val="Bibliography"/>
        <w:ind w:left="0" w:firstLine="0"/>
        <w:rPr>
          <w:rFonts w:asciiTheme="majorBidi" w:hAnsiTheme="majorBidi" w:cstheme="majorBidi"/>
        </w:rPr>
      </w:pPr>
    </w:p>
    <w:p w14:paraId="640186F4"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[29]</w:t>
      </w:r>
      <w:r w:rsidRPr="00B86A2F">
        <w:rPr>
          <w:rFonts w:asciiTheme="majorBidi" w:hAnsiTheme="majorBidi" w:cstheme="majorBidi"/>
        </w:rPr>
        <w:tab/>
        <w:t xml:space="preserve">C. Aharon and A. Bitton, </w:t>
      </w:r>
      <w:r w:rsidRPr="00B86A2F">
        <w:rPr>
          <w:rFonts w:asciiTheme="majorBidi" w:hAnsiTheme="majorBidi" w:cstheme="majorBidi"/>
          <w:i/>
          <w:iCs/>
        </w:rPr>
        <w:t>USV Segmentation App</w:t>
      </w:r>
      <w:r w:rsidRPr="00B86A2F">
        <w:rPr>
          <w:rFonts w:asciiTheme="majorBidi" w:hAnsiTheme="majorBidi" w:cstheme="majorBidi"/>
        </w:rPr>
        <w:t>. (May 09, 2026). Zenodo. doi: 10.5281/ZENODO.20096810.</w:t>
      </w:r>
    </w:p>
    <w:p w14:paraId="739279F6" w14:textId="77777777" w:rsidR="00D90CDA" w:rsidRPr="00B86A2F" w:rsidRDefault="00D90CDA" w:rsidP="00D90CDA">
      <w:pPr>
        <w:pStyle w:val="Bibliography"/>
        <w:ind w:left="0" w:firstLine="0"/>
        <w:rPr>
          <w:rFonts w:asciiTheme="majorBidi" w:hAnsiTheme="majorBidi" w:cstheme="majorBidi"/>
        </w:rPr>
      </w:pPr>
    </w:p>
    <w:p w14:paraId="7897C08D" w14:textId="77777777" w:rsidR="00D90C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[30]</w:t>
      </w:r>
      <w:r w:rsidRPr="00B86A2F">
        <w:rPr>
          <w:rFonts w:asciiTheme="majorBidi" w:hAnsiTheme="majorBidi" w:cstheme="majorBidi"/>
        </w:rPr>
        <w:tab/>
        <w:t xml:space="preserve">C. Aharon and A. Bitton, </w:t>
      </w:r>
      <w:r w:rsidRPr="00B86A2F">
        <w:rPr>
          <w:rFonts w:asciiTheme="majorBidi" w:hAnsiTheme="majorBidi" w:cstheme="majorBidi"/>
          <w:i/>
          <w:iCs/>
        </w:rPr>
        <w:t>USV Segmentation App - Source Code</w:t>
      </w:r>
      <w:r w:rsidRPr="00B86A2F">
        <w:rPr>
          <w:rFonts w:asciiTheme="majorBidi" w:hAnsiTheme="majorBidi" w:cstheme="majorBidi"/>
        </w:rPr>
        <w:t>. (2026). [Online]. Available: https://github.com/chenaharon/usv-segmentation-app</w:t>
      </w:r>
    </w:p>
    <w:p w14:paraId="7F4EE457" w14:textId="77777777" w:rsidR="00D90CDA" w:rsidRPr="00B86A2F" w:rsidRDefault="00D90CDA" w:rsidP="00D90CDA">
      <w:pPr>
        <w:pStyle w:val="Bibliography"/>
        <w:ind w:left="0" w:firstLine="0"/>
        <w:rPr>
          <w:rFonts w:asciiTheme="majorBidi" w:hAnsiTheme="majorBidi" w:cstheme="majorBidi"/>
        </w:rPr>
      </w:pPr>
    </w:p>
    <w:p w14:paraId="5B14C11A" w14:textId="70C2E16C" w:rsidR="00E448DA" w:rsidRPr="00B86A2F" w:rsidRDefault="00E448DA" w:rsidP="00D90CDA">
      <w:pPr>
        <w:pStyle w:val="Bibliography"/>
        <w:ind w:left="0" w:firstLine="0"/>
        <w:rPr>
          <w:rFonts w:asciiTheme="majorBidi" w:hAnsiTheme="majorBidi" w:cstheme="majorBidi"/>
        </w:rPr>
      </w:pPr>
      <w:r w:rsidRPr="00B86A2F">
        <w:rPr>
          <w:rFonts w:asciiTheme="majorBidi" w:hAnsiTheme="majorBidi" w:cstheme="majorBidi"/>
        </w:rPr>
        <w:t>[31]</w:t>
      </w:r>
      <w:r w:rsidRPr="00B86A2F">
        <w:rPr>
          <w:rFonts w:asciiTheme="majorBidi" w:hAnsiTheme="majorBidi" w:cstheme="majorBidi"/>
        </w:rPr>
        <w:tab/>
        <w:t xml:space="preserve">C. Aharon and A. Bitton, </w:t>
      </w:r>
      <w:r w:rsidRPr="00B86A2F">
        <w:rPr>
          <w:rFonts w:asciiTheme="majorBidi" w:hAnsiTheme="majorBidi" w:cstheme="majorBidi"/>
          <w:i/>
          <w:iCs/>
        </w:rPr>
        <w:t>Mouse-USV ASD Pipeline - Source Code</w:t>
      </w:r>
      <w:r w:rsidRPr="00B86A2F">
        <w:rPr>
          <w:rFonts w:asciiTheme="majorBidi" w:hAnsiTheme="majorBidi" w:cstheme="majorBidi"/>
        </w:rPr>
        <w:t>. (2026). [Online]. Available: https://github.com/AvielBitton/mouse-usv-asd-pipeline</w:t>
      </w:r>
    </w:p>
    <w:p w14:paraId="65550E00" w14:textId="1E5F0A05" w:rsidR="00D72EBD" w:rsidRPr="00B86A2F" w:rsidRDefault="0018748D" w:rsidP="004565E9">
      <w:pPr>
        <w:jc w:val="both"/>
        <w:rPr>
          <w:rFonts w:asciiTheme="majorBidi" w:hAnsiTheme="majorBidi" w:cstheme="majorBidi"/>
          <w:rtl/>
          <w:lang w:bidi="he-IL"/>
        </w:rPr>
      </w:pPr>
      <w:r w:rsidRPr="00B86A2F">
        <w:rPr>
          <w:rFonts w:asciiTheme="majorBidi" w:hAnsiTheme="majorBidi" w:cstheme="majorBidi"/>
          <w:lang w:bidi="he-IL"/>
        </w:rPr>
        <w:fldChar w:fldCharType="end"/>
      </w:r>
    </w:p>
    <w:bookmarkEnd w:id="173"/>
    <w:p w14:paraId="1B4D987B" w14:textId="77777777" w:rsidR="005E4315" w:rsidRPr="00B86A2F" w:rsidRDefault="005E4315">
      <w:pPr>
        <w:jc w:val="both"/>
        <w:rPr>
          <w:rFonts w:asciiTheme="majorBidi" w:hAnsiTheme="majorBidi" w:cstheme="majorBidi"/>
          <w:lang w:val="en-IL" w:bidi="he-IL"/>
        </w:rPr>
      </w:pPr>
    </w:p>
    <w:p w14:paraId="5FEE7869" w14:textId="14F5FD50" w:rsidR="00505B86" w:rsidRPr="00B86A2F" w:rsidRDefault="00DD56FA">
      <w:pPr>
        <w:rPr>
          <w:rFonts w:asciiTheme="majorBidi" w:hAnsiTheme="majorBidi" w:cstheme="majorBidi"/>
        </w:rPr>
      </w:pPr>
      <w:r w:rsidRPr="00B86A2F">
        <w:rPr>
          <w:rFonts w:asciiTheme="majorBidi" w:hAnsiTheme="majorBidi" w:cstheme="majorBidi"/>
        </w:rPr>
        <w:br w:type="page"/>
      </w:r>
    </w:p>
    <w:p w14:paraId="5A8E3780" w14:textId="14F5FD50" w:rsidR="00505B86" w:rsidRPr="00B86A2F" w:rsidRDefault="00DD56FA">
      <w:pPr>
        <w:pStyle w:val="Heading1"/>
        <w:rPr>
          <w:rFonts w:asciiTheme="majorBidi" w:hAnsiTheme="majorBidi"/>
          <w:color w:val="auto"/>
        </w:rPr>
      </w:pPr>
      <w:bookmarkStart w:id="174" w:name="_Toc235382629"/>
      <w:r w:rsidRPr="00B86A2F">
        <w:rPr>
          <w:rFonts w:asciiTheme="majorBidi" w:hAnsiTheme="majorBidi"/>
          <w:color w:val="auto"/>
        </w:rPr>
        <w:lastRenderedPageBreak/>
        <w:t>Appendix</w:t>
      </w:r>
      <w:bookmarkEnd w:id="174"/>
    </w:p>
    <w:p w14:paraId="3E918050" w14:textId="1C900E69" w:rsidR="00505B86" w:rsidRPr="00B86A2F" w:rsidRDefault="00DD56FA">
      <w:pPr>
        <w:pStyle w:val="Heading2"/>
        <w:rPr>
          <w:rFonts w:asciiTheme="majorBidi" w:hAnsiTheme="majorBidi"/>
          <w:color w:val="auto"/>
        </w:rPr>
      </w:pPr>
      <w:bookmarkStart w:id="175" w:name="_Toc235382630"/>
      <w:r w:rsidRPr="00B86A2F">
        <w:rPr>
          <w:rFonts w:asciiTheme="majorBidi" w:hAnsiTheme="majorBidi"/>
          <w:color w:val="auto"/>
        </w:rPr>
        <w:t>A.</w:t>
      </w:r>
      <w:r w:rsidR="00801F6E" w:rsidRPr="00B86A2F">
        <w:rPr>
          <w:rFonts w:asciiTheme="majorBidi" w:hAnsiTheme="majorBidi"/>
          <w:color w:val="auto"/>
        </w:rPr>
        <w:t>1</w:t>
      </w:r>
      <w:r w:rsidRPr="00B86A2F">
        <w:rPr>
          <w:rFonts w:asciiTheme="majorBidi" w:hAnsiTheme="majorBidi"/>
          <w:color w:val="auto"/>
        </w:rPr>
        <w:t xml:space="preserve"> Project timelines</w:t>
      </w:r>
      <w:bookmarkEnd w:id="175"/>
    </w:p>
    <w:p w14:paraId="49448548" w14:textId="553E463E" w:rsidR="002A45A6" w:rsidRPr="00B86A2F" w:rsidRDefault="002A45A6" w:rsidP="002A45A6">
      <w:pPr>
        <w:keepNext/>
        <w:jc w:val="both"/>
        <w:rPr>
          <w:rFonts w:asciiTheme="majorBidi" w:hAnsiTheme="majorBidi" w:cstheme="majorBidi"/>
        </w:rPr>
      </w:pPr>
      <w:bookmarkStart w:id="176" w:name="Fig25"/>
      <w:r w:rsidRPr="00B86A2F">
        <w:rPr>
          <w:rFonts w:asciiTheme="majorBidi" w:hAnsiTheme="majorBidi" w:cstheme="majorBidi"/>
        </w:rPr>
        <w:t xml:space="preserve">The Gantt chart redraws the planned schedule from the interim report. The work-timeline figure reconstructs the actual work chronology from the project's version-control history: from the inherited single-model prototype, through the takeover and whole-pipeline refactor, the addition of </w:t>
      </w:r>
      <w:r w:rsidR="00614066">
        <w:rPr>
          <w:rFonts w:asciiTheme="majorBidi" w:hAnsiTheme="majorBidi" w:cstheme="majorBidi"/>
        </w:rPr>
        <w:t>subject-independent</w:t>
      </w:r>
      <w:r w:rsidRPr="00B86A2F">
        <w:rPr>
          <w:rFonts w:asciiTheme="majorBidi" w:hAnsiTheme="majorBidi" w:cstheme="majorBidi"/>
        </w:rPr>
        <w:t xml:space="preserve"> evaluation, the genotype correction, and the successive additions of the tuned </w:t>
      </w:r>
      <w:proofErr w:type="spellStart"/>
      <w:r w:rsidRPr="00B86A2F">
        <w:rPr>
          <w:rFonts w:asciiTheme="majorBidi" w:hAnsiTheme="majorBidi" w:cstheme="majorBidi"/>
        </w:rPr>
        <w:t>XGBoost</w:t>
      </w:r>
      <w:proofErr w:type="spellEnd"/>
      <w:r w:rsidRPr="00B86A2F">
        <w:rPr>
          <w:rFonts w:asciiTheme="majorBidi" w:hAnsiTheme="majorBidi" w:cstheme="majorBidi"/>
        </w:rPr>
        <w:t xml:space="preserve">, </w:t>
      </w:r>
      <w:proofErr w:type="spellStart"/>
      <w:r w:rsidRPr="00B86A2F">
        <w:rPr>
          <w:rFonts w:asciiTheme="majorBidi" w:hAnsiTheme="majorBidi" w:cstheme="majorBidi"/>
        </w:rPr>
        <w:t>TabPFN</w:t>
      </w:r>
      <w:proofErr w:type="spellEnd"/>
      <w:r w:rsidRPr="00B86A2F">
        <w:rPr>
          <w:rFonts w:asciiTheme="majorBidi" w:hAnsiTheme="majorBidi" w:cstheme="majorBidi"/>
        </w:rPr>
        <w:t>, the sequence models, per-strain analysis, and threshold tuning.</w:t>
      </w:r>
    </w:p>
    <w:p w14:paraId="1EC08FA2" w14:textId="77777777" w:rsidR="006E6A30" w:rsidRPr="00B86A2F" w:rsidRDefault="006E6A30" w:rsidP="002A45A6">
      <w:pPr>
        <w:keepNext/>
        <w:jc w:val="both"/>
        <w:rPr>
          <w:rFonts w:asciiTheme="majorBidi" w:hAnsiTheme="majorBidi" w:cstheme="majorBidi"/>
        </w:rPr>
      </w:pPr>
    </w:p>
    <w:p w14:paraId="60EED5E0" w14:textId="6EABA0CB" w:rsidR="00F6234F" w:rsidRPr="00B86A2F" w:rsidRDefault="00DD56FA" w:rsidP="00F6234F">
      <w:pPr>
        <w:keepNext/>
        <w:jc w:val="center"/>
        <w:rPr>
          <w:rFonts w:asciiTheme="majorBidi" w:hAnsiTheme="majorBidi" w:cstheme="majorBidi"/>
        </w:rPr>
      </w:pPr>
      <w:r w:rsidRPr="00B86A2F">
        <w:rPr>
          <w:rFonts w:asciiTheme="majorBidi" w:hAnsiTheme="majorBidi" w:cstheme="majorBidi"/>
          <w:noProof/>
        </w:rPr>
        <w:drawing>
          <wp:inline distT="0" distB="0" distL="0" distR="0" wp14:anchorId="4B709DA2" wp14:editId="339AA7A5">
            <wp:extent cx="5847718" cy="2623930"/>
            <wp:effectExtent l="0" t="0" r="63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20.png"/>
                    <pic:cNvPicPr/>
                  </pic:nvPicPr>
                  <pic:blipFill>
                    <a:blip r:embed="rId33"/>
                    <a:stretch>
                      <a:fillRect/>
                    </a:stretch>
                  </pic:blipFill>
                  <pic:spPr>
                    <a:xfrm>
                      <a:off x="0" y="0"/>
                      <a:ext cx="5847718" cy="2623930"/>
                    </a:xfrm>
                    <a:prstGeom prst="rect">
                      <a:avLst/>
                    </a:prstGeom>
                  </pic:spPr>
                </pic:pic>
              </a:graphicData>
            </a:graphic>
          </wp:inline>
        </w:drawing>
      </w:r>
      <w:bookmarkEnd w:id="176"/>
    </w:p>
    <w:p w14:paraId="2DB6D91A" w14:textId="3CDF0A91" w:rsidR="00505B86" w:rsidRPr="00B86A2F" w:rsidRDefault="00F6234F" w:rsidP="00CC1D6C">
      <w:pPr>
        <w:pStyle w:val="Caption"/>
        <w:jc w:val="both"/>
        <w:rPr>
          <w:rFonts w:asciiTheme="majorBidi" w:hAnsiTheme="majorBidi" w:cstheme="majorBidi"/>
          <w:b w:val="0"/>
          <w:bCs w:val="0"/>
          <w:color w:val="auto"/>
        </w:rPr>
      </w:pPr>
      <w:bookmarkStart w:id="177" w:name="_Toc234664587"/>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25</w:t>
      </w:r>
      <w:bookmarkEnd w:id="177"/>
      <w:r w:rsidRPr="00B86A2F">
        <w:rPr>
          <w:rFonts w:asciiTheme="majorBidi" w:hAnsiTheme="majorBidi" w:cstheme="majorBidi"/>
          <w:b w:val="0"/>
          <w:bCs w:val="0"/>
          <w:color w:val="auto"/>
        </w:rPr>
        <w:fldChar w:fldCharType="end"/>
      </w:r>
    </w:p>
    <w:p w14:paraId="33B763F0" w14:textId="3E7E38F8" w:rsidR="00505B86" w:rsidRPr="00B86A2F" w:rsidRDefault="00DD56FA" w:rsidP="00CC1D6C">
      <w:pPr>
        <w:pStyle w:val="Caption"/>
        <w:jc w:val="both"/>
        <w:rPr>
          <w:rFonts w:asciiTheme="majorBidi" w:hAnsiTheme="majorBidi" w:cstheme="majorBidi"/>
          <w:b w:val="0"/>
          <w:bCs w:val="0"/>
          <w:color w:val="auto"/>
        </w:rPr>
      </w:pPr>
      <w:r w:rsidRPr="00B86A2F">
        <w:rPr>
          <w:rFonts w:asciiTheme="majorBidi" w:hAnsiTheme="majorBidi" w:cstheme="majorBidi"/>
          <w:b w:val="0"/>
          <w:bCs w:val="0"/>
          <w:color w:val="auto"/>
        </w:rPr>
        <w:t>Planned project schedule redrawn from the interim report's work plan</w:t>
      </w:r>
      <w:r w:rsidR="00146DC3" w:rsidRPr="00B86A2F">
        <w:rPr>
          <w:rFonts w:asciiTheme="majorBidi" w:hAnsiTheme="majorBidi" w:cstheme="majorBidi"/>
          <w:b w:val="0"/>
          <w:bCs w:val="0"/>
          <w:color w:val="auto"/>
        </w:rPr>
        <w:t>,</w:t>
      </w:r>
      <w:r w:rsidRPr="00B86A2F">
        <w:rPr>
          <w:rFonts w:asciiTheme="majorBidi" w:hAnsiTheme="majorBidi" w:cstheme="majorBidi"/>
          <w:b w:val="0"/>
          <w:bCs w:val="0"/>
          <w:color w:val="auto"/>
        </w:rPr>
        <w:t xml:space="preserve"> the dashed line marks the interim-report milestone.</w:t>
      </w:r>
    </w:p>
    <w:p w14:paraId="77C8BA42" w14:textId="77777777" w:rsidR="006E6A30" w:rsidRPr="00B86A2F" w:rsidRDefault="006E6A30" w:rsidP="006E6A30">
      <w:pPr>
        <w:rPr>
          <w:rFonts w:asciiTheme="majorBidi" w:hAnsiTheme="majorBidi" w:cstheme="majorBidi"/>
        </w:rPr>
      </w:pPr>
    </w:p>
    <w:p w14:paraId="5D00B91D" w14:textId="77777777" w:rsidR="00767074" w:rsidRPr="00B86A2F" w:rsidRDefault="00767074" w:rsidP="006E6A30">
      <w:pPr>
        <w:rPr>
          <w:rFonts w:asciiTheme="majorBidi" w:hAnsiTheme="majorBidi" w:cstheme="majorBidi"/>
        </w:rPr>
      </w:pPr>
    </w:p>
    <w:p w14:paraId="71D203B7" w14:textId="77777777" w:rsidR="00767074" w:rsidRPr="00B86A2F" w:rsidRDefault="00767074" w:rsidP="006E6A30">
      <w:pPr>
        <w:rPr>
          <w:rFonts w:asciiTheme="majorBidi" w:hAnsiTheme="majorBidi" w:cstheme="majorBidi"/>
        </w:rPr>
      </w:pPr>
    </w:p>
    <w:p w14:paraId="1377119D" w14:textId="77777777" w:rsidR="00767074" w:rsidRPr="00B86A2F" w:rsidRDefault="00767074" w:rsidP="006E6A30">
      <w:pPr>
        <w:rPr>
          <w:rFonts w:asciiTheme="majorBidi" w:hAnsiTheme="majorBidi" w:cstheme="majorBidi"/>
        </w:rPr>
      </w:pPr>
    </w:p>
    <w:p w14:paraId="6612D6F9" w14:textId="77777777" w:rsidR="00767074" w:rsidRPr="00B86A2F" w:rsidRDefault="00767074" w:rsidP="006E6A30">
      <w:pPr>
        <w:rPr>
          <w:rFonts w:asciiTheme="majorBidi" w:hAnsiTheme="majorBidi" w:cstheme="majorBidi"/>
        </w:rPr>
      </w:pPr>
    </w:p>
    <w:p w14:paraId="55AB8A25" w14:textId="77777777" w:rsidR="00767074" w:rsidRPr="00B86A2F" w:rsidRDefault="00767074" w:rsidP="006E6A30">
      <w:pPr>
        <w:rPr>
          <w:rFonts w:asciiTheme="majorBidi" w:hAnsiTheme="majorBidi" w:cstheme="majorBidi"/>
        </w:rPr>
      </w:pPr>
    </w:p>
    <w:p w14:paraId="76877E1C" w14:textId="77777777" w:rsidR="00767074" w:rsidRPr="00B86A2F" w:rsidRDefault="00767074" w:rsidP="006E6A30">
      <w:pPr>
        <w:rPr>
          <w:rFonts w:asciiTheme="majorBidi" w:hAnsiTheme="majorBidi" w:cstheme="majorBidi"/>
        </w:rPr>
      </w:pPr>
    </w:p>
    <w:p w14:paraId="050E822C" w14:textId="77777777" w:rsidR="00767074" w:rsidRPr="00B86A2F" w:rsidRDefault="00767074" w:rsidP="006E6A30">
      <w:pPr>
        <w:rPr>
          <w:rFonts w:asciiTheme="majorBidi" w:hAnsiTheme="majorBidi" w:cstheme="majorBidi"/>
        </w:rPr>
      </w:pPr>
    </w:p>
    <w:p w14:paraId="5805A3AF" w14:textId="77777777" w:rsidR="00767074" w:rsidRPr="00B86A2F" w:rsidRDefault="00767074" w:rsidP="006E6A30">
      <w:pPr>
        <w:rPr>
          <w:rFonts w:asciiTheme="majorBidi" w:hAnsiTheme="majorBidi" w:cstheme="majorBidi"/>
        </w:rPr>
      </w:pPr>
    </w:p>
    <w:p w14:paraId="69715AC2" w14:textId="77777777" w:rsidR="00767074" w:rsidRPr="00B86A2F" w:rsidRDefault="00767074" w:rsidP="006E6A30">
      <w:pPr>
        <w:rPr>
          <w:rFonts w:asciiTheme="majorBidi" w:hAnsiTheme="majorBidi" w:cstheme="majorBidi"/>
        </w:rPr>
      </w:pPr>
    </w:p>
    <w:p w14:paraId="1D81BC57" w14:textId="63B96BD7" w:rsidR="00505B86" w:rsidRPr="00B86A2F" w:rsidRDefault="00DD56FA">
      <w:pPr>
        <w:pStyle w:val="Heading2"/>
        <w:rPr>
          <w:rFonts w:asciiTheme="majorBidi" w:hAnsiTheme="majorBidi"/>
          <w:color w:val="auto"/>
        </w:rPr>
      </w:pPr>
      <w:bookmarkStart w:id="178" w:name="_Toc235382631"/>
      <w:r w:rsidRPr="00B86A2F">
        <w:rPr>
          <w:rFonts w:asciiTheme="majorBidi" w:hAnsiTheme="majorBidi"/>
          <w:color w:val="auto"/>
        </w:rPr>
        <w:lastRenderedPageBreak/>
        <w:t>A.</w:t>
      </w:r>
      <w:r w:rsidR="00774AD1" w:rsidRPr="00B86A2F">
        <w:rPr>
          <w:rFonts w:asciiTheme="majorBidi" w:hAnsiTheme="majorBidi"/>
          <w:color w:val="auto"/>
        </w:rPr>
        <w:t>2</w:t>
      </w:r>
      <w:r w:rsidRPr="00B86A2F">
        <w:rPr>
          <w:rFonts w:asciiTheme="majorBidi" w:hAnsiTheme="majorBidi"/>
          <w:color w:val="auto"/>
        </w:rPr>
        <w:t xml:space="preserve"> The graphical segmentation tool</w:t>
      </w:r>
      <w:bookmarkEnd w:id="178"/>
    </w:p>
    <w:p w14:paraId="15231A65" w14:textId="4CD48FEC" w:rsidR="00505B86" w:rsidRPr="00B86A2F" w:rsidRDefault="00DA452E" w:rsidP="002B1507">
      <w:pPr>
        <w:jc w:val="both"/>
        <w:rPr>
          <w:rFonts w:asciiTheme="majorBidi" w:hAnsiTheme="majorBidi" w:cstheme="majorBidi"/>
          <w:iCs/>
        </w:rPr>
      </w:pPr>
      <w:r w:rsidRPr="00B86A2F">
        <w:rPr>
          <w:rFonts w:asciiTheme="majorBidi" w:hAnsiTheme="majorBidi" w:cstheme="majorBidi"/>
          <w:iCs/>
        </w:rPr>
        <w:t>The USV Segmentation application (v1.0.2</w:t>
      </w:r>
      <w:r w:rsidR="007B5D19" w:rsidRPr="00B86A2F">
        <w:rPr>
          <w:rFonts w:asciiTheme="majorBidi" w:hAnsiTheme="majorBidi" w:cstheme="majorBidi"/>
          <w:iCs/>
          <w:lang w:bidi="he-IL"/>
        </w:rPr>
        <w:t>,</w:t>
      </w:r>
      <w:r w:rsidRPr="00B86A2F">
        <w:rPr>
          <w:rFonts w:asciiTheme="majorBidi" w:hAnsiTheme="majorBidi" w:cstheme="majorBidi"/>
          <w:iCs/>
        </w:rPr>
        <w:t xml:space="preserve"> </w:t>
      </w:r>
      <w:proofErr w:type="spellStart"/>
      <w:r w:rsidRPr="00B86A2F">
        <w:rPr>
          <w:rFonts w:asciiTheme="majorBidi" w:hAnsiTheme="majorBidi" w:cstheme="majorBidi"/>
          <w:iCs/>
        </w:rPr>
        <w:t>Zenodo</w:t>
      </w:r>
      <w:proofErr w:type="spellEnd"/>
      <w:r w:rsidRPr="00B86A2F">
        <w:rPr>
          <w:rFonts w:asciiTheme="majorBidi" w:hAnsiTheme="majorBidi" w:cstheme="majorBidi"/>
          <w:iCs/>
        </w:rPr>
        <w:t xml:space="preserve"> doi:10.5281/zenodo.20096810 </w:t>
      </w:r>
      <w:r w:rsidR="002B1507" w:rsidRPr="00B86A2F">
        <w:rPr>
          <w:rFonts w:asciiTheme="majorBidi" w:hAnsiTheme="majorBidi" w:cstheme="majorBidi"/>
        </w:rPr>
        <w:fldChar w:fldCharType="begin"/>
      </w:r>
      <w:r w:rsidR="002B1507" w:rsidRPr="00B86A2F">
        <w:rPr>
          <w:rFonts w:asciiTheme="majorBidi" w:hAnsiTheme="majorBidi" w:cstheme="majorBidi"/>
        </w:rPr>
        <w:instrText xml:space="preserve"> ADDIN ZOTERO_ITEM CSL_CITATION {"citationID":"j8cTK4Uy","properties":{"unsorted":false,"formattedCitation":"[29]","plainCitation":"[29]","noteIndex":0},"citationItems":[{"id":27,"uris":["http://zotero.org/users/local/mycfpkm2/items/EM4KLQSY"],"itemData":{"id":27,"type":"software","DOI":"10.5281/ZENODO.20096810","license":"Creative Commons Attribution 4.0 International","publisher":"Zenodo","source":"DOI.org (Datacite)","title":"USV Segmentation App","URL":"https://zenodo.org/doi/10.5281/zenodo.20096810","author":[{"family":"Aharon","given":"Chen"},{"family":"Bitton","given":"Aviel"}],"accessed":{"date-parts":[["2026",7,18]]},"issued":{"date-parts":[["2026",5,9]]}}}],"schema":"https://github.com/citation-style-language/schema/raw/master/csl-citation.json"} </w:instrText>
      </w:r>
      <w:r w:rsidR="002B1507" w:rsidRPr="00B86A2F">
        <w:rPr>
          <w:rFonts w:asciiTheme="majorBidi" w:hAnsiTheme="majorBidi" w:cstheme="majorBidi"/>
        </w:rPr>
        <w:fldChar w:fldCharType="separate"/>
      </w:r>
      <w:r w:rsidR="002B1507" w:rsidRPr="00B86A2F">
        <w:rPr>
          <w:rFonts w:asciiTheme="majorBidi" w:hAnsiTheme="majorBidi" w:cstheme="majorBidi"/>
        </w:rPr>
        <w:t>[29]</w:t>
      </w:r>
      <w:r w:rsidR="002B1507" w:rsidRPr="00B86A2F">
        <w:rPr>
          <w:rFonts w:asciiTheme="majorBidi" w:hAnsiTheme="majorBidi" w:cstheme="majorBidi"/>
        </w:rPr>
        <w:fldChar w:fldCharType="end"/>
      </w:r>
      <w:r w:rsidRPr="00B86A2F">
        <w:rPr>
          <w:rFonts w:asciiTheme="majorBidi" w:hAnsiTheme="majorBidi" w:cstheme="majorBidi"/>
          <w:iCs/>
        </w:rPr>
        <w:t xml:space="preserve">) is described in Section </w:t>
      </w:r>
      <w:hyperlink w:anchor="Sec74" w:history="1">
        <w:r w:rsidR="008C60B1" w:rsidRPr="00B86A2F">
          <w:rPr>
            <w:rStyle w:val="Hyperlink"/>
            <w:rFonts w:asciiTheme="majorBidi" w:hAnsiTheme="majorBidi" w:cstheme="majorBidi"/>
            <w:i/>
            <w:color w:val="auto"/>
            <w:u w:val="none"/>
            <w:rtl/>
            <w:lang w:bidi="he-IL"/>
          </w:rPr>
          <w:t>6</w:t>
        </w:r>
        <w:r w:rsidR="00B15B95" w:rsidRPr="00B86A2F">
          <w:rPr>
            <w:rStyle w:val="Hyperlink"/>
            <w:rFonts w:asciiTheme="majorBidi" w:hAnsiTheme="majorBidi" w:cstheme="majorBidi"/>
            <w:iCs/>
            <w:color w:val="auto"/>
            <w:u w:val="none"/>
          </w:rPr>
          <w:t>.</w:t>
        </w:r>
        <w:r w:rsidRPr="00B86A2F">
          <w:rPr>
            <w:rStyle w:val="Hyperlink"/>
            <w:rFonts w:asciiTheme="majorBidi" w:hAnsiTheme="majorBidi" w:cstheme="majorBidi"/>
            <w:iCs/>
            <w:color w:val="auto"/>
            <w:u w:val="none"/>
          </w:rPr>
          <w:t>4</w:t>
        </w:r>
      </w:hyperlink>
      <w:r w:rsidRPr="00B86A2F">
        <w:rPr>
          <w:rFonts w:asciiTheme="majorBidi" w:hAnsiTheme="majorBidi" w:cstheme="majorBidi"/>
          <w:iCs/>
        </w:rPr>
        <w:t xml:space="preserve"> and its main window is shown in the corresponding figure. It was the vehicle for the parallel data-curation work by the biology researcher, including the review that surfaced the genotype-labelling error.</w:t>
      </w:r>
    </w:p>
    <w:p w14:paraId="68175840" w14:textId="77777777" w:rsidR="000B2F11" w:rsidRPr="00B86A2F" w:rsidRDefault="000B2F11">
      <w:pPr>
        <w:jc w:val="both"/>
        <w:rPr>
          <w:rFonts w:asciiTheme="majorBidi" w:hAnsiTheme="majorBidi" w:cstheme="majorBidi"/>
          <w:iCs/>
        </w:rPr>
      </w:pPr>
    </w:p>
    <w:p w14:paraId="63B914A1" w14:textId="77777777" w:rsidR="000B2F11" w:rsidRPr="00B86A2F" w:rsidRDefault="000B2F11" w:rsidP="000B2F11">
      <w:pPr>
        <w:keepNext/>
        <w:jc w:val="both"/>
        <w:rPr>
          <w:rFonts w:asciiTheme="majorBidi" w:hAnsiTheme="majorBidi" w:cstheme="majorBidi"/>
        </w:rPr>
      </w:pPr>
      <w:r w:rsidRPr="00B86A2F">
        <w:rPr>
          <w:rFonts w:asciiTheme="majorBidi" w:hAnsiTheme="majorBidi" w:cstheme="majorBidi"/>
          <w:iCs/>
          <w:noProof/>
        </w:rPr>
        <w:drawing>
          <wp:inline distT="0" distB="0" distL="0" distR="0" wp14:anchorId="73C7CDF9" wp14:editId="507C5715">
            <wp:extent cx="5943600" cy="2220595"/>
            <wp:effectExtent l="0" t="0" r="0" b="8255"/>
            <wp:docPr id="36128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88345" name=""/>
                    <pic:cNvPicPr/>
                  </pic:nvPicPr>
                  <pic:blipFill>
                    <a:blip r:embed="rId34"/>
                    <a:stretch>
                      <a:fillRect/>
                    </a:stretch>
                  </pic:blipFill>
                  <pic:spPr>
                    <a:xfrm>
                      <a:off x="0" y="0"/>
                      <a:ext cx="5943600" cy="2220595"/>
                    </a:xfrm>
                    <a:prstGeom prst="rect">
                      <a:avLst/>
                    </a:prstGeom>
                  </pic:spPr>
                </pic:pic>
              </a:graphicData>
            </a:graphic>
          </wp:inline>
        </w:drawing>
      </w:r>
    </w:p>
    <w:p w14:paraId="50B319F4" w14:textId="16008AF7" w:rsidR="000B2F11" w:rsidRPr="00B86A2F" w:rsidRDefault="000B2F11" w:rsidP="000B2F11">
      <w:pPr>
        <w:pStyle w:val="Caption"/>
        <w:jc w:val="both"/>
        <w:rPr>
          <w:rFonts w:asciiTheme="majorBidi" w:hAnsiTheme="majorBidi" w:cstheme="majorBidi"/>
          <w:b w:val="0"/>
          <w:bCs w:val="0"/>
          <w:color w:val="auto"/>
        </w:rPr>
      </w:pPr>
      <w:bookmarkStart w:id="179" w:name="_Toc234664588"/>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00560BE8" w:rsidRPr="00B86A2F">
        <w:rPr>
          <w:rFonts w:asciiTheme="majorBidi" w:hAnsiTheme="majorBidi" w:cstheme="majorBidi"/>
          <w:b w:val="0"/>
          <w:bCs w:val="0"/>
          <w:noProof/>
          <w:color w:val="auto"/>
        </w:rPr>
        <w:t>26</w:t>
      </w:r>
      <w:bookmarkEnd w:id="179"/>
      <w:r w:rsidRPr="00B86A2F">
        <w:rPr>
          <w:rFonts w:asciiTheme="majorBidi" w:hAnsiTheme="majorBidi" w:cstheme="majorBidi"/>
          <w:b w:val="0"/>
          <w:bCs w:val="0"/>
          <w:color w:val="auto"/>
        </w:rPr>
        <w:fldChar w:fldCharType="end"/>
      </w:r>
    </w:p>
    <w:p w14:paraId="0BC4DE9B" w14:textId="31A8164C" w:rsidR="000B2F11" w:rsidRPr="00B86A2F" w:rsidRDefault="005F6CF2" w:rsidP="000B2F11">
      <w:pPr>
        <w:rPr>
          <w:rFonts w:asciiTheme="majorBidi" w:hAnsiTheme="majorBidi" w:cstheme="majorBidi"/>
          <w:i/>
          <w:iCs/>
          <w:sz w:val="18"/>
          <w:szCs w:val="18"/>
          <w:rtl/>
          <w:lang w:bidi="he-IL"/>
        </w:rPr>
      </w:pPr>
      <w:r w:rsidRPr="00B86A2F">
        <w:rPr>
          <w:rFonts w:asciiTheme="majorBidi" w:hAnsiTheme="majorBidi" w:cstheme="majorBidi"/>
          <w:i/>
          <w:iCs/>
          <w:sz w:val="18"/>
          <w:szCs w:val="18"/>
          <w:lang w:bidi="he-IL"/>
        </w:rPr>
        <w:t xml:space="preserve">The download page of the graphical segmentation tool on </w:t>
      </w:r>
      <w:proofErr w:type="spellStart"/>
      <w:r w:rsidRPr="00B86A2F">
        <w:rPr>
          <w:rFonts w:asciiTheme="majorBidi" w:hAnsiTheme="majorBidi" w:cstheme="majorBidi"/>
          <w:i/>
          <w:iCs/>
          <w:sz w:val="18"/>
          <w:szCs w:val="18"/>
          <w:lang w:bidi="he-IL"/>
        </w:rPr>
        <w:t>Zenodo</w:t>
      </w:r>
      <w:proofErr w:type="spellEnd"/>
      <w:r w:rsidRPr="00B86A2F">
        <w:rPr>
          <w:rFonts w:asciiTheme="majorBidi" w:hAnsiTheme="majorBidi" w:cstheme="majorBidi"/>
          <w:i/>
          <w:iCs/>
          <w:sz w:val="18"/>
          <w:szCs w:val="18"/>
          <w:lang w:bidi="he-IL"/>
        </w:rPr>
        <w:t xml:space="preserve"> for the latest version.</w:t>
      </w:r>
    </w:p>
    <w:p w14:paraId="38670AF6" w14:textId="77777777" w:rsidR="000B2F11" w:rsidRPr="00B86A2F" w:rsidRDefault="000B2F11">
      <w:pPr>
        <w:jc w:val="both"/>
        <w:rPr>
          <w:rFonts w:asciiTheme="majorBidi" w:hAnsiTheme="majorBidi" w:cstheme="majorBidi"/>
          <w:iCs/>
        </w:rPr>
      </w:pPr>
    </w:p>
    <w:p w14:paraId="0E35BE7B" w14:textId="77777777" w:rsidR="00767074" w:rsidRPr="00B86A2F" w:rsidRDefault="00767074">
      <w:pPr>
        <w:jc w:val="both"/>
        <w:rPr>
          <w:rFonts w:asciiTheme="majorBidi" w:hAnsiTheme="majorBidi" w:cstheme="majorBidi"/>
          <w:iCs/>
        </w:rPr>
      </w:pPr>
    </w:p>
    <w:p w14:paraId="51D867EC" w14:textId="77777777" w:rsidR="00767074" w:rsidRPr="00B86A2F" w:rsidRDefault="00767074">
      <w:pPr>
        <w:jc w:val="both"/>
        <w:rPr>
          <w:rFonts w:asciiTheme="majorBidi" w:hAnsiTheme="majorBidi" w:cstheme="majorBidi"/>
          <w:iCs/>
        </w:rPr>
      </w:pPr>
    </w:p>
    <w:p w14:paraId="71FED8FE" w14:textId="77777777" w:rsidR="00767074" w:rsidRPr="00B86A2F" w:rsidRDefault="00767074">
      <w:pPr>
        <w:jc w:val="both"/>
        <w:rPr>
          <w:rFonts w:asciiTheme="majorBidi" w:hAnsiTheme="majorBidi" w:cstheme="majorBidi"/>
          <w:iCs/>
        </w:rPr>
      </w:pPr>
    </w:p>
    <w:p w14:paraId="42CED49B" w14:textId="77777777" w:rsidR="00767074" w:rsidRPr="00B86A2F" w:rsidRDefault="00767074">
      <w:pPr>
        <w:jc w:val="both"/>
        <w:rPr>
          <w:rFonts w:asciiTheme="majorBidi" w:hAnsiTheme="majorBidi" w:cstheme="majorBidi"/>
          <w:iCs/>
        </w:rPr>
      </w:pPr>
    </w:p>
    <w:p w14:paraId="53DC04B3" w14:textId="77777777" w:rsidR="00767074" w:rsidRPr="00B86A2F" w:rsidRDefault="00767074">
      <w:pPr>
        <w:jc w:val="both"/>
        <w:rPr>
          <w:rFonts w:asciiTheme="majorBidi" w:hAnsiTheme="majorBidi" w:cstheme="majorBidi"/>
          <w:iCs/>
        </w:rPr>
      </w:pPr>
    </w:p>
    <w:p w14:paraId="3642BFE2" w14:textId="77777777" w:rsidR="00767074" w:rsidRPr="00B86A2F" w:rsidRDefault="00767074">
      <w:pPr>
        <w:jc w:val="both"/>
        <w:rPr>
          <w:rFonts w:asciiTheme="majorBidi" w:hAnsiTheme="majorBidi" w:cstheme="majorBidi"/>
          <w:iCs/>
        </w:rPr>
      </w:pPr>
    </w:p>
    <w:p w14:paraId="2CA41B4C" w14:textId="77777777" w:rsidR="00767074" w:rsidRPr="00B86A2F" w:rsidRDefault="00767074">
      <w:pPr>
        <w:jc w:val="both"/>
        <w:rPr>
          <w:rFonts w:asciiTheme="majorBidi" w:hAnsiTheme="majorBidi" w:cstheme="majorBidi"/>
          <w:iCs/>
        </w:rPr>
      </w:pPr>
    </w:p>
    <w:p w14:paraId="683B182A" w14:textId="77777777" w:rsidR="00767074" w:rsidRPr="00B86A2F" w:rsidRDefault="00767074">
      <w:pPr>
        <w:jc w:val="both"/>
        <w:rPr>
          <w:rFonts w:asciiTheme="majorBidi" w:hAnsiTheme="majorBidi" w:cstheme="majorBidi"/>
          <w:iCs/>
        </w:rPr>
      </w:pPr>
    </w:p>
    <w:p w14:paraId="1A010FA8" w14:textId="77777777" w:rsidR="00767074" w:rsidRPr="00B86A2F" w:rsidRDefault="00767074">
      <w:pPr>
        <w:jc w:val="both"/>
        <w:rPr>
          <w:rFonts w:asciiTheme="majorBidi" w:hAnsiTheme="majorBidi" w:cstheme="majorBidi"/>
          <w:iCs/>
        </w:rPr>
      </w:pPr>
    </w:p>
    <w:p w14:paraId="55D72FD2" w14:textId="77777777" w:rsidR="00767074" w:rsidRPr="00B86A2F" w:rsidRDefault="00767074">
      <w:pPr>
        <w:jc w:val="both"/>
        <w:rPr>
          <w:rFonts w:asciiTheme="majorBidi" w:hAnsiTheme="majorBidi" w:cstheme="majorBidi"/>
          <w:iCs/>
        </w:rPr>
      </w:pPr>
    </w:p>
    <w:p w14:paraId="705B8D23" w14:textId="77777777" w:rsidR="00767074" w:rsidRPr="00B86A2F" w:rsidRDefault="00767074">
      <w:pPr>
        <w:jc w:val="both"/>
        <w:rPr>
          <w:rFonts w:asciiTheme="majorBidi" w:hAnsiTheme="majorBidi" w:cstheme="majorBidi"/>
          <w:iCs/>
        </w:rPr>
      </w:pPr>
    </w:p>
    <w:p w14:paraId="779CB611" w14:textId="77777777" w:rsidR="00767074" w:rsidRPr="00B86A2F" w:rsidRDefault="00767074">
      <w:pPr>
        <w:jc w:val="both"/>
        <w:rPr>
          <w:rFonts w:asciiTheme="majorBidi" w:hAnsiTheme="majorBidi" w:cstheme="majorBidi"/>
          <w:iCs/>
        </w:rPr>
      </w:pPr>
    </w:p>
    <w:p w14:paraId="7EB83E6C" w14:textId="6EA7CCC7" w:rsidR="00505B86" w:rsidRPr="00B86A2F" w:rsidRDefault="00DD56FA">
      <w:pPr>
        <w:pStyle w:val="Heading2"/>
        <w:rPr>
          <w:rFonts w:asciiTheme="majorBidi" w:hAnsiTheme="majorBidi"/>
          <w:color w:val="auto"/>
        </w:rPr>
      </w:pPr>
      <w:bookmarkStart w:id="180" w:name="_Toc235382632"/>
      <w:r w:rsidRPr="00B86A2F">
        <w:rPr>
          <w:rFonts w:asciiTheme="majorBidi" w:hAnsiTheme="majorBidi"/>
          <w:color w:val="auto"/>
        </w:rPr>
        <w:lastRenderedPageBreak/>
        <w:t>A.</w:t>
      </w:r>
      <w:r w:rsidR="00774AD1" w:rsidRPr="00B86A2F">
        <w:rPr>
          <w:rFonts w:asciiTheme="majorBidi" w:hAnsiTheme="majorBidi"/>
          <w:color w:val="auto"/>
        </w:rPr>
        <w:t>3</w:t>
      </w:r>
      <w:r w:rsidRPr="00B86A2F">
        <w:rPr>
          <w:rFonts w:asciiTheme="majorBidi" w:hAnsiTheme="majorBidi"/>
          <w:color w:val="auto"/>
        </w:rPr>
        <w:t xml:space="preserve"> </w:t>
      </w:r>
      <w:r w:rsidR="00274B2A" w:rsidRPr="00B86A2F">
        <w:rPr>
          <w:rFonts w:asciiTheme="majorBidi" w:hAnsiTheme="majorBidi"/>
          <w:color w:val="auto"/>
        </w:rPr>
        <w:t>Code availability</w:t>
      </w:r>
      <w:bookmarkEnd w:id="180"/>
    </w:p>
    <w:p w14:paraId="0BA4E1E7" w14:textId="087F7C36" w:rsidR="00505B86" w:rsidRPr="00B86A2F" w:rsidRDefault="00310F25" w:rsidP="00E448DA">
      <w:pPr>
        <w:jc w:val="both"/>
        <w:rPr>
          <w:rFonts w:asciiTheme="majorBidi" w:hAnsiTheme="majorBidi" w:cstheme="majorBidi"/>
          <w:rtl/>
          <w:lang w:bidi="he-IL"/>
        </w:rPr>
      </w:pPr>
      <w:r w:rsidRPr="00B86A2F">
        <w:rPr>
          <w:rFonts w:asciiTheme="majorBidi" w:hAnsiTheme="majorBidi" w:cstheme="majorBidi"/>
        </w:rPr>
        <w:t xml:space="preserve">The pipeline source code is available at https://github.com/AvielBitton/mouse-usv-asd-pipeline </w:t>
      </w:r>
      <w:r w:rsidR="00E448DA" w:rsidRPr="00B86A2F">
        <w:rPr>
          <w:rFonts w:asciiTheme="majorBidi" w:hAnsiTheme="majorBidi" w:cstheme="majorBidi"/>
        </w:rPr>
        <w:fldChar w:fldCharType="begin"/>
      </w:r>
      <w:r w:rsidR="00E448DA" w:rsidRPr="00B86A2F">
        <w:rPr>
          <w:rFonts w:asciiTheme="majorBidi" w:hAnsiTheme="majorBidi" w:cstheme="majorBidi"/>
        </w:rPr>
        <w:instrText xml:space="preserve"> ADDIN ZOTERO_ITEM CSL_CITATION {"citationID":"N7uyyXsn","properties":{"unsorted":false,"formattedCitation":"[31]","plainCitation":"[31]","noteIndex":0},"citationItems":[{"id":41,"uris":["http://zotero.org/users/local/mycfpkm2/items/YAVD6F4Q"],"itemData":{"id":41,"type":"software","title":"Mouse-USV ASD Pipeline - Source Code","URL":"https://github.com/AvielBitton/mouse-usv-asd-pipeline","author":[{"family":"Aharon","given":"Chen"},{"family":"Bitton","given":"Aviel"}],"issued":{"date-parts":[["2026"]]}}}],"schema":"https://github.com/citation-style-language/schema/raw/master/csl-citation.json"} </w:instrText>
      </w:r>
      <w:r w:rsidR="00E448DA" w:rsidRPr="00B86A2F">
        <w:rPr>
          <w:rFonts w:asciiTheme="majorBidi" w:hAnsiTheme="majorBidi" w:cstheme="majorBidi"/>
        </w:rPr>
        <w:fldChar w:fldCharType="separate"/>
      </w:r>
      <w:r w:rsidR="00E448DA" w:rsidRPr="00B86A2F">
        <w:rPr>
          <w:rFonts w:asciiTheme="majorBidi" w:hAnsiTheme="majorBidi" w:cstheme="majorBidi"/>
        </w:rPr>
        <w:t>[31]</w:t>
      </w:r>
      <w:r w:rsidR="00E448DA" w:rsidRPr="00B86A2F">
        <w:rPr>
          <w:rFonts w:asciiTheme="majorBidi" w:hAnsiTheme="majorBidi" w:cstheme="majorBidi"/>
        </w:rPr>
        <w:fldChar w:fldCharType="end"/>
      </w:r>
      <w:r w:rsidRPr="00B86A2F">
        <w:rPr>
          <w:rFonts w:asciiTheme="majorBidi" w:hAnsiTheme="majorBidi" w:cstheme="majorBidi"/>
        </w:rPr>
        <w:t xml:space="preserve">. </w:t>
      </w:r>
      <w:r w:rsidR="00274B2A" w:rsidRPr="00B86A2F">
        <w:rPr>
          <w:rFonts w:asciiTheme="majorBidi" w:hAnsiTheme="majorBidi" w:cstheme="majorBidi"/>
        </w:rPr>
        <w:br/>
      </w:r>
      <w:r w:rsidRPr="00B86A2F">
        <w:rPr>
          <w:rFonts w:asciiTheme="majorBidi" w:hAnsiTheme="majorBidi" w:cstheme="majorBidi"/>
        </w:rPr>
        <w:t xml:space="preserve">The graphical segmentation application </w:t>
      </w:r>
      <w:r w:rsidR="00274B2A" w:rsidRPr="00B86A2F">
        <w:rPr>
          <w:rFonts w:asciiTheme="majorBidi" w:hAnsiTheme="majorBidi" w:cstheme="majorBidi"/>
        </w:rPr>
        <w:t xml:space="preserve">source code is available at </w:t>
      </w:r>
      <w:r w:rsidRPr="00B86A2F">
        <w:rPr>
          <w:rFonts w:asciiTheme="majorBidi" w:hAnsiTheme="majorBidi" w:cstheme="majorBidi"/>
        </w:rPr>
        <w:t xml:space="preserve">https://github.com/chenaharon/usv-segmentation-app </w:t>
      </w:r>
      <w:r w:rsidR="00E448DA" w:rsidRPr="00B86A2F">
        <w:rPr>
          <w:rFonts w:asciiTheme="majorBidi" w:hAnsiTheme="majorBidi" w:cstheme="majorBidi"/>
        </w:rPr>
        <w:fldChar w:fldCharType="begin"/>
      </w:r>
      <w:r w:rsidR="00E448DA" w:rsidRPr="00B86A2F">
        <w:rPr>
          <w:rFonts w:asciiTheme="majorBidi" w:hAnsiTheme="majorBidi" w:cstheme="majorBidi"/>
        </w:rPr>
        <w:instrText xml:space="preserve"> ADDIN ZOTERO_ITEM CSL_CITATION {"citationID":"8yQWPpAk","properties":{"unsorted":false,"formattedCitation":"[30]","plainCitation":"[30]","noteIndex":0},"citationItems":[{"id":42,"uris":["http://zotero.org/users/local/mycfpkm2/items/MNHKLB44"],"itemData":{"id":42,"type":"software","title":"USV Segmentation App - Source Code","URL":"https://github.com/chenaharon/usv-segmentation-app","author":[{"family":"Aharon","given":"Chen"},{"family":"Bitton","given":"Aviel"}],"issued":{"date-parts":[["2026"]]}}}],"schema":"https://github.com/citation-style-language/schema/raw/master/csl-citation.json"} </w:instrText>
      </w:r>
      <w:r w:rsidR="00E448DA" w:rsidRPr="00B86A2F">
        <w:rPr>
          <w:rFonts w:asciiTheme="majorBidi" w:hAnsiTheme="majorBidi" w:cstheme="majorBidi"/>
        </w:rPr>
        <w:fldChar w:fldCharType="separate"/>
      </w:r>
      <w:r w:rsidR="00E448DA" w:rsidRPr="00B86A2F">
        <w:rPr>
          <w:rFonts w:asciiTheme="majorBidi" w:hAnsiTheme="majorBidi" w:cstheme="majorBidi"/>
        </w:rPr>
        <w:t>[30]</w:t>
      </w:r>
      <w:r w:rsidR="00E448DA" w:rsidRPr="00B86A2F">
        <w:rPr>
          <w:rFonts w:asciiTheme="majorBidi" w:hAnsiTheme="majorBidi" w:cstheme="majorBidi"/>
        </w:rPr>
        <w:fldChar w:fldCharType="end"/>
      </w:r>
      <w:r w:rsidR="006E757E" w:rsidRPr="00B86A2F">
        <w:rPr>
          <w:rFonts w:asciiTheme="majorBidi" w:hAnsiTheme="majorBidi" w:cstheme="majorBidi"/>
        </w:rPr>
        <w:t>.</w:t>
      </w:r>
    </w:p>
    <w:p w14:paraId="2473BA80" w14:textId="77777777" w:rsidR="00560BE8" w:rsidRPr="00B86A2F" w:rsidRDefault="00560BE8" w:rsidP="00F537DC">
      <w:pPr>
        <w:jc w:val="both"/>
        <w:rPr>
          <w:rFonts w:asciiTheme="majorBidi" w:hAnsiTheme="majorBidi" w:cstheme="majorBidi"/>
          <w:rtl/>
          <w:lang w:bidi="he-IL"/>
        </w:rPr>
      </w:pPr>
    </w:p>
    <w:p w14:paraId="6F79A082" w14:textId="77777777" w:rsidR="00560BE8" w:rsidRPr="00B86A2F" w:rsidRDefault="00054A8B" w:rsidP="00560BE8">
      <w:pPr>
        <w:keepNext/>
        <w:jc w:val="both"/>
        <w:rPr>
          <w:rFonts w:asciiTheme="majorBidi" w:hAnsiTheme="majorBidi" w:cstheme="majorBidi"/>
        </w:rPr>
      </w:pPr>
      <w:r w:rsidRPr="00B86A2F">
        <w:rPr>
          <w:rFonts w:asciiTheme="majorBidi" w:hAnsiTheme="majorBidi" w:cstheme="majorBidi"/>
          <w:noProof/>
          <w:lang w:bidi="he-IL"/>
        </w:rPr>
        <w:drawing>
          <wp:inline distT="0" distB="0" distL="0" distR="0" wp14:anchorId="41079E2F" wp14:editId="0A6971E4">
            <wp:extent cx="5943600" cy="2258060"/>
            <wp:effectExtent l="0" t="0" r="0" b="8890"/>
            <wp:docPr id="28317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72256" name=""/>
                    <pic:cNvPicPr/>
                  </pic:nvPicPr>
                  <pic:blipFill>
                    <a:blip r:embed="rId35"/>
                    <a:stretch>
                      <a:fillRect/>
                    </a:stretch>
                  </pic:blipFill>
                  <pic:spPr>
                    <a:xfrm>
                      <a:off x="0" y="0"/>
                      <a:ext cx="5943600" cy="2258060"/>
                    </a:xfrm>
                    <a:prstGeom prst="rect">
                      <a:avLst/>
                    </a:prstGeom>
                  </pic:spPr>
                </pic:pic>
              </a:graphicData>
            </a:graphic>
          </wp:inline>
        </w:drawing>
      </w:r>
    </w:p>
    <w:p w14:paraId="79C8A4FC" w14:textId="55F254B2" w:rsidR="00054A8B" w:rsidRPr="00B86A2F" w:rsidRDefault="00560BE8" w:rsidP="00560BE8">
      <w:pPr>
        <w:pStyle w:val="Caption"/>
        <w:jc w:val="both"/>
        <w:rPr>
          <w:rFonts w:asciiTheme="majorBidi" w:hAnsiTheme="majorBidi" w:cstheme="majorBidi"/>
          <w:b w:val="0"/>
          <w:bCs w:val="0"/>
          <w:color w:val="auto"/>
          <w:rtl/>
          <w:lang w:bidi="he-IL"/>
        </w:rPr>
      </w:pPr>
      <w:bookmarkStart w:id="181" w:name="_Toc234664589"/>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Pr="00B86A2F">
        <w:rPr>
          <w:rFonts w:asciiTheme="majorBidi" w:hAnsiTheme="majorBidi" w:cstheme="majorBidi"/>
          <w:b w:val="0"/>
          <w:bCs w:val="0"/>
          <w:noProof/>
          <w:color w:val="auto"/>
        </w:rPr>
        <w:t>27</w:t>
      </w:r>
      <w:bookmarkEnd w:id="181"/>
      <w:r w:rsidRPr="00B86A2F">
        <w:rPr>
          <w:rFonts w:asciiTheme="majorBidi" w:hAnsiTheme="majorBidi" w:cstheme="majorBidi"/>
          <w:b w:val="0"/>
          <w:bCs w:val="0"/>
          <w:color w:val="auto"/>
        </w:rPr>
        <w:fldChar w:fldCharType="end"/>
      </w:r>
    </w:p>
    <w:p w14:paraId="4E934CE5" w14:textId="7B8EF90D" w:rsidR="00560BE8" w:rsidRPr="00B86A2F" w:rsidRDefault="002E5BA9" w:rsidP="00F537DC">
      <w:pPr>
        <w:jc w:val="both"/>
        <w:rPr>
          <w:rFonts w:asciiTheme="majorBidi" w:hAnsiTheme="majorBidi" w:cstheme="majorBidi"/>
          <w:i/>
          <w:iCs/>
          <w:sz w:val="18"/>
          <w:szCs w:val="18"/>
          <w:rtl/>
          <w:lang w:bidi="he-IL"/>
        </w:rPr>
      </w:pPr>
      <w:r w:rsidRPr="00B86A2F">
        <w:rPr>
          <w:rFonts w:asciiTheme="majorBidi" w:hAnsiTheme="majorBidi" w:cstheme="majorBidi"/>
          <w:i/>
          <w:iCs/>
          <w:sz w:val="18"/>
          <w:szCs w:val="18"/>
          <w:lang w:bidi="he-IL"/>
        </w:rPr>
        <w:t>The public repository in GitHub for the full pipeline</w:t>
      </w:r>
      <w:r w:rsidR="0091099D" w:rsidRPr="00B86A2F">
        <w:rPr>
          <w:rFonts w:asciiTheme="majorBidi" w:hAnsiTheme="majorBidi" w:cstheme="majorBidi"/>
          <w:i/>
          <w:iCs/>
          <w:sz w:val="18"/>
          <w:szCs w:val="18"/>
          <w:lang w:bidi="he-IL"/>
        </w:rPr>
        <w:t>.</w:t>
      </w:r>
    </w:p>
    <w:p w14:paraId="48D34E24" w14:textId="77777777" w:rsidR="00560BE8" w:rsidRPr="00B86A2F" w:rsidRDefault="00560BE8" w:rsidP="00560BE8">
      <w:pPr>
        <w:keepNext/>
        <w:jc w:val="both"/>
        <w:rPr>
          <w:rFonts w:asciiTheme="majorBidi" w:hAnsiTheme="majorBidi" w:cstheme="majorBidi"/>
        </w:rPr>
      </w:pPr>
      <w:r w:rsidRPr="00B86A2F">
        <w:rPr>
          <w:rFonts w:asciiTheme="majorBidi" w:hAnsiTheme="majorBidi" w:cstheme="majorBidi"/>
          <w:noProof/>
          <w:lang w:bidi="he-IL"/>
        </w:rPr>
        <w:drawing>
          <wp:inline distT="0" distB="0" distL="0" distR="0" wp14:anchorId="737D735F" wp14:editId="4C19E6AA">
            <wp:extent cx="5943600" cy="2350135"/>
            <wp:effectExtent l="0" t="0" r="0" b="0"/>
            <wp:docPr id="36418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87732" name=""/>
                    <pic:cNvPicPr/>
                  </pic:nvPicPr>
                  <pic:blipFill>
                    <a:blip r:embed="rId36"/>
                    <a:stretch>
                      <a:fillRect/>
                    </a:stretch>
                  </pic:blipFill>
                  <pic:spPr>
                    <a:xfrm>
                      <a:off x="0" y="0"/>
                      <a:ext cx="5943600" cy="2350135"/>
                    </a:xfrm>
                    <a:prstGeom prst="rect">
                      <a:avLst/>
                    </a:prstGeom>
                  </pic:spPr>
                </pic:pic>
              </a:graphicData>
            </a:graphic>
          </wp:inline>
        </w:drawing>
      </w:r>
    </w:p>
    <w:p w14:paraId="1EF97F3B" w14:textId="49FB2498" w:rsidR="00560BE8" w:rsidRPr="00B86A2F" w:rsidRDefault="00560BE8" w:rsidP="00560BE8">
      <w:pPr>
        <w:pStyle w:val="Caption"/>
        <w:jc w:val="both"/>
        <w:rPr>
          <w:rFonts w:asciiTheme="majorBidi" w:hAnsiTheme="majorBidi" w:cstheme="majorBidi"/>
          <w:b w:val="0"/>
          <w:bCs w:val="0"/>
          <w:color w:val="auto"/>
        </w:rPr>
      </w:pPr>
      <w:bookmarkStart w:id="182" w:name="_Toc234664590"/>
      <w:r w:rsidRPr="00B86A2F">
        <w:rPr>
          <w:rFonts w:asciiTheme="majorBidi" w:hAnsiTheme="majorBidi" w:cstheme="majorBidi"/>
          <w:b w:val="0"/>
          <w:bCs w:val="0"/>
          <w:color w:val="auto"/>
        </w:rPr>
        <w:t xml:space="preserve">Figure </w:t>
      </w:r>
      <w:r w:rsidRPr="00B86A2F">
        <w:rPr>
          <w:rFonts w:asciiTheme="majorBidi" w:hAnsiTheme="majorBidi" w:cstheme="majorBidi"/>
          <w:b w:val="0"/>
          <w:bCs w:val="0"/>
          <w:color w:val="auto"/>
        </w:rPr>
        <w:fldChar w:fldCharType="begin"/>
      </w:r>
      <w:r w:rsidRPr="00B86A2F">
        <w:rPr>
          <w:rFonts w:asciiTheme="majorBidi" w:hAnsiTheme="majorBidi" w:cstheme="majorBidi"/>
          <w:b w:val="0"/>
          <w:bCs w:val="0"/>
          <w:color w:val="auto"/>
        </w:rPr>
        <w:instrText xml:space="preserve"> SEQ Figure \* ARABIC </w:instrText>
      </w:r>
      <w:r w:rsidRPr="00B86A2F">
        <w:rPr>
          <w:rFonts w:asciiTheme="majorBidi" w:hAnsiTheme="majorBidi" w:cstheme="majorBidi"/>
          <w:b w:val="0"/>
          <w:bCs w:val="0"/>
          <w:color w:val="auto"/>
        </w:rPr>
        <w:fldChar w:fldCharType="separate"/>
      </w:r>
      <w:r w:rsidRPr="00B86A2F">
        <w:rPr>
          <w:rFonts w:asciiTheme="majorBidi" w:hAnsiTheme="majorBidi" w:cstheme="majorBidi"/>
          <w:b w:val="0"/>
          <w:bCs w:val="0"/>
          <w:noProof/>
          <w:color w:val="auto"/>
        </w:rPr>
        <w:t>28</w:t>
      </w:r>
      <w:bookmarkEnd w:id="182"/>
      <w:r w:rsidRPr="00B86A2F">
        <w:rPr>
          <w:rFonts w:asciiTheme="majorBidi" w:hAnsiTheme="majorBidi" w:cstheme="majorBidi"/>
          <w:b w:val="0"/>
          <w:bCs w:val="0"/>
          <w:color w:val="auto"/>
        </w:rPr>
        <w:fldChar w:fldCharType="end"/>
      </w:r>
    </w:p>
    <w:p w14:paraId="631C052A" w14:textId="3D329B66" w:rsidR="0091099D" w:rsidRPr="00B86A2F" w:rsidRDefault="0091099D" w:rsidP="0091099D">
      <w:pPr>
        <w:jc w:val="both"/>
        <w:rPr>
          <w:rFonts w:asciiTheme="majorBidi" w:hAnsiTheme="majorBidi" w:cstheme="majorBidi"/>
          <w:i/>
          <w:iCs/>
          <w:sz w:val="18"/>
          <w:szCs w:val="18"/>
          <w:rtl/>
          <w:lang w:bidi="he-IL"/>
        </w:rPr>
      </w:pPr>
      <w:r w:rsidRPr="00B86A2F">
        <w:rPr>
          <w:rFonts w:asciiTheme="majorBidi" w:hAnsiTheme="majorBidi" w:cstheme="majorBidi"/>
          <w:i/>
          <w:iCs/>
          <w:sz w:val="18"/>
          <w:szCs w:val="18"/>
          <w:lang w:bidi="he-IL"/>
        </w:rPr>
        <w:t>The public repository in GitHub for the</w:t>
      </w:r>
      <w:r w:rsidR="004A3416" w:rsidRPr="00B86A2F">
        <w:rPr>
          <w:rFonts w:asciiTheme="majorBidi" w:hAnsiTheme="majorBidi" w:cstheme="majorBidi"/>
          <w:i/>
          <w:iCs/>
          <w:sz w:val="18"/>
          <w:szCs w:val="18"/>
          <w:lang w:bidi="he-IL"/>
        </w:rPr>
        <w:t xml:space="preserve"> graphical segmentation tool</w:t>
      </w:r>
      <w:r w:rsidRPr="00B86A2F">
        <w:rPr>
          <w:rFonts w:asciiTheme="majorBidi" w:hAnsiTheme="majorBidi" w:cstheme="majorBidi"/>
          <w:i/>
          <w:iCs/>
          <w:sz w:val="18"/>
          <w:szCs w:val="18"/>
          <w:lang w:bidi="he-IL"/>
        </w:rPr>
        <w:t>.</w:t>
      </w:r>
    </w:p>
    <w:p w14:paraId="43E92ACE" w14:textId="77777777" w:rsidR="0091099D" w:rsidRPr="00B86A2F" w:rsidRDefault="0091099D" w:rsidP="0091099D">
      <w:pPr>
        <w:rPr>
          <w:rFonts w:asciiTheme="majorBidi" w:hAnsiTheme="majorBidi" w:cstheme="majorBidi"/>
          <w:lang w:bidi="he-IL"/>
        </w:rPr>
      </w:pPr>
    </w:p>
    <w:sectPr w:rsidR="0091099D" w:rsidRPr="00B86A2F" w:rsidSect="00034616">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4700D" w14:textId="77777777" w:rsidR="00C63A89" w:rsidRDefault="00C63A89" w:rsidP="00071467">
      <w:pPr>
        <w:spacing w:after="0" w:line="240" w:lineRule="auto"/>
      </w:pPr>
      <w:r>
        <w:separator/>
      </w:r>
    </w:p>
  </w:endnote>
  <w:endnote w:type="continuationSeparator" w:id="0">
    <w:p w14:paraId="4CE5646C" w14:textId="77777777" w:rsidR="00C63A89" w:rsidRDefault="00C63A89" w:rsidP="00071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DB8E" w14:textId="77777777" w:rsidR="00071467" w:rsidRDefault="000714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858053"/>
      <w:docPartObj>
        <w:docPartGallery w:val="Page Numbers (Bottom of Page)"/>
        <w:docPartUnique/>
      </w:docPartObj>
    </w:sdtPr>
    <w:sdtEndPr>
      <w:rPr>
        <w:noProof/>
      </w:rPr>
    </w:sdtEndPr>
    <w:sdtContent>
      <w:p w14:paraId="57C7C43C" w14:textId="74D19C92" w:rsidR="00071467" w:rsidRDefault="000714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FD1E74" w14:textId="77777777" w:rsidR="00071467" w:rsidRDefault="000714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F931" w14:textId="77777777" w:rsidR="00071467" w:rsidRDefault="000714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A0838" w14:textId="77777777" w:rsidR="00C63A89" w:rsidRDefault="00C63A89" w:rsidP="00071467">
      <w:pPr>
        <w:spacing w:after="0" w:line="240" w:lineRule="auto"/>
      </w:pPr>
      <w:r>
        <w:separator/>
      </w:r>
    </w:p>
  </w:footnote>
  <w:footnote w:type="continuationSeparator" w:id="0">
    <w:p w14:paraId="648F00BB" w14:textId="77777777" w:rsidR="00C63A89" w:rsidRDefault="00C63A89" w:rsidP="000714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D7D34" w14:textId="77777777" w:rsidR="00071467" w:rsidRDefault="000714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CFE4" w14:textId="77777777" w:rsidR="00071467" w:rsidRDefault="000714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8E870" w14:textId="77777777" w:rsidR="00071467" w:rsidRDefault="000714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242814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114BE2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CA2AA6"/>
    <w:multiLevelType w:val="multilevel"/>
    <w:tmpl w:val="A5B6E84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D1F1106"/>
    <w:multiLevelType w:val="multilevel"/>
    <w:tmpl w:val="B2E6C6E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4BC6A62"/>
    <w:multiLevelType w:val="hybridMultilevel"/>
    <w:tmpl w:val="DEFAB3CA"/>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2" w15:restartNumberingAfterBreak="0">
    <w:nsid w:val="59ED1F1F"/>
    <w:multiLevelType w:val="hybridMultilevel"/>
    <w:tmpl w:val="39609E44"/>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num w:numId="1" w16cid:durableId="601837682">
    <w:abstractNumId w:val="8"/>
  </w:num>
  <w:num w:numId="2" w16cid:durableId="1870070233">
    <w:abstractNumId w:val="6"/>
  </w:num>
  <w:num w:numId="3" w16cid:durableId="798034706">
    <w:abstractNumId w:val="5"/>
  </w:num>
  <w:num w:numId="4" w16cid:durableId="1987272287">
    <w:abstractNumId w:val="4"/>
  </w:num>
  <w:num w:numId="5" w16cid:durableId="674960025">
    <w:abstractNumId w:val="7"/>
  </w:num>
  <w:num w:numId="6" w16cid:durableId="55783009">
    <w:abstractNumId w:val="3"/>
  </w:num>
  <w:num w:numId="7" w16cid:durableId="38628099">
    <w:abstractNumId w:val="2"/>
  </w:num>
  <w:num w:numId="8" w16cid:durableId="534392489">
    <w:abstractNumId w:val="1"/>
  </w:num>
  <w:num w:numId="9" w16cid:durableId="338118358">
    <w:abstractNumId w:val="0"/>
  </w:num>
  <w:num w:numId="10" w16cid:durableId="1631476497">
    <w:abstractNumId w:val="7"/>
  </w:num>
  <w:num w:numId="11" w16cid:durableId="987249209">
    <w:abstractNumId w:val="11"/>
  </w:num>
  <w:num w:numId="12" w16cid:durableId="427652996">
    <w:abstractNumId w:val="12"/>
  </w:num>
  <w:num w:numId="13" w16cid:durableId="1181821300">
    <w:abstractNumId w:val="7"/>
  </w:num>
  <w:num w:numId="14" w16cid:durableId="2136488038">
    <w:abstractNumId w:val="7"/>
  </w:num>
  <w:num w:numId="15" w16cid:durableId="125857639">
    <w:abstractNumId w:val="7"/>
  </w:num>
  <w:num w:numId="16" w16cid:durableId="1091466391">
    <w:abstractNumId w:val="9"/>
  </w:num>
  <w:num w:numId="17" w16cid:durableId="10311063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8CB"/>
    <w:rsid w:val="000066E2"/>
    <w:rsid w:val="00007B8E"/>
    <w:rsid w:val="00014A21"/>
    <w:rsid w:val="00016D58"/>
    <w:rsid w:val="00022676"/>
    <w:rsid w:val="00023B26"/>
    <w:rsid w:val="00025A41"/>
    <w:rsid w:val="0002622E"/>
    <w:rsid w:val="000317A9"/>
    <w:rsid w:val="00034616"/>
    <w:rsid w:val="0004191F"/>
    <w:rsid w:val="00046350"/>
    <w:rsid w:val="00046CE8"/>
    <w:rsid w:val="00052EE7"/>
    <w:rsid w:val="00054A8B"/>
    <w:rsid w:val="0005676B"/>
    <w:rsid w:val="0006063C"/>
    <w:rsid w:val="00063BA9"/>
    <w:rsid w:val="00067E9D"/>
    <w:rsid w:val="00071467"/>
    <w:rsid w:val="00082E3E"/>
    <w:rsid w:val="000831EE"/>
    <w:rsid w:val="00087E9B"/>
    <w:rsid w:val="000908D8"/>
    <w:rsid w:val="00097B46"/>
    <w:rsid w:val="00097BE1"/>
    <w:rsid w:val="000A2236"/>
    <w:rsid w:val="000A55C1"/>
    <w:rsid w:val="000A5A98"/>
    <w:rsid w:val="000B15D5"/>
    <w:rsid w:val="000B2F11"/>
    <w:rsid w:val="000C0CB0"/>
    <w:rsid w:val="000C6F5F"/>
    <w:rsid w:val="000D139E"/>
    <w:rsid w:val="000F01FC"/>
    <w:rsid w:val="001024A8"/>
    <w:rsid w:val="00115108"/>
    <w:rsid w:val="001216B7"/>
    <w:rsid w:val="001246E6"/>
    <w:rsid w:val="00126283"/>
    <w:rsid w:val="00131AF7"/>
    <w:rsid w:val="00131BE8"/>
    <w:rsid w:val="00134140"/>
    <w:rsid w:val="00134256"/>
    <w:rsid w:val="001348BE"/>
    <w:rsid w:val="00144773"/>
    <w:rsid w:val="00146DC3"/>
    <w:rsid w:val="0015074B"/>
    <w:rsid w:val="0016333F"/>
    <w:rsid w:val="00164B83"/>
    <w:rsid w:val="001760F6"/>
    <w:rsid w:val="00183F60"/>
    <w:rsid w:val="0018748D"/>
    <w:rsid w:val="00191C09"/>
    <w:rsid w:val="00193548"/>
    <w:rsid w:val="001B270A"/>
    <w:rsid w:val="001B3655"/>
    <w:rsid w:val="001B3819"/>
    <w:rsid w:val="001B427E"/>
    <w:rsid w:val="001B5131"/>
    <w:rsid w:val="001C31B8"/>
    <w:rsid w:val="001C349A"/>
    <w:rsid w:val="001C6B14"/>
    <w:rsid w:val="001D0510"/>
    <w:rsid w:val="001D34F6"/>
    <w:rsid w:val="001E03CA"/>
    <w:rsid w:val="001E60AA"/>
    <w:rsid w:val="001E6ADA"/>
    <w:rsid w:val="001E743B"/>
    <w:rsid w:val="001F1681"/>
    <w:rsid w:val="00201FAD"/>
    <w:rsid w:val="00206216"/>
    <w:rsid w:val="0020739A"/>
    <w:rsid w:val="00207AE7"/>
    <w:rsid w:val="00211FDB"/>
    <w:rsid w:val="00227627"/>
    <w:rsid w:val="00232919"/>
    <w:rsid w:val="00232CEB"/>
    <w:rsid w:val="00232F21"/>
    <w:rsid w:val="00242A05"/>
    <w:rsid w:val="00244325"/>
    <w:rsid w:val="00245378"/>
    <w:rsid w:val="00247F96"/>
    <w:rsid w:val="002616A9"/>
    <w:rsid w:val="00263E89"/>
    <w:rsid w:val="0026493E"/>
    <w:rsid w:val="00265C6D"/>
    <w:rsid w:val="00274B2A"/>
    <w:rsid w:val="00277814"/>
    <w:rsid w:val="00277EFB"/>
    <w:rsid w:val="0028150B"/>
    <w:rsid w:val="0028202A"/>
    <w:rsid w:val="00285E88"/>
    <w:rsid w:val="00286407"/>
    <w:rsid w:val="00291418"/>
    <w:rsid w:val="00295959"/>
    <w:rsid w:val="0029639D"/>
    <w:rsid w:val="00296C3A"/>
    <w:rsid w:val="002A45A6"/>
    <w:rsid w:val="002A5937"/>
    <w:rsid w:val="002B1507"/>
    <w:rsid w:val="002B1A7C"/>
    <w:rsid w:val="002B1F21"/>
    <w:rsid w:val="002B28B1"/>
    <w:rsid w:val="002B412A"/>
    <w:rsid w:val="002C0F82"/>
    <w:rsid w:val="002C58BB"/>
    <w:rsid w:val="002C5902"/>
    <w:rsid w:val="002C5C81"/>
    <w:rsid w:val="002D013B"/>
    <w:rsid w:val="002D0E5B"/>
    <w:rsid w:val="002D36BA"/>
    <w:rsid w:val="002D469B"/>
    <w:rsid w:val="002D6540"/>
    <w:rsid w:val="002E3371"/>
    <w:rsid w:val="002E5BA9"/>
    <w:rsid w:val="002E6F77"/>
    <w:rsid w:val="002E7F0E"/>
    <w:rsid w:val="002F1430"/>
    <w:rsid w:val="00301FEE"/>
    <w:rsid w:val="00304765"/>
    <w:rsid w:val="00306D4F"/>
    <w:rsid w:val="00310F25"/>
    <w:rsid w:val="00313689"/>
    <w:rsid w:val="00326229"/>
    <w:rsid w:val="0032636C"/>
    <w:rsid w:val="00326F90"/>
    <w:rsid w:val="003325F0"/>
    <w:rsid w:val="00332690"/>
    <w:rsid w:val="00333B50"/>
    <w:rsid w:val="00334F66"/>
    <w:rsid w:val="003562F3"/>
    <w:rsid w:val="003603C2"/>
    <w:rsid w:val="00361B77"/>
    <w:rsid w:val="00363B97"/>
    <w:rsid w:val="00367A42"/>
    <w:rsid w:val="00392625"/>
    <w:rsid w:val="003952B1"/>
    <w:rsid w:val="003B060B"/>
    <w:rsid w:val="003B60E7"/>
    <w:rsid w:val="003C6E2A"/>
    <w:rsid w:val="003C74FD"/>
    <w:rsid w:val="003E0C3A"/>
    <w:rsid w:val="003E5252"/>
    <w:rsid w:val="003F397B"/>
    <w:rsid w:val="003F5B4C"/>
    <w:rsid w:val="003F5E4A"/>
    <w:rsid w:val="003F7117"/>
    <w:rsid w:val="003F75BB"/>
    <w:rsid w:val="003F76CD"/>
    <w:rsid w:val="00404F69"/>
    <w:rsid w:val="004060C6"/>
    <w:rsid w:val="0040675B"/>
    <w:rsid w:val="00407C41"/>
    <w:rsid w:val="00413C2F"/>
    <w:rsid w:val="00416CED"/>
    <w:rsid w:val="004179EB"/>
    <w:rsid w:val="00420845"/>
    <w:rsid w:val="00420D11"/>
    <w:rsid w:val="00426FED"/>
    <w:rsid w:val="004304D9"/>
    <w:rsid w:val="0043116D"/>
    <w:rsid w:val="0043402B"/>
    <w:rsid w:val="00434147"/>
    <w:rsid w:val="0043786F"/>
    <w:rsid w:val="00440EEA"/>
    <w:rsid w:val="00442CC0"/>
    <w:rsid w:val="00444F16"/>
    <w:rsid w:val="00453731"/>
    <w:rsid w:val="004565E9"/>
    <w:rsid w:val="00457CE5"/>
    <w:rsid w:val="004656C5"/>
    <w:rsid w:val="00467A57"/>
    <w:rsid w:val="00467FDA"/>
    <w:rsid w:val="004715ED"/>
    <w:rsid w:val="004722F4"/>
    <w:rsid w:val="00472B35"/>
    <w:rsid w:val="00474D93"/>
    <w:rsid w:val="00476C0F"/>
    <w:rsid w:val="004819A8"/>
    <w:rsid w:val="00481A98"/>
    <w:rsid w:val="00487BE2"/>
    <w:rsid w:val="00495357"/>
    <w:rsid w:val="004A04EF"/>
    <w:rsid w:val="004A08F1"/>
    <w:rsid w:val="004A2ADD"/>
    <w:rsid w:val="004A3416"/>
    <w:rsid w:val="004B1B43"/>
    <w:rsid w:val="004C4211"/>
    <w:rsid w:val="004D2194"/>
    <w:rsid w:val="004D2A2A"/>
    <w:rsid w:val="004D6EAC"/>
    <w:rsid w:val="004E0DF1"/>
    <w:rsid w:val="004E14C3"/>
    <w:rsid w:val="004E4FDA"/>
    <w:rsid w:val="004E60FD"/>
    <w:rsid w:val="004F3323"/>
    <w:rsid w:val="004F59E0"/>
    <w:rsid w:val="004F74EF"/>
    <w:rsid w:val="005000D1"/>
    <w:rsid w:val="00500F0C"/>
    <w:rsid w:val="00505B86"/>
    <w:rsid w:val="00506FA3"/>
    <w:rsid w:val="00511231"/>
    <w:rsid w:val="005172EF"/>
    <w:rsid w:val="005239F8"/>
    <w:rsid w:val="005363CA"/>
    <w:rsid w:val="00536922"/>
    <w:rsid w:val="00545EBD"/>
    <w:rsid w:val="00546E68"/>
    <w:rsid w:val="00560BE8"/>
    <w:rsid w:val="005613F7"/>
    <w:rsid w:val="00564E8E"/>
    <w:rsid w:val="00565D3D"/>
    <w:rsid w:val="00566B55"/>
    <w:rsid w:val="0057569A"/>
    <w:rsid w:val="005804B7"/>
    <w:rsid w:val="005804D1"/>
    <w:rsid w:val="00580C7E"/>
    <w:rsid w:val="00582E08"/>
    <w:rsid w:val="0058713A"/>
    <w:rsid w:val="00590169"/>
    <w:rsid w:val="00593CFB"/>
    <w:rsid w:val="005A0AFD"/>
    <w:rsid w:val="005C1817"/>
    <w:rsid w:val="005C1B8C"/>
    <w:rsid w:val="005C4D50"/>
    <w:rsid w:val="005C70DC"/>
    <w:rsid w:val="005D0FBD"/>
    <w:rsid w:val="005D6508"/>
    <w:rsid w:val="005E4315"/>
    <w:rsid w:val="005E5DD5"/>
    <w:rsid w:val="005F6CF2"/>
    <w:rsid w:val="005F6D51"/>
    <w:rsid w:val="005F7849"/>
    <w:rsid w:val="00603301"/>
    <w:rsid w:val="00612179"/>
    <w:rsid w:val="00612F81"/>
    <w:rsid w:val="00613C29"/>
    <w:rsid w:val="00614066"/>
    <w:rsid w:val="006163BC"/>
    <w:rsid w:val="00620371"/>
    <w:rsid w:val="006235FB"/>
    <w:rsid w:val="00624428"/>
    <w:rsid w:val="00625857"/>
    <w:rsid w:val="00626707"/>
    <w:rsid w:val="00646610"/>
    <w:rsid w:val="00646BB4"/>
    <w:rsid w:val="00651A08"/>
    <w:rsid w:val="00651A99"/>
    <w:rsid w:val="0065233E"/>
    <w:rsid w:val="00652DE9"/>
    <w:rsid w:val="00663B2C"/>
    <w:rsid w:val="00666DB8"/>
    <w:rsid w:val="0066758E"/>
    <w:rsid w:val="00670F62"/>
    <w:rsid w:val="006822CC"/>
    <w:rsid w:val="006934C6"/>
    <w:rsid w:val="006A0EDD"/>
    <w:rsid w:val="006A1EFB"/>
    <w:rsid w:val="006A3A75"/>
    <w:rsid w:val="006A5915"/>
    <w:rsid w:val="006B2ADC"/>
    <w:rsid w:val="006B3AFC"/>
    <w:rsid w:val="006B6A10"/>
    <w:rsid w:val="006D1210"/>
    <w:rsid w:val="006D51E9"/>
    <w:rsid w:val="006E6A30"/>
    <w:rsid w:val="006E757E"/>
    <w:rsid w:val="006F0209"/>
    <w:rsid w:val="006F021E"/>
    <w:rsid w:val="006F2E98"/>
    <w:rsid w:val="007005FB"/>
    <w:rsid w:val="00703CB9"/>
    <w:rsid w:val="00703F28"/>
    <w:rsid w:val="007051EA"/>
    <w:rsid w:val="00705531"/>
    <w:rsid w:val="00705DF2"/>
    <w:rsid w:val="00711F28"/>
    <w:rsid w:val="00721600"/>
    <w:rsid w:val="007239DF"/>
    <w:rsid w:val="007264E7"/>
    <w:rsid w:val="007309FE"/>
    <w:rsid w:val="00731BF1"/>
    <w:rsid w:val="00733C25"/>
    <w:rsid w:val="007342B5"/>
    <w:rsid w:val="00742E16"/>
    <w:rsid w:val="00746EEB"/>
    <w:rsid w:val="0075425F"/>
    <w:rsid w:val="007558F0"/>
    <w:rsid w:val="00756671"/>
    <w:rsid w:val="0076310E"/>
    <w:rsid w:val="00764354"/>
    <w:rsid w:val="007666E3"/>
    <w:rsid w:val="00767074"/>
    <w:rsid w:val="00767D02"/>
    <w:rsid w:val="00774AD1"/>
    <w:rsid w:val="00776AE3"/>
    <w:rsid w:val="00776D92"/>
    <w:rsid w:val="0078539D"/>
    <w:rsid w:val="00791FD0"/>
    <w:rsid w:val="0079241C"/>
    <w:rsid w:val="0079332D"/>
    <w:rsid w:val="007A3B02"/>
    <w:rsid w:val="007B44C5"/>
    <w:rsid w:val="007B5D19"/>
    <w:rsid w:val="007C269E"/>
    <w:rsid w:val="007C40D1"/>
    <w:rsid w:val="007D301D"/>
    <w:rsid w:val="007E0CD6"/>
    <w:rsid w:val="007E2BD1"/>
    <w:rsid w:val="007E2DCB"/>
    <w:rsid w:val="007E44EA"/>
    <w:rsid w:val="007E635B"/>
    <w:rsid w:val="007E65A7"/>
    <w:rsid w:val="007E69F7"/>
    <w:rsid w:val="007F4568"/>
    <w:rsid w:val="007F530D"/>
    <w:rsid w:val="00801F6E"/>
    <w:rsid w:val="00803746"/>
    <w:rsid w:val="0080393F"/>
    <w:rsid w:val="008071BF"/>
    <w:rsid w:val="0082415D"/>
    <w:rsid w:val="00827770"/>
    <w:rsid w:val="00827E45"/>
    <w:rsid w:val="008337B1"/>
    <w:rsid w:val="00843BF1"/>
    <w:rsid w:val="008457F2"/>
    <w:rsid w:val="008474FC"/>
    <w:rsid w:val="008545DA"/>
    <w:rsid w:val="0085700E"/>
    <w:rsid w:val="00857098"/>
    <w:rsid w:val="00862E7B"/>
    <w:rsid w:val="00863621"/>
    <w:rsid w:val="008652C5"/>
    <w:rsid w:val="00866B1C"/>
    <w:rsid w:val="008700A1"/>
    <w:rsid w:val="0088317F"/>
    <w:rsid w:val="00891B94"/>
    <w:rsid w:val="008A060C"/>
    <w:rsid w:val="008A12BE"/>
    <w:rsid w:val="008A7483"/>
    <w:rsid w:val="008B5D41"/>
    <w:rsid w:val="008B722F"/>
    <w:rsid w:val="008C1BEE"/>
    <w:rsid w:val="008C20A9"/>
    <w:rsid w:val="008C2729"/>
    <w:rsid w:val="008C4706"/>
    <w:rsid w:val="008C60B1"/>
    <w:rsid w:val="008C6CD9"/>
    <w:rsid w:val="008D312B"/>
    <w:rsid w:val="008E06D7"/>
    <w:rsid w:val="008E14DD"/>
    <w:rsid w:val="009004EF"/>
    <w:rsid w:val="00907574"/>
    <w:rsid w:val="009104EF"/>
    <w:rsid w:val="0091099D"/>
    <w:rsid w:val="00911BA7"/>
    <w:rsid w:val="009130C2"/>
    <w:rsid w:val="00916E1C"/>
    <w:rsid w:val="00922FF1"/>
    <w:rsid w:val="009243DF"/>
    <w:rsid w:val="00936DF6"/>
    <w:rsid w:val="00941BD6"/>
    <w:rsid w:val="009439C0"/>
    <w:rsid w:val="009470AC"/>
    <w:rsid w:val="009474F4"/>
    <w:rsid w:val="00951B1A"/>
    <w:rsid w:val="00961246"/>
    <w:rsid w:val="0096182C"/>
    <w:rsid w:val="009710E8"/>
    <w:rsid w:val="00976D66"/>
    <w:rsid w:val="00977866"/>
    <w:rsid w:val="00984BF9"/>
    <w:rsid w:val="00993DF6"/>
    <w:rsid w:val="00995F88"/>
    <w:rsid w:val="009978F0"/>
    <w:rsid w:val="009A3A97"/>
    <w:rsid w:val="009B34D0"/>
    <w:rsid w:val="009B46BD"/>
    <w:rsid w:val="009B7AD7"/>
    <w:rsid w:val="009C106D"/>
    <w:rsid w:val="009C1EDB"/>
    <w:rsid w:val="009C71DC"/>
    <w:rsid w:val="009D7856"/>
    <w:rsid w:val="009E155F"/>
    <w:rsid w:val="009F5D87"/>
    <w:rsid w:val="00A00E36"/>
    <w:rsid w:val="00A04F9D"/>
    <w:rsid w:val="00A05955"/>
    <w:rsid w:val="00A1331E"/>
    <w:rsid w:val="00A21BB6"/>
    <w:rsid w:val="00A229AA"/>
    <w:rsid w:val="00A2404C"/>
    <w:rsid w:val="00A25CF9"/>
    <w:rsid w:val="00A32099"/>
    <w:rsid w:val="00A338D3"/>
    <w:rsid w:val="00A33A50"/>
    <w:rsid w:val="00A3424D"/>
    <w:rsid w:val="00A41FCF"/>
    <w:rsid w:val="00A42A03"/>
    <w:rsid w:val="00A61A16"/>
    <w:rsid w:val="00A66062"/>
    <w:rsid w:val="00A850FA"/>
    <w:rsid w:val="00A906F0"/>
    <w:rsid w:val="00A97118"/>
    <w:rsid w:val="00AA1D8D"/>
    <w:rsid w:val="00AA64AD"/>
    <w:rsid w:val="00AB1F8B"/>
    <w:rsid w:val="00AB2A32"/>
    <w:rsid w:val="00AB2AC3"/>
    <w:rsid w:val="00AB2E37"/>
    <w:rsid w:val="00AB787A"/>
    <w:rsid w:val="00AC00EC"/>
    <w:rsid w:val="00AC35EF"/>
    <w:rsid w:val="00AC382B"/>
    <w:rsid w:val="00AC4C80"/>
    <w:rsid w:val="00AC5A7A"/>
    <w:rsid w:val="00AC5C79"/>
    <w:rsid w:val="00AD6C05"/>
    <w:rsid w:val="00AE4C7A"/>
    <w:rsid w:val="00AF2AA1"/>
    <w:rsid w:val="00AF629E"/>
    <w:rsid w:val="00B012F7"/>
    <w:rsid w:val="00B022E4"/>
    <w:rsid w:val="00B046F5"/>
    <w:rsid w:val="00B073E2"/>
    <w:rsid w:val="00B15B95"/>
    <w:rsid w:val="00B25064"/>
    <w:rsid w:val="00B30BF0"/>
    <w:rsid w:val="00B3309F"/>
    <w:rsid w:val="00B44052"/>
    <w:rsid w:val="00B47730"/>
    <w:rsid w:val="00B51406"/>
    <w:rsid w:val="00B5179B"/>
    <w:rsid w:val="00B55DBB"/>
    <w:rsid w:val="00B61B08"/>
    <w:rsid w:val="00B6469B"/>
    <w:rsid w:val="00B67D9E"/>
    <w:rsid w:val="00B729E4"/>
    <w:rsid w:val="00B74D97"/>
    <w:rsid w:val="00B759E8"/>
    <w:rsid w:val="00B7745B"/>
    <w:rsid w:val="00B85168"/>
    <w:rsid w:val="00B8549A"/>
    <w:rsid w:val="00B86A2F"/>
    <w:rsid w:val="00B94C52"/>
    <w:rsid w:val="00BA1C6A"/>
    <w:rsid w:val="00BA30AA"/>
    <w:rsid w:val="00BA54E6"/>
    <w:rsid w:val="00BB0CC7"/>
    <w:rsid w:val="00BB2013"/>
    <w:rsid w:val="00BB4934"/>
    <w:rsid w:val="00BB5136"/>
    <w:rsid w:val="00BB7247"/>
    <w:rsid w:val="00BC0E69"/>
    <w:rsid w:val="00BD0A96"/>
    <w:rsid w:val="00BD1120"/>
    <w:rsid w:val="00BD70F0"/>
    <w:rsid w:val="00BE0554"/>
    <w:rsid w:val="00C035CF"/>
    <w:rsid w:val="00C03E10"/>
    <w:rsid w:val="00C13D75"/>
    <w:rsid w:val="00C242C6"/>
    <w:rsid w:val="00C27CCC"/>
    <w:rsid w:val="00C33A34"/>
    <w:rsid w:val="00C3497A"/>
    <w:rsid w:val="00C35653"/>
    <w:rsid w:val="00C42E47"/>
    <w:rsid w:val="00C43358"/>
    <w:rsid w:val="00C437E3"/>
    <w:rsid w:val="00C523DF"/>
    <w:rsid w:val="00C55DFF"/>
    <w:rsid w:val="00C63A89"/>
    <w:rsid w:val="00C71464"/>
    <w:rsid w:val="00C71C7A"/>
    <w:rsid w:val="00C721A2"/>
    <w:rsid w:val="00C7472C"/>
    <w:rsid w:val="00C74ED2"/>
    <w:rsid w:val="00C83F9F"/>
    <w:rsid w:val="00C96B68"/>
    <w:rsid w:val="00C96DE0"/>
    <w:rsid w:val="00CA0C15"/>
    <w:rsid w:val="00CA0D0C"/>
    <w:rsid w:val="00CA28CE"/>
    <w:rsid w:val="00CA720E"/>
    <w:rsid w:val="00CB0664"/>
    <w:rsid w:val="00CB3850"/>
    <w:rsid w:val="00CC1D6C"/>
    <w:rsid w:val="00CC7DF0"/>
    <w:rsid w:val="00CD08EF"/>
    <w:rsid w:val="00CD0E37"/>
    <w:rsid w:val="00CD1EC5"/>
    <w:rsid w:val="00CD5553"/>
    <w:rsid w:val="00CD6DE2"/>
    <w:rsid w:val="00CE6905"/>
    <w:rsid w:val="00CF07CB"/>
    <w:rsid w:val="00D054D8"/>
    <w:rsid w:val="00D11401"/>
    <w:rsid w:val="00D12C6D"/>
    <w:rsid w:val="00D16142"/>
    <w:rsid w:val="00D16EAE"/>
    <w:rsid w:val="00D172FF"/>
    <w:rsid w:val="00D17D44"/>
    <w:rsid w:val="00D2351F"/>
    <w:rsid w:val="00D23C7A"/>
    <w:rsid w:val="00D27E0F"/>
    <w:rsid w:val="00D32347"/>
    <w:rsid w:val="00D3770C"/>
    <w:rsid w:val="00D4176C"/>
    <w:rsid w:val="00D424BA"/>
    <w:rsid w:val="00D549AC"/>
    <w:rsid w:val="00D643FE"/>
    <w:rsid w:val="00D66400"/>
    <w:rsid w:val="00D712AD"/>
    <w:rsid w:val="00D72EBD"/>
    <w:rsid w:val="00D77320"/>
    <w:rsid w:val="00D7786A"/>
    <w:rsid w:val="00D802C7"/>
    <w:rsid w:val="00D81C43"/>
    <w:rsid w:val="00D8480D"/>
    <w:rsid w:val="00D8750E"/>
    <w:rsid w:val="00D90CDA"/>
    <w:rsid w:val="00D92CE5"/>
    <w:rsid w:val="00D96029"/>
    <w:rsid w:val="00D9691C"/>
    <w:rsid w:val="00DA452E"/>
    <w:rsid w:val="00DA4E92"/>
    <w:rsid w:val="00DA52FD"/>
    <w:rsid w:val="00DA741A"/>
    <w:rsid w:val="00DB05AD"/>
    <w:rsid w:val="00DB25C8"/>
    <w:rsid w:val="00DB27B7"/>
    <w:rsid w:val="00DB7D75"/>
    <w:rsid w:val="00DC52C3"/>
    <w:rsid w:val="00DC55CC"/>
    <w:rsid w:val="00DC613B"/>
    <w:rsid w:val="00DD0A3C"/>
    <w:rsid w:val="00DD14EF"/>
    <w:rsid w:val="00DD1A0F"/>
    <w:rsid w:val="00DD3C4D"/>
    <w:rsid w:val="00DD56FA"/>
    <w:rsid w:val="00DD5AC4"/>
    <w:rsid w:val="00DD5D14"/>
    <w:rsid w:val="00DD6230"/>
    <w:rsid w:val="00DD6EAF"/>
    <w:rsid w:val="00DE2BDA"/>
    <w:rsid w:val="00DE3B76"/>
    <w:rsid w:val="00DF005F"/>
    <w:rsid w:val="00E03261"/>
    <w:rsid w:val="00E063E7"/>
    <w:rsid w:val="00E172D7"/>
    <w:rsid w:val="00E23D21"/>
    <w:rsid w:val="00E273EF"/>
    <w:rsid w:val="00E32EBB"/>
    <w:rsid w:val="00E345B8"/>
    <w:rsid w:val="00E375E5"/>
    <w:rsid w:val="00E43B49"/>
    <w:rsid w:val="00E448DA"/>
    <w:rsid w:val="00E46217"/>
    <w:rsid w:val="00E47847"/>
    <w:rsid w:val="00E60B15"/>
    <w:rsid w:val="00E60CE7"/>
    <w:rsid w:val="00E63015"/>
    <w:rsid w:val="00E810CE"/>
    <w:rsid w:val="00E82A6B"/>
    <w:rsid w:val="00E83EA6"/>
    <w:rsid w:val="00E8563F"/>
    <w:rsid w:val="00E87626"/>
    <w:rsid w:val="00EA04A5"/>
    <w:rsid w:val="00EA4AB6"/>
    <w:rsid w:val="00EA7464"/>
    <w:rsid w:val="00EC0188"/>
    <w:rsid w:val="00EC4F0A"/>
    <w:rsid w:val="00EC7074"/>
    <w:rsid w:val="00EE0FB2"/>
    <w:rsid w:val="00EE24AD"/>
    <w:rsid w:val="00EE502F"/>
    <w:rsid w:val="00EE7502"/>
    <w:rsid w:val="00EE757F"/>
    <w:rsid w:val="00EF039D"/>
    <w:rsid w:val="00EF0FBE"/>
    <w:rsid w:val="00EF1C77"/>
    <w:rsid w:val="00F04A77"/>
    <w:rsid w:val="00F062D8"/>
    <w:rsid w:val="00F06EFE"/>
    <w:rsid w:val="00F14C74"/>
    <w:rsid w:val="00F14D4F"/>
    <w:rsid w:val="00F30310"/>
    <w:rsid w:val="00F40410"/>
    <w:rsid w:val="00F436AD"/>
    <w:rsid w:val="00F466A6"/>
    <w:rsid w:val="00F46F3D"/>
    <w:rsid w:val="00F5203C"/>
    <w:rsid w:val="00F537DC"/>
    <w:rsid w:val="00F57AC5"/>
    <w:rsid w:val="00F6234F"/>
    <w:rsid w:val="00F636AD"/>
    <w:rsid w:val="00F65E88"/>
    <w:rsid w:val="00F6637A"/>
    <w:rsid w:val="00F82C15"/>
    <w:rsid w:val="00F9661D"/>
    <w:rsid w:val="00FA3611"/>
    <w:rsid w:val="00FA6080"/>
    <w:rsid w:val="00FB117D"/>
    <w:rsid w:val="00FB6828"/>
    <w:rsid w:val="00FC29EE"/>
    <w:rsid w:val="00FC431E"/>
    <w:rsid w:val="00FC5C11"/>
    <w:rsid w:val="00FC693F"/>
    <w:rsid w:val="00FD01D6"/>
    <w:rsid w:val="00FD1253"/>
    <w:rsid w:val="00FD2DFE"/>
    <w:rsid w:val="00FE18A7"/>
    <w:rsid w:val="00FE5C4E"/>
    <w:rsid w:val="00FE6BCD"/>
    <w:rsid w:val="00FE793D"/>
    <w:rsid w:val="00FF1779"/>
    <w:rsid w:val="00FF550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70BE757-35EB-4CDE-9DDC-374437A69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99D"/>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3D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3D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F2AA1"/>
    <w:pPr>
      <w:spacing w:after="100"/>
    </w:pPr>
  </w:style>
  <w:style w:type="paragraph" w:styleId="TOC2">
    <w:name w:val="toc 2"/>
    <w:basedOn w:val="Normal"/>
    <w:next w:val="Normal"/>
    <w:autoRedefine/>
    <w:uiPriority w:val="39"/>
    <w:unhideWhenUsed/>
    <w:rsid w:val="00AF2AA1"/>
    <w:pPr>
      <w:spacing w:after="100"/>
      <w:ind w:left="220"/>
    </w:pPr>
  </w:style>
  <w:style w:type="character" w:styleId="Hyperlink">
    <w:name w:val="Hyperlink"/>
    <w:basedOn w:val="DefaultParagraphFont"/>
    <w:uiPriority w:val="99"/>
    <w:unhideWhenUsed/>
    <w:rsid w:val="00AF2AA1"/>
    <w:rPr>
      <w:color w:val="0000FF" w:themeColor="hyperlink"/>
      <w:u w:val="single"/>
    </w:rPr>
  </w:style>
  <w:style w:type="paragraph" w:styleId="TableofFigures">
    <w:name w:val="table of figures"/>
    <w:basedOn w:val="Normal"/>
    <w:next w:val="Normal"/>
    <w:uiPriority w:val="99"/>
    <w:unhideWhenUsed/>
    <w:rsid w:val="00071467"/>
    <w:pPr>
      <w:spacing w:after="0"/>
    </w:pPr>
  </w:style>
  <w:style w:type="table" w:styleId="GridTable4">
    <w:name w:val="Grid Table 4"/>
    <w:basedOn w:val="TableNormal"/>
    <w:uiPriority w:val="49"/>
    <w:rsid w:val="009C106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582E08"/>
    <w:rPr>
      <w:color w:val="605E5C"/>
      <w:shd w:val="clear" w:color="auto" w:fill="E1DFDD"/>
    </w:rPr>
  </w:style>
  <w:style w:type="character" w:styleId="FollowedHyperlink">
    <w:name w:val="FollowedHyperlink"/>
    <w:basedOn w:val="DefaultParagraphFont"/>
    <w:uiPriority w:val="99"/>
    <w:semiHidden/>
    <w:unhideWhenUsed/>
    <w:rsid w:val="00764354"/>
    <w:rPr>
      <w:color w:val="800080" w:themeColor="followedHyperlink"/>
      <w:u w:val="single"/>
    </w:rPr>
  </w:style>
  <w:style w:type="paragraph" w:styleId="NormalWeb">
    <w:name w:val="Normal (Web)"/>
    <w:basedOn w:val="Normal"/>
    <w:uiPriority w:val="99"/>
    <w:semiHidden/>
    <w:unhideWhenUsed/>
    <w:rsid w:val="00D802C7"/>
    <w:pPr>
      <w:spacing w:before="100" w:beforeAutospacing="1" w:after="100" w:afterAutospacing="1" w:line="240" w:lineRule="auto"/>
    </w:pPr>
    <w:rPr>
      <w:rFonts w:eastAsia="Times New Roman" w:cs="Times New Roman"/>
      <w:sz w:val="24"/>
      <w:szCs w:val="24"/>
      <w:lang w:val="en-IL" w:eastAsia="en-IL" w:bidi="he-IL"/>
    </w:rPr>
  </w:style>
  <w:style w:type="paragraph" w:styleId="Bibliography">
    <w:name w:val="Bibliography"/>
    <w:basedOn w:val="Normal"/>
    <w:next w:val="Normal"/>
    <w:uiPriority w:val="37"/>
    <w:unhideWhenUsed/>
    <w:rsid w:val="0018748D"/>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5765</TotalTime>
  <Pages>50</Pages>
  <Words>34459</Words>
  <Characters>196417</Characters>
  <Application>Microsoft Office Word</Application>
  <DocSecurity>0</DocSecurity>
  <Lines>1636</Lines>
  <Paragraphs>460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Chen Aharon</cp:lastModifiedBy>
  <cp:revision>570</cp:revision>
  <cp:lastPrinted>2026-07-20T13:13:00Z</cp:lastPrinted>
  <dcterms:created xsi:type="dcterms:W3CDTF">2013-12-23T23:15:00Z</dcterms:created>
  <dcterms:modified xsi:type="dcterms:W3CDTF">2026-07-25T11:38:00Z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id="qjrMSk4P"/&gt;&lt;style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