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9D3" w:rsidRDefault="00F429D3" w:rsidP="00F429D3">
      <w:pPr>
        <w:spacing w:after="60"/>
        <w:jc w:val="center"/>
        <w:rPr>
          <w:b/>
          <w:bCs/>
          <w:color w:val="1F3864"/>
          <w:sz w:val="40"/>
          <w:szCs w:val="40"/>
        </w:rPr>
      </w:pPr>
      <w:r>
        <w:rPr>
          <w:b/>
          <w:bCs/>
          <w:color w:val="1F3864"/>
          <w:sz w:val="40"/>
          <w:szCs w:val="40"/>
        </w:rPr>
        <w:t xml:space="preserve">SIMATS ENGINEERING </w:t>
      </w:r>
    </w:p>
    <w:p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rsidR="004D0876" w:rsidRDefault="00F429D3">
      <w:pPr>
        <w:spacing w:after="60"/>
        <w:jc w:val="center"/>
      </w:pPr>
      <w:r>
        <w:rPr>
          <w:b/>
          <w:bCs/>
          <w:color w:val="1F3864"/>
          <w:sz w:val="40"/>
          <w:szCs w:val="40"/>
        </w:rPr>
        <w:t>A1-</w:t>
      </w:r>
      <w:r w:rsidR="00FF7062">
        <w:rPr>
          <w:b/>
          <w:bCs/>
          <w:color w:val="1F3864"/>
          <w:sz w:val="40"/>
          <w:szCs w:val="40"/>
        </w:rPr>
        <w:t>Threat Intelligence Report</w:t>
      </w:r>
    </w:p>
    <w:p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FF7062">
            <w:r>
              <w:t>50</w:t>
            </w:r>
          </w:p>
        </w:tc>
      </w:tr>
      <w:tr w:rsidR="004D0876">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680292">
            <w:r>
              <w:t>5</w:t>
            </w:r>
            <w:r w:rsidR="00FF7062">
              <w:t xml:space="preserve">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680292">
            <w:r>
              <w:t>10</w:t>
            </w:r>
          </w:p>
        </w:tc>
      </w:tr>
      <w:tr w:rsidR="001619DA">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462156">
            <w:pPr>
              <w:rPr>
                <w:b/>
                <w:bCs/>
              </w:rPr>
            </w:pPr>
            <w:r>
              <w:rPr>
                <w:b/>
                <w:bCs/>
              </w:rPr>
              <w:t>Re</w:t>
            </w:r>
            <w:r w:rsidR="001619DA">
              <w:rPr>
                <w:b/>
                <w:bCs/>
              </w:rPr>
              <w:t>g.</w:t>
            </w:r>
            <w:r>
              <w:rPr>
                <w:b/>
                <w:bCs/>
              </w:rPr>
              <w:t xml:space="preserve"> </w:t>
            </w:r>
            <w:r w:rsidR="001619DA">
              <w:rPr>
                <w:b/>
                <w:bCs/>
              </w:rPr>
              <w:t>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tc>
      </w:tr>
      <w:tr w:rsidR="001619DA">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Dr.V.Parthipan</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A</w:t>
            </w:r>
          </w:p>
        </w:tc>
      </w:tr>
    </w:tbl>
    <w:p w:rsidR="004D0876" w:rsidRDefault="00FF7062">
      <w:pPr>
        <w:spacing w:before="200" w:after="120"/>
      </w:pPr>
      <w:r>
        <w:rPr>
          <w:i/>
          <w:iCs/>
        </w:rPr>
        <w:t>Instructions: Answer all questions. Each question carries 5 marks. Support answers with examples and diagrams where appropriate.</w:t>
      </w:r>
    </w:p>
    <w:p w:rsidR="00680292" w:rsidRDefault="00680292" w:rsidP="00680292">
      <w:pPr>
        <w:widowControl w:val="0"/>
        <w:jc w:val="both"/>
        <w:rPr>
          <w:sz w:val="24"/>
          <w:szCs w:val="24"/>
        </w:rPr>
      </w:pPr>
      <w:r>
        <w:rPr>
          <w:b/>
          <w:bCs/>
          <w:i/>
          <w:iCs/>
          <w:sz w:val="24"/>
          <w:szCs w:val="24"/>
        </w:rPr>
        <w:t>CO3:</w:t>
      </w:r>
      <w:r w:rsidRPr="00680292">
        <w:rPr>
          <w:sz w:val="24"/>
          <w:szCs w:val="24"/>
        </w:rPr>
        <w:t xml:space="preserve"> </w:t>
      </w:r>
      <w:r>
        <w:rPr>
          <w:sz w:val="24"/>
          <w:szCs w:val="24"/>
        </w:rPr>
        <w:t>Perform threat analysis using intelligence models and utilize industry tools for monitoring and detection.</w:t>
      </w:r>
    </w:p>
    <w:p w:rsidR="00680292" w:rsidRDefault="00680292" w:rsidP="001619DA">
      <w:pPr>
        <w:rPr>
          <w:b/>
          <w:bCs/>
          <w:i/>
          <w:iCs/>
          <w:sz w:val="24"/>
          <w:szCs w:val="24"/>
        </w:rPr>
      </w:pPr>
    </w:p>
    <w:p w:rsidR="001619DA" w:rsidRDefault="001619DA" w:rsidP="001619DA">
      <w:pPr>
        <w:rPr>
          <w:b/>
          <w:bCs/>
          <w:i/>
          <w:iCs/>
          <w:sz w:val="24"/>
          <w:szCs w:val="24"/>
        </w:rPr>
      </w:pPr>
      <w:r>
        <w:rPr>
          <w:b/>
          <w:bCs/>
          <w:i/>
          <w:iCs/>
          <w:sz w:val="24"/>
          <w:szCs w:val="24"/>
        </w:rPr>
        <w:t>Code of Conduct:</w:t>
      </w:r>
    </w:p>
    <w:p w:rsidR="001619DA" w:rsidRDefault="001619DA" w:rsidP="001619DA">
      <w:pPr>
        <w:jc w:val="both"/>
        <w:rPr>
          <w:i/>
          <w:iCs/>
          <w:sz w:val="24"/>
          <w:szCs w:val="24"/>
        </w:rPr>
      </w:pPr>
    </w:p>
    <w:p w:rsidR="001619DA" w:rsidRDefault="001619DA" w:rsidP="001619DA">
      <w:pPr>
        <w:jc w:val="both"/>
        <w:rPr>
          <w:i/>
          <w:iCs/>
          <w:sz w:val="24"/>
          <w:szCs w:val="24"/>
        </w:rPr>
      </w:pPr>
      <w:r>
        <w:rPr>
          <w:i/>
          <w:iCs/>
          <w:sz w:val="24"/>
          <w:szCs w:val="24"/>
        </w:rPr>
        <w:t>I ____________________ (Name / Reg No) certify that this submission is my original work and that I have adhered to the guidelines specified for this assessment. I understand that any violation of academic integrity rules will result in disciplinary action.</w:t>
      </w:r>
    </w:p>
    <w:p w:rsidR="001619DA" w:rsidRDefault="001619DA" w:rsidP="001619DA">
      <w:pPr>
        <w:rPr>
          <w:color w:val="000000"/>
        </w:rPr>
      </w:pPr>
    </w:p>
    <w:p w:rsidR="001619DA" w:rsidRDefault="001619DA" w:rsidP="001619DA">
      <w:pPr>
        <w:pStyle w:val="Heading1"/>
        <w:rPr>
          <w:color w:val="1F3864"/>
        </w:rPr>
      </w:pPr>
      <w:r>
        <w:rPr>
          <w:color w:val="000000"/>
        </w:rPr>
        <w:t xml:space="preserve">Signature of Student  </w:t>
      </w:r>
    </w:p>
    <w:p w:rsidR="00680292" w:rsidRDefault="00680292">
      <w:pPr>
        <w:rPr>
          <w:b/>
          <w:bCs/>
          <w:color w:val="1F3864"/>
          <w:sz w:val="30"/>
          <w:szCs w:val="30"/>
        </w:rPr>
      </w:pPr>
      <w:r>
        <w:rPr>
          <w:color w:val="1F3864"/>
        </w:rPr>
        <w:br w:type="page"/>
      </w:r>
    </w:p>
    <w:p w:rsidR="001619DA" w:rsidRDefault="00680292">
      <w:pPr>
        <w:pStyle w:val="Heading1"/>
        <w:rPr>
          <w:color w:val="1F3864"/>
        </w:rPr>
      </w:pPr>
      <w:r>
        <w:rPr>
          <w:color w:val="1F3864"/>
        </w:rPr>
        <w:lastRenderedPageBreak/>
        <w:t>Questions :</w:t>
      </w:r>
    </w:p>
    <w:p w:rsidR="00680292" w:rsidRDefault="00680292" w:rsidP="00680292">
      <w:pPr>
        <w:pStyle w:val="NormalWeb"/>
        <w:numPr>
          <w:ilvl w:val="0"/>
          <w:numId w:val="3"/>
        </w:numPr>
        <w:spacing w:line="360" w:lineRule="auto"/>
        <w:ind w:left="426"/>
        <w:jc w:val="both"/>
      </w:pPr>
      <w:r>
        <w:rPr>
          <w:rStyle w:val="Strong"/>
        </w:rPr>
        <w:t xml:space="preserve">Threat Hunting Techniques: </w:t>
      </w:r>
      <w:r>
        <w:t>An organization suspects that an attacker has gained unauthorized access to its internal network. The security team observes unusual login times, unexpected processes, and connections to unfamiliar external servers. Describe the proactive threat-hunting techniques you would use to investigate the activity and identify potential threats.</w:t>
      </w:r>
      <w:r>
        <w:tab/>
      </w:r>
      <w:r>
        <w:tab/>
      </w:r>
      <w:r>
        <w:tab/>
      </w:r>
      <w:r>
        <w:tab/>
      </w:r>
      <w:r>
        <w:tab/>
      </w:r>
      <w:r>
        <w:tab/>
      </w:r>
      <w:r>
        <w:tab/>
      </w:r>
      <w:r>
        <w:tab/>
      </w:r>
      <w:r>
        <w:tab/>
        <w:t xml:space="preserve">[10] </w:t>
      </w:r>
      <w:r>
        <w:tab/>
      </w:r>
      <w:r>
        <w:tab/>
      </w:r>
      <w:r>
        <w:tab/>
      </w:r>
      <w:r>
        <w:tab/>
      </w:r>
    </w:p>
    <w:p w:rsidR="00680292" w:rsidRDefault="00680292" w:rsidP="00680292">
      <w:pPr>
        <w:pStyle w:val="NormalWeb"/>
        <w:numPr>
          <w:ilvl w:val="0"/>
          <w:numId w:val="3"/>
        </w:numPr>
        <w:spacing w:line="360" w:lineRule="auto"/>
        <w:ind w:left="426"/>
        <w:jc w:val="both"/>
      </w:pPr>
      <w:r>
        <w:rPr>
          <w:rStyle w:val="Strong"/>
        </w:rPr>
        <w:t>SIEM Tools and Security Monitoring :</w:t>
      </w:r>
      <w:r w:rsidR="00CA50BC">
        <w:rPr>
          <w:rStyle w:val="Strong"/>
        </w:rPr>
        <w:t xml:space="preserve"> </w:t>
      </w:r>
      <w:bookmarkStart w:id="0" w:name="_GoBack"/>
      <w:bookmarkEnd w:id="0"/>
      <w:r>
        <w:t>A company implements a Security Information and Event Management (SIEM) system to monitor its network. The system generates multiple alerts about suspicious login attempts and unusual outbound connections. Explain how the SIEM system can collect and analyze security events, correlate alerts, and help security analysts prioritize potential threats.</w:t>
      </w:r>
      <w:r>
        <w:tab/>
      </w:r>
      <w:r>
        <w:tab/>
      </w:r>
      <w:r>
        <w:tab/>
      </w:r>
      <w:r>
        <w:tab/>
      </w:r>
      <w:r>
        <w:tab/>
        <w:t>[10]</w:t>
      </w:r>
    </w:p>
    <w:p w:rsidR="00680292" w:rsidRDefault="00680292" w:rsidP="00680292">
      <w:pPr>
        <w:pStyle w:val="NormalWeb"/>
        <w:numPr>
          <w:ilvl w:val="0"/>
          <w:numId w:val="3"/>
        </w:numPr>
        <w:spacing w:line="360" w:lineRule="auto"/>
        <w:ind w:left="426"/>
        <w:jc w:val="both"/>
      </w:pPr>
      <w:r>
        <w:rPr>
          <w:rStyle w:val="Strong"/>
        </w:rPr>
        <w:t>Security Monitoring and Anomaly Detection:</w:t>
      </w:r>
      <w:r w:rsidR="00ED7BC1">
        <w:rPr>
          <w:rStyle w:val="Strong"/>
        </w:rPr>
        <w:t xml:space="preserve"> </w:t>
      </w:r>
      <w:r>
        <w:t xml:space="preserve">A company's security monitoring dashboard identifies a sudden increase in outbound network traffic during non-working hours. The activity originates from a database server that normally transfers only small amounts of data. Explain how you would investigate the anomaly, identify possible data exfiltration, and recommend suitable monitoring and prevention measures.   </w:t>
      </w:r>
      <w:r>
        <w:tab/>
        <w:t>[10]</w:t>
      </w:r>
    </w:p>
    <w:p w:rsidR="00680292" w:rsidRDefault="00680292" w:rsidP="00680292">
      <w:pPr>
        <w:pStyle w:val="NormalWeb"/>
        <w:numPr>
          <w:ilvl w:val="0"/>
          <w:numId w:val="3"/>
        </w:numPr>
        <w:spacing w:line="360" w:lineRule="auto"/>
        <w:ind w:left="426"/>
        <w:jc w:val="both"/>
      </w:pPr>
      <w:r>
        <w:rPr>
          <w:rStyle w:val="Strong"/>
        </w:rPr>
        <w:t>Tools Used in the IT Industry for Threat Hunting:</w:t>
      </w:r>
      <w:r w:rsidR="00ED7BC1">
        <w:rPr>
          <w:rStyle w:val="Strong"/>
        </w:rPr>
        <w:t xml:space="preserve"> </w:t>
      </w:r>
      <w:r>
        <w:t>An IT organization suspects that malware has infected several employee workstations. The security team has access to SIEM software, endpoint detection tools, network traffic analyzers, and vulnerability scanners. Select suitable tools for investigating the incident and explain how each tool can help identify, analyze, and contain the threat.</w:t>
      </w:r>
      <w:r>
        <w:tab/>
      </w:r>
      <w:r>
        <w:tab/>
      </w:r>
      <w:r>
        <w:tab/>
      </w:r>
      <w:r>
        <w:tab/>
      </w:r>
      <w:r>
        <w:tab/>
        <w:t>[10]</w:t>
      </w:r>
    </w:p>
    <w:p w:rsidR="00680292" w:rsidRPr="00680292" w:rsidRDefault="00680292" w:rsidP="00580D17">
      <w:pPr>
        <w:pStyle w:val="NormalWeb"/>
        <w:numPr>
          <w:ilvl w:val="0"/>
          <w:numId w:val="3"/>
        </w:numPr>
        <w:spacing w:before="240" w:after="120" w:line="360" w:lineRule="auto"/>
        <w:ind w:left="426"/>
        <w:jc w:val="both"/>
        <w:outlineLvl w:val="0"/>
        <w:rPr>
          <w:color w:val="1F3864"/>
        </w:rPr>
      </w:pPr>
      <w:r>
        <w:rPr>
          <w:rStyle w:val="Strong"/>
        </w:rPr>
        <w:t xml:space="preserve">Integrated Threat Hunting and Incident Reporting: </w:t>
      </w:r>
      <w:r>
        <w:t>A company detects suspicious user logins, connections to a malicious domain, and an unknown process running on an employee workstation. The security team uses Splunk or the ELK Stack to analyze logs and a threat intelligence platform to verify suspicious indicators. Describe the complete threat-hunting process, including data collection, log correlation, threat investigation, malware analysis if required, risk assessment, and preparation of a threat-hunting report with recommended remediation actions.</w:t>
      </w:r>
      <w:r>
        <w:tab/>
      </w:r>
      <w:r>
        <w:tab/>
      </w:r>
      <w:r>
        <w:tab/>
      </w:r>
      <w:r>
        <w:tab/>
      </w:r>
      <w:r>
        <w:tab/>
      </w:r>
      <w:r>
        <w:tab/>
        <w:t>[10]</w:t>
      </w:r>
    </w:p>
    <w:sectPr w:rsidR="00680292" w:rsidRPr="0068029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6ED1" w:rsidRDefault="00266ED1">
      <w:r>
        <w:separator/>
      </w:r>
    </w:p>
  </w:endnote>
  <w:endnote w:type="continuationSeparator" w:id="0">
    <w:p w:rsidR="00266ED1" w:rsidRDefault="00266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266ED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6ED1" w:rsidRDefault="00266ED1">
      <w:r>
        <w:separator/>
      </w:r>
    </w:p>
  </w:footnote>
  <w:footnote w:type="continuationSeparator" w:id="0">
    <w:p w:rsidR="00266ED1" w:rsidRDefault="00266ED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F018EA"/>
    <w:multiLevelType w:val="hybridMultilevel"/>
    <w:tmpl w:val="D764CA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876"/>
    <w:rsid w:val="001619DA"/>
    <w:rsid w:val="00221010"/>
    <w:rsid w:val="00266ED1"/>
    <w:rsid w:val="00462156"/>
    <w:rsid w:val="00473AFC"/>
    <w:rsid w:val="004D0876"/>
    <w:rsid w:val="00680292"/>
    <w:rsid w:val="007E50D9"/>
    <w:rsid w:val="00857FCC"/>
    <w:rsid w:val="00A10AAE"/>
    <w:rsid w:val="00CA50BC"/>
    <w:rsid w:val="00ED7BC1"/>
    <w:rsid w:val="00F429D3"/>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Parthipan</cp:lastModifiedBy>
  <cp:revision>9</cp:revision>
  <dcterms:created xsi:type="dcterms:W3CDTF">2026-10-10T09:13:00Z</dcterms:created>
  <dcterms:modified xsi:type="dcterms:W3CDTF">2026-10-26T04:39:00Z</dcterms:modified>
</cp:coreProperties>
</file>