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5B40" w14:textId="77777777" w:rsidR="004A360C" w:rsidRPr="004A6D8D" w:rsidRDefault="004A360C" w:rsidP="004A6D8D">
      <w:pPr>
        <w:pStyle w:val="Title"/>
        <w:rPr>
          <w:rFonts w:eastAsia="Segoe UI"/>
          <w:sz w:val="72"/>
          <w:szCs w:val="72"/>
        </w:rPr>
      </w:pPr>
      <w:r w:rsidRPr="004A6D8D">
        <w:rPr>
          <w:rFonts w:eastAsia="Segoe UI"/>
          <w:sz w:val="72"/>
          <w:szCs w:val="72"/>
        </w:rPr>
        <w:t xml:space="preserve">Module -2  </w:t>
      </w:r>
    </w:p>
    <w:p w14:paraId="617E3079" w14:textId="77777777" w:rsidR="004A360C" w:rsidRDefault="004A360C" w:rsidP="004A360C">
      <w:pPr>
        <w:spacing w:after="5" w:line="249" w:lineRule="auto"/>
        <w:ind w:left="-5" w:right="98" w:hanging="10"/>
        <w:rPr>
          <w:rFonts w:ascii="Segoe UI" w:eastAsia="Segoe UI" w:hAnsi="Segoe UI" w:cs="Segoe UI"/>
          <w:b/>
          <w:sz w:val="28"/>
        </w:rPr>
      </w:pPr>
    </w:p>
    <w:p w14:paraId="18991017" w14:textId="77777777" w:rsidR="004A360C" w:rsidRDefault="004A360C" w:rsidP="004A360C">
      <w:pPr>
        <w:spacing w:after="5" w:line="249" w:lineRule="auto"/>
        <w:ind w:left="-5" w:right="98" w:hanging="10"/>
      </w:pPr>
    </w:p>
    <w:p w14:paraId="2CFF64AB" w14:textId="77777777" w:rsidR="004A360C" w:rsidRDefault="004A360C" w:rsidP="004A360C">
      <w:pPr>
        <w:spacing w:after="5" w:line="249" w:lineRule="auto"/>
        <w:ind w:left="-5" w:hanging="10"/>
        <w:rPr>
          <w:rFonts w:ascii="Segoe UI" w:eastAsia="Segoe UI" w:hAnsi="Segoe UI" w:cs="Segoe UI"/>
        </w:rPr>
      </w:pPr>
      <w:r>
        <w:rPr>
          <w:rFonts w:ascii="Segoe UI" w:eastAsia="Segoe UI" w:hAnsi="Segoe UI" w:cs="Segoe UI"/>
        </w:rPr>
        <w:t xml:space="preserve">1-What is virtualization and virtualization type? </w:t>
      </w:r>
    </w:p>
    <w:p w14:paraId="14FB1C56" w14:textId="4E0E96EA" w:rsidR="004A360C" w:rsidRDefault="004A360C" w:rsidP="004A360C">
      <w:pPr>
        <w:spacing w:after="5" w:line="249" w:lineRule="auto"/>
      </w:pPr>
      <w:r>
        <w:t>ANS.</w:t>
      </w:r>
    </w:p>
    <w:p w14:paraId="2020CC6A" w14:textId="1A827EAF" w:rsidR="006B7F79" w:rsidRDefault="006B7F79" w:rsidP="004A360C">
      <w:pPr>
        <w:spacing w:after="5" w:line="249" w:lineRule="auto"/>
      </w:pPr>
      <w:r w:rsidRPr="006B7F79">
        <w:t>Virtualization is the process of creating virtual versions of physical resources like servers, storage, networks, or operating systems, enabling efficient resource utilization and isolation.</w:t>
      </w:r>
    </w:p>
    <w:p w14:paraId="7859CBDD" w14:textId="77777777" w:rsidR="006B7F79" w:rsidRDefault="006B7F79" w:rsidP="004A360C">
      <w:pPr>
        <w:spacing w:after="5" w:line="249" w:lineRule="auto"/>
      </w:pPr>
    </w:p>
    <w:p w14:paraId="4762B2A9" w14:textId="77777777" w:rsidR="006B7F79" w:rsidRPr="006B7F79" w:rsidRDefault="006B7F79" w:rsidP="006B7F79">
      <w:pPr>
        <w:spacing w:after="5" w:line="249" w:lineRule="auto"/>
        <w:rPr>
          <w:b/>
          <w:bCs/>
        </w:rPr>
      </w:pPr>
      <w:r w:rsidRPr="006B7F79">
        <w:rPr>
          <w:b/>
          <w:bCs/>
        </w:rPr>
        <w:t xml:space="preserve">Types of </w:t>
      </w:r>
      <w:proofErr w:type="gramStart"/>
      <w:r w:rsidRPr="006B7F79">
        <w:rPr>
          <w:b/>
          <w:bCs/>
        </w:rPr>
        <w:t>Virtualization</w:t>
      </w:r>
      <w:proofErr w:type="gramEnd"/>
      <w:r w:rsidRPr="006B7F79">
        <w:rPr>
          <w:b/>
          <w:bCs/>
        </w:rPr>
        <w:t>:</w:t>
      </w:r>
    </w:p>
    <w:p w14:paraId="306CD43D" w14:textId="77777777" w:rsidR="006B7F79" w:rsidRPr="006B7F79" w:rsidRDefault="006B7F79" w:rsidP="006B7F79">
      <w:pPr>
        <w:numPr>
          <w:ilvl w:val="0"/>
          <w:numId w:val="1"/>
        </w:numPr>
        <w:spacing w:after="5" w:line="249" w:lineRule="auto"/>
      </w:pPr>
      <w:r w:rsidRPr="006B7F79">
        <w:rPr>
          <w:b/>
          <w:bCs/>
        </w:rPr>
        <w:t>Server Virtualization</w:t>
      </w:r>
      <w:r w:rsidRPr="006B7F79">
        <w:t>: Divides a physical server into multiple virtual servers.</w:t>
      </w:r>
    </w:p>
    <w:p w14:paraId="5A16EFA4" w14:textId="77777777" w:rsidR="006B7F79" w:rsidRPr="006B7F79" w:rsidRDefault="006B7F79" w:rsidP="006B7F79">
      <w:pPr>
        <w:numPr>
          <w:ilvl w:val="0"/>
          <w:numId w:val="1"/>
        </w:numPr>
        <w:spacing w:after="5" w:line="249" w:lineRule="auto"/>
      </w:pPr>
      <w:r w:rsidRPr="006B7F79">
        <w:rPr>
          <w:b/>
          <w:bCs/>
        </w:rPr>
        <w:t>Storage Virtualization</w:t>
      </w:r>
      <w:r w:rsidRPr="006B7F79">
        <w:t>: Combines multiple physical storage units into a single virtual storage pool.</w:t>
      </w:r>
    </w:p>
    <w:p w14:paraId="3CF44B5B" w14:textId="77777777" w:rsidR="006B7F79" w:rsidRPr="006B7F79" w:rsidRDefault="006B7F79" w:rsidP="006B7F79">
      <w:pPr>
        <w:numPr>
          <w:ilvl w:val="0"/>
          <w:numId w:val="1"/>
        </w:numPr>
        <w:spacing w:after="5" w:line="249" w:lineRule="auto"/>
      </w:pPr>
      <w:r w:rsidRPr="006B7F79">
        <w:rPr>
          <w:b/>
          <w:bCs/>
        </w:rPr>
        <w:t>Network Virtualization</w:t>
      </w:r>
      <w:r w:rsidRPr="006B7F79">
        <w:t>: Abstracts network resources into virtual networks.</w:t>
      </w:r>
    </w:p>
    <w:p w14:paraId="02FBC7AA" w14:textId="77777777" w:rsidR="006B7F79" w:rsidRPr="006B7F79" w:rsidRDefault="006B7F79" w:rsidP="006B7F79">
      <w:pPr>
        <w:numPr>
          <w:ilvl w:val="0"/>
          <w:numId w:val="1"/>
        </w:numPr>
        <w:spacing w:after="5" w:line="249" w:lineRule="auto"/>
      </w:pPr>
      <w:r w:rsidRPr="006B7F79">
        <w:rPr>
          <w:b/>
          <w:bCs/>
        </w:rPr>
        <w:t>Desktop Virtualization</w:t>
      </w:r>
      <w:r w:rsidRPr="006B7F79">
        <w:t>: Provides virtual desktops to users remotely.</w:t>
      </w:r>
    </w:p>
    <w:p w14:paraId="102783ED" w14:textId="77777777" w:rsidR="006B7F79" w:rsidRPr="006B7F79" w:rsidRDefault="006B7F79" w:rsidP="006B7F79">
      <w:pPr>
        <w:numPr>
          <w:ilvl w:val="0"/>
          <w:numId w:val="1"/>
        </w:numPr>
        <w:spacing w:after="5" w:line="249" w:lineRule="auto"/>
      </w:pPr>
      <w:r w:rsidRPr="006B7F79">
        <w:rPr>
          <w:b/>
          <w:bCs/>
        </w:rPr>
        <w:t>Application Virtualization</w:t>
      </w:r>
      <w:r w:rsidRPr="006B7F79">
        <w:t>: Runs applications in isolated environments without installing them locally.</w:t>
      </w:r>
    </w:p>
    <w:p w14:paraId="0DABE483" w14:textId="77777777" w:rsidR="006B7F79" w:rsidRDefault="006B7F79" w:rsidP="004A360C">
      <w:pPr>
        <w:spacing w:after="5" w:line="249" w:lineRule="auto"/>
      </w:pPr>
    </w:p>
    <w:p w14:paraId="64023980" w14:textId="77777777" w:rsidR="004A360C" w:rsidRDefault="004A360C" w:rsidP="004A360C">
      <w:pPr>
        <w:spacing w:after="5" w:line="249" w:lineRule="auto"/>
        <w:ind w:left="-5" w:hanging="10"/>
        <w:rPr>
          <w:rFonts w:ascii="Segoe UI" w:eastAsia="Segoe UI" w:hAnsi="Segoe UI" w:cs="Segoe UI"/>
        </w:rPr>
      </w:pPr>
    </w:p>
    <w:p w14:paraId="5CC5B35C" w14:textId="0FF924B7" w:rsidR="004A360C" w:rsidRDefault="004A360C" w:rsidP="004A360C">
      <w:pPr>
        <w:spacing w:after="5" w:line="249" w:lineRule="auto"/>
        <w:ind w:left="-5" w:hanging="10"/>
      </w:pPr>
      <w:r>
        <w:rPr>
          <w:rFonts w:ascii="Segoe UI" w:eastAsia="Segoe UI" w:hAnsi="Segoe UI" w:cs="Segoe UI"/>
        </w:rPr>
        <w:t xml:space="preserve">2-Type of hypervisor and how to manage it? </w:t>
      </w:r>
    </w:p>
    <w:p w14:paraId="6910D525" w14:textId="754B968B" w:rsidR="004A360C" w:rsidRDefault="004A360C" w:rsidP="004A360C">
      <w:pPr>
        <w:spacing w:after="5" w:line="249" w:lineRule="auto"/>
      </w:pPr>
      <w:r>
        <w:t>ANS.</w:t>
      </w:r>
    </w:p>
    <w:p w14:paraId="3742CA9C" w14:textId="77777777" w:rsidR="006B7F79" w:rsidRPr="006B7F79" w:rsidRDefault="006B7F79" w:rsidP="006B7F79">
      <w:pPr>
        <w:spacing w:after="5" w:line="249" w:lineRule="auto"/>
        <w:rPr>
          <w:rFonts w:asciiTheme="minorHAnsi" w:eastAsiaTheme="minorHAnsi" w:hAnsiTheme="minorHAnsi" w:cstheme="minorBidi"/>
          <w:b/>
          <w:bCs/>
        </w:rPr>
      </w:pPr>
      <w:r w:rsidRPr="006B7F79">
        <w:rPr>
          <w:rFonts w:asciiTheme="minorHAnsi" w:eastAsiaTheme="minorHAnsi" w:hAnsiTheme="minorHAnsi" w:cstheme="minorBidi"/>
          <w:b/>
          <w:bCs/>
        </w:rPr>
        <w:t>Types of Hypervisors:</w:t>
      </w:r>
    </w:p>
    <w:p w14:paraId="1863903A" w14:textId="77777777" w:rsidR="006B7F79" w:rsidRPr="006B7F79" w:rsidRDefault="006B7F79" w:rsidP="006B7F79">
      <w:pPr>
        <w:numPr>
          <w:ilvl w:val="0"/>
          <w:numId w:val="2"/>
        </w:numPr>
        <w:spacing w:after="5" w:line="249" w:lineRule="auto"/>
        <w:rPr>
          <w:rFonts w:asciiTheme="minorHAnsi" w:eastAsiaTheme="minorHAnsi" w:hAnsiTheme="minorHAnsi" w:cstheme="minorBidi"/>
        </w:rPr>
      </w:pPr>
      <w:r w:rsidRPr="006B7F79">
        <w:rPr>
          <w:rFonts w:asciiTheme="minorHAnsi" w:eastAsiaTheme="minorHAnsi" w:hAnsiTheme="minorHAnsi" w:cstheme="minorBidi"/>
          <w:b/>
          <w:bCs/>
        </w:rPr>
        <w:t>Type 1 (Bare-Metal)</w:t>
      </w:r>
      <w:r w:rsidRPr="006B7F79">
        <w:rPr>
          <w:rFonts w:asciiTheme="minorHAnsi" w:eastAsiaTheme="minorHAnsi" w:hAnsiTheme="minorHAnsi" w:cstheme="minorBidi"/>
        </w:rPr>
        <w:t xml:space="preserve">: Runs directly on hardware (e.g., VMware </w:t>
      </w:r>
      <w:proofErr w:type="spellStart"/>
      <w:r w:rsidRPr="006B7F79">
        <w:rPr>
          <w:rFonts w:asciiTheme="minorHAnsi" w:eastAsiaTheme="minorHAnsi" w:hAnsiTheme="minorHAnsi" w:cstheme="minorBidi"/>
        </w:rPr>
        <w:t>ESXi</w:t>
      </w:r>
      <w:proofErr w:type="spellEnd"/>
      <w:r w:rsidRPr="006B7F79">
        <w:rPr>
          <w:rFonts w:asciiTheme="minorHAnsi" w:eastAsiaTheme="minorHAnsi" w:hAnsiTheme="minorHAnsi" w:cstheme="minorBidi"/>
        </w:rPr>
        <w:t>, Microsoft Hyper-V).</w:t>
      </w:r>
    </w:p>
    <w:p w14:paraId="04845F96" w14:textId="77777777" w:rsidR="006B7F79" w:rsidRDefault="006B7F79" w:rsidP="006B7F79">
      <w:pPr>
        <w:numPr>
          <w:ilvl w:val="0"/>
          <w:numId w:val="2"/>
        </w:numPr>
        <w:spacing w:after="5" w:line="249" w:lineRule="auto"/>
        <w:rPr>
          <w:rFonts w:asciiTheme="minorHAnsi" w:eastAsiaTheme="minorHAnsi" w:hAnsiTheme="minorHAnsi" w:cstheme="minorBidi"/>
        </w:rPr>
      </w:pPr>
      <w:r w:rsidRPr="006B7F79">
        <w:rPr>
          <w:rFonts w:asciiTheme="minorHAnsi" w:eastAsiaTheme="minorHAnsi" w:hAnsiTheme="minorHAnsi" w:cstheme="minorBidi"/>
          <w:b/>
          <w:bCs/>
        </w:rPr>
        <w:t>Type 2 (Hosted)</w:t>
      </w:r>
      <w:r w:rsidRPr="006B7F79">
        <w:rPr>
          <w:rFonts w:asciiTheme="minorHAnsi" w:eastAsiaTheme="minorHAnsi" w:hAnsiTheme="minorHAnsi" w:cstheme="minorBidi"/>
        </w:rPr>
        <w:t xml:space="preserve">: Runs on a host operating system (e.g., Oracle VirtualBox, VMware </w:t>
      </w:r>
    </w:p>
    <w:p w14:paraId="3EA0B479" w14:textId="03057C76" w:rsidR="006B7F79" w:rsidRPr="006B7F79" w:rsidRDefault="006B7F79" w:rsidP="006B7F79">
      <w:pPr>
        <w:spacing w:after="5" w:line="249" w:lineRule="auto"/>
        <w:ind w:left="720"/>
        <w:rPr>
          <w:rFonts w:asciiTheme="minorHAnsi" w:eastAsiaTheme="minorHAnsi" w:hAnsiTheme="minorHAnsi" w:cstheme="minorBidi"/>
        </w:rPr>
      </w:pPr>
      <w:r w:rsidRPr="006B7F79">
        <w:rPr>
          <w:rFonts w:asciiTheme="minorHAnsi" w:eastAsiaTheme="minorHAnsi" w:hAnsiTheme="minorHAnsi" w:cstheme="minorBidi"/>
        </w:rPr>
        <w:t>Workstation).</w:t>
      </w:r>
    </w:p>
    <w:p w14:paraId="13FDDD92" w14:textId="77777777" w:rsidR="006B7F79" w:rsidRDefault="006B7F79" w:rsidP="006B7F79">
      <w:pPr>
        <w:spacing w:after="5" w:line="249" w:lineRule="auto"/>
        <w:rPr>
          <w:rFonts w:asciiTheme="minorHAnsi" w:eastAsiaTheme="minorHAnsi" w:hAnsiTheme="minorHAnsi" w:cstheme="minorBidi"/>
          <w:b/>
          <w:bCs/>
        </w:rPr>
      </w:pPr>
    </w:p>
    <w:p w14:paraId="4DFE1313" w14:textId="68DD7C7E" w:rsidR="006B7F79" w:rsidRPr="006B7F79" w:rsidRDefault="006B7F79" w:rsidP="006B7F79">
      <w:pPr>
        <w:spacing w:after="5" w:line="249" w:lineRule="auto"/>
        <w:rPr>
          <w:rFonts w:asciiTheme="minorHAnsi" w:eastAsiaTheme="minorHAnsi" w:hAnsiTheme="minorHAnsi" w:cstheme="minorBidi"/>
          <w:b/>
          <w:bCs/>
        </w:rPr>
      </w:pPr>
      <w:r w:rsidRPr="006B7F79">
        <w:rPr>
          <w:rFonts w:asciiTheme="minorHAnsi" w:eastAsiaTheme="minorHAnsi" w:hAnsiTheme="minorHAnsi" w:cstheme="minorBidi"/>
          <w:b/>
          <w:bCs/>
        </w:rPr>
        <w:t>Managing Hypervisors:</w:t>
      </w:r>
    </w:p>
    <w:p w14:paraId="272EA7AE" w14:textId="77777777" w:rsidR="006B7F79" w:rsidRPr="006B7F79" w:rsidRDefault="006B7F79" w:rsidP="006B7F79">
      <w:pPr>
        <w:numPr>
          <w:ilvl w:val="0"/>
          <w:numId w:val="3"/>
        </w:numPr>
        <w:spacing w:after="5" w:line="249" w:lineRule="auto"/>
        <w:rPr>
          <w:rFonts w:asciiTheme="minorHAnsi" w:eastAsiaTheme="minorHAnsi" w:hAnsiTheme="minorHAnsi" w:cstheme="minorBidi"/>
        </w:rPr>
      </w:pPr>
      <w:r w:rsidRPr="006B7F79">
        <w:rPr>
          <w:rFonts w:asciiTheme="minorHAnsi" w:eastAsiaTheme="minorHAnsi" w:hAnsiTheme="minorHAnsi" w:cstheme="minorBidi"/>
          <w:b/>
          <w:bCs/>
        </w:rPr>
        <w:t>Management Tools</w:t>
      </w:r>
      <w:r w:rsidRPr="006B7F79">
        <w:rPr>
          <w:rFonts w:asciiTheme="minorHAnsi" w:eastAsiaTheme="minorHAnsi" w:hAnsiTheme="minorHAnsi" w:cstheme="minorBidi"/>
        </w:rPr>
        <w:t>: Use tools like vCenter, Hyper-V Manager, or KVM for centralized control.</w:t>
      </w:r>
    </w:p>
    <w:p w14:paraId="43E387A4" w14:textId="77777777" w:rsidR="006B7F79" w:rsidRPr="006B7F79" w:rsidRDefault="006B7F79" w:rsidP="006B7F79">
      <w:pPr>
        <w:numPr>
          <w:ilvl w:val="0"/>
          <w:numId w:val="3"/>
        </w:numPr>
        <w:spacing w:after="5" w:line="249" w:lineRule="auto"/>
        <w:rPr>
          <w:rFonts w:asciiTheme="minorHAnsi" w:eastAsiaTheme="minorHAnsi" w:hAnsiTheme="minorHAnsi" w:cstheme="minorBidi"/>
        </w:rPr>
      </w:pPr>
      <w:r w:rsidRPr="006B7F79">
        <w:rPr>
          <w:rFonts w:asciiTheme="minorHAnsi" w:eastAsiaTheme="minorHAnsi" w:hAnsiTheme="minorHAnsi" w:cstheme="minorBidi"/>
          <w:b/>
          <w:bCs/>
        </w:rPr>
        <w:t>Command-Line Interfaces (CLI)</w:t>
      </w:r>
      <w:r w:rsidRPr="006B7F79">
        <w:rPr>
          <w:rFonts w:asciiTheme="minorHAnsi" w:eastAsiaTheme="minorHAnsi" w:hAnsiTheme="minorHAnsi" w:cstheme="minorBidi"/>
        </w:rPr>
        <w:t>: Manage via commands or scripts.</w:t>
      </w:r>
    </w:p>
    <w:p w14:paraId="0AD778B8" w14:textId="77777777" w:rsidR="006B7F79" w:rsidRPr="006B7F79" w:rsidRDefault="006B7F79" w:rsidP="006B7F79">
      <w:pPr>
        <w:numPr>
          <w:ilvl w:val="0"/>
          <w:numId w:val="3"/>
        </w:numPr>
        <w:spacing w:after="5" w:line="249" w:lineRule="auto"/>
        <w:rPr>
          <w:rFonts w:asciiTheme="minorHAnsi" w:eastAsiaTheme="minorHAnsi" w:hAnsiTheme="minorHAnsi" w:cstheme="minorBidi"/>
        </w:rPr>
      </w:pPr>
      <w:r w:rsidRPr="006B7F79">
        <w:rPr>
          <w:rFonts w:asciiTheme="minorHAnsi" w:eastAsiaTheme="minorHAnsi" w:hAnsiTheme="minorHAnsi" w:cstheme="minorBidi"/>
          <w:b/>
          <w:bCs/>
        </w:rPr>
        <w:t>Web Interfaces</w:t>
      </w:r>
      <w:r w:rsidRPr="006B7F79">
        <w:rPr>
          <w:rFonts w:asciiTheme="minorHAnsi" w:eastAsiaTheme="minorHAnsi" w:hAnsiTheme="minorHAnsi" w:cstheme="minorBidi"/>
        </w:rPr>
        <w:t>: Some hypervisors provide web-based GUIs for easier management.</w:t>
      </w:r>
    </w:p>
    <w:p w14:paraId="073EF208" w14:textId="77777777" w:rsidR="006B7F79" w:rsidRPr="006B7F79" w:rsidRDefault="006B7F79" w:rsidP="006B7F79">
      <w:pPr>
        <w:numPr>
          <w:ilvl w:val="0"/>
          <w:numId w:val="3"/>
        </w:numPr>
        <w:spacing w:after="5" w:line="249" w:lineRule="auto"/>
        <w:rPr>
          <w:rFonts w:asciiTheme="minorHAnsi" w:eastAsiaTheme="minorHAnsi" w:hAnsiTheme="minorHAnsi" w:cstheme="minorBidi"/>
        </w:rPr>
      </w:pPr>
      <w:r w:rsidRPr="006B7F79">
        <w:rPr>
          <w:rFonts w:asciiTheme="minorHAnsi" w:eastAsiaTheme="minorHAnsi" w:hAnsiTheme="minorHAnsi" w:cstheme="minorBidi"/>
          <w:b/>
          <w:bCs/>
        </w:rPr>
        <w:t>Automation</w:t>
      </w:r>
      <w:r w:rsidRPr="006B7F79">
        <w:rPr>
          <w:rFonts w:asciiTheme="minorHAnsi" w:eastAsiaTheme="minorHAnsi" w:hAnsiTheme="minorHAnsi" w:cstheme="minorBidi"/>
        </w:rPr>
        <w:t>: Use APIs or automation tools like Ansible for efficient management.</w:t>
      </w:r>
    </w:p>
    <w:p w14:paraId="581674C4" w14:textId="77777777" w:rsidR="006B7F79" w:rsidRDefault="006B7F79" w:rsidP="004A360C">
      <w:pPr>
        <w:spacing w:after="5" w:line="249" w:lineRule="auto"/>
        <w:rPr>
          <w:rFonts w:asciiTheme="minorHAnsi" w:eastAsiaTheme="minorHAnsi" w:hAnsiTheme="minorHAnsi" w:cstheme="minorBidi"/>
        </w:rPr>
      </w:pPr>
    </w:p>
    <w:p w14:paraId="19B7CDB9" w14:textId="77777777" w:rsidR="006B7F79" w:rsidRPr="004A360C" w:rsidRDefault="006B7F79" w:rsidP="004A360C">
      <w:pPr>
        <w:spacing w:after="5" w:line="249" w:lineRule="auto"/>
        <w:rPr>
          <w:rFonts w:asciiTheme="minorHAnsi" w:eastAsiaTheme="minorHAnsi" w:hAnsiTheme="minorHAnsi" w:cstheme="minorBidi"/>
        </w:rPr>
      </w:pPr>
    </w:p>
    <w:p w14:paraId="521F38AE" w14:textId="77777777" w:rsidR="004A360C" w:rsidRDefault="004A360C" w:rsidP="004A360C">
      <w:pPr>
        <w:spacing w:after="5" w:line="249" w:lineRule="auto"/>
        <w:ind w:left="-5" w:hanging="10"/>
        <w:rPr>
          <w:rFonts w:ascii="Segoe UI" w:eastAsia="Segoe UI" w:hAnsi="Segoe UI" w:cs="Segoe UI"/>
        </w:rPr>
      </w:pPr>
    </w:p>
    <w:p w14:paraId="277EB5F4" w14:textId="4777986C" w:rsidR="004A360C" w:rsidRDefault="004A360C" w:rsidP="004A360C">
      <w:pPr>
        <w:spacing w:after="5" w:line="249" w:lineRule="auto"/>
        <w:ind w:left="-5" w:hanging="10"/>
      </w:pPr>
      <w:r>
        <w:rPr>
          <w:rFonts w:ascii="Segoe UI" w:eastAsia="Segoe UI" w:hAnsi="Segoe UI" w:cs="Segoe UI"/>
        </w:rPr>
        <w:t xml:space="preserve">3-Roles of virtualization in cloud computing? </w:t>
      </w:r>
    </w:p>
    <w:p w14:paraId="39EA3E1C" w14:textId="77777777" w:rsidR="004A360C" w:rsidRDefault="004A360C" w:rsidP="004A360C">
      <w:pPr>
        <w:spacing w:after="5" w:line="249" w:lineRule="auto"/>
      </w:pPr>
      <w:r>
        <w:t>ANS.</w:t>
      </w:r>
    </w:p>
    <w:p w14:paraId="5F22087A" w14:textId="3691C13D" w:rsidR="006B7F79" w:rsidRPr="006B7F79" w:rsidRDefault="006B7F79" w:rsidP="006B7F79">
      <w:pPr>
        <w:spacing w:after="5" w:line="249" w:lineRule="auto"/>
      </w:pPr>
      <w:proofErr w:type="gramStart"/>
      <w:r>
        <w:t>1</w:t>
      </w:r>
      <w:r w:rsidRPr="006B7F79">
        <w:t xml:space="preserve">  </w:t>
      </w:r>
      <w:r w:rsidRPr="006B7F79">
        <w:rPr>
          <w:b/>
          <w:bCs/>
        </w:rPr>
        <w:t>Resource</w:t>
      </w:r>
      <w:proofErr w:type="gramEnd"/>
      <w:r w:rsidRPr="006B7F79">
        <w:rPr>
          <w:b/>
          <w:bCs/>
        </w:rPr>
        <w:t xml:space="preserve"> Optimization</w:t>
      </w:r>
      <w:r w:rsidRPr="006B7F79">
        <w:t>: Maximizes hardware utilization by running multiple virtual machines on a single physical server.</w:t>
      </w:r>
    </w:p>
    <w:p w14:paraId="37AC0F7B" w14:textId="2624DDC6" w:rsidR="006B7F79" w:rsidRPr="006B7F79" w:rsidRDefault="006B7F79" w:rsidP="006B7F79">
      <w:pPr>
        <w:spacing w:after="5" w:line="249" w:lineRule="auto"/>
      </w:pPr>
      <w:proofErr w:type="gramStart"/>
      <w:r>
        <w:t>2</w:t>
      </w:r>
      <w:r w:rsidRPr="006B7F79">
        <w:t xml:space="preserve">  </w:t>
      </w:r>
      <w:r w:rsidRPr="006B7F79">
        <w:rPr>
          <w:b/>
          <w:bCs/>
        </w:rPr>
        <w:t>Scalability</w:t>
      </w:r>
      <w:proofErr w:type="gramEnd"/>
      <w:r w:rsidRPr="006B7F79">
        <w:t>: Enables easy scaling of resources to meet demand.</w:t>
      </w:r>
    </w:p>
    <w:p w14:paraId="5EDABAD9" w14:textId="519E44FA" w:rsidR="006B7F79" w:rsidRPr="006B7F79" w:rsidRDefault="006B7F79" w:rsidP="006B7F79">
      <w:pPr>
        <w:spacing w:after="5" w:line="249" w:lineRule="auto"/>
      </w:pPr>
      <w:proofErr w:type="gramStart"/>
      <w:r>
        <w:t>3</w:t>
      </w:r>
      <w:r w:rsidRPr="006B7F79">
        <w:t xml:space="preserve">  </w:t>
      </w:r>
      <w:r w:rsidRPr="006B7F79">
        <w:rPr>
          <w:b/>
          <w:bCs/>
        </w:rPr>
        <w:t>Isolation</w:t>
      </w:r>
      <w:proofErr w:type="gramEnd"/>
      <w:r w:rsidRPr="006B7F79">
        <w:t>: Ensures security by isolating virtual environments.</w:t>
      </w:r>
    </w:p>
    <w:p w14:paraId="083EF685" w14:textId="1F6E05EE" w:rsidR="006B7F79" w:rsidRPr="006B7F79" w:rsidRDefault="006B7F79" w:rsidP="006B7F79">
      <w:pPr>
        <w:spacing w:after="5" w:line="249" w:lineRule="auto"/>
      </w:pPr>
      <w:proofErr w:type="gramStart"/>
      <w:r>
        <w:t>4</w:t>
      </w:r>
      <w:r w:rsidRPr="006B7F79">
        <w:t xml:space="preserve">  </w:t>
      </w:r>
      <w:r w:rsidRPr="006B7F79">
        <w:rPr>
          <w:b/>
          <w:bCs/>
        </w:rPr>
        <w:t>Flexibility</w:t>
      </w:r>
      <w:proofErr w:type="gramEnd"/>
      <w:r w:rsidRPr="006B7F79">
        <w:t>: Supports multiple operating systems and applications on the same hardware.</w:t>
      </w:r>
    </w:p>
    <w:p w14:paraId="7283FE11" w14:textId="4C27B8E9" w:rsidR="006B7F79" w:rsidRPr="006B7F79" w:rsidRDefault="006B7F79" w:rsidP="006B7F79">
      <w:pPr>
        <w:spacing w:after="5" w:line="249" w:lineRule="auto"/>
      </w:pPr>
      <w:proofErr w:type="gramStart"/>
      <w:r>
        <w:t>5</w:t>
      </w:r>
      <w:r w:rsidRPr="006B7F79">
        <w:t xml:space="preserve">  </w:t>
      </w:r>
      <w:r w:rsidRPr="006B7F79">
        <w:rPr>
          <w:b/>
          <w:bCs/>
        </w:rPr>
        <w:t>Cost</w:t>
      </w:r>
      <w:proofErr w:type="gramEnd"/>
      <w:r w:rsidRPr="006B7F79">
        <w:rPr>
          <w:b/>
          <w:bCs/>
        </w:rPr>
        <w:t xml:space="preserve"> Efficiency</w:t>
      </w:r>
      <w:r w:rsidRPr="006B7F79">
        <w:t>: Reduces the need for physical hardware and maintenance.</w:t>
      </w:r>
    </w:p>
    <w:p w14:paraId="011C03D6" w14:textId="78DE0F9D" w:rsidR="006B7F79" w:rsidRDefault="006B7F79" w:rsidP="006B7F79">
      <w:pPr>
        <w:spacing w:after="5" w:line="249" w:lineRule="auto"/>
      </w:pPr>
      <w:proofErr w:type="gramStart"/>
      <w:r>
        <w:t>6</w:t>
      </w:r>
      <w:r w:rsidRPr="006B7F79">
        <w:t xml:space="preserve">  </w:t>
      </w:r>
      <w:r w:rsidRPr="006B7F79">
        <w:rPr>
          <w:b/>
          <w:bCs/>
        </w:rPr>
        <w:t>Disaster</w:t>
      </w:r>
      <w:proofErr w:type="gramEnd"/>
      <w:r w:rsidRPr="006B7F79">
        <w:rPr>
          <w:b/>
          <w:bCs/>
        </w:rPr>
        <w:t xml:space="preserve"> Recovery</w:t>
      </w:r>
      <w:r w:rsidRPr="006B7F79">
        <w:t>: Simplifies backup, replication, and recovery processes.</w:t>
      </w:r>
    </w:p>
    <w:p w14:paraId="375E5B88" w14:textId="77777777" w:rsidR="004A360C" w:rsidRDefault="004A360C" w:rsidP="004A360C">
      <w:pPr>
        <w:spacing w:after="5" w:line="249" w:lineRule="auto"/>
        <w:ind w:left="-5" w:hanging="10"/>
        <w:rPr>
          <w:rFonts w:ascii="Segoe UI" w:eastAsia="Segoe UI" w:hAnsi="Segoe UI" w:cs="Segoe UI"/>
        </w:rPr>
      </w:pPr>
    </w:p>
    <w:p w14:paraId="431709D6" w14:textId="12CE5610" w:rsidR="004A360C" w:rsidRDefault="004A360C" w:rsidP="004A360C">
      <w:pPr>
        <w:spacing w:after="5" w:line="249" w:lineRule="auto"/>
        <w:ind w:left="-5" w:hanging="10"/>
      </w:pPr>
      <w:r>
        <w:rPr>
          <w:rFonts w:ascii="Segoe UI" w:eastAsia="Segoe UI" w:hAnsi="Segoe UI" w:cs="Segoe UI"/>
        </w:rPr>
        <w:t xml:space="preserve">4-What is container? </w:t>
      </w:r>
    </w:p>
    <w:p w14:paraId="0B778BB2" w14:textId="77777777" w:rsidR="006B7F79" w:rsidRDefault="004A360C" w:rsidP="006B7F79">
      <w:pPr>
        <w:spacing w:after="5" w:line="249" w:lineRule="auto"/>
      </w:pPr>
      <w:r>
        <w:t>ANS</w:t>
      </w:r>
    </w:p>
    <w:p w14:paraId="4AF26CD5" w14:textId="4B6C0486" w:rsidR="006B7F79" w:rsidRDefault="006B7F79" w:rsidP="006B7F79">
      <w:pPr>
        <w:spacing w:after="5" w:line="249" w:lineRule="auto"/>
      </w:pPr>
      <w:r w:rsidRPr="006B7F79">
        <w:lastRenderedPageBreak/>
        <w:t>A container is a lightweight, portable, and self-contained software package that includes an application and its dependencies (libraries, configurations) bundled together. Containers run consistently across different environments using containerization platforms like Docker or Kubernetes, ensuring scalability and efficient resource use.</w:t>
      </w:r>
    </w:p>
    <w:p w14:paraId="4A7F2D63" w14:textId="77777777" w:rsidR="006B7F79" w:rsidRDefault="006B7F79" w:rsidP="006B7F79">
      <w:pPr>
        <w:spacing w:after="5" w:line="249" w:lineRule="auto"/>
      </w:pPr>
    </w:p>
    <w:p w14:paraId="4B12179C" w14:textId="77777777" w:rsidR="006B7F79" w:rsidRDefault="006B7F79" w:rsidP="006B7F79">
      <w:pPr>
        <w:spacing w:after="5" w:line="249" w:lineRule="auto"/>
      </w:pPr>
    </w:p>
    <w:p w14:paraId="65E1396C" w14:textId="0436F2ED" w:rsidR="004A360C" w:rsidRDefault="004A360C" w:rsidP="006B7F79">
      <w:pPr>
        <w:spacing w:after="5" w:line="249" w:lineRule="auto"/>
      </w:pPr>
      <w:r>
        <w:rPr>
          <w:rFonts w:ascii="Segoe UI" w:eastAsia="Segoe UI" w:hAnsi="Segoe UI" w:cs="Segoe UI"/>
        </w:rPr>
        <w:t xml:space="preserve">5-What is high availability and live migration in virtualization? </w:t>
      </w:r>
    </w:p>
    <w:p w14:paraId="6EF238E2" w14:textId="77777777" w:rsidR="004A360C" w:rsidRDefault="004A360C" w:rsidP="004A360C">
      <w:pPr>
        <w:spacing w:after="5" w:line="249" w:lineRule="auto"/>
      </w:pPr>
      <w:r>
        <w:t>ANS.</w:t>
      </w:r>
    </w:p>
    <w:p w14:paraId="70A1469E" w14:textId="77777777" w:rsidR="006B7F79" w:rsidRPr="006B7F79" w:rsidRDefault="006B7F79" w:rsidP="006B7F79">
      <w:pPr>
        <w:spacing w:after="5" w:line="249" w:lineRule="auto"/>
        <w:rPr>
          <w:b/>
          <w:bCs/>
        </w:rPr>
      </w:pPr>
      <w:r w:rsidRPr="006B7F79">
        <w:rPr>
          <w:b/>
          <w:bCs/>
        </w:rPr>
        <w:t>High Availability (HA):</w:t>
      </w:r>
    </w:p>
    <w:p w14:paraId="761F093E" w14:textId="77777777" w:rsidR="006B7F79" w:rsidRPr="006B7F79" w:rsidRDefault="006B7F79" w:rsidP="006B7F79">
      <w:pPr>
        <w:spacing w:after="5" w:line="249" w:lineRule="auto"/>
      </w:pPr>
      <w:r w:rsidRPr="006B7F79">
        <w:t>A feature in virtualization that ensures continuous service by automatically detecting and recovering from hardware or software failures, minimizing downtime.</w:t>
      </w:r>
    </w:p>
    <w:p w14:paraId="13FFB429" w14:textId="77777777" w:rsidR="006B7F79" w:rsidRDefault="006B7F79" w:rsidP="006B7F79">
      <w:pPr>
        <w:spacing w:after="5" w:line="249" w:lineRule="auto"/>
        <w:rPr>
          <w:b/>
          <w:bCs/>
        </w:rPr>
      </w:pPr>
    </w:p>
    <w:p w14:paraId="1FB27474" w14:textId="1220EBB8" w:rsidR="006B7F79" w:rsidRPr="006B7F79" w:rsidRDefault="006B7F79" w:rsidP="006B7F79">
      <w:pPr>
        <w:spacing w:after="5" w:line="249" w:lineRule="auto"/>
        <w:rPr>
          <w:b/>
          <w:bCs/>
        </w:rPr>
      </w:pPr>
      <w:r w:rsidRPr="006B7F79">
        <w:rPr>
          <w:b/>
          <w:bCs/>
        </w:rPr>
        <w:t>Live Migration:</w:t>
      </w:r>
    </w:p>
    <w:p w14:paraId="1C2A5365" w14:textId="77777777" w:rsidR="006B7F79" w:rsidRPr="006B7F79" w:rsidRDefault="006B7F79" w:rsidP="006B7F79">
      <w:pPr>
        <w:spacing w:after="5" w:line="249" w:lineRule="auto"/>
      </w:pPr>
      <w:r w:rsidRPr="006B7F79">
        <w:t>The process of moving a running virtual machine (VM) from one physical host to another without downtime, ensuring seamless maintenance and load balancing.</w:t>
      </w:r>
    </w:p>
    <w:p w14:paraId="5649A22B" w14:textId="77777777" w:rsidR="006B7F79" w:rsidRDefault="006B7F79" w:rsidP="004A360C">
      <w:pPr>
        <w:spacing w:after="5" w:line="249" w:lineRule="auto"/>
      </w:pPr>
    </w:p>
    <w:p w14:paraId="4F00DB84" w14:textId="77777777" w:rsidR="004A360C" w:rsidRDefault="004A360C" w:rsidP="004A360C">
      <w:pPr>
        <w:spacing w:after="5" w:line="249" w:lineRule="auto"/>
        <w:ind w:left="-5" w:hanging="10"/>
        <w:rPr>
          <w:rFonts w:ascii="Segoe UI" w:eastAsia="Segoe UI" w:hAnsi="Segoe UI" w:cs="Segoe UI"/>
        </w:rPr>
      </w:pPr>
    </w:p>
    <w:p w14:paraId="401EA02E" w14:textId="77777777" w:rsidR="004A360C" w:rsidRDefault="004A360C" w:rsidP="004A360C">
      <w:pPr>
        <w:spacing w:after="5" w:line="249" w:lineRule="auto"/>
        <w:ind w:left="-5" w:hanging="10"/>
        <w:rPr>
          <w:rFonts w:ascii="Segoe UI" w:eastAsia="Segoe UI" w:hAnsi="Segoe UI" w:cs="Segoe UI"/>
        </w:rPr>
      </w:pPr>
      <w:r>
        <w:rPr>
          <w:rFonts w:ascii="Segoe UI" w:eastAsia="Segoe UI" w:hAnsi="Segoe UI" w:cs="Segoe UI"/>
        </w:rPr>
        <w:t>5-Storage configuration –describe block storage, file storage and object storage---</w:t>
      </w:r>
      <w:proofErr w:type="gramStart"/>
      <w:r>
        <w:rPr>
          <w:rFonts w:ascii="Segoe UI" w:eastAsia="Segoe UI" w:hAnsi="Segoe UI" w:cs="Segoe UI"/>
        </w:rPr>
        <w:t>DAS,NAS</w:t>
      </w:r>
      <w:proofErr w:type="gramEnd"/>
      <w:r>
        <w:rPr>
          <w:rFonts w:ascii="Segoe UI" w:eastAsia="Segoe UI" w:hAnsi="Segoe UI" w:cs="Segoe UI"/>
        </w:rPr>
        <w:t xml:space="preserve"> and SAN</w:t>
      </w:r>
    </w:p>
    <w:p w14:paraId="71F3DFE5" w14:textId="77777777" w:rsidR="004A360C" w:rsidRDefault="004A360C" w:rsidP="004A360C">
      <w:pPr>
        <w:spacing w:after="5" w:line="249" w:lineRule="auto"/>
      </w:pPr>
      <w:r>
        <w:t>ANS.</w:t>
      </w:r>
    </w:p>
    <w:p w14:paraId="6EF9DFF1" w14:textId="77777777" w:rsidR="006B7F79" w:rsidRPr="006B7F79" w:rsidRDefault="006B7F79" w:rsidP="006B7F79">
      <w:pPr>
        <w:spacing w:after="5" w:line="249" w:lineRule="auto"/>
        <w:rPr>
          <w:b/>
          <w:bCs/>
        </w:rPr>
      </w:pPr>
      <w:r w:rsidRPr="006B7F79">
        <w:rPr>
          <w:b/>
          <w:bCs/>
        </w:rPr>
        <w:t>Storage Configurations:</w:t>
      </w:r>
    </w:p>
    <w:p w14:paraId="03110E7A" w14:textId="77777777" w:rsidR="006B7F79" w:rsidRPr="006B7F79" w:rsidRDefault="006B7F79" w:rsidP="006B7F79">
      <w:pPr>
        <w:numPr>
          <w:ilvl w:val="0"/>
          <w:numId w:val="4"/>
        </w:numPr>
        <w:spacing w:after="5" w:line="249" w:lineRule="auto"/>
      </w:pPr>
      <w:r w:rsidRPr="006B7F79">
        <w:rPr>
          <w:b/>
          <w:bCs/>
        </w:rPr>
        <w:t>Block Storage</w:t>
      </w:r>
      <w:r w:rsidRPr="006B7F79">
        <w:t>:</w:t>
      </w:r>
    </w:p>
    <w:p w14:paraId="4064FD6A" w14:textId="77777777" w:rsidR="006B7F79" w:rsidRPr="006B7F79" w:rsidRDefault="006B7F79" w:rsidP="006B7F79">
      <w:pPr>
        <w:numPr>
          <w:ilvl w:val="1"/>
          <w:numId w:val="4"/>
        </w:numPr>
        <w:spacing w:after="5" w:line="249" w:lineRule="auto"/>
      </w:pPr>
      <w:r w:rsidRPr="006B7F79">
        <w:t>Data stored in fixed-sized blocks.</w:t>
      </w:r>
    </w:p>
    <w:p w14:paraId="7D5AB3F5" w14:textId="77777777" w:rsidR="006B7F79" w:rsidRPr="006B7F79" w:rsidRDefault="006B7F79" w:rsidP="006B7F79">
      <w:pPr>
        <w:numPr>
          <w:ilvl w:val="1"/>
          <w:numId w:val="4"/>
        </w:numPr>
        <w:spacing w:after="5" w:line="249" w:lineRule="auto"/>
      </w:pPr>
      <w:r w:rsidRPr="006B7F79">
        <w:t>High performance, used for databases and VMs.</w:t>
      </w:r>
    </w:p>
    <w:p w14:paraId="1BB6B6CA" w14:textId="77777777" w:rsidR="006B7F79" w:rsidRPr="006B7F79" w:rsidRDefault="006B7F79" w:rsidP="006B7F79">
      <w:pPr>
        <w:numPr>
          <w:ilvl w:val="1"/>
          <w:numId w:val="4"/>
        </w:numPr>
        <w:spacing w:after="5" w:line="249" w:lineRule="auto"/>
      </w:pPr>
      <w:r w:rsidRPr="006B7F79">
        <w:t xml:space="preserve">Common in </w:t>
      </w:r>
      <w:r w:rsidRPr="006B7F79">
        <w:rPr>
          <w:b/>
          <w:bCs/>
        </w:rPr>
        <w:t>SAN</w:t>
      </w:r>
      <w:r w:rsidRPr="006B7F79">
        <w:t>.</w:t>
      </w:r>
    </w:p>
    <w:p w14:paraId="4B8F35BB" w14:textId="77777777" w:rsidR="006B7F79" w:rsidRPr="006B7F79" w:rsidRDefault="006B7F79" w:rsidP="006B7F79">
      <w:pPr>
        <w:numPr>
          <w:ilvl w:val="0"/>
          <w:numId w:val="4"/>
        </w:numPr>
        <w:spacing w:after="5" w:line="249" w:lineRule="auto"/>
      </w:pPr>
      <w:r w:rsidRPr="006B7F79">
        <w:rPr>
          <w:b/>
          <w:bCs/>
        </w:rPr>
        <w:t>File Storage</w:t>
      </w:r>
      <w:r w:rsidRPr="006B7F79">
        <w:t>:</w:t>
      </w:r>
    </w:p>
    <w:p w14:paraId="500D1250" w14:textId="77777777" w:rsidR="006B7F79" w:rsidRPr="006B7F79" w:rsidRDefault="006B7F79" w:rsidP="006B7F79">
      <w:pPr>
        <w:numPr>
          <w:ilvl w:val="1"/>
          <w:numId w:val="4"/>
        </w:numPr>
        <w:spacing w:after="5" w:line="249" w:lineRule="auto"/>
      </w:pPr>
      <w:r w:rsidRPr="006B7F79">
        <w:t>Data stored in files and directories.</w:t>
      </w:r>
    </w:p>
    <w:p w14:paraId="20845690" w14:textId="77777777" w:rsidR="006B7F79" w:rsidRPr="006B7F79" w:rsidRDefault="006B7F79" w:rsidP="006B7F79">
      <w:pPr>
        <w:numPr>
          <w:ilvl w:val="1"/>
          <w:numId w:val="4"/>
        </w:numPr>
        <w:spacing w:after="5" w:line="249" w:lineRule="auto"/>
      </w:pPr>
      <w:r w:rsidRPr="006B7F79">
        <w:t>Ideal for unstructured data like documents.</w:t>
      </w:r>
    </w:p>
    <w:p w14:paraId="0FF9A171" w14:textId="77777777" w:rsidR="006B7F79" w:rsidRPr="006B7F79" w:rsidRDefault="006B7F79" w:rsidP="006B7F79">
      <w:pPr>
        <w:numPr>
          <w:ilvl w:val="1"/>
          <w:numId w:val="4"/>
        </w:numPr>
        <w:spacing w:after="5" w:line="249" w:lineRule="auto"/>
      </w:pPr>
      <w:r w:rsidRPr="006B7F79">
        <w:t xml:space="preserve">Common in </w:t>
      </w:r>
      <w:r w:rsidRPr="006B7F79">
        <w:rPr>
          <w:b/>
          <w:bCs/>
        </w:rPr>
        <w:t>NAS</w:t>
      </w:r>
      <w:r w:rsidRPr="006B7F79">
        <w:t>.</w:t>
      </w:r>
    </w:p>
    <w:p w14:paraId="76B31855" w14:textId="77777777" w:rsidR="006B7F79" w:rsidRPr="006B7F79" w:rsidRDefault="006B7F79" w:rsidP="006B7F79">
      <w:pPr>
        <w:numPr>
          <w:ilvl w:val="0"/>
          <w:numId w:val="4"/>
        </w:numPr>
        <w:spacing w:after="5" w:line="249" w:lineRule="auto"/>
      </w:pPr>
      <w:r w:rsidRPr="006B7F79">
        <w:rPr>
          <w:b/>
          <w:bCs/>
        </w:rPr>
        <w:t>Object Storage</w:t>
      </w:r>
      <w:r w:rsidRPr="006B7F79">
        <w:t>:</w:t>
      </w:r>
    </w:p>
    <w:p w14:paraId="4FB95C21" w14:textId="77777777" w:rsidR="006B7F79" w:rsidRPr="006B7F79" w:rsidRDefault="006B7F79" w:rsidP="006B7F79">
      <w:pPr>
        <w:numPr>
          <w:ilvl w:val="1"/>
          <w:numId w:val="4"/>
        </w:numPr>
        <w:spacing w:after="5" w:line="249" w:lineRule="auto"/>
      </w:pPr>
      <w:r w:rsidRPr="006B7F79">
        <w:t>Data stored as objects with metadata and unique IDs.</w:t>
      </w:r>
    </w:p>
    <w:p w14:paraId="15104385" w14:textId="77777777" w:rsidR="006B7F79" w:rsidRPr="006B7F79" w:rsidRDefault="006B7F79" w:rsidP="006B7F79">
      <w:pPr>
        <w:numPr>
          <w:ilvl w:val="1"/>
          <w:numId w:val="4"/>
        </w:numPr>
        <w:spacing w:after="5" w:line="249" w:lineRule="auto"/>
      </w:pPr>
      <w:r w:rsidRPr="006B7F79">
        <w:t>Best for large-scale unstructured data, like backups.</w:t>
      </w:r>
    </w:p>
    <w:p w14:paraId="2BFAFD84" w14:textId="77777777" w:rsidR="006B7F79" w:rsidRPr="006B7F79" w:rsidRDefault="006B7F79" w:rsidP="006B7F79">
      <w:pPr>
        <w:numPr>
          <w:ilvl w:val="1"/>
          <w:numId w:val="4"/>
        </w:numPr>
        <w:spacing w:after="5" w:line="249" w:lineRule="auto"/>
      </w:pPr>
      <w:r w:rsidRPr="006B7F79">
        <w:t>Used in cloud environments (e.g., AWS S3).</w:t>
      </w:r>
    </w:p>
    <w:p w14:paraId="56DC6D45" w14:textId="340D66B0" w:rsidR="006B7F79" w:rsidRPr="006B7F79" w:rsidRDefault="006B7F79" w:rsidP="006B7F79">
      <w:pPr>
        <w:spacing w:after="5" w:line="249" w:lineRule="auto"/>
        <w:rPr>
          <w:b/>
          <w:bCs/>
        </w:rPr>
      </w:pPr>
      <w:r w:rsidRPr="006B7F79">
        <w:rPr>
          <w:b/>
          <w:bCs/>
        </w:rPr>
        <w:t>Types of Storage Networks:</w:t>
      </w:r>
    </w:p>
    <w:p w14:paraId="6158D25F" w14:textId="77777777" w:rsidR="006B7F79" w:rsidRPr="006B7F79" w:rsidRDefault="006B7F79" w:rsidP="006B7F79">
      <w:pPr>
        <w:numPr>
          <w:ilvl w:val="0"/>
          <w:numId w:val="5"/>
        </w:numPr>
        <w:spacing w:after="5" w:line="249" w:lineRule="auto"/>
      </w:pPr>
      <w:r w:rsidRPr="006B7F79">
        <w:rPr>
          <w:b/>
          <w:bCs/>
        </w:rPr>
        <w:t>DAS (Direct-Attached Storage)</w:t>
      </w:r>
      <w:r w:rsidRPr="006B7F79">
        <w:t>:</w:t>
      </w:r>
    </w:p>
    <w:p w14:paraId="278B6C57" w14:textId="77777777" w:rsidR="006B7F79" w:rsidRPr="006B7F79" w:rsidRDefault="006B7F79" w:rsidP="006B7F79">
      <w:pPr>
        <w:numPr>
          <w:ilvl w:val="1"/>
          <w:numId w:val="5"/>
        </w:numPr>
        <w:spacing w:after="5" w:line="249" w:lineRule="auto"/>
      </w:pPr>
      <w:r w:rsidRPr="006B7F79">
        <w:t>Storage directly connected to a server.</w:t>
      </w:r>
    </w:p>
    <w:p w14:paraId="2AC819AD" w14:textId="77777777" w:rsidR="006B7F79" w:rsidRPr="006B7F79" w:rsidRDefault="006B7F79" w:rsidP="006B7F79">
      <w:pPr>
        <w:numPr>
          <w:ilvl w:val="1"/>
          <w:numId w:val="5"/>
        </w:numPr>
        <w:spacing w:after="5" w:line="249" w:lineRule="auto"/>
      </w:pPr>
      <w:r w:rsidRPr="006B7F79">
        <w:t>Fast but not scalable.</w:t>
      </w:r>
    </w:p>
    <w:p w14:paraId="598DD40B" w14:textId="77777777" w:rsidR="006B7F79" w:rsidRPr="006B7F79" w:rsidRDefault="006B7F79" w:rsidP="006B7F79">
      <w:pPr>
        <w:numPr>
          <w:ilvl w:val="0"/>
          <w:numId w:val="5"/>
        </w:numPr>
        <w:spacing w:after="5" w:line="249" w:lineRule="auto"/>
      </w:pPr>
      <w:r w:rsidRPr="006B7F79">
        <w:rPr>
          <w:b/>
          <w:bCs/>
        </w:rPr>
        <w:t>NAS (Network-Attached Storage)</w:t>
      </w:r>
      <w:r w:rsidRPr="006B7F79">
        <w:t>:</w:t>
      </w:r>
    </w:p>
    <w:p w14:paraId="310C8DCD" w14:textId="77777777" w:rsidR="006B7F79" w:rsidRPr="006B7F79" w:rsidRDefault="006B7F79" w:rsidP="006B7F79">
      <w:pPr>
        <w:numPr>
          <w:ilvl w:val="1"/>
          <w:numId w:val="5"/>
        </w:numPr>
        <w:spacing w:after="5" w:line="249" w:lineRule="auto"/>
      </w:pPr>
      <w:r w:rsidRPr="006B7F79">
        <w:t>Centralized storage for file sharing over a network.</w:t>
      </w:r>
    </w:p>
    <w:p w14:paraId="49A8C937" w14:textId="77777777" w:rsidR="006B7F79" w:rsidRPr="006B7F79" w:rsidRDefault="006B7F79" w:rsidP="006B7F79">
      <w:pPr>
        <w:numPr>
          <w:ilvl w:val="1"/>
          <w:numId w:val="5"/>
        </w:numPr>
        <w:spacing w:after="5" w:line="249" w:lineRule="auto"/>
      </w:pPr>
      <w:r w:rsidRPr="006B7F79">
        <w:t>Suitable for collaboration and shared access.</w:t>
      </w:r>
    </w:p>
    <w:p w14:paraId="6B3C115A" w14:textId="77777777" w:rsidR="006B7F79" w:rsidRPr="006B7F79" w:rsidRDefault="006B7F79" w:rsidP="006B7F79">
      <w:pPr>
        <w:numPr>
          <w:ilvl w:val="0"/>
          <w:numId w:val="5"/>
        </w:numPr>
        <w:spacing w:after="5" w:line="249" w:lineRule="auto"/>
      </w:pPr>
      <w:r w:rsidRPr="006B7F79">
        <w:rPr>
          <w:b/>
          <w:bCs/>
        </w:rPr>
        <w:t>SAN (Storage Area Network)</w:t>
      </w:r>
      <w:r w:rsidRPr="006B7F79">
        <w:t>:</w:t>
      </w:r>
    </w:p>
    <w:p w14:paraId="7A72A9BF" w14:textId="77777777" w:rsidR="006B7F79" w:rsidRPr="006B7F79" w:rsidRDefault="006B7F79" w:rsidP="006B7F79">
      <w:pPr>
        <w:numPr>
          <w:ilvl w:val="1"/>
          <w:numId w:val="5"/>
        </w:numPr>
        <w:spacing w:after="5" w:line="249" w:lineRule="auto"/>
      </w:pPr>
      <w:r w:rsidRPr="006B7F79">
        <w:t>High-speed network of storage devices offering block-level data access.</w:t>
      </w:r>
    </w:p>
    <w:p w14:paraId="1BE6EE90" w14:textId="77777777" w:rsidR="006B7F79" w:rsidRPr="006B7F79" w:rsidRDefault="006B7F79" w:rsidP="006B7F79">
      <w:pPr>
        <w:numPr>
          <w:ilvl w:val="1"/>
          <w:numId w:val="5"/>
        </w:numPr>
        <w:spacing w:after="5" w:line="249" w:lineRule="auto"/>
      </w:pPr>
      <w:r w:rsidRPr="006B7F79">
        <w:t>Ideal for large-scale, high-performance storage.</w:t>
      </w:r>
    </w:p>
    <w:p w14:paraId="7334D7B4" w14:textId="77777777" w:rsidR="006B7F79" w:rsidRDefault="006B7F79" w:rsidP="004A360C">
      <w:pPr>
        <w:spacing w:after="5" w:line="249" w:lineRule="auto"/>
      </w:pPr>
    </w:p>
    <w:p w14:paraId="0C64C68B" w14:textId="4B8172D1" w:rsidR="004A360C" w:rsidRPr="004A360C" w:rsidRDefault="004A360C" w:rsidP="004A360C">
      <w:pPr>
        <w:spacing w:after="5" w:line="249" w:lineRule="auto"/>
        <w:ind w:left="-5" w:hanging="10"/>
        <w:rPr>
          <w:rFonts w:ascii="Segoe UI" w:eastAsia="Segoe UI" w:hAnsi="Segoe UI" w:cs="Segoe UI"/>
        </w:rPr>
      </w:pPr>
      <w:r>
        <w:rPr>
          <w:rFonts w:ascii="Segoe UI" w:eastAsia="Segoe UI" w:hAnsi="Segoe UI" w:cs="Segoe UI"/>
          <w:b/>
          <w:sz w:val="28"/>
        </w:rPr>
        <w:t xml:space="preserve"> </w:t>
      </w:r>
    </w:p>
    <w:p w14:paraId="5318A166" w14:textId="77777777" w:rsidR="004A360C" w:rsidRDefault="004A360C" w:rsidP="004A360C">
      <w:pPr>
        <w:spacing w:after="46" w:line="249" w:lineRule="auto"/>
        <w:ind w:left="-5" w:hanging="10"/>
      </w:pPr>
      <w:r>
        <w:rPr>
          <w:rFonts w:ascii="Segoe UI" w:eastAsia="Segoe UI" w:hAnsi="Segoe UI" w:cs="Segoe UI"/>
        </w:rPr>
        <w:t xml:space="preserve">6-Describe storage allocation and provisioning. Storage Allocation </w:t>
      </w:r>
    </w:p>
    <w:p w14:paraId="50AE0EFA" w14:textId="0129E78D" w:rsidR="004A360C" w:rsidRDefault="004A360C" w:rsidP="006B7F79">
      <w:pPr>
        <w:spacing w:after="46" w:line="249" w:lineRule="auto"/>
        <w:ind w:left="-5" w:hanging="10"/>
      </w:pPr>
      <w:r>
        <w:t>ANS.</w:t>
      </w:r>
    </w:p>
    <w:p w14:paraId="2831739A" w14:textId="77777777" w:rsidR="006B7F79" w:rsidRPr="006B7F79" w:rsidRDefault="006B7F79" w:rsidP="006B7F79">
      <w:pPr>
        <w:spacing w:after="46" w:line="249" w:lineRule="auto"/>
        <w:ind w:left="-5" w:hanging="10"/>
        <w:rPr>
          <w:b/>
          <w:bCs/>
        </w:rPr>
      </w:pPr>
      <w:r w:rsidRPr="006B7F79">
        <w:rPr>
          <w:b/>
          <w:bCs/>
        </w:rPr>
        <w:t>Storage Allocation:</w:t>
      </w:r>
    </w:p>
    <w:p w14:paraId="0C2C9BC3" w14:textId="77777777" w:rsidR="006B7F79" w:rsidRPr="006B7F79" w:rsidRDefault="006B7F79" w:rsidP="006B7F79">
      <w:pPr>
        <w:spacing w:after="46" w:line="249" w:lineRule="auto"/>
        <w:ind w:left="-5" w:hanging="10"/>
      </w:pPr>
      <w:r w:rsidRPr="006B7F79">
        <w:lastRenderedPageBreak/>
        <w:t>The process of reserving storage space for data, either physically or virtually. It determines how storage is divided and assigned to users, applications, or virtual machines.</w:t>
      </w:r>
    </w:p>
    <w:p w14:paraId="121303F6" w14:textId="77777777" w:rsidR="006B7F79" w:rsidRDefault="006B7F79" w:rsidP="006B7F79">
      <w:pPr>
        <w:spacing w:after="46" w:line="249" w:lineRule="auto"/>
        <w:ind w:left="-5" w:hanging="10"/>
        <w:rPr>
          <w:b/>
          <w:bCs/>
        </w:rPr>
      </w:pPr>
    </w:p>
    <w:p w14:paraId="26603FE3" w14:textId="4433CB82" w:rsidR="006B7F79" w:rsidRPr="006B7F79" w:rsidRDefault="006B7F79" w:rsidP="006B7F79">
      <w:pPr>
        <w:spacing w:after="46" w:line="249" w:lineRule="auto"/>
        <w:ind w:left="-5" w:hanging="10"/>
        <w:rPr>
          <w:b/>
          <w:bCs/>
        </w:rPr>
      </w:pPr>
      <w:r w:rsidRPr="006B7F79">
        <w:rPr>
          <w:b/>
          <w:bCs/>
        </w:rPr>
        <w:t>Storage Provisioning:</w:t>
      </w:r>
    </w:p>
    <w:p w14:paraId="557FBC35" w14:textId="77777777" w:rsidR="006B7F79" w:rsidRPr="006B7F79" w:rsidRDefault="006B7F79" w:rsidP="006B7F79">
      <w:pPr>
        <w:spacing w:after="46" w:line="249" w:lineRule="auto"/>
        <w:ind w:left="-5" w:hanging="10"/>
      </w:pPr>
      <w:r w:rsidRPr="006B7F79">
        <w:t>The process of making storage resources available for use. This can be done dynamically (on-demand) or statically (pre-allocated). It involves setting up the storage environment, configuring access, and ensuring adequate resources are available for workloads.</w:t>
      </w:r>
    </w:p>
    <w:p w14:paraId="2B390BC9" w14:textId="77777777" w:rsidR="006B7F79" w:rsidRDefault="006B7F79" w:rsidP="006B7F79">
      <w:pPr>
        <w:spacing w:after="46" w:line="249" w:lineRule="auto"/>
        <w:ind w:left="-5" w:hanging="10"/>
      </w:pPr>
    </w:p>
    <w:sectPr w:rsidR="006B7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89D"/>
    <w:multiLevelType w:val="multilevel"/>
    <w:tmpl w:val="31EEF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25307"/>
    <w:multiLevelType w:val="multilevel"/>
    <w:tmpl w:val="F51A7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F31FF"/>
    <w:multiLevelType w:val="multilevel"/>
    <w:tmpl w:val="9FF6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E1D09"/>
    <w:multiLevelType w:val="multilevel"/>
    <w:tmpl w:val="1D38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8B288B"/>
    <w:multiLevelType w:val="multilevel"/>
    <w:tmpl w:val="1540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72016">
    <w:abstractNumId w:val="2"/>
  </w:num>
  <w:num w:numId="2" w16cid:durableId="1499465838">
    <w:abstractNumId w:val="4"/>
  </w:num>
  <w:num w:numId="3" w16cid:durableId="825705138">
    <w:abstractNumId w:val="3"/>
  </w:num>
  <w:num w:numId="4" w16cid:durableId="1763800772">
    <w:abstractNumId w:val="0"/>
  </w:num>
  <w:num w:numId="5" w16cid:durableId="1051728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0C"/>
    <w:rsid w:val="00391F41"/>
    <w:rsid w:val="004A360C"/>
    <w:rsid w:val="004A6D8D"/>
    <w:rsid w:val="006B7F79"/>
    <w:rsid w:val="00820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93CDC"/>
  <w15:chartTrackingRefBased/>
  <w15:docId w15:val="{488B7544-D714-49A3-802B-2A2D2BC6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60C"/>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4A360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4A360C"/>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4A360C"/>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4A360C"/>
    <w:pPr>
      <w:keepNext/>
      <w:keepLines/>
      <w:spacing w:before="80" w:after="40" w:line="278" w:lineRule="auto"/>
      <w:outlineLvl w:val="3"/>
    </w:pPr>
    <w:rPr>
      <w:rFonts w:asciiTheme="minorHAnsi" w:eastAsiaTheme="majorEastAsia" w:hAnsiTheme="minorHAnsi" w:cstheme="majorBidi"/>
      <w:i/>
      <w:iCs/>
      <w:color w:val="2F5496" w:themeColor="accent1" w:themeShade="BF"/>
      <w:sz w:val="24"/>
      <w:lang w:eastAsia="en-US"/>
    </w:rPr>
  </w:style>
  <w:style w:type="paragraph" w:styleId="Heading5">
    <w:name w:val="heading 5"/>
    <w:basedOn w:val="Normal"/>
    <w:next w:val="Normal"/>
    <w:link w:val="Heading5Char"/>
    <w:uiPriority w:val="9"/>
    <w:semiHidden/>
    <w:unhideWhenUsed/>
    <w:qFormat/>
    <w:rsid w:val="004A360C"/>
    <w:pPr>
      <w:keepNext/>
      <w:keepLines/>
      <w:spacing w:before="80" w:after="40" w:line="278" w:lineRule="auto"/>
      <w:outlineLvl w:val="4"/>
    </w:pPr>
    <w:rPr>
      <w:rFonts w:asciiTheme="minorHAnsi" w:eastAsiaTheme="majorEastAsia" w:hAnsiTheme="minorHAnsi" w:cstheme="majorBidi"/>
      <w:color w:val="2F5496" w:themeColor="accent1" w:themeShade="BF"/>
      <w:sz w:val="24"/>
      <w:lang w:eastAsia="en-US"/>
    </w:rPr>
  </w:style>
  <w:style w:type="paragraph" w:styleId="Heading6">
    <w:name w:val="heading 6"/>
    <w:basedOn w:val="Normal"/>
    <w:next w:val="Normal"/>
    <w:link w:val="Heading6Char"/>
    <w:uiPriority w:val="9"/>
    <w:semiHidden/>
    <w:unhideWhenUsed/>
    <w:qFormat/>
    <w:rsid w:val="004A360C"/>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4A360C"/>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4A360C"/>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4A360C"/>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6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6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6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60C"/>
    <w:rPr>
      <w:rFonts w:eastAsiaTheme="majorEastAsia" w:cstheme="majorBidi"/>
      <w:color w:val="272727" w:themeColor="text1" w:themeTint="D8"/>
    </w:rPr>
  </w:style>
  <w:style w:type="paragraph" w:styleId="Title">
    <w:name w:val="Title"/>
    <w:basedOn w:val="Normal"/>
    <w:next w:val="Normal"/>
    <w:link w:val="TitleChar"/>
    <w:uiPriority w:val="10"/>
    <w:qFormat/>
    <w:rsid w:val="004A360C"/>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4A3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60C"/>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4A3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60C"/>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4A360C"/>
    <w:rPr>
      <w:i/>
      <w:iCs/>
      <w:color w:val="404040" w:themeColor="text1" w:themeTint="BF"/>
    </w:rPr>
  </w:style>
  <w:style w:type="paragraph" w:styleId="ListParagraph">
    <w:name w:val="List Paragraph"/>
    <w:basedOn w:val="Normal"/>
    <w:uiPriority w:val="34"/>
    <w:qFormat/>
    <w:rsid w:val="004A360C"/>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4A360C"/>
    <w:rPr>
      <w:i/>
      <w:iCs/>
      <w:color w:val="2F5496" w:themeColor="accent1" w:themeShade="BF"/>
    </w:rPr>
  </w:style>
  <w:style w:type="paragraph" w:styleId="IntenseQuote">
    <w:name w:val="Intense Quote"/>
    <w:basedOn w:val="Normal"/>
    <w:next w:val="Normal"/>
    <w:link w:val="IntenseQuoteChar"/>
    <w:uiPriority w:val="30"/>
    <w:qFormat/>
    <w:rsid w:val="004A360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lang w:eastAsia="en-US"/>
    </w:rPr>
  </w:style>
  <w:style w:type="character" w:customStyle="1" w:styleId="IntenseQuoteChar">
    <w:name w:val="Intense Quote Char"/>
    <w:basedOn w:val="DefaultParagraphFont"/>
    <w:link w:val="IntenseQuote"/>
    <w:uiPriority w:val="30"/>
    <w:rsid w:val="004A360C"/>
    <w:rPr>
      <w:i/>
      <w:iCs/>
      <w:color w:val="2F5496" w:themeColor="accent1" w:themeShade="BF"/>
    </w:rPr>
  </w:style>
  <w:style w:type="character" w:styleId="IntenseReference">
    <w:name w:val="Intense Reference"/>
    <w:basedOn w:val="DefaultParagraphFont"/>
    <w:uiPriority w:val="32"/>
    <w:qFormat/>
    <w:rsid w:val="004A36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6003">
      <w:bodyDiv w:val="1"/>
      <w:marLeft w:val="0"/>
      <w:marRight w:val="0"/>
      <w:marTop w:val="0"/>
      <w:marBottom w:val="0"/>
      <w:divBdr>
        <w:top w:val="none" w:sz="0" w:space="0" w:color="auto"/>
        <w:left w:val="none" w:sz="0" w:space="0" w:color="auto"/>
        <w:bottom w:val="none" w:sz="0" w:space="0" w:color="auto"/>
        <w:right w:val="none" w:sz="0" w:space="0" w:color="auto"/>
      </w:divBdr>
      <w:divsChild>
        <w:div w:id="1544291995">
          <w:marLeft w:val="0"/>
          <w:marRight w:val="0"/>
          <w:marTop w:val="0"/>
          <w:marBottom w:val="0"/>
          <w:divBdr>
            <w:top w:val="none" w:sz="0" w:space="0" w:color="auto"/>
            <w:left w:val="none" w:sz="0" w:space="0" w:color="auto"/>
            <w:bottom w:val="none" w:sz="0" w:space="0" w:color="auto"/>
            <w:right w:val="none" w:sz="0" w:space="0" w:color="auto"/>
          </w:divBdr>
          <w:divsChild>
            <w:div w:id="2047827693">
              <w:marLeft w:val="0"/>
              <w:marRight w:val="0"/>
              <w:marTop w:val="0"/>
              <w:marBottom w:val="0"/>
              <w:divBdr>
                <w:top w:val="none" w:sz="0" w:space="0" w:color="auto"/>
                <w:left w:val="none" w:sz="0" w:space="0" w:color="auto"/>
                <w:bottom w:val="none" w:sz="0" w:space="0" w:color="auto"/>
                <w:right w:val="none" w:sz="0" w:space="0" w:color="auto"/>
              </w:divBdr>
              <w:divsChild>
                <w:div w:id="503974943">
                  <w:marLeft w:val="0"/>
                  <w:marRight w:val="0"/>
                  <w:marTop w:val="0"/>
                  <w:marBottom w:val="0"/>
                  <w:divBdr>
                    <w:top w:val="none" w:sz="0" w:space="0" w:color="auto"/>
                    <w:left w:val="none" w:sz="0" w:space="0" w:color="auto"/>
                    <w:bottom w:val="none" w:sz="0" w:space="0" w:color="auto"/>
                    <w:right w:val="none" w:sz="0" w:space="0" w:color="auto"/>
                  </w:divBdr>
                  <w:divsChild>
                    <w:div w:id="116956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4393">
          <w:marLeft w:val="0"/>
          <w:marRight w:val="0"/>
          <w:marTop w:val="0"/>
          <w:marBottom w:val="0"/>
          <w:divBdr>
            <w:top w:val="none" w:sz="0" w:space="0" w:color="auto"/>
            <w:left w:val="none" w:sz="0" w:space="0" w:color="auto"/>
            <w:bottom w:val="none" w:sz="0" w:space="0" w:color="auto"/>
            <w:right w:val="none" w:sz="0" w:space="0" w:color="auto"/>
          </w:divBdr>
          <w:divsChild>
            <w:div w:id="949123430">
              <w:marLeft w:val="0"/>
              <w:marRight w:val="0"/>
              <w:marTop w:val="0"/>
              <w:marBottom w:val="0"/>
              <w:divBdr>
                <w:top w:val="none" w:sz="0" w:space="0" w:color="auto"/>
                <w:left w:val="none" w:sz="0" w:space="0" w:color="auto"/>
                <w:bottom w:val="none" w:sz="0" w:space="0" w:color="auto"/>
                <w:right w:val="none" w:sz="0" w:space="0" w:color="auto"/>
              </w:divBdr>
              <w:divsChild>
                <w:div w:id="288434884">
                  <w:marLeft w:val="0"/>
                  <w:marRight w:val="0"/>
                  <w:marTop w:val="0"/>
                  <w:marBottom w:val="0"/>
                  <w:divBdr>
                    <w:top w:val="none" w:sz="0" w:space="0" w:color="auto"/>
                    <w:left w:val="none" w:sz="0" w:space="0" w:color="auto"/>
                    <w:bottom w:val="none" w:sz="0" w:space="0" w:color="auto"/>
                    <w:right w:val="none" w:sz="0" w:space="0" w:color="auto"/>
                  </w:divBdr>
                  <w:divsChild>
                    <w:div w:id="724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65972">
      <w:bodyDiv w:val="1"/>
      <w:marLeft w:val="0"/>
      <w:marRight w:val="0"/>
      <w:marTop w:val="0"/>
      <w:marBottom w:val="0"/>
      <w:divBdr>
        <w:top w:val="none" w:sz="0" w:space="0" w:color="auto"/>
        <w:left w:val="none" w:sz="0" w:space="0" w:color="auto"/>
        <w:bottom w:val="none" w:sz="0" w:space="0" w:color="auto"/>
        <w:right w:val="none" w:sz="0" w:space="0" w:color="auto"/>
      </w:divBdr>
    </w:div>
    <w:div w:id="162597543">
      <w:bodyDiv w:val="1"/>
      <w:marLeft w:val="0"/>
      <w:marRight w:val="0"/>
      <w:marTop w:val="0"/>
      <w:marBottom w:val="0"/>
      <w:divBdr>
        <w:top w:val="none" w:sz="0" w:space="0" w:color="auto"/>
        <w:left w:val="none" w:sz="0" w:space="0" w:color="auto"/>
        <w:bottom w:val="none" w:sz="0" w:space="0" w:color="auto"/>
        <w:right w:val="none" w:sz="0" w:space="0" w:color="auto"/>
      </w:divBdr>
    </w:div>
    <w:div w:id="631248252">
      <w:bodyDiv w:val="1"/>
      <w:marLeft w:val="0"/>
      <w:marRight w:val="0"/>
      <w:marTop w:val="0"/>
      <w:marBottom w:val="0"/>
      <w:divBdr>
        <w:top w:val="none" w:sz="0" w:space="0" w:color="auto"/>
        <w:left w:val="none" w:sz="0" w:space="0" w:color="auto"/>
        <w:bottom w:val="none" w:sz="0" w:space="0" w:color="auto"/>
        <w:right w:val="none" w:sz="0" w:space="0" w:color="auto"/>
      </w:divBdr>
    </w:div>
    <w:div w:id="652611583">
      <w:bodyDiv w:val="1"/>
      <w:marLeft w:val="0"/>
      <w:marRight w:val="0"/>
      <w:marTop w:val="0"/>
      <w:marBottom w:val="0"/>
      <w:divBdr>
        <w:top w:val="none" w:sz="0" w:space="0" w:color="auto"/>
        <w:left w:val="none" w:sz="0" w:space="0" w:color="auto"/>
        <w:bottom w:val="none" w:sz="0" w:space="0" w:color="auto"/>
        <w:right w:val="none" w:sz="0" w:space="0" w:color="auto"/>
      </w:divBdr>
    </w:div>
    <w:div w:id="703336345">
      <w:bodyDiv w:val="1"/>
      <w:marLeft w:val="0"/>
      <w:marRight w:val="0"/>
      <w:marTop w:val="0"/>
      <w:marBottom w:val="0"/>
      <w:divBdr>
        <w:top w:val="none" w:sz="0" w:space="0" w:color="auto"/>
        <w:left w:val="none" w:sz="0" w:space="0" w:color="auto"/>
        <w:bottom w:val="none" w:sz="0" w:space="0" w:color="auto"/>
        <w:right w:val="none" w:sz="0" w:space="0" w:color="auto"/>
      </w:divBdr>
    </w:div>
    <w:div w:id="1127891376">
      <w:bodyDiv w:val="1"/>
      <w:marLeft w:val="0"/>
      <w:marRight w:val="0"/>
      <w:marTop w:val="0"/>
      <w:marBottom w:val="0"/>
      <w:divBdr>
        <w:top w:val="none" w:sz="0" w:space="0" w:color="auto"/>
        <w:left w:val="none" w:sz="0" w:space="0" w:color="auto"/>
        <w:bottom w:val="none" w:sz="0" w:space="0" w:color="auto"/>
        <w:right w:val="none" w:sz="0" w:space="0" w:color="auto"/>
      </w:divBdr>
    </w:div>
    <w:div w:id="1176772201">
      <w:bodyDiv w:val="1"/>
      <w:marLeft w:val="0"/>
      <w:marRight w:val="0"/>
      <w:marTop w:val="0"/>
      <w:marBottom w:val="0"/>
      <w:divBdr>
        <w:top w:val="none" w:sz="0" w:space="0" w:color="auto"/>
        <w:left w:val="none" w:sz="0" w:space="0" w:color="auto"/>
        <w:bottom w:val="none" w:sz="0" w:space="0" w:color="auto"/>
        <w:right w:val="none" w:sz="0" w:space="0" w:color="auto"/>
      </w:divBdr>
    </w:div>
    <w:div w:id="1367637330">
      <w:bodyDiv w:val="1"/>
      <w:marLeft w:val="0"/>
      <w:marRight w:val="0"/>
      <w:marTop w:val="0"/>
      <w:marBottom w:val="0"/>
      <w:divBdr>
        <w:top w:val="none" w:sz="0" w:space="0" w:color="auto"/>
        <w:left w:val="none" w:sz="0" w:space="0" w:color="auto"/>
        <w:bottom w:val="none" w:sz="0" w:space="0" w:color="auto"/>
        <w:right w:val="none" w:sz="0" w:space="0" w:color="auto"/>
      </w:divBdr>
      <w:divsChild>
        <w:div w:id="388265773">
          <w:marLeft w:val="0"/>
          <w:marRight w:val="0"/>
          <w:marTop w:val="0"/>
          <w:marBottom w:val="0"/>
          <w:divBdr>
            <w:top w:val="none" w:sz="0" w:space="0" w:color="auto"/>
            <w:left w:val="none" w:sz="0" w:space="0" w:color="auto"/>
            <w:bottom w:val="none" w:sz="0" w:space="0" w:color="auto"/>
            <w:right w:val="none" w:sz="0" w:space="0" w:color="auto"/>
          </w:divBdr>
          <w:divsChild>
            <w:div w:id="1397162899">
              <w:marLeft w:val="0"/>
              <w:marRight w:val="0"/>
              <w:marTop w:val="0"/>
              <w:marBottom w:val="0"/>
              <w:divBdr>
                <w:top w:val="none" w:sz="0" w:space="0" w:color="auto"/>
                <w:left w:val="none" w:sz="0" w:space="0" w:color="auto"/>
                <w:bottom w:val="none" w:sz="0" w:space="0" w:color="auto"/>
                <w:right w:val="none" w:sz="0" w:space="0" w:color="auto"/>
              </w:divBdr>
              <w:divsChild>
                <w:div w:id="1881358750">
                  <w:marLeft w:val="0"/>
                  <w:marRight w:val="0"/>
                  <w:marTop w:val="0"/>
                  <w:marBottom w:val="0"/>
                  <w:divBdr>
                    <w:top w:val="none" w:sz="0" w:space="0" w:color="auto"/>
                    <w:left w:val="none" w:sz="0" w:space="0" w:color="auto"/>
                    <w:bottom w:val="none" w:sz="0" w:space="0" w:color="auto"/>
                    <w:right w:val="none" w:sz="0" w:space="0" w:color="auto"/>
                  </w:divBdr>
                  <w:divsChild>
                    <w:div w:id="8989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13620">
          <w:marLeft w:val="0"/>
          <w:marRight w:val="0"/>
          <w:marTop w:val="0"/>
          <w:marBottom w:val="0"/>
          <w:divBdr>
            <w:top w:val="none" w:sz="0" w:space="0" w:color="auto"/>
            <w:left w:val="none" w:sz="0" w:space="0" w:color="auto"/>
            <w:bottom w:val="none" w:sz="0" w:space="0" w:color="auto"/>
            <w:right w:val="none" w:sz="0" w:space="0" w:color="auto"/>
          </w:divBdr>
          <w:divsChild>
            <w:div w:id="639313514">
              <w:marLeft w:val="0"/>
              <w:marRight w:val="0"/>
              <w:marTop w:val="0"/>
              <w:marBottom w:val="0"/>
              <w:divBdr>
                <w:top w:val="none" w:sz="0" w:space="0" w:color="auto"/>
                <w:left w:val="none" w:sz="0" w:space="0" w:color="auto"/>
                <w:bottom w:val="none" w:sz="0" w:space="0" w:color="auto"/>
                <w:right w:val="none" w:sz="0" w:space="0" w:color="auto"/>
              </w:divBdr>
              <w:divsChild>
                <w:div w:id="1727217462">
                  <w:marLeft w:val="0"/>
                  <w:marRight w:val="0"/>
                  <w:marTop w:val="0"/>
                  <w:marBottom w:val="0"/>
                  <w:divBdr>
                    <w:top w:val="none" w:sz="0" w:space="0" w:color="auto"/>
                    <w:left w:val="none" w:sz="0" w:space="0" w:color="auto"/>
                    <w:bottom w:val="none" w:sz="0" w:space="0" w:color="auto"/>
                    <w:right w:val="none" w:sz="0" w:space="0" w:color="auto"/>
                  </w:divBdr>
                  <w:divsChild>
                    <w:div w:id="8209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6824">
      <w:bodyDiv w:val="1"/>
      <w:marLeft w:val="0"/>
      <w:marRight w:val="0"/>
      <w:marTop w:val="0"/>
      <w:marBottom w:val="0"/>
      <w:divBdr>
        <w:top w:val="none" w:sz="0" w:space="0" w:color="auto"/>
        <w:left w:val="none" w:sz="0" w:space="0" w:color="auto"/>
        <w:bottom w:val="none" w:sz="0" w:space="0" w:color="auto"/>
        <w:right w:val="none" w:sz="0" w:space="0" w:color="auto"/>
      </w:divBdr>
    </w:div>
    <w:div w:id="1510680185">
      <w:bodyDiv w:val="1"/>
      <w:marLeft w:val="0"/>
      <w:marRight w:val="0"/>
      <w:marTop w:val="0"/>
      <w:marBottom w:val="0"/>
      <w:divBdr>
        <w:top w:val="none" w:sz="0" w:space="0" w:color="auto"/>
        <w:left w:val="none" w:sz="0" w:space="0" w:color="auto"/>
        <w:bottom w:val="none" w:sz="0" w:space="0" w:color="auto"/>
        <w:right w:val="none" w:sz="0" w:space="0" w:color="auto"/>
      </w:divBdr>
    </w:div>
    <w:div w:id="1522814488">
      <w:bodyDiv w:val="1"/>
      <w:marLeft w:val="0"/>
      <w:marRight w:val="0"/>
      <w:marTop w:val="0"/>
      <w:marBottom w:val="0"/>
      <w:divBdr>
        <w:top w:val="none" w:sz="0" w:space="0" w:color="auto"/>
        <w:left w:val="none" w:sz="0" w:space="0" w:color="auto"/>
        <w:bottom w:val="none" w:sz="0" w:space="0" w:color="auto"/>
        <w:right w:val="none" w:sz="0" w:space="0" w:color="auto"/>
      </w:divBdr>
    </w:div>
    <w:div w:id="1657103358">
      <w:bodyDiv w:val="1"/>
      <w:marLeft w:val="0"/>
      <w:marRight w:val="0"/>
      <w:marTop w:val="0"/>
      <w:marBottom w:val="0"/>
      <w:divBdr>
        <w:top w:val="none" w:sz="0" w:space="0" w:color="auto"/>
        <w:left w:val="none" w:sz="0" w:space="0" w:color="auto"/>
        <w:bottom w:val="none" w:sz="0" w:space="0" w:color="auto"/>
        <w:right w:val="none" w:sz="0" w:space="0" w:color="auto"/>
      </w:divBdr>
    </w:div>
    <w:div w:id="1755124715">
      <w:bodyDiv w:val="1"/>
      <w:marLeft w:val="0"/>
      <w:marRight w:val="0"/>
      <w:marTop w:val="0"/>
      <w:marBottom w:val="0"/>
      <w:divBdr>
        <w:top w:val="none" w:sz="0" w:space="0" w:color="auto"/>
        <w:left w:val="none" w:sz="0" w:space="0" w:color="auto"/>
        <w:bottom w:val="none" w:sz="0" w:space="0" w:color="auto"/>
        <w:right w:val="none" w:sz="0" w:space="0" w:color="auto"/>
      </w:divBdr>
    </w:div>
    <w:div w:id="1886598844">
      <w:bodyDiv w:val="1"/>
      <w:marLeft w:val="0"/>
      <w:marRight w:val="0"/>
      <w:marTop w:val="0"/>
      <w:marBottom w:val="0"/>
      <w:divBdr>
        <w:top w:val="none" w:sz="0" w:space="0" w:color="auto"/>
        <w:left w:val="none" w:sz="0" w:space="0" w:color="auto"/>
        <w:bottom w:val="none" w:sz="0" w:space="0" w:color="auto"/>
        <w:right w:val="none" w:sz="0" w:space="0" w:color="auto"/>
      </w:divBdr>
    </w:div>
    <w:div w:id="204486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solanki</dc:creator>
  <cp:keywords/>
  <dc:description/>
  <cp:lastModifiedBy>avinash solanki</cp:lastModifiedBy>
  <cp:revision>3</cp:revision>
  <dcterms:created xsi:type="dcterms:W3CDTF">2025-01-23T14:14:00Z</dcterms:created>
  <dcterms:modified xsi:type="dcterms:W3CDTF">2025-01-23T20:52:00Z</dcterms:modified>
</cp:coreProperties>
</file>