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84619" w14:textId="77777777" w:rsidR="008F19A8" w:rsidRDefault="00C36F8D" w:rsidP="008F19A8">
      <w:pPr>
        <w:pStyle w:val="Title"/>
        <w:rPr>
          <w:sz w:val="72"/>
          <w:szCs w:val="72"/>
        </w:rPr>
      </w:pPr>
      <w:r w:rsidRPr="008F19A8">
        <w:rPr>
          <w:sz w:val="72"/>
          <w:szCs w:val="72"/>
        </w:rPr>
        <w:t>Module -4</w:t>
      </w:r>
    </w:p>
    <w:p w14:paraId="61A3AF5D" w14:textId="77777777" w:rsidR="008F19A8" w:rsidRDefault="008F19A8" w:rsidP="008F19A8">
      <w:pPr>
        <w:pStyle w:val="Title"/>
        <w:rPr>
          <w:sz w:val="72"/>
          <w:szCs w:val="72"/>
        </w:rPr>
      </w:pPr>
    </w:p>
    <w:p w14:paraId="26160298" w14:textId="52E62198" w:rsidR="00C36F8D" w:rsidRPr="008F19A8" w:rsidRDefault="00C36F8D" w:rsidP="008F19A8">
      <w:pPr>
        <w:pStyle w:val="Title"/>
        <w:rPr>
          <w:sz w:val="72"/>
          <w:szCs w:val="72"/>
        </w:rPr>
      </w:pPr>
      <w:r w:rsidRPr="008F19A8">
        <w:rPr>
          <w:sz w:val="72"/>
          <w:szCs w:val="72"/>
        </w:rPr>
        <w:t xml:space="preserve"> </w:t>
      </w:r>
    </w:p>
    <w:p w14:paraId="356E3D9D" w14:textId="5A037739" w:rsidR="00C36F8D" w:rsidRDefault="00C36F8D" w:rsidP="00C36F8D">
      <w:pPr>
        <w:spacing w:after="5" w:line="249" w:lineRule="auto"/>
        <w:ind w:left="-5" w:hanging="10"/>
      </w:pPr>
      <w:r>
        <w:rPr>
          <w:rFonts w:ascii="Segoe UI" w:eastAsia="Segoe UI" w:hAnsi="Segoe UI" w:cs="Segoe UI"/>
        </w:rPr>
        <w:t>1-Resource Monitoring Techniques</w:t>
      </w:r>
      <w:r w:rsidR="001C1754">
        <w:rPr>
          <w:rFonts w:ascii="Segoe UI" w:eastAsia="Segoe UI" w:hAnsi="Segoe UI" w:cs="Segoe UI"/>
        </w:rPr>
        <w:t>.</w:t>
      </w:r>
    </w:p>
    <w:p w14:paraId="5802B82E" w14:textId="7B60AC47" w:rsidR="008F19A8" w:rsidRDefault="008F19A8" w:rsidP="00C36F8D">
      <w:pPr>
        <w:spacing w:after="5" w:line="249" w:lineRule="auto"/>
        <w:ind w:left="-5" w:hanging="10"/>
      </w:pPr>
      <w:r>
        <w:t>ANS.</w:t>
      </w:r>
    </w:p>
    <w:p w14:paraId="492B3578" w14:textId="499CBB50" w:rsidR="001C1754" w:rsidRPr="001C1754" w:rsidRDefault="001C1754" w:rsidP="001C1754">
      <w:pPr>
        <w:spacing w:after="5" w:line="249" w:lineRule="auto"/>
        <w:ind w:left="-5" w:hanging="10"/>
        <w:rPr>
          <w:rFonts w:ascii="Segoe UI" w:eastAsia="Segoe UI" w:hAnsi="Segoe UI" w:cs="Segoe UI"/>
        </w:rPr>
      </w:pPr>
      <w:r>
        <w:rPr>
          <w:rFonts w:ascii="Segoe UI" w:eastAsia="Segoe UI" w:hAnsi="Segoe UI" w:cs="Segoe UI"/>
        </w:rPr>
        <w:t>1.</w:t>
      </w:r>
      <w:r w:rsidRPr="001C1754">
        <w:rPr>
          <w:rFonts w:ascii="Segoe UI" w:eastAsia="Segoe UI" w:hAnsi="Segoe UI" w:cs="Segoe UI"/>
        </w:rPr>
        <w:t xml:space="preserve">  </w:t>
      </w:r>
      <w:r w:rsidRPr="001C1754">
        <w:rPr>
          <w:rFonts w:ascii="Segoe UI" w:eastAsia="Segoe UI" w:hAnsi="Segoe UI" w:cs="Segoe UI"/>
          <w:b/>
          <w:bCs/>
        </w:rPr>
        <w:t>Performance Monitoring</w:t>
      </w:r>
      <w:r w:rsidRPr="001C1754">
        <w:rPr>
          <w:rFonts w:ascii="Segoe UI" w:eastAsia="Segoe UI" w:hAnsi="Segoe UI" w:cs="Segoe UI"/>
        </w:rPr>
        <w:t>:</w:t>
      </w:r>
      <w:r w:rsidRPr="001C1754">
        <w:rPr>
          <w:rFonts w:ascii="Segoe UI" w:eastAsia="Segoe UI" w:hAnsi="Segoe UI" w:cs="Segoe UI"/>
        </w:rPr>
        <w:br/>
        <w:t>Tracks system performance (e.g., CPU, memory, disk usage) to ensure resources are used efficiently and to detect bottlenecks.</w:t>
      </w:r>
    </w:p>
    <w:p w14:paraId="19AF0D25" w14:textId="595E45E2" w:rsidR="001C1754" w:rsidRPr="001C1754" w:rsidRDefault="001C1754" w:rsidP="001C1754">
      <w:pPr>
        <w:spacing w:after="5" w:line="249" w:lineRule="auto"/>
        <w:ind w:left="-5" w:hanging="10"/>
        <w:rPr>
          <w:rFonts w:ascii="Segoe UI" w:eastAsia="Segoe UI" w:hAnsi="Segoe UI" w:cs="Segoe UI"/>
        </w:rPr>
      </w:pPr>
      <w:r>
        <w:rPr>
          <w:rFonts w:ascii="Segoe UI" w:eastAsia="Segoe UI" w:hAnsi="Segoe UI" w:cs="Segoe UI"/>
        </w:rPr>
        <w:t>2.</w:t>
      </w:r>
      <w:r w:rsidRPr="001C1754">
        <w:rPr>
          <w:rFonts w:ascii="Segoe UI" w:eastAsia="Segoe UI" w:hAnsi="Segoe UI" w:cs="Segoe UI"/>
        </w:rPr>
        <w:t xml:space="preserve">  </w:t>
      </w:r>
      <w:r w:rsidRPr="001C1754">
        <w:rPr>
          <w:rFonts w:ascii="Segoe UI" w:eastAsia="Segoe UI" w:hAnsi="Segoe UI" w:cs="Segoe UI"/>
          <w:b/>
          <w:bCs/>
        </w:rPr>
        <w:t>Log Monitoring</w:t>
      </w:r>
      <w:r w:rsidRPr="001C1754">
        <w:rPr>
          <w:rFonts w:ascii="Segoe UI" w:eastAsia="Segoe UI" w:hAnsi="Segoe UI" w:cs="Segoe UI"/>
        </w:rPr>
        <w:t>:</w:t>
      </w:r>
      <w:r w:rsidRPr="001C1754">
        <w:rPr>
          <w:rFonts w:ascii="Segoe UI" w:eastAsia="Segoe UI" w:hAnsi="Segoe UI" w:cs="Segoe UI"/>
        </w:rPr>
        <w:br/>
        <w:t>Collects and analyzes logs from systems and applications to identify issues or abnormal activity.</w:t>
      </w:r>
    </w:p>
    <w:p w14:paraId="6B980208" w14:textId="5A6EE443" w:rsidR="001C1754" w:rsidRPr="001C1754" w:rsidRDefault="001C1754" w:rsidP="001C1754">
      <w:pPr>
        <w:spacing w:after="5" w:line="249" w:lineRule="auto"/>
        <w:ind w:left="-5" w:hanging="10"/>
        <w:rPr>
          <w:rFonts w:ascii="Segoe UI" w:eastAsia="Segoe UI" w:hAnsi="Segoe UI" w:cs="Segoe UI"/>
        </w:rPr>
      </w:pPr>
      <w:r>
        <w:rPr>
          <w:rFonts w:ascii="Segoe UI" w:eastAsia="Segoe UI" w:hAnsi="Segoe UI" w:cs="Segoe UI"/>
        </w:rPr>
        <w:t>3.</w:t>
      </w:r>
      <w:r w:rsidRPr="001C1754">
        <w:rPr>
          <w:rFonts w:ascii="Segoe UI" w:eastAsia="Segoe UI" w:hAnsi="Segoe UI" w:cs="Segoe UI"/>
        </w:rPr>
        <w:t xml:space="preserve">  </w:t>
      </w:r>
      <w:r w:rsidRPr="001C1754">
        <w:rPr>
          <w:rFonts w:ascii="Segoe UI" w:eastAsia="Segoe UI" w:hAnsi="Segoe UI" w:cs="Segoe UI"/>
          <w:b/>
          <w:bCs/>
        </w:rPr>
        <w:t>Network Monitoring</w:t>
      </w:r>
      <w:r w:rsidRPr="001C1754">
        <w:rPr>
          <w:rFonts w:ascii="Segoe UI" w:eastAsia="Segoe UI" w:hAnsi="Segoe UI" w:cs="Segoe UI"/>
        </w:rPr>
        <w:t>:</w:t>
      </w:r>
      <w:r w:rsidRPr="001C1754">
        <w:rPr>
          <w:rFonts w:ascii="Segoe UI" w:eastAsia="Segoe UI" w:hAnsi="Segoe UI" w:cs="Segoe UI"/>
        </w:rPr>
        <w:br/>
        <w:t>Monitors network traffic, bandwidth usage, and latency to detect performance issues or security threats.</w:t>
      </w:r>
    </w:p>
    <w:p w14:paraId="4192D296" w14:textId="7969ABCE" w:rsidR="001C1754" w:rsidRPr="001C1754" w:rsidRDefault="001C1754" w:rsidP="001C1754">
      <w:pPr>
        <w:spacing w:after="5" w:line="249" w:lineRule="auto"/>
        <w:ind w:left="-5" w:hanging="10"/>
        <w:rPr>
          <w:rFonts w:ascii="Segoe UI" w:eastAsia="Segoe UI" w:hAnsi="Segoe UI" w:cs="Segoe UI"/>
        </w:rPr>
      </w:pPr>
      <w:r>
        <w:rPr>
          <w:rFonts w:ascii="Segoe UI" w:eastAsia="Segoe UI" w:hAnsi="Segoe UI" w:cs="Segoe UI"/>
        </w:rPr>
        <w:t>4.</w:t>
      </w:r>
      <w:r w:rsidRPr="001C1754">
        <w:rPr>
          <w:rFonts w:ascii="Segoe UI" w:eastAsia="Segoe UI" w:hAnsi="Segoe UI" w:cs="Segoe UI"/>
        </w:rPr>
        <w:t xml:space="preserve">  </w:t>
      </w:r>
      <w:r w:rsidRPr="001C1754">
        <w:rPr>
          <w:rFonts w:ascii="Segoe UI" w:eastAsia="Segoe UI" w:hAnsi="Segoe UI" w:cs="Segoe UI"/>
          <w:b/>
          <w:bCs/>
        </w:rPr>
        <w:t>Cloud Monitoring</w:t>
      </w:r>
      <w:r w:rsidRPr="001C1754">
        <w:rPr>
          <w:rFonts w:ascii="Segoe UI" w:eastAsia="Segoe UI" w:hAnsi="Segoe UI" w:cs="Segoe UI"/>
        </w:rPr>
        <w:t>:</w:t>
      </w:r>
      <w:r w:rsidRPr="001C1754">
        <w:rPr>
          <w:rFonts w:ascii="Segoe UI" w:eastAsia="Segoe UI" w:hAnsi="Segoe UI" w:cs="Segoe UI"/>
        </w:rPr>
        <w:br/>
        <w:t>Uses cloud-native tools (e.g., AWS CloudWatch, Azure Monitor) to track and manage cloud resource usage, performance, and costs.</w:t>
      </w:r>
    </w:p>
    <w:p w14:paraId="28006583" w14:textId="77777777" w:rsidR="001C1754" w:rsidRDefault="001C1754" w:rsidP="00C36F8D">
      <w:pPr>
        <w:spacing w:after="5" w:line="249" w:lineRule="auto"/>
        <w:ind w:left="-5" w:hanging="10"/>
        <w:rPr>
          <w:rFonts w:ascii="Segoe UI" w:eastAsia="Segoe UI" w:hAnsi="Segoe UI" w:cs="Segoe UI"/>
        </w:rPr>
      </w:pPr>
    </w:p>
    <w:p w14:paraId="053CDABE" w14:textId="77777777" w:rsidR="008F19A8" w:rsidRDefault="008F19A8" w:rsidP="008F19A8">
      <w:pPr>
        <w:spacing w:after="5" w:line="249" w:lineRule="auto"/>
        <w:rPr>
          <w:rFonts w:ascii="Segoe UI" w:eastAsia="Segoe UI" w:hAnsi="Segoe UI" w:cs="Segoe UI"/>
        </w:rPr>
      </w:pPr>
    </w:p>
    <w:p w14:paraId="613E72F2" w14:textId="26E4A668" w:rsidR="00C36F8D" w:rsidRDefault="00C36F8D" w:rsidP="008F19A8">
      <w:pPr>
        <w:spacing w:after="5" w:line="249" w:lineRule="auto"/>
      </w:pPr>
      <w:r>
        <w:rPr>
          <w:rFonts w:ascii="Segoe UI" w:eastAsia="Segoe UI" w:hAnsi="Segoe UI" w:cs="Segoe UI"/>
        </w:rPr>
        <w:t>2-How to access compute (windows and Linux) from internet? describe tools and its security</w:t>
      </w:r>
      <w:r w:rsidR="001C1754">
        <w:rPr>
          <w:rFonts w:ascii="Segoe UI" w:eastAsia="Segoe UI" w:hAnsi="Segoe UI" w:cs="Segoe UI"/>
        </w:rPr>
        <w:t>.</w:t>
      </w:r>
    </w:p>
    <w:p w14:paraId="0915EBD3" w14:textId="2A93EDAD" w:rsidR="008F19A8" w:rsidRDefault="008F19A8" w:rsidP="00C36F8D">
      <w:pPr>
        <w:spacing w:after="5" w:line="249" w:lineRule="auto"/>
        <w:ind w:left="-5" w:hanging="10"/>
      </w:pPr>
      <w:r>
        <w:t>ANS.</w:t>
      </w:r>
    </w:p>
    <w:p w14:paraId="731259C2" w14:textId="6C7B2A13" w:rsidR="001C1754" w:rsidRPr="001C1754" w:rsidRDefault="001C1754" w:rsidP="001C1754">
      <w:pPr>
        <w:spacing w:after="5" w:line="249" w:lineRule="auto"/>
        <w:ind w:left="-5" w:hanging="10"/>
        <w:rPr>
          <w:rFonts w:ascii="Segoe UI" w:eastAsia="Segoe UI" w:hAnsi="Segoe UI" w:cs="Segoe UI"/>
        </w:rPr>
      </w:pPr>
      <w:r>
        <w:rPr>
          <w:rFonts w:ascii="Segoe UI" w:eastAsia="Segoe UI" w:hAnsi="Segoe UI" w:cs="Segoe UI"/>
        </w:rPr>
        <w:t>1.</w:t>
      </w:r>
      <w:r w:rsidRPr="001C1754">
        <w:rPr>
          <w:rFonts w:ascii="Segoe UI" w:eastAsia="Segoe UI" w:hAnsi="Segoe UI" w:cs="Segoe UI"/>
        </w:rPr>
        <w:t xml:space="preserve">  </w:t>
      </w:r>
      <w:r w:rsidRPr="001C1754">
        <w:rPr>
          <w:rFonts w:ascii="Segoe UI" w:eastAsia="Segoe UI" w:hAnsi="Segoe UI" w:cs="Segoe UI"/>
          <w:b/>
          <w:bCs/>
        </w:rPr>
        <w:t>Remote Desktop Protocol (RDP)</w:t>
      </w:r>
      <w:r w:rsidRPr="001C1754">
        <w:rPr>
          <w:rFonts w:ascii="Segoe UI" w:eastAsia="Segoe UI" w:hAnsi="Segoe UI" w:cs="Segoe UI"/>
        </w:rPr>
        <w:t xml:space="preserve"> (Windows):</w:t>
      </w:r>
    </w:p>
    <w:p w14:paraId="220A576C" w14:textId="77777777" w:rsidR="001C1754" w:rsidRPr="001C1754" w:rsidRDefault="001C1754" w:rsidP="001C1754">
      <w:pPr>
        <w:numPr>
          <w:ilvl w:val="0"/>
          <w:numId w:val="1"/>
        </w:numPr>
        <w:spacing w:after="5" w:line="249" w:lineRule="auto"/>
        <w:rPr>
          <w:rFonts w:ascii="Segoe UI" w:eastAsia="Segoe UI" w:hAnsi="Segoe UI" w:cs="Segoe UI"/>
        </w:rPr>
      </w:pPr>
      <w:r w:rsidRPr="001C1754">
        <w:rPr>
          <w:rFonts w:ascii="Segoe UI" w:eastAsia="Segoe UI" w:hAnsi="Segoe UI" w:cs="Segoe UI"/>
          <w:b/>
          <w:bCs/>
        </w:rPr>
        <w:t>Tool</w:t>
      </w:r>
      <w:r w:rsidRPr="001C1754">
        <w:rPr>
          <w:rFonts w:ascii="Segoe UI" w:eastAsia="Segoe UI" w:hAnsi="Segoe UI" w:cs="Segoe UI"/>
        </w:rPr>
        <w:t>: Windows Remote Desktop allows secure remote access to a Windows machine over the internet.</w:t>
      </w:r>
    </w:p>
    <w:p w14:paraId="01C88C1A" w14:textId="77777777" w:rsidR="001C1754" w:rsidRPr="001C1754" w:rsidRDefault="001C1754" w:rsidP="001C1754">
      <w:pPr>
        <w:numPr>
          <w:ilvl w:val="0"/>
          <w:numId w:val="1"/>
        </w:numPr>
        <w:spacing w:after="5" w:line="249" w:lineRule="auto"/>
        <w:rPr>
          <w:rFonts w:ascii="Segoe UI" w:eastAsia="Segoe UI" w:hAnsi="Segoe UI" w:cs="Segoe UI"/>
        </w:rPr>
      </w:pPr>
      <w:r w:rsidRPr="001C1754">
        <w:rPr>
          <w:rFonts w:ascii="Segoe UI" w:eastAsia="Segoe UI" w:hAnsi="Segoe UI" w:cs="Segoe UI"/>
          <w:b/>
          <w:bCs/>
        </w:rPr>
        <w:t>Security</w:t>
      </w:r>
      <w:r w:rsidRPr="001C1754">
        <w:rPr>
          <w:rFonts w:ascii="Segoe UI" w:eastAsia="Segoe UI" w:hAnsi="Segoe UI" w:cs="Segoe UI"/>
        </w:rPr>
        <w:t>: Use strong passwords, enable Network Level Authentication (NLA), and apply VPNs or firewalls for restricted access.</w:t>
      </w:r>
    </w:p>
    <w:p w14:paraId="5AD99837" w14:textId="77777777" w:rsidR="001C1754" w:rsidRDefault="001C1754" w:rsidP="001C1754">
      <w:pPr>
        <w:spacing w:after="5" w:line="249" w:lineRule="auto"/>
        <w:ind w:left="-5" w:hanging="10"/>
        <w:rPr>
          <w:rFonts w:ascii="Segoe UI" w:eastAsia="Segoe UI" w:hAnsi="Segoe UI" w:cs="Segoe UI"/>
        </w:rPr>
      </w:pPr>
    </w:p>
    <w:p w14:paraId="05B367F6" w14:textId="1067028D" w:rsidR="001C1754" w:rsidRPr="001C1754" w:rsidRDefault="001C1754" w:rsidP="001C1754">
      <w:pPr>
        <w:spacing w:after="5" w:line="249" w:lineRule="auto"/>
        <w:ind w:left="-5" w:hanging="10"/>
        <w:rPr>
          <w:rFonts w:ascii="Segoe UI" w:eastAsia="Segoe UI" w:hAnsi="Segoe UI" w:cs="Segoe UI"/>
        </w:rPr>
      </w:pPr>
      <w:r>
        <w:rPr>
          <w:rFonts w:ascii="Segoe UI" w:eastAsia="Segoe UI" w:hAnsi="Segoe UI" w:cs="Segoe UI"/>
        </w:rPr>
        <w:t>2.</w:t>
      </w:r>
      <w:r w:rsidRPr="001C1754">
        <w:rPr>
          <w:rFonts w:ascii="Segoe UI" w:eastAsia="Segoe UI" w:hAnsi="Segoe UI" w:cs="Segoe UI"/>
        </w:rPr>
        <w:t xml:space="preserve">  </w:t>
      </w:r>
      <w:r w:rsidRPr="001C1754">
        <w:rPr>
          <w:rFonts w:ascii="Segoe UI" w:eastAsia="Segoe UI" w:hAnsi="Segoe UI" w:cs="Segoe UI"/>
          <w:b/>
          <w:bCs/>
        </w:rPr>
        <w:t>Secure Shell (SSH)</w:t>
      </w:r>
      <w:r w:rsidRPr="001C1754">
        <w:rPr>
          <w:rFonts w:ascii="Segoe UI" w:eastAsia="Segoe UI" w:hAnsi="Segoe UI" w:cs="Segoe UI"/>
        </w:rPr>
        <w:t xml:space="preserve"> (Linux):</w:t>
      </w:r>
    </w:p>
    <w:p w14:paraId="4EA809C8" w14:textId="77777777" w:rsidR="001C1754" w:rsidRPr="001C1754" w:rsidRDefault="001C1754" w:rsidP="001C1754">
      <w:pPr>
        <w:numPr>
          <w:ilvl w:val="0"/>
          <w:numId w:val="2"/>
        </w:numPr>
        <w:spacing w:after="5" w:line="249" w:lineRule="auto"/>
        <w:rPr>
          <w:rFonts w:ascii="Segoe UI" w:eastAsia="Segoe UI" w:hAnsi="Segoe UI" w:cs="Segoe UI"/>
        </w:rPr>
      </w:pPr>
      <w:r w:rsidRPr="001C1754">
        <w:rPr>
          <w:rFonts w:ascii="Segoe UI" w:eastAsia="Segoe UI" w:hAnsi="Segoe UI" w:cs="Segoe UI"/>
          <w:b/>
          <w:bCs/>
        </w:rPr>
        <w:t>Tool</w:t>
      </w:r>
      <w:r w:rsidRPr="001C1754">
        <w:rPr>
          <w:rFonts w:ascii="Segoe UI" w:eastAsia="Segoe UI" w:hAnsi="Segoe UI" w:cs="Segoe UI"/>
        </w:rPr>
        <w:t>: SSH allows secure command-line access to Linux servers over the internet.</w:t>
      </w:r>
    </w:p>
    <w:p w14:paraId="1F8C1E15" w14:textId="77777777" w:rsidR="001C1754" w:rsidRPr="001C1754" w:rsidRDefault="001C1754" w:rsidP="001C1754">
      <w:pPr>
        <w:numPr>
          <w:ilvl w:val="0"/>
          <w:numId w:val="2"/>
        </w:numPr>
        <w:spacing w:after="5" w:line="249" w:lineRule="auto"/>
        <w:rPr>
          <w:rFonts w:ascii="Segoe UI" w:eastAsia="Segoe UI" w:hAnsi="Segoe UI" w:cs="Segoe UI"/>
        </w:rPr>
      </w:pPr>
      <w:r w:rsidRPr="001C1754">
        <w:rPr>
          <w:rFonts w:ascii="Segoe UI" w:eastAsia="Segoe UI" w:hAnsi="Segoe UI" w:cs="Segoe UI"/>
          <w:b/>
          <w:bCs/>
        </w:rPr>
        <w:t>Security</w:t>
      </w:r>
      <w:r w:rsidRPr="001C1754">
        <w:rPr>
          <w:rFonts w:ascii="Segoe UI" w:eastAsia="Segoe UI" w:hAnsi="Segoe UI" w:cs="Segoe UI"/>
        </w:rPr>
        <w:t>: Use key-based authentication instead of passwords, disable root login, and configure firewalls or VPNs.</w:t>
      </w:r>
    </w:p>
    <w:p w14:paraId="69D5FE03" w14:textId="310113E8" w:rsidR="001C1754" w:rsidRPr="001C1754" w:rsidRDefault="001C1754" w:rsidP="001C1754">
      <w:pPr>
        <w:spacing w:after="5" w:line="249" w:lineRule="auto"/>
        <w:ind w:left="-5" w:hanging="10"/>
        <w:rPr>
          <w:rFonts w:ascii="Segoe UI" w:eastAsia="Segoe UI" w:hAnsi="Segoe UI" w:cs="Segoe UI"/>
        </w:rPr>
      </w:pPr>
      <w:r>
        <w:rPr>
          <w:rFonts w:ascii="Segoe UI" w:eastAsia="Segoe UI" w:hAnsi="Segoe UI" w:cs="Segoe UI"/>
        </w:rPr>
        <w:t>3.</w:t>
      </w:r>
      <w:r w:rsidRPr="001C1754">
        <w:rPr>
          <w:rFonts w:ascii="Segoe UI" w:eastAsia="Segoe UI" w:hAnsi="Segoe UI" w:cs="Segoe UI"/>
        </w:rPr>
        <w:t xml:space="preserve">  </w:t>
      </w:r>
      <w:r w:rsidRPr="001C1754">
        <w:rPr>
          <w:rFonts w:ascii="Segoe UI" w:eastAsia="Segoe UI" w:hAnsi="Segoe UI" w:cs="Segoe UI"/>
          <w:b/>
          <w:bCs/>
        </w:rPr>
        <w:t>Cloud-Based Access</w:t>
      </w:r>
      <w:r w:rsidRPr="001C1754">
        <w:rPr>
          <w:rFonts w:ascii="Segoe UI" w:eastAsia="Segoe UI" w:hAnsi="Segoe UI" w:cs="Segoe UI"/>
        </w:rPr>
        <w:t>:</w:t>
      </w:r>
    </w:p>
    <w:p w14:paraId="517EAF67" w14:textId="77777777" w:rsidR="001C1754" w:rsidRPr="001C1754" w:rsidRDefault="001C1754" w:rsidP="001C1754">
      <w:pPr>
        <w:numPr>
          <w:ilvl w:val="0"/>
          <w:numId w:val="3"/>
        </w:numPr>
        <w:spacing w:after="5" w:line="249" w:lineRule="auto"/>
        <w:rPr>
          <w:rFonts w:ascii="Segoe UI" w:eastAsia="Segoe UI" w:hAnsi="Segoe UI" w:cs="Segoe UI"/>
        </w:rPr>
      </w:pPr>
      <w:r w:rsidRPr="001C1754">
        <w:rPr>
          <w:rFonts w:ascii="Segoe UI" w:eastAsia="Segoe UI" w:hAnsi="Segoe UI" w:cs="Segoe UI"/>
          <w:b/>
          <w:bCs/>
        </w:rPr>
        <w:t>Tool</w:t>
      </w:r>
      <w:r w:rsidRPr="001C1754">
        <w:rPr>
          <w:rFonts w:ascii="Segoe UI" w:eastAsia="Segoe UI" w:hAnsi="Segoe UI" w:cs="Segoe UI"/>
        </w:rPr>
        <w:t>: Cloud platforms like AWS (EC2) and Azure (VMs) provide secure access through their management consoles and SSH/RDP.</w:t>
      </w:r>
    </w:p>
    <w:p w14:paraId="2C2E2626" w14:textId="77777777" w:rsidR="001C1754" w:rsidRDefault="001C1754" w:rsidP="001C1754">
      <w:pPr>
        <w:numPr>
          <w:ilvl w:val="0"/>
          <w:numId w:val="3"/>
        </w:numPr>
        <w:spacing w:after="5" w:line="249" w:lineRule="auto"/>
        <w:rPr>
          <w:rFonts w:ascii="Segoe UI" w:eastAsia="Segoe UI" w:hAnsi="Segoe UI" w:cs="Segoe UI"/>
        </w:rPr>
      </w:pPr>
      <w:r w:rsidRPr="001C1754">
        <w:rPr>
          <w:rFonts w:ascii="Segoe UI" w:eastAsia="Segoe UI" w:hAnsi="Segoe UI" w:cs="Segoe UI"/>
          <w:b/>
          <w:bCs/>
        </w:rPr>
        <w:t>Security</w:t>
      </w:r>
      <w:r w:rsidRPr="001C1754">
        <w:rPr>
          <w:rFonts w:ascii="Segoe UI" w:eastAsia="Segoe UI" w:hAnsi="Segoe UI" w:cs="Segoe UI"/>
        </w:rPr>
        <w:t>: Use Multi-Factor Authentication (MFA), configure Security Groups or Network Security Rules to restrict IP addresses.</w:t>
      </w:r>
    </w:p>
    <w:p w14:paraId="6A14EE61" w14:textId="46F7D188" w:rsidR="001C1754" w:rsidRPr="001C1754" w:rsidRDefault="001C1754" w:rsidP="001C1754">
      <w:pPr>
        <w:spacing w:after="5" w:line="249" w:lineRule="auto"/>
        <w:ind w:left="360"/>
        <w:rPr>
          <w:rFonts w:ascii="Segoe UI" w:eastAsia="Segoe UI" w:hAnsi="Segoe UI" w:cs="Segoe UI"/>
        </w:rPr>
      </w:pPr>
      <w:r w:rsidRPr="001C1754">
        <w:rPr>
          <w:rFonts w:ascii="Segoe UI" w:eastAsia="Segoe UI" w:hAnsi="Segoe UI" w:cs="Segoe UI"/>
        </w:rPr>
        <w:t xml:space="preserve">  </w:t>
      </w:r>
    </w:p>
    <w:p w14:paraId="440E74EA" w14:textId="77777777" w:rsidR="008F19A8" w:rsidRDefault="008F19A8" w:rsidP="00C36F8D">
      <w:pPr>
        <w:spacing w:after="5" w:line="249" w:lineRule="auto"/>
        <w:ind w:left="-5" w:hanging="10"/>
        <w:rPr>
          <w:rFonts w:ascii="Segoe UI" w:eastAsia="Segoe UI" w:hAnsi="Segoe UI" w:cs="Segoe UI"/>
        </w:rPr>
      </w:pPr>
    </w:p>
    <w:p w14:paraId="33CC8F9F" w14:textId="5E0A59D0" w:rsidR="00C36F8D" w:rsidRDefault="00C36F8D" w:rsidP="00C36F8D">
      <w:pPr>
        <w:spacing w:after="5" w:line="249" w:lineRule="auto"/>
        <w:ind w:left="-5" w:hanging="10"/>
      </w:pPr>
      <w:r>
        <w:rPr>
          <w:rFonts w:ascii="Segoe UI" w:eastAsia="Segoe UI" w:hAnsi="Segoe UI" w:cs="Segoe UI"/>
        </w:rPr>
        <w:t>3-Encryption Technologies and Methods</w:t>
      </w:r>
      <w:r w:rsidR="001C1754">
        <w:rPr>
          <w:rFonts w:ascii="Segoe UI" w:eastAsia="Segoe UI" w:hAnsi="Segoe UI" w:cs="Segoe UI"/>
        </w:rPr>
        <w:t>.</w:t>
      </w:r>
    </w:p>
    <w:p w14:paraId="3356F8CF" w14:textId="0811BC79" w:rsidR="008F19A8" w:rsidRDefault="008F19A8" w:rsidP="00C36F8D">
      <w:pPr>
        <w:spacing w:after="5" w:line="249" w:lineRule="auto"/>
        <w:ind w:left="-5" w:hanging="10"/>
      </w:pPr>
      <w:r>
        <w:lastRenderedPageBreak/>
        <w:t>ANS.</w:t>
      </w:r>
    </w:p>
    <w:p w14:paraId="7358427A" w14:textId="6657D6CC" w:rsidR="001C1754" w:rsidRPr="001C1754" w:rsidRDefault="001C1754" w:rsidP="001C1754">
      <w:pPr>
        <w:spacing w:after="5" w:line="249" w:lineRule="auto"/>
        <w:ind w:left="-5" w:hanging="10"/>
        <w:rPr>
          <w:rFonts w:ascii="Segoe UI" w:eastAsia="Segoe UI" w:hAnsi="Segoe UI" w:cs="Segoe UI"/>
        </w:rPr>
      </w:pPr>
      <w:r>
        <w:rPr>
          <w:rFonts w:ascii="Segoe UI" w:eastAsia="Segoe UI" w:hAnsi="Segoe UI" w:cs="Segoe UI"/>
        </w:rPr>
        <w:t>1.</w:t>
      </w:r>
      <w:r w:rsidRPr="001C1754">
        <w:rPr>
          <w:rFonts w:ascii="Segoe UI" w:eastAsia="Segoe UI" w:hAnsi="Segoe UI" w:cs="Segoe UI"/>
        </w:rPr>
        <w:t xml:space="preserve">  </w:t>
      </w:r>
      <w:r w:rsidRPr="001C1754">
        <w:rPr>
          <w:rFonts w:ascii="Segoe UI" w:eastAsia="Segoe UI" w:hAnsi="Segoe UI" w:cs="Segoe UI"/>
          <w:b/>
          <w:bCs/>
        </w:rPr>
        <w:t>Symmetric Encryption</w:t>
      </w:r>
      <w:r w:rsidRPr="001C1754">
        <w:rPr>
          <w:rFonts w:ascii="Segoe UI" w:eastAsia="Segoe UI" w:hAnsi="Segoe UI" w:cs="Segoe UI"/>
        </w:rPr>
        <w:t>:</w:t>
      </w:r>
    </w:p>
    <w:p w14:paraId="1BFB4872" w14:textId="77777777" w:rsidR="001C1754" w:rsidRPr="001C1754" w:rsidRDefault="001C1754" w:rsidP="001C1754">
      <w:pPr>
        <w:numPr>
          <w:ilvl w:val="0"/>
          <w:numId w:val="4"/>
        </w:numPr>
        <w:spacing w:after="5" w:line="249" w:lineRule="auto"/>
        <w:rPr>
          <w:rFonts w:ascii="Segoe UI" w:eastAsia="Segoe UI" w:hAnsi="Segoe UI" w:cs="Segoe UI"/>
        </w:rPr>
      </w:pPr>
      <w:r w:rsidRPr="001C1754">
        <w:rPr>
          <w:rFonts w:ascii="Segoe UI" w:eastAsia="Segoe UI" w:hAnsi="Segoe UI" w:cs="Segoe UI"/>
        </w:rPr>
        <w:t>Uses the same key for both encryption and decryption (e.g., AES).</w:t>
      </w:r>
    </w:p>
    <w:p w14:paraId="1216F64A" w14:textId="77777777" w:rsidR="001C1754" w:rsidRPr="001C1754" w:rsidRDefault="001C1754" w:rsidP="001C1754">
      <w:pPr>
        <w:numPr>
          <w:ilvl w:val="0"/>
          <w:numId w:val="4"/>
        </w:numPr>
        <w:spacing w:after="5" w:line="249" w:lineRule="auto"/>
        <w:rPr>
          <w:rFonts w:ascii="Segoe UI" w:eastAsia="Segoe UI" w:hAnsi="Segoe UI" w:cs="Segoe UI"/>
        </w:rPr>
      </w:pPr>
      <w:r w:rsidRPr="001C1754">
        <w:rPr>
          <w:rFonts w:ascii="Segoe UI" w:eastAsia="Segoe UI" w:hAnsi="Segoe UI" w:cs="Segoe UI"/>
        </w:rPr>
        <w:t>Fast and efficient, but key management can be a challenge.</w:t>
      </w:r>
    </w:p>
    <w:p w14:paraId="006C2626" w14:textId="77777777" w:rsidR="001C1754" w:rsidRDefault="001C1754" w:rsidP="001C1754">
      <w:pPr>
        <w:spacing w:after="5" w:line="249" w:lineRule="auto"/>
        <w:ind w:left="-5" w:hanging="10"/>
        <w:rPr>
          <w:rFonts w:ascii="Segoe UI" w:eastAsia="Segoe UI" w:hAnsi="Segoe UI" w:cs="Segoe UI"/>
        </w:rPr>
      </w:pPr>
    </w:p>
    <w:p w14:paraId="15F32331" w14:textId="538A6C5E" w:rsidR="001C1754" w:rsidRPr="001C1754" w:rsidRDefault="001C1754" w:rsidP="001C1754">
      <w:pPr>
        <w:spacing w:after="5" w:line="249" w:lineRule="auto"/>
        <w:ind w:left="-5" w:hanging="10"/>
        <w:rPr>
          <w:rFonts w:ascii="Segoe UI" w:eastAsia="Segoe UI" w:hAnsi="Segoe UI" w:cs="Segoe UI"/>
        </w:rPr>
      </w:pPr>
      <w:r>
        <w:rPr>
          <w:rFonts w:ascii="Segoe UI" w:eastAsia="Segoe UI" w:hAnsi="Segoe UI" w:cs="Segoe UI"/>
        </w:rPr>
        <w:t>2.</w:t>
      </w:r>
      <w:r w:rsidRPr="001C1754">
        <w:rPr>
          <w:rFonts w:ascii="Segoe UI" w:eastAsia="Segoe UI" w:hAnsi="Segoe UI" w:cs="Segoe UI"/>
        </w:rPr>
        <w:t xml:space="preserve">  </w:t>
      </w:r>
      <w:r w:rsidRPr="001C1754">
        <w:rPr>
          <w:rFonts w:ascii="Segoe UI" w:eastAsia="Segoe UI" w:hAnsi="Segoe UI" w:cs="Segoe UI"/>
          <w:b/>
          <w:bCs/>
        </w:rPr>
        <w:t>Asymmetric Encryption</w:t>
      </w:r>
      <w:r w:rsidRPr="001C1754">
        <w:rPr>
          <w:rFonts w:ascii="Segoe UI" w:eastAsia="Segoe UI" w:hAnsi="Segoe UI" w:cs="Segoe UI"/>
        </w:rPr>
        <w:t>:</w:t>
      </w:r>
    </w:p>
    <w:p w14:paraId="2B99CC05" w14:textId="77777777" w:rsidR="001C1754" w:rsidRPr="001C1754" w:rsidRDefault="001C1754" w:rsidP="001C1754">
      <w:pPr>
        <w:numPr>
          <w:ilvl w:val="0"/>
          <w:numId w:val="5"/>
        </w:numPr>
        <w:spacing w:after="5" w:line="249" w:lineRule="auto"/>
        <w:rPr>
          <w:rFonts w:ascii="Segoe UI" w:eastAsia="Segoe UI" w:hAnsi="Segoe UI" w:cs="Segoe UI"/>
        </w:rPr>
      </w:pPr>
      <w:r w:rsidRPr="001C1754">
        <w:rPr>
          <w:rFonts w:ascii="Segoe UI" w:eastAsia="Segoe UI" w:hAnsi="Segoe UI" w:cs="Segoe UI"/>
        </w:rPr>
        <w:t>Uses a pair of keys: a public key for encryption and a private key for decryption (e.g., RSA).</w:t>
      </w:r>
    </w:p>
    <w:p w14:paraId="46349EA7" w14:textId="77777777" w:rsidR="001C1754" w:rsidRPr="001C1754" w:rsidRDefault="001C1754" w:rsidP="001C1754">
      <w:pPr>
        <w:numPr>
          <w:ilvl w:val="0"/>
          <w:numId w:val="5"/>
        </w:numPr>
        <w:spacing w:after="5" w:line="249" w:lineRule="auto"/>
        <w:rPr>
          <w:rFonts w:ascii="Segoe UI" w:eastAsia="Segoe UI" w:hAnsi="Segoe UI" w:cs="Segoe UI"/>
        </w:rPr>
      </w:pPr>
      <w:r w:rsidRPr="001C1754">
        <w:rPr>
          <w:rFonts w:ascii="Segoe UI" w:eastAsia="Segoe UI" w:hAnsi="Segoe UI" w:cs="Segoe UI"/>
        </w:rPr>
        <w:t>More secure but slower than symmetric encryption.</w:t>
      </w:r>
    </w:p>
    <w:p w14:paraId="308B9C0D" w14:textId="77777777" w:rsidR="001C1754" w:rsidRDefault="001C1754" w:rsidP="001C1754">
      <w:pPr>
        <w:spacing w:after="5" w:line="249" w:lineRule="auto"/>
        <w:ind w:left="-5" w:hanging="10"/>
        <w:rPr>
          <w:rFonts w:ascii="Segoe UI" w:eastAsia="Segoe UI" w:hAnsi="Segoe UI" w:cs="Segoe UI"/>
        </w:rPr>
      </w:pPr>
    </w:p>
    <w:p w14:paraId="303B09E8" w14:textId="500024AB" w:rsidR="001C1754" w:rsidRPr="001C1754" w:rsidRDefault="001C1754" w:rsidP="001C1754">
      <w:pPr>
        <w:spacing w:after="5" w:line="249" w:lineRule="auto"/>
        <w:ind w:left="-5" w:hanging="10"/>
        <w:rPr>
          <w:rFonts w:ascii="Segoe UI" w:eastAsia="Segoe UI" w:hAnsi="Segoe UI" w:cs="Segoe UI"/>
        </w:rPr>
      </w:pPr>
      <w:r>
        <w:rPr>
          <w:rFonts w:ascii="Segoe UI" w:eastAsia="Segoe UI" w:hAnsi="Segoe UI" w:cs="Segoe UI"/>
        </w:rPr>
        <w:t>3.</w:t>
      </w:r>
      <w:r w:rsidRPr="001C1754">
        <w:rPr>
          <w:rFonts w:ascii="Segoe UI" w:eastAsia="Segoe UI" w:hAnsi="Segoe UI" w:cs="Segoe UI"/>
        </w:rPr>
        <w:t xml:space="preserve">  </w:t>
      </w:r>
      <w:r w:rsidRPr="001C1754">
        <w:rPr>
          <w:rFonts w:ascii="Segoe UI" w:eastAsia="Segoe UI" w:hAnsi="Segoe UI" w:cs="Segoe UI"/>
          <w:b/>
          <w:bCs/>
        </w:rPr>
        <w:t>End-to-End Encryption (E2EE)</w:t>
      </w:r>
      <w:r w:rsidRPr="001C1754">
        <w:rPr>
          <w:rFonts w:ascii="Segoe UI" w:eastAsia="Segoe UI" w:hAnsi="Segoe UI" w:cs="Segoe UI"/>
        </w:rPr>
        <w:t>:</w:t>
      </w:r>
    </w:p>
    <w:p w14:paraId="63F7E01F" w14:textId="77777777" w:rsidR="001C1754" w:rsidRPr="001C1754" w:rsidRDefault="001C1754" w:rsidP="001C1754">
      <w:pPr>
        <w:numPr>
          <w:ilvl w:val="0"/>
          <w:numId w:val="6"/>
        </w:numPr>
        <w:spacing w:after="5" w:line="249" w:lineRule="auto"/>
        <w:rPr>
          <w:rFonts w:ascii="Segoe UI" w:eastAsia="Segoe UI" w:hAnsi="Segoe UI" w:cs="Segoe UI"/>
        </w:rPr>
      </w:pPr>
      <w:r w:rsidRPr="001C1754">
        <w:rPr>
          <w:rFonts w:ascii="Segoe UI" w:eastAsia="Segoe UI" w:hAnsi="Segoe UI" w:cs="Segoe UI"/>
        </w:rPr>
        <w:t>Encrypts data on the sender's side and decrypts it on the receiver’s side, ensuring no one else (not even the provider) can access the data.</w:t>
      </w:r>
    </w:p>
    <w:p w14:paraId="2FE2F27A" w14:textId="77777777" w:rsidR="001C1754" w:rsidRDefault="001C1754" w:rsidP="001C1754">
      <w:pPr>
        <w:spacing w:after="5" w:line="249" w:lineRule="auto"/>
        <w:ind w:left="-5" w:hanging="10"/>
        <w:rPr>
          <w:rFonts w:ascii="Segoe UI" w:eastAsia="Segoe UI" w:hAnsi="Segoe UI" w:cs="Segoe UI"/>
        </w:rPr>
      </w:pPr>
    </w:p>
    <w:p w14:paraId="343C6593" w14:textId="71B7B68B" w:rsidR="001C1754" w:rsidRPr="001C1754" w:rsidRDefault="001C1754" w:rsidP="001C1754">
      <w:pPr>
        <w:spacing w:after="5" w:line="249" w:lineRule="auto"/>
        <w:ind w:left="-5" w:hanging="10"/>
        <w:rPr>
          <w:rFonts w:ascii="Segoe UI" w:eastAsia="Segoe UI" w:hAnsi="Segoe UI" w:cs="Segoe UI"/>
        </w:rPr>
      </w:pPr>
      <w:r>
        <w:rPr>
          <w:rFonts w:ascii="Segoe UI" w:eastAsia="Segoe UI" w:hAnsi="Segoe UI" w:cs="Segoe UI"/>
        </w:rPr>
        <w:t>4.</w:t>
      </w:r>
      <w:r w:rsidRPr="001C1754">
        <w:rPr>
          <w:rFonts w:ascii="Segoe UI" w:eastAsia="Segoe UI" w:hAnsi="Segoe UI" w:cs="Segoe UI"/>
        </w:rPr>
        <w:t xml:space="preserve">  </w:t>
      </w:r>
      <w:r w:rsidRPr="001C1754">
        <w:rPr>
          <w:rFonts w:ascii="Segoe UI" w:eastAsia="Segoe UI" w:hAnsi="Segoe UI" w:cs="Segoe UI"/>
          <w:b/>
          <w:bCs/>
        </w:rPr>
        <w:t>Homomorphic Encryption</w:t>
      </w:r>
      <w:r w:rsidRPr="001C1754">
        <w:rPr>
          <w:rFonts w:ascii="Segoe UI" w:eastAsia="Segoe UI" w:hAnsi="Segoe UI" w:cs="Segoe UI"/>
        </w:rPr>
        <w:t>:</w:t>
      </w:r>
    </w:p>
    <w:p w14:paraId="0C117F70" w14:textId="77777777" w:rsidR="001C1754" w:rsidRPr="001C1754" w:rsidRDefault="001C1754" w:rsidP="001C1754">
      <w:pPr>
        <w:numPr>
          <w:ilvl w:val="0"/>
          <w:numId w:val="7"/>
        </w:numPr>
        <w:spacing w:after="5" w:line="249" w:lineRule="auto"/>
        <w:rPr>
          <w:rFonts w:ascii="Segoe UI" w:eastAsia="Segoe UI" w:hAnsi="Segoe UI" w:cs="Segoe UI"/>
        </w:rPr>
      </w:pPr>
      <w:r w:rsidRPr="001C1754">
        <w:rPr>
          <w:rFonts w:ascii="Segoe UI" w:eastAsia="Segoe UI" w:hAnsi="Segoe UI" w:cs="Segoe UI"/>
        </w:rPr>
        <w:t>Allows computations to be performed on encrypted data without decrypting it, ensuring privacy during processing.</w:t>
      </w:r>
    </w:p>
    <w:p w14:paraId="43ED04BF" w14:textId="77777777" w:rsidR="001C1754" w:rsidRDefault="001C1754" w:rsidP="001C1754">
      <w:pPr>
        <w:spacing w:after="5" w:line="249" w:lineRule="auto"/>
        <w:ind w:left="-5" w:hanging="10"/>
        <w:rPr>
          <w:rFonts w:ascii="Segoe UI" w:eastAsia="Segoe UI" w:hAnsi="Segoe UI" w:cs="Segoe UI"/>
        </w:rPr>
      </w:pPr>
    </w:p>
    <w:p w14:paraId="1652A6A9" w14:textId="307CEF17" w:rsidR="001C1754" w:rsidRPr="001C1754" w:rsidRDefault="001C1754" w:rsidP="001C1754">
      <w:pPr>
        <w:spacing w:after="5" w:line="249" w:lineRule="auto"/>
        <w:ind w:left="-5" w:hanging="10"/>
        <w:rPr>
          <w:rFonts w:ascii="Segoe UI" w:eastAsia="Segoe UI" w:hAnsi="Segoe UI" w:cs="Segoe UI"/>
        </w:rPr>
      </w:pPr>
      <w:r>
        <w:rPr>
          <w:rFonts w:ascii="Segoe UI" w:eastAsia="Segoe UI" w:hAnsi="Segoe UI" w:cs="Segoe UI"/>
        </w:rPr>
        <w:t>5.</w:t>
      </w:r>
      <w:r w:rsidRPr="001C1754">
        <w:rPr>
          <w:rFonts w:ascii="Segoe UI" w:eastAsia="Segoe UI" w:hAnsi="Segoe UI" w:cs="Segoe UI"/>
        </w:rPr>
        <w:t xml:space="preserve">  </w:t>
      </w:r>
      <w:r w:rsidRPr="001C1754">
        <w:rPr>
          <w:rFonts w:ascii="Segoe UI" w:eastAsia="Segoe UI" w:hAnsi="Segoe UI" w:cs="Segoe UI"/>
          <w:b/>
          <w:bCs/>
        </w:rPr>
        <w:t>Disk Encryption</w:t>
      </w:r>
      <w:r w:rsidRPr="001C1754">
        <w:rPr>
          <w:rFonts w:ascii="Segoe UI" w:eastAsia="Segoe UI" w:hAnsi="Segoe UI" w:cs="Segoe UI"/>
        </w:rPr>
        <w:t>:</w:t>
      </w:r>
    </w:p>
    <w:p w14:paraId="7BD052FE" w14:textId="77777777" w:rsidR="001C1754" w:rsidRPr="001C1754" w:rsidRDefault="001C1754" w:rsidP="001C1754">
      <w:pPr>
        <w:numPr>
          <w:ilvl w:val="0"/>
          <w:numId w:val="8"/>
        </w:numPr>
        <w:spacing w:after="5" w:line="249" w:lineRule="auto"/>
        <w:rPr>
          <w:rFonts w:ascii="Segoe UI" w:eastAsia="Segoe UI" w:hAnsi="Segoe UI" w:cs="Segoe UI"/>
        </w:rPr>
      </w:pPr>
      <w:r w:rsidRPr="001C1754">
        <w:rPr>
          <w:rFonts w:ascii="Segoe UI" w:eastAsia="Segoe UI" w:hAnsi="Segoe UI" w:cs="Segoe UI"/>
        </w:rPr>
        <w:t>Encrypts entire disk or storage devices to protect data at rest (e.g., BitLocker, FileVault).</w:t>
      </w:r>
    </w:p>
    <w:p w14:paraId="4C161466" w14:textId="020CE3EC" w:rsidR="001C1754" w:rsidRDefault="001C1754" w:rsidP="001C1754">
      <w:pPr>
        <w:spacing w:after="5" w:line="249" w:lineRule="auto"/>
        <w:ind w:left="-5" w:hanging="10"/>
        <w:rPr>
          <w:rFonts w:ascii="Segoe UI" w:eastAsia="Segoe UI" w:hAnsi="Segoe UI" w:cs="Segoe UI"/>
        </w:rPr>
      </w:pPr>
    </w:p>
    <w:p w14:paraId="40A75CFC" w14:textId="77777777" w:rsidR="008F19A8" w:rsidRDefault="008F19A8" w:rsidP="00C36F8D">
      <w:pPr>
        <w:spacing w:after="5" w:line="249" w:lineRule="auto"/>
        <w:ind w:left="-5" w:hanging="10"/>
        <w:rPr>
          <w:rFonts w:ascii="Segoe UI" w:eastAsia="Segoe UI" w:hAnsi="Segoe UI" w:cs="Segoe UI"/>
        </w:rPr>
      </w:pPr>
    </w:p>
    <w:p w14:paraId="49AE9B35" w14:textId="663695DC" w:rsidR="00C36F8D" w:rsidRDefault="00C36F8D" w:rsidP="00C36F8D">
      <w:pPr>
        <w:spacing w:after="5" w:line="249" w:lineRule="auto"/>
        <w:ind w:left="-5" w:hanging="10"/>
      </w:pPr>
      <w:r>
        <w:rPr>
          <w:rFonts w:ascii="Segoe UI" w:eastAsia="Segoe UI" w:hAnsi="Segoe UI" w:cs="Segoe UI"/>
        </w:rPr>
        <w:t>4-Describe network security in cloud, compute security and storage security</w:t>
      </w:r>
      <w:r w:rsidR="001C1754">
        <w:rPr>
          <w:rFonts w:ascii="Segoe UI" w:eastAsia="Segoe UI" w:hAnsi="Segoe UI" w:cs="Segoe UI"/>
        </w:rPr>
        <w:t>.</w:t>
      </w:r>
    </w:p>
    <w:p w14:paraId="557801C3" w14:textId="2B783165" w:rsidR="00C36F8D" w:rsidRDefault="008F19A8">
      <w:r>
        <w:t>ANS.</w:t>
      </w:r>
    </w:p>
    <w:p w14:paraId="10C4143F" w14:textId="77777777" w:rsidR="001C1754" w:rsidRPr="001C1754" w:rsidRDefault="001C1754" w:rsidP="001C1754">
      <w:pPr>
        <w:rPr>
          <w:b/>
          <w:bCs/>
        </w:rPr>
      </w:pPr>
      <w:r w:rsidRPr="001C1754">
        <w:rPr>
          <w:b/>
          <w:bCs/>
        </w:rPr>
        <w:t>Network Security in Cloud:</w:t>
      </w:r>
    </w:p>
    <w:p w14:paraId="4D4981FD" w14:textId="77777777" w:rsidR="001C1754" w:rsidRPr="001C1754" w:rsidRDefault="001C1754" w:rsidP="001C1754">
      <w:pPr>
        <w:numPr>
          <w:ilvl w:val="0"/>
          <w:numId w:val="9"/>
        </w:numPr>
      </w:pPr>
      <w:r w:rsidRPr="001C1754">
        <w:t>Protects cloud-based networks from unauthorized access, attacks, and data breaches.</w:t>
      </w:r>
    </w:p>
    <w:p w14:paraId="180CB43C" w14:textId="77777777" w:rsidR="001C1754" w:rsidRPr="001C1754" w:rsidRDefault="001C1754" w:rsidP="001C1754">
      <w:pPr>
        <w:numPr>
          <w:ilvl w:val="0"/>
          <w:numId w:val="9"/>
        </w:numPr>
      </w:pPr>
      <w:r w:rsidRPr="001C1754">
        <w:t xml:space="preserve">Includes </w:t>
      </w:r>
      <w:r w:rsidRPr="001C1754">
        <w:rPr>
          <w:b/>
          <w:bCs/>
        </w:rPr>
        <w:t>firewalls</w:t>
      </w:r>
      <w:r w:rsidRPr="001C1754">
        <w:t xml:space="preserve">, </w:t>
      </w:r>
      <w:r w:rsidRPr="001C1754">
        <w:rPr>
          <w:b/>
          <w:bCs/>
        </w:rPr>
        <w:t>VPNs</w:t>
      </w:r>
      <w:r w:rsidRPr="001C1754">
        <w:t xml:space="preserve">, </w:t>
      </w:r>
      <w:r w:rsidRPr="001C1754">
        <w:rPr>
          <w:b/>
          <w:bCs/>
        </w:rPr>
        <w:t>intrusion detection/prevention systems (IDS/IPS)</w:t>
      </w:r>
      <w:r w:rsidRPr="001C1754">
        <w:t xml:space="preserve">, and </w:t>
      </w:r>
      <w:r w:rsidRPr="001C1754">
        <w:rPr>
          <w:b/>
          <w:bCs/>
        </w:rPr>
        <w:t>DDoS protection</w:t>
      </w:r>
      <w:r w:rsidRPr="001C1754">
        <w:t xml:space="preserve"> to monitor, control, and secure traffic.</w:t>
      </w:r>
    </w:p>
    <w:p w14:paraId="1795F9CA" w14:textId="77777777" w:rsidR="001C1754" w:rsidRDefault="001C1754" w:rsidP="001C1754">
      <w:pPr>
        <w:rPr>
          <w:b/>
          <w:bCs/>
        </w:rPr>
      </w:pPr>
    </w:p>
    <w:p w14:paraId="3A6B15CC" w14:textId="78F62FD5" w:rsidR="001C1754" w:rsidRPr="001C1754" w:rsidRDefault="001C1754" w:rsidP="001C1754">
      <w:pPr>
        <w:rPr>
          <w:b/>
          <w:bCs/>
        </w:rPr>
      </w:pPr>
      <w:r w:rsidRPr="001C1754">
        <w:rPr>
          <w:b/>
          <w:bCs/>
        </w:rPr>
        <w:t>Compute Security:</w:t>
      </w:r>
    </w:p>
    <w:p w14:paraId="39300F32" w14:textId="77777777" w:rsidR="001C1754" w:rsidRPr="001C1754" w:rsidRDefault="001C1754" w:rsidP="001C1754">
      <w:pPr>
        <w:numPr>
          <w:ilvl w:val="0"/>
          <w:numId w:val="10"/>
        </w:numPr>
      </w:pPr>
      <w:r w:rsidRPr="001C1754">
        <w:t>Secures virtual machines (VMs), containers, and computing resources.</w:t>
      </w:r>
    </w:p>
    <w:p w14:paraId="03C3D413" w14:textId="77777777" w:rsidR="001C1754" w:rsidRPr="001C1754" w:rsidRDefault="001C1754" w:rsidP="001C1754">
      <w:pPr>
        <w:numPr>
          <w:ilvl w:val="0"/>
          <w:numId w:val="10"/>
        </w:numPr>
      </w:pPr>
      <w:r w:rsidRPr="001C1754">
        <w:t xml:space="preserve">Involves using </w:t>
      </w:r>
      <w:r w:rsidRPr="001C1754">
        <w:rPr>
          <w:b/>
          <w:bCs/>
        </w:rPr>
        <w:t>patch management</w:t>
      </w:r>
      <w:r w:rsidRPr="001C1754">
        <w:t xml:space="preserve">, </w:t>
      </w:r>
      <w:r w:rsidRPr="001C1754">
        <w:rPr>
          <w:b/>
          <w:bCs/>
        </w:rPr>
        <w:t>anti-malware software</w:t>
      </w:r>
      <w:r w:rsidRPr="001C1754">
        <w:t xml:space="preserve">, </w:t>
      </w:r>
      <w:r w:rsidRPr="001C1754">
        <w:rPr>
          <w:b/>
          <w:bCs/>
        </w:rPr>
        <w:t>access control</w:t>
      </w:r>
      <w:r w:rsidRPr="001C1754">
        <w:t xml:space="preserve"> (e.g., IAM), and </w:t>
      </w:r>
      <w:r w:rsidRPr="001C1754">
        <w:rPr>
          <w:b/>
          <w:bCs/>
        </w:rPr>
        <w:t>multi-factor authentication (MFA)</w:t>
      </w:r>
      <w:r w:rsidRPr="001C1754">
        <w:t xml:space="preserve"> to protect workloads and prevent unauthorized access.</w:t>
      </w:r>
    </w:p>
    <w:p w14:paraId="400ACA0D" w14:textId="77777777" w:rsidR="001C1754" w:rsidRDefault="001C1754" w:rsidP="001C1754">
      <w:pPr>
        <w:rPr>
          <w:b/>
          <w:bCs/>
        </w:rPr>
      </w:pPr>
    </w:p>
    <w:p w14:paraId="0AAB8764" w14:textId="0F80174E" w:rsidR="001C1754" w:rsidRPr="001C1754" w:rsidRDefault="001C1754" w:rsidP="001C1754">
      <w:pPr>
        <w:rPr>
          <w:b/>
          <w:bCs/>
        </w:rPr>
      </w:pPr>
      <w:r w:rsidRPr="001C1754">
        <w:rPr>
          <w:b/>
          <w:bCs/>
        </w:rPr>
        <w:t>Storage Security:</w:t>
      </w:r>
    </w:p>
    <w:p w14:paraId="7175BA6D" w14:textId="77777777" w:rsidR="001C1754" w:rsidRPr="001C1754" w:rsidRDefault="001C1754" w:rsidP="001C1754">
      <w:pPr>
        <w:numPr>
          <w:ilvl w:val="0"/>
          <w:numId w:val="11"/>
        </w:numPr>
      </w:pPr>
      <w:r w:rsidRPr="001C1754">
        <w:t>Ensures data stored in the cloud is secure.</w:t>
      </w:r>
    </w:p>
    <w:p w14:paraId="6C3FF1BA" w14:textId="69B0DB7B" w:rsidR="001C1754" w:rsidRDefault="001C1754" w:rsidP="001C1754">
      <w:pPr>
        <w:numPr>
          <w:ilvl w:val="0"/>
          <w:numId w:val="11"/>
        </w:numPr>
      </w:pPr>
      <w:r w:rsidRPr="001C1754">
        <w:t xml:space="preserve">Uses </w:t>
      </w:r>
      <w:r w:rsidRPr="001C1754">
        <w:rPr>
          <w:b/>
          <w:bCs/>
        </w:rPr>
        <w:t>encryption</w:t>
      </w:r>
      <w:r w:rsidRPr="001C1754">
        <w:t xml:space="preserve"> (both at rest and in transit), </w:t>
      </w:r>
      <w:r w:rsidRPr="001C1754">
        <w:rPr>
          <w:b/>
          <w:bCs/>
        </w:rPr>
        <w:t>access control policies</w:t>
      </w:r>
      <w:r w:rsidRPr="001C1754">
        <w:t xml:space="preserve">, </w:t>
      </w:r>
      <w:r w:rsidRPr="001C1754">
        <w:rPr>
          <w:b/>
          <w:bCs/>
        </w:rPr>
        <w:t>backup solutions</w:t>
      </w:r>
      <w:r w:rsidRPr="001C1754">
        <w:t xml:space="preserve">, and </w:t>
      </w:r>
      <w:r w:rsidRPr="001C1754">
        <w:rPr>
          <w:b/>
          <w:bCs/>
        </w:rPr>
        <w:t>data redundancy</w:t>
      </w:r>
      <w:r w:rsidRPr="001C1754">
        <w:t xml:space="preserve"> to protect sensitive data from unauthorized access and loss</w:t>
      </w:r>
      <w:r>
        <w:t>.</w:t>
      </w:r>
    </w:p>
    <w:sectPr w:rsidR="001C17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9632D"/>
    <w:multiLevelType w:val="multilevel"/>
    <w:tmpl w:val="1BC4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A572D"/>
    <w:multiLevelType w:val="multilevel"/>
    <w:tmpl w:val="3B5A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10E4A"/>
    <w:multiLevelType w:val="multilevel"/>
    <w:tmpl w:val="D264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D834AF"/>
    <w:multiLevelType w:val="multilevel"/>
    <w:tmpl w:val="C242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A0C8F"/>
    <w:multiLevelType w:val="multilevel"/>
    <w:tmpl w:val="1072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637D1E"/>
    <w:multiLevelType w:val="multilevel"/>
    <w:tmpl w:val="8894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A615F3"/>
    <w:multiLevelType w:val="multilevel"/>
    <w:tmpl w:val="8F86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A95065"/>
    <w:multiLevelType w:val="multilevel"/>
    <w:tmpl w:val="F8C8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643CD5"/>
    <w:multiLevelType w:val="multilevel"/>
    <w:tmpl w:val="102E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601636"/>
    <w:multiLevelType w:val="multilevel"/>
    <w:tmpl w:val="8F7E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D916DD"/>
    <w:multiLevelType w:val="multilevel"/>
    <w:tmpl w:val="A75A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0698872">
    <w:abstractNumId w:val="0"/>
  </w:num>
  <w:num w:numId="2" w16cid:durableId="878854261">
    <w:abstractNumId w:val="3"/>
  </w:num>
  <w:num w:numId="3" w16cid:durableId="685442058">
    <w:abstractNumId w:val="8"/>
  </w:num>
  <w:num w:numId="4" w16cid:durableId="1711757669">
    <w:abstractNumId w:val="9"/>
  </w:num>
  <w:num w:numId="5" w16cid:durableId="950086145">
    <w:abstractNumId w:val="6"/>
  </w:num>
  <w:num w:numId="6" w16cid:durableId="1327050950">
    <w:abstractNumId w:val="4"/>
  </w:num>
  <w:num w:numId="7" w16cid:durableId="1525052524">
    <w:abstractNumId w:val="7"/>
  </w:num>
  <w:num w:numId="8" w16cid:durableId="348526809">
    <w:abstractNumId w:val="1"/>
  </w:num>
  <w:num w:numId="9" w16cid:durableId="1046417272">
    <w:abstractNumId w:val="10"/>
  </w:num>
  <w:num w:numId="10" w16cid:durableId="1936859576">
    <w:abstractNumId w:val="2"/>
  </w:num>
  <w:num w:numId="11" w16cid:durableId="15508442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F8D"/>
    <w:rsid w:val="001C1754"/>
    <w:rsid w:val="007B359D"/>
    <w:rsid w:val="0082087B"/>
    <w:rsid w:val="008F19A8"/>
    <w:rsid w:val="00C3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48AD9"/>
  <w15:chartTrackingRefBased/>
  <w15:docId w15:val="{DEEF194D-D651-499B-A359-83C67DE47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6F8D"/>
    <w:pPr>
      <w:spacing w:line="259" w:lineRule="auto"/>
    </w:pPr>
    <w:rPr>
      <w:rFonts w:ascii="Calibri" w:eastAsia="Calibri" w:hAnsi="Calibri" w:cs="Calibri"/>
      <w:color w:val="000000"/>
      <w:sz w:val="22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6F8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6F8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F8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F8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F8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F8D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F8D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F8D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F8D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F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6F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F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F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F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F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F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F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F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F8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36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F8D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36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F8D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36F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F8D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C36F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F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F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F8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C1754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23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6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1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2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9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463</Words>
  <Characters>2643</Characters>
  <Application>Microsoft Office Word</Application>
  <DocSecurity>0</DocSecurity>
  <Lines>22</Lines>
  <Paragraphs>6</Paragraphs>
  <ScaleCrop>false</ScaleCrop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solanki</dc:creator>
  <cp:keywords/>
  <dc:description/>
  <cp:lastModifiedBy>avinash solanki</cp:lastModifiedBy>
  <cp:revision>3</cp:revision>
  <dcterms:created xsi:type="dcterms:W3CDTF">2025-01-23T14:15:00Z</dcterms:created>
  <dcterms:modified xsi:type="dcterms:W3CDTF">2025-01-23T21:04:00Z</dcterms:modified>
</cp:coreProperties>
</file>