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2573" w14:textId="77777777" w:rsidR="0010564D" w:rsidRPr="0010564D" w:rsidRDefault="00993493" w:rsidP="0010564D">
      <w:pPr>
        <w:pStyle w:val="Title"/>
        <w:rPr>
          <w:sz w:val="72"/>
          <w:szCs w:val="72"/>
        </w:rPr>
      </w:pPr>
      <w:r w:rsidRPr="0010564D">
        <w:rPr>
          <w:sz w:val="72"/>
          <w:szCs w:val="72"/>
        </w:rPr>
        <w:t>Module -3</w:t>
      </w:r>
    </w:p>
    <w:p w14:paraId="64829F0B" w14:textId="77777777" w:rsidR="0010564D" w:rsidRDefault="0010564D" w:rsidP="00993493">
      <w:pPr>
        <w:pStyle w:val="Heading2"/>
        <w:ind w:left="-5"/>
      </w:pPr>
    </w:p>
    <w:p w14:paraId="23C0D13A" w14:textId="52AD7C33" w:rsidR="00993493" w:rsidRDefault="00993493" w:rsidP="00993493">
      <w:pPr>
        <w:pStyle w:val="Heading2"/>
        <w:ind w:left="-5"/>
      </w:pPr>
      <w:r>
        <w:t xml:space="preserve"> </w:t>
      </w:r>
    </w:p>
    <w:p w14:paraId="37276D7F" w14:textId="77777777" w:rsidR="00993493" w:rsidRDefault="00993493" w:rsidP="00993493">
      <w:pPr>
        <w:spacing w:after="5" w:line="249" w:lineRule="auto"/>
        <w:ind w:left="-5" w:hanging="10"/>
        <w:rPr>
          <w:rFonts w:ascii="Segoe UI" w:eastAsia="Segoe UI" w:hAnsi="Segoe UI" w:cs="Segoe UI"/>
        </w:rPr>
      </w:pPr>
      <w:r>
        <w:rPr>
          <w:rFonts w:ascii="Segoe UI" w:eastAsia="Segoe UI" w:hAnsi="Segoe UI" w:cs="Segoe UI"/>
        </w:rPr>
        <w:t xml:space="preserve">1-Different type of cloud storage </w:t>
      </w:r>
    </w:p>
    <w:p w14:paraId="7CA5FFC3" w14:textId="0751C44B" w:rsidR="0010564D" w:rsidRDefault="0010564D" w:rsidP="00993493">
      <w:pPr>
        <w:spacing w:after="5" w:line="249" w:lineRule="auto"/>
        <w:ind w:left="-5" w:hanging="10"/>
      </w:pPr>
      <w:r>
        <w:t>ANS.</w:t>
      </w:r>
    </w:p>
    <w:p w14:paraId="3B2DF035" w14:textId="783067B2" w:rsidR="009316CA" w:rsidRPr="009316CA" w:rsidRDefault="009316CA" w:rsidP="009316CA">
      <w:pPr>
        <w:spacing w:after="5" w:line="249" w:lineRule="auto"/>
        <w:ind w:left="-5" w:hanging="10"/>
      </w:pPr>
      <w:proofErr w:type="gramStart"/>
      <w:r>
        <w:t>1</w:t>
      </w:r>
      <w:r w:rsidRPr="009316CA">
        <w:t xml:space="preserve">  </w:t>
      </w:r>
      <w:r w:rsidRPr="009316CA">
        <w:rPr>
          <w:b/>
          <w:bCs/>
        </w:rPr>
        <w:t>Public</w:t>
      </w:r>
      <w:proofErr w:type="gramEnd"/>
      <w:r w:rsidRPr="009316CA">
        <w:rPr>
          <w:b/>
          <w:bCs/>
        </w:rPr>
        <w:t xml:space="preserve"> Cloud Storage</w:t>
      </w:r>
      <w:r w:rsidRPr="009316CA">
        <w:t>:</w:t>
      </w:r>
    </w:p>
    <w:p w14:paraId="6C64FE76" w14:textId="77777777" w:rsidR="009316CA" w:rsidRPr="009316CA" w:rsidRDefault="009316CA" w:rsidP="009316CA">
      <w:pPr>
        <w:numPr>
          <w:ilvl w:val="0"/>
          <w:numId w:val="1"/>
        </w:numPr>
        <w:spacing w:after="5" w:line="249" w:lineRule="auto"/>
      </w:pPr>
      <w:r w:rsidRPr="009316CA">
        <w:t>Managed by third-party providers (e.g., AWS, Google Cloud).</w:t>
      </w:r>
    </w:p>
    <w:p w14:paraId="7982F391" w14:textId="77777777" w:rsidR="009316CA" w:rsidRPr="009316CA" w:rsidRDefault="009316CA" w:rsidP="009316CA">
      <w:pPr>
        <w:numPr>
          <w:ilvl w:val="0"/>
          <w:numId w:val="1"/>
        </w:numPr>
        <w:spacing w:after="5" w:line="249" w:lineRule="auto"/>
      </w:pPr>
      <w:r w:rsidRPr="009316CA">
        <w:t>Accessible over the internet, often for general use.</w:t>
      </w:r>
    </w:p>
    <w:p w14:paraId="2FC707E0" w14:textId="4E22FD4B" w:rsidR="009316CA" w:rsidRPr="009316CA" w:rsidRDefault="009316CA" w:rsidP="009316CA">
      <w:pPr>
        <w:spacing w:after="5" w:line="249" w:lineRule="auto"/>
        <w:ind w:left="-5" w:hanging="10"/>
      </w:pPr>
      <w:proofErr w:type="gramStart"/>
      <w:r>
        <w:t>2</w:t>
      </w:r>
      <w:r w:rsidRPr="009316CA">
        <w:t xml:space="preserve">  </w:t>
      </w:r>
      <w:r w:rsidRPr="009316CA">
        <w:rPr>
          <w:b/>
          <w:bCs/>
        </w:rPr>
        <w:t>Private</w:t>
      </w:r>
      <w:proofErr w:type="gramEnd"/>
      <w:r w:rsidRPr="009316CA">
        <w:rPr>
          <w:b/>
          <w:bCs/>
        </w:rPr>
        <w:t xml:space="preserve"> Cloud Storage</w:t>
      </w:r>
      <w:r w:rsidRPr="009316CA">
        <w:t>:</w:t>
      </w:r>
    </w:p>
    <w:p w14:paraId="0185DC25" w14:textId="77777777" w:rsidR="009316CA" w:rsidRPr="009316CA" w:rsidRDefault="009316CA" w:rsidP="009316CA">
      <w:pPr>
        <w:numPr>
          <w:ilvl w:val="0"/>
          <w:numId w:val="2"/>
        </w:numPr>
        <w:spacing w:after="5" w:line="249" w:lineRule="auto"/>
      </w:pPr>
      <w:r w:rsidRPr="009316CA">
        <w:t>Dedicated to a single organization.</w:t>
      </w:r>
    </w:p>
    <w:p w14:paraId="075B1AA9" w14:textId="77777777" w:rsidR="009316CA" w:rsidRPr="009316CA" w:rsidRDefault="009316CA" w:rsidP="009316CA">
      <w:pPr>
        <w:numPr>
          <w:ilvl w:val="0"/>
          <w:numId w:val="2"/>
        </w:numPr>
        <w:spacing w:after="5" w:line="249" w:lineRule="auto"/>
      </w:pPr>
      <w:r w:rsidRPr="009316CA">
        <w:t>Can be on-premises or hosted by a provider for greater control and security.</w:t>
      </w:r>
    </w:p>
    <w:p w14:paraId="4D1A871B" w14:textId="77CC9A0A" w:rsidR="009316CA" w:rsidRPr="009316CA" w:rsidRDefault="009316CA" w:rsidP="009316CA">
      <w:pPr>
        <w:spacing w:after="5" w:line="249" w:lineRule="auto"/>
        <w:ind w:left="-5" w:hanging="10"/>
      </w:pPr>
      <w:proofErr w:type="gramStart"/>
      <w:r>
        <w:t>3</w:t>
      </w:r>
      <w:r w:rsidRPr="009316CA">
        <w:t xml:space="preserve">  </w:t>
      </w:r>
      <w:r w:rsidRPr="009316CA">
        <w:rPr>
          <w:b/>
          <w:bCs/>
        </w:rPr>
        <w:t>Hybrid</w:t>
      </w:r>
      <w:proofErr w:type="gramEnd"/>
      <w:r w:rsidRPr="009316CA">
        <w:rPr>
          <w:b/>
          <w:bCs/>
        </w:rPr>
        <w:t xml:space="preserve"> Cloud Storage</w:t>
      </w:r>
      <w:r w:rsidRPr="009316CA">
        <w:t>:</w:t>
      </w:r>
    </w:p>
    <w:p w14:paraId="0DBE079E" w14:textId="77777777" w:rsidR="009316CA" w:rsidRPr="009316CA" w:rsidRDefault="009316CA" w:rsidP="009316CA">
      <w:pPr>
        <w:numPr>
          <w:ilvl w:val="0"/>
          <w:numId w:val="3"/>
        </w:numPr>
        <w:spacing w:after="5" w:line="249" w:lineRule="auto"/>
      </w:pPr>
      <w:r w:rsidRPr="009316CA">
        <w:t>Combines public and private cloud storage, allowing data to be shared between them.</w:t>
      </w:r>
    </w:p>
    <w:p w14:paraId="4E36EA4D" w14:textId="77777777" w:rsidR="009316CA" w:rsidRPr="009316CA" w:rsidRDefault="009316CA" w:rsidP="009316CA">
      <w:pPr>
        <w:numPr>
          <w:ilvl w:val="0"/>
          <w:numId w:val="3"/>
        </w:numPr>
        <w:spacing w:after="5" w:line="249" w:lineRule="auto"/>
      </w:pPr>
      <w:r w:rsidRPr="009316CA">
        <w:t>Offers flexibility and scalability.</w:t>
      </w:r>
    </w:p>
    <w:p w14:paraId="2BC764C4" w14:textId="198531C9" w:rsidR="009316CA" w:rsidRPr="009316CA" w:rsidRDefault="009316CA" w:rsidP="009316CA">
      <w:pPr>
        <w:spacing w:after="5" w:line="249" w:lineRule="auto"/>
        <w:ind w:left="-5" w:hanging="10"/>
      </w:pPr>
      <w:proofErr w:type="gramStart"/>
      <w:r>
        <w:t>4</w:t>
      </w:r>
      <w:r w:rsidRPr="009316CA">
        <w:t xml:space="preserve">  </w:t>
      </w:r>
      <w:r w:rsidRPr="009316CA">
        <w:rPr>
          <w:b/>
          <w:bCs/>
        </w:rPr>
        <w:t>Community</w:t>
      </w:r>
      <w:proofErr w:type="gramEnd"/>
      <w:r w:rsidRPr="009316CA">
        <w:rPr>
          <w:b/>
          <w:bCs/>
        </w:rPr>
        <w:t xml:space="preserve"> Cloud Storage</w:t>
      </w:r>
      <w:r w:rsidRPr="009316CA">
        <w:t>:</w:t>
      </w:r>
    </w:p>
    <w:p w14:paraId="1B71700C" w14:textId="77777777" w:rsidR="009316CA" w:rsidRPr="009316CA" w:rsidRDefault="009316CA" w:rsidP="009316CA">
      <w:pPr>
        <w:numPr>
          <w:ilvl w:val="0"/>
          <w:numId w:val="4"/>
        </w:numPr>
        <w:spacing w:after="5" w:line="249" w:lineRule="auto"/>
      </w:pPr>
      <w:r w:rsidRPr="009316CA">
        <w:t>Shared by several organizations with similar interests or regulatory requirements.</w:t>
      </w:r>
    </w:p>
    <w:p w14:paraId="69E442B7" w14:textId="77777777" w:rsidR="009316CA" w:rsidRPr="009316CA" w:rsidRDefault="009316CA" w:rsidP="009316CA">
      <w:pPr>
        <w:numPr>
          <w:ilvl w:val="0"/>
          <w:numId w:val="4"/>
        </w:numPr>
        <w:spacing w:after="5" w:line="249" w:lineRule="auto"/>
      </w:pPr>
      <w:r w:rsidRPr="009316CA">
        <w:t>Used for collaborative projects or specific industries.</w:t>
      </w:r>
    </w:p>
    <w:p w14:paraId="74E055D2" w14:textId="4404CC83" w:rsidR="009316CA" w:rsidRPr="009316CA" w:rsidRDefault="009316CA" w:rsidP="009316CA">
      <w:pPr>
        <w:spacing w:after="5" w:line="249" w:lineRule="auto"/>
        <w:ind w:left="-5" w:hanging="10"/>
      </w:pPr>
      <w:proofErr w:type="gramStart"/>
      <w:r>
        <w:t>5</w:t>
      </w:r>
      <w:r w:rsidRPr="009316CA">
        <w:t xml:space="preserve">  </w:t>
      </w:r>
      <w:r w:rsidRPr="009316CA">
        <w:rPr>
          <w:b/>
          <w:bCs/>
        </w:rPr>
        <w:t>Object</w:t>
      </w:r>
      <w:proofErr w:type="gramEnd"/>
      <w:r w:rsidRPr="009316CA">
        <w:rPr>
          <w:b/>
          <w:bCs/>
        </w:rPr>
        <w:t xml:space="preserve"> Storage</w:t>
      </w:r>
      <w:r w:rsidRPr="009316CA">
        <w:t>:</w:t>
      </w:r>
    </w:p>
    <w:p w14:paraId="5D495658" w14:textId="77777777" w:rsidR="009316CA" w:rsidRPr="009316CA" w:rsidRDefault="009316CA" w:rsidP="009316CA">
      <w:pPr>
        <w:numPr>
          <w:ilvl w:val="0"/>
          <w:numId w:val="5"/>
        </w:numPr>
        <w:spacing w:after="5" w:line="249" w:lineRule="auto"/>
      </w:pPr>
      <w:r w:rsidRPr="009316CA">
        <w:t>Stores data as objects, scalable and optimized for large amounts of unstructured data (e.g., AWS S3).</w:t>
      </w:r>
    </w:p>
    <w:p w14:paraId="61824DF3" w14:textId="71270AA0" w:rsidR="009316CA" w:rsidRPr="009316CA" w:rsidRDefault="009316CA" w:rsidP="009316CA">
      <w:pPr>
        <w:spacing w:after="5" w:line="249" w:lineRule="auto"/>
        <w:ind w:left="-5" w:hanging="10"/>
      </w:pPr>
      <w:proofErr w:type="gramStart"/>
      <w:r>
        <w:t>6</w:t>
      </w:r>
      <w:r w:rsidRPr="009316CA">
        <w:t xml:space="preserve">  </w:t>
      </w:r>
      <w:r w:rsidRPr="009316CA">
        <w:rPr>
          <w:b/>
          <w:bCs/>
        </w:rPr>
        <w:t>Block</w:t>
      </w:r>
      <w:proofErr w:type="gramEnd"/>
      <w:r w:rsidRPr="009316CA">
        <w:rPr>
          <w:b/>
          <w:bCs/>
        </w:rPr>
        <w:t xml:space="preserve"> Storage</w:t>
      </w:r>
      <w:r w:rsidRPr="009316CA">
        <w:t>:</w:t>
      </w:r>
    </w:p>
    <w:p w14:paraId="5EF55744" w14:textId="77777777" w:rsidR="009316CA" w:rsidRPr="009316CA" w:rsidRDefault="009316CA" w:rsidP="009316CA">
      <w:pPr>
        <w:numPr>
          <w:ilvl w:val="0"/>
          <w:numId w:val="6"/>
        </w:numPr>
        <w:spacing w:after="5" w:line="249" w:lineRule="auto"/>
      </w:pPr>
      <w:r w:rsidRPr="009316CA">
        <w:t>Provides raw storage space in fixed-size blocks (e.g., AWS EBS).</w:t>
      </w:r>
    </w:p>
    <w:p w14:paraId="0521AC71" w14:textId="77777777" w:rsidR="009316CA" w:rsidRPr="009316CA" w:rsidRDefault="009316CA" w:rsidP="009316CA">
      <w:pPr>
        <w:numPr>
          <w:ilvl w:val="0"/>
          <w:numId w:val="6"/>
        </w:numPr>
        <w:spacing w:after="5" w:line="249" w:lineRule="auto"/>
      </w:pPr>
      <w:r w:rsidRPr="009316CA">
        <w:t>Best for high-performance applications and databases.</w:t>
      </w:r>
    </w:p>
    <w:p w14:paraId="77E10B44" w14:textId="150ECFDE" w:rsidR="009316CA" w:rsidRPr="009316CA" w:rsidRDefault="009316CA" w:rsidP="009316CA">
      <w:pPr>
        <w:spacing w:after="5" w:line="249" w:lineRule="auto"/>
        <w:ind w:left="-5" w:hanging="10"/>
      </w:pPr>
      <w:proofErr w:type="gramStart"/>
      <w:r>
        <w:t>7</w:t>
      </w:r>
      <w:r w:rsidRPr="009316CA">
        <w:t xml:space="preserve">  </w:t>
      </w:r>
      <w:r w:rsidRPr="009316CA">
        <w:rPr>
          <w:b/>
          <w:bCs/>
        </w:rPr>
        <w:t>File</w:t>
      </w:r>
      <w:proofErr w:type="gramEnd"/>
      <w:r w:rsidRPr="009316CA">
        <w:rPr>
          <w:b/>
          <w:bCs/>
        </w:rPr>
        <w:t xml:space="preserve"> Storage</w:t>
      </w:r>
      <w:r w:rsidRPr="009316CA">
        <w:t>:</w:t>
      </w:r>
    </w:p>
    <w:p w14:paraId="0F7A33F4" w14:textId="77777777" w:rsidR="009316CA" w:rsidRPr="009316CA" w:rsidRDefault="009316CA" w:rsidP="009316CA">
      <w:pPr>
        <w:numPr>
          <w:ilvl w:val="0"/>
          <w:numId w:val="7"/>
        </w:numPr>
        <w:spacing w:after="5" w:line="249" w:lineRule="auto"/>
      </w:pPr>
      <w:r w:rsidRPr="009316CA">
        <w:t>Data stored in a hierarchical file system (e.g., AWS EFS).</w:t>
      </w:r>
    </w:p>
    <w:p w14:paraId="5E27E20B" w14:textId="77777777" w:rsidR="009316CA" w:rsidRPr="009316CA" w:rsidRDefault="009316CA" w:rsidP="009316CA">
      <w:pPr>
        <w:numPr>
          <w:ilvl w:val="0"/>
          <w:numId w:val="7"/>
        </w:numPr>
        <w:spacing w:after="5" w:line="249" w:lineRule="auto"/>
      </w:pPr>
      <w:r w:rsidRPr="009316CA">
        <w:t>Ideal for shared access and collaboration.</w:t>
      </w:r>
    </w:p>
    <w:p w14:paraId="6CC72B72" w14:textId="77777777" w:rsidR="009316CA" w:rsidRDefault="009316CA" w:rsidP="00993493">
      <w:pPr>
        <w:spacing w:after="5" w:line="249" w:lineRule="auto"/>
        <w:ind w:left="-5" w:hanging="10"/>
      </w:pPr>
    </w:p>
    <w:p w14:paraId="5A9810E9" w14:textId="77777777" w:rsidR="0010564D" w:rsidRDefault="0010564D" w:rsidP="00993493">
      <w:pPr>
        <w:spacing w:after="5" w:line="249" w:lineRule="auto"/>
        <w:ind w:left="-5" w:hanging="10"/>
      </w:pPr>
    </w:p>
    <w:p w14:paraId="69FF511C" w14:textId="77777777" w:rsidR="0010564D" w:rsidRDefault="00993493" w:rsidP="00993493">
      <w:pPr>
        <w:spacing w:after="5" w:line="249" w:lineRule="auto"/>
        <w:ind w:left="-5" w:right="432" w:hanging="10"/>
        <w:rPr>
          <w:rFonts w:ascii="Segoe UI" w:eastAsia="Segoe UI" w:hAnsi="Segoe UI" w:cs="Segoe UI"/>
        </w:rPr>
      </w:pPr>
      <w:r>
        <w:rPr>
          <w:rFonts w:ascii="Segoe UI" w:eastAsia="Segoe UI" w:hAnsi="Segoe UI" w:cs="Segoe UI"/>
        </w:rPr>
        <w:t xml:space="preserve">2-What is role base access control and identity and access management and MFA </w:t>
      </w:r>
    </w:p>
    <w:p w14:paraId="236C0A2C" w14:textId="02CEFF00" w:rsidR="0010564D" w:rsidRDefault="0010564D" w:rsidP="00993493">
      <w:pPr>
        <w:spacing w:after="5" w:line="249" w:lineRule="auto"/>
        <w:ind w:left="-5" w:right="432" w:hanging="10"/>
      </w:pPr>
      <w:r>
        <w:t>ANS.</w:t>
      </w:r>
    </w:p>
    <w:p w14:paraId="768F84B4" w14:textId="77777777" w:rsidR="009316CA" w:rsidRPr="009316CA" w:rsidRDefault="009316CA" w:rsidP="009316CA">
      <w:pPr>
        <w:spacing w:after="5" w:line="249" w:lineRule="auto"/>
        <w:ind w:left="-5" w:right="432" w:hanging="10"/>
        <w:rPr>
          <w:rFonts w:ascii="Segoe UI" w:eastAsia="Segoe UI" w:hAnsi="Segoe UI" w:cs="Segoe UI"/>
          <w:b/>
          <w:bCs/>
        </w:rPr>
      </w:pPr>
      <w:r w:rsidRPr="009316CA">
        <w:rPr>
          <w:rFonts w:ascii="Segoe UI" w:eastAsia="Segoe UI" w:hAnsi="Segoe UI" w:cs="Segoe UI"/>
          <w:b/>
          <w:bCs/>
        </w:rPr>
        <w:t>Role-Based Access Control (RBAC):</w:t>
      </w:r>
    </w:p>
    <w:p w14:paraId="7AE2D52A" w14:textId="77777777" w:rsidR="009316CA" w:rsidRPr="009316CA" w:rsidRDefault="009316CA" w:rsidP="009316CA">
      <w:pPr>
        <w:spacing w:after="5" w:line="249" w:lineRule="auto"/>
        <w:ind w:left="-5" w:right="432" w:hanging="10"/>
        <w:rPr>
          <w:rFonts w:ascii="Segoe UI" w:eastAsia="Segoe UI" w:hAnsi="Segoe UI" w:cs="Segoe UI"/>
        </w:rPr>
      </w:pPr>
      <w:r w:rsidRPr="009316CA">
        <w:rPr>
          <w:rFonts w:ascii="Segoe UI" w:eastAsia="Segoe UI" w:hAnsi="Segoe UI" w:cs="Segoe UI"/>
        </w:rPr>
        <w:t>RBAC is a method of restricting system access based on users' roles within an organization. Each role has specific permissions, ensuring users can only access resources necessary for their tasks.</w:t>
      </w:r>
    </w:p>
    <w:p w14:paraId="2FCD0BD7" w14:textId="77777777" w:rsidR="009316CA" w:rsidRDefault="009316CA" w:rsidP="009316CA">
      <w:pPr>
        <w:spacing w:after="5" w:line="249" w:lineRule="auto"/>
        <w:ind w:left="-5" w:right="432" w:hanging="10"/>
        <w:rPr>
          <w:rFonts w:ascii="Segoe UI" w:eastAsia="Segoe UI" w:hAnsi="Segoe UI" w:cs="Segoe UI"/>
          <w:b/>
          <w:bCs/>
        </w:rPr>
      </w:pPr>
    </w:p>
    <w:p w14:paraId="6B189C20" w14:textId="7B2E06EF" w:rsidR="009316CA" w:rsidRPr="009316CA" w:rsidRDefault="009316CA" w:rsidP="009316CA">
      <w:pPr>
        <w:spacing w:after="5" w:line="249" w:lineRule="auto"/>
        <w:ind w:left="-5" w:right="432" w:hanging="10"/>
        <w:rPr>
          <w:rFonts w:ascii="Segoe UI" w:eastAsia="Segoe UI" w:hAnsi="Segoe UI" w:cs="Segoe UI"/>
          <w:b/>
          <w:bCs/>
        </w:rPr>
      </w:pPr>
      <w:r w:rsidRPr="009316CA">
        <w:rPr>
          <w:rFonts w:ascii="Segoe UI" w:eastAsia="Segoe UI" w:hAnsi="Segoe UI" w:cs="Segoe UI"/>
          <w:b/>
          <w:bCs/>
        </w:rPr>
        <w:t>Identity and Access Management (IAM):</w:t>
      </w:r>
    </w:p>
    <w:p w14:paraId="2A2A58CF" w14:textId="77777777" w:rsidR="009316CA" w:rsidRPr="009316CA" w:rsidRDefault="009316CA" w:rsidP="009316CA">
      <w:pPr>
        <w:spacing w:after="5" w:line="249" w:lineRule="auto"/>
        <w:ind w:left="-5" w:right="432" w:hanging="10"/>
        <w:rPr>
          <w:rFonts w:ascii="Segoe UI" w:eastAsia="Segoe UI" w:hAnsi="Segoe UI" w:cs="Segoe UI"/>
        </w:rPr>
      </w:pPr>
      <w:r w:rsidRPr="009316CA">
        <w:rPr>
          <w:rFonts w:ascii="Segoe UI" w:eastAsia="Segoe UI" w:hAnsi="Segoe UI" w:cs="Segoe UI"/>
        </w:rPr>
        <w:t>IAM is a framework for managing digital identities and controlling access to resources. It involves verifying user identities, setting permissions, and ensuring the right individuals have the right access.</w:t>
      </w:r>
    </w:p>
    <w:p w14:paraId="48586F6A" w14:textId="77777777" w:rsidR="009316CA" w:rsidRDefault="009316CA" w:rsidP="009316CA">
      <w:pPr>
        <w:spacing w:after="5" w:line="249" w:lineRule="auto"/>
        <w:ind w:left="-5" w:right="432" w:hanging="10"/>
        <w:rPr>
          <w:rFonts w:ascii="Segoe UI" w:eastAsia="Segoe UI" w:hAnsi="Segoe UI" w:cs="Segoe UI"/>
          <w:b/>
          <w:bCs/>
        </w:rPr>
      </w:pPr>
    </w:p>
    <w:p w14:paraId="359DC74E" w14:textId="684C0B3F" w:rsidR="009316CA" w:rsidRPr="009316CA" w:rsidRDefault="009316CA" w:rsidP="009316CA">
      <w:pPr>
        <w:spacing w:after="5" w:line="249" w:lineRule="auto"/>
        <w:ind w:left="-5" w:right="432" w:hanging="10"/>
        <w:rPr>
          <w:rFonts w:ascii="Segoe UI" w:eastAsia="Segoe UI" w:hAnsi="Segoe UI" w:cs="Segoe UI"/>
          <w:b/>
          <w:bCs/>
        </w:rPr>
      </w:pPr>
      <w:r w:rsidRPr="009316CA">
        <w:rPr>
          <w:rFonts w:ascii="Segoe UI" w:eastAsia="Segoe UI" w:hAnsi="Segoe UI" w:cs="Segoe UI"/>
          <w:b/>
          <w:bCs/>
        </w:rPr>
        <w:t>Multi-Factor Authentication (MFA):</w:t>
      </w:r>
    </w:p>
    <w:p w14:paraId="00F3C778" w14:textId="77777777" w:rsidR="009316CA" w:rsidRPr="009316CA" w:rsidRDefault="009316CA" w:rsidP="009316CA">
      <w:pPr>
        <w:spacing w:after="5" w:line="249" w:lineRule="auto"/>
        <w:ind w:left="-5" w:right="432" w:hanging="10"/>
        <w:rPr>
          <w:rFonts w:ascii="Segoe UI" w:eastAsia="Segoe UI" w:hAnsi="Segoe UI" w:cs="Segoe UI"/>
        </w:rPr>
      </w:pPr>
      <w:r w:rsidRPr="009316CA">
        <w:rPr>
          <w:rFonts w:ascii="Segoe UI" w:eastAsia="Segoe UI" w:hAnsi="Segoe UI" w:cs="Segoe UI"/>
        </w:rPr>
        <w:lastRenderedPageBreak/>
        <w:t>MFA is a security measure that requires users to provide two or more verification factors (e.g., password, phone number, fingerprint) before accessing systems, enhancing security beyond just passwords.</w:t>
      </w:r>
    </w:p>
    <w:p w14:paraId="7921D521" w14:textId="77777777" w:rsidR="009316CA" w:rsidRDefault="009316CA" w:rsidP="00993493">
      <w:pPr>
        <w:spacing w:after="5" w:line="249" w:lineRule="auto"/>
        <w:ind w:left="-5" w:right="432" w:hanging="10"/>
        <w:rPr>
          <w:rFonts w:ascii="Segoe UI" w:eastAsia="Segoe UI" w:hAnsi="Segoe UI" w:cs="Segoe UI"/>
        </w:rPr>
      </w:pPr>
    </w:p>
    <w:p w14:paraId="3E1A2D2B" w14:textId="77777777" w:rsidR="0010564D" w:rsidRDefault="0010564D" w:rsidP="00993493">
      <w:pPr>
        <w:spacing w:after="5" w:line="249" w:lineRule="auto"/>
        <w:ind w:left="-5" w:right="432" w:hanging="10"/>
        <w:rPr>
          <w:rFonts w:ascii="Segoe UI" w:eastAsia="Segoe UI" w:hAnsi="Segoe UI" w:cs="Segoe UI"/>
        </w:rPr>
      </w:pPr>
    </w:p>
    <w:p w14:paraId="7EA0694A" w14:textId="10B9AC78" w:rsidR="00993493" w:rsidRDefault="00993493" w:rsidP="00993493">
      <w:pPr>
        <w:spacing w:after="5" w:line="249" w:lineRule="auto"/>
        <w:ind w:left="-5" w:right="432" w:hanging="10"/>
        <w:rPr>
          <w:rFonts w:ascii="Segoe UI" w:eastAsia="Segoe UI" w:hAnsi="Segoe UI" w:cs="Segoe UI"/>
        </w:rPr>
      </w:pPr>
      <w:r>
        <w:rPr>
          <w:rFonts w:ascii="Segoe UI" w:eastAsia="Segoe UI" w:hAnsi="Segoe UI" w:cs="Segoe UI"/>
        </w:rPr>
        <w:t xml:space="preserve">3-What is physical and virtual host allocation? </w:t>
      </w:r>
    </w:p>
    <w:p w14:paraId="18765F3D" w14:textId="3A49D7CB" w:rsidR="0010564D" w:rsidRDefault="0010564D" w:rsidP="00993493">
      <w:pPr>
        <w:spacing w:after="5" w:line="249" w:lineRule="auto"/>
        <w:ind w:left="-5" w:right="432" w:hanging="10"/>
      </w:pPr>
      <w:r>
        <w:t>ANS.</w:t>
      </w:r>
    </w:p>
    <w:p w14:paraId="67BFDCB2" w14:textId="77777777" w:rsidR="009316CA" w:rsidRPr="009316CA" w:rsidRDefault="009316CA" w:rsidP="009316CA">
      <w:pPr>
        <w:spacing w:after="5" w:line="249" w:lineRule="auto"/>
        <w:ind w:left="-5" w:right="432" w:hanging="10"/>
        <w:rPr>
          <w:b/>
          <w:bCs/>
        </w:rPr>
      </w:pPr>
      <w:r w:rsidRPr="009316CA">
        <w:rPr>
          <w:b/>
          <w:bCs/>
        </w:rPr>
        <w:t>Physical Host Allocation:</w:t>
      </w:r>
    </w:p>
    <w:p w14:paraId="46828BFB" w14:textId="77777777" w:rsidR="009316CA" w:rsidRPr="009316CA" w:rsidRDefault="009316CA" w:rsidP="009316CA">
      <w:pPr>
        <w:spacing w:after="5" w:line="249" w:lineRule="auto"/>
        <w:ind w:left="-5" w:right="432" w:hanging="10"/>
      </w:pPr>
      <w:r w:rsidRPr="009316CA">
        <w:t>The process of assigning physical resources (e.g., servers, storage) to specific tasks or workloads. It involves managing the distribution of actual hardware resources to ensure proper performance and utilization.</w:t>
      </w:r>
    </w:p>
    <w:p w14:paraId="46146D99" w14:textId="77777777" w:rsidR="009316CA" w:rsidRDefault="009316CA" w:rsidP="009316CA">
      <w:pPr>
        <w:spacing w:after="5" w:line="249" w:lineRule="auto"/>
        <w:ind w:left="-5" w:right="432" w:hanging="10"/>
        <w:rPr>
          <w:b/>
          <w:bCs/>
        </w:rPr>
      </w:pPr>
    </w:p>
    <w:p w14:paraId="1940E491" w14:textId="755B2E84" w:rsidR="009316CA" w:rsidRPr="009316CA" w:rsidRDefault="009316CA" w:rsidP="009316CA">
      <w:pPr>
        <w:spacing w:after="5" w:line="249" w:lineRule="auto"/>
        <w:ind w:left="-5" w:right="432" w:hanging="10"/>
        <w:rPr>
          <w:b/>
          <w:bCs/>
        </w:rPr>
      </w:pPr>
      <w:r w:rsidRPr="009316CA">
        <w:rPr>
          <w:b/>
          <w:bCs/>
        </w:rPr>
        <w:t>Virtual Host Allocation:</w:t>
      </w:r>
    </w:p>
    <w:p w14:paraId="698D53FB" w14:textId="77777777" w:rsidR="009316CA" w:rsidRPr="009316CA" w:rsidRDefault="009316CA" w:rsidP="009316CA">
      <w:pPr>
        <w:spacing w:after="5" w:line="249" w:lineRule="auto"/>
        <w:ind w:left="-5" w:right="432" w:hanging="10"/>
      </w:pPr>
      <w:r w:rsidRPr="009316CA">
        <w:t>The process of assigning virtualized resources (e.g., virtual machines) to physical hosts in a virtualized environment. It allows multiple virtual machines to run on a single physical host, optimizing hardware usage and enabling resource flexibility.</w:t>
      </w:r>
    </w:p>
    <w:p w14:paraId="40598028" w14:textId="77777777" w:rsidR="009316CA" w:rsidRDefault="009316CA" w:rsidP="00993493">
      <w:pPr>
        <w:spacing w:after="5" w:line="249" w:lineRule="auto"/>
        <w:ind w:left="-5" w:right="432" w:hanging="10"/>
      </w:pPr>
    </w:p>
    <w:p w14:paraId="764E3CF1" w14:textId="77777777" w:rsidR="0010564D" w:rsidRDefault="0010564D" w:rsidP="00993493">
      <w:pPr>
        <w:spacing w:after="5" w:line="249" w:lineRule="auto"/>
        <w:ind w:left="-5" w:hanging="10"/>
        <w:rPr>
          <w:rFonts w:ascii="Segoe UI" w:eastAsia="Segoe UI" w:hAnsi="Segoe UI" w:cs="Segoe UI"/>
        </w:rPr>
      </w:pPr>
    </w:p>
    <w:p w14:paraId="6AF43903" w14:textId="0D439F98" w:rsidR="00993493" w:rsidRDefault="00993493" w:rsidP="00993493">
      <w:pPr>
        <w:spacing w:after="5" w:line="249" w:lineRule="auto"/>
        <w:ind w:left="-5" w:hanging="10"/>
        <w:rPr>
          <w:rFonts w:ascii="Segoe UI" w:eastAsia="Segoe UI" w:hAnsi="Segoe UI" w:cs="Segoe UI"/>
        </w:rPr>
      </w:pPr>
      <w:r>
        <w:rPr>
          <w:rFonts w:ascii="Segoe UI" w:eastAsia="Segoe UI" w:hAnsi="Segoe UI" w:cs="Segoe UI"/>
        </w:rPr>
        <w:t xml:space="preserve">4-How to access resource of cloud computing? </w:t>
      </w:r>
    </w:p>
    <w:p w14:paraId="2D8A28ED" w14:textId="3DE853FF" w:rsidR="0010564D" w:rsidRDefault="0010564D" w:rsidP="00993493">
      <w:pPr>
        <w:spacing w:after="5" w:line="249" w:lineRule="auto"/>
        <w:ind w:left="-5" w:hanging="10"/>
      </w:pPr>
      <w:r>
        <w:t>ANS.</w:t>
      </w:r>
    </w:p>
    <w:p w14:paraId="161DEFEB" w14:textId="0BBA4B45" w:rsidR="009316CA" w:rsidRPr="009316CA" w:rsidRDefault="009316CA" w:rsidP="009316CA">
      <w:pPr>
        <w:spacing w:after="5" w:line="249" w:lineRule="auto"/>
      </w:pPr>
    </w:p>
    <w:p w14:paraId="7E0D5B71" w14:textId="77777777" w:rsidR="009316CA" w:rsidRPr="009316CA" w:rsidRDefault="009316CA" w:rsidP="009316CA">
      <w:pPr>
        <w:numPr>
          <w:ilvl w:val="0"/>
          <w:numId w:val="8"/>
        </w:numPr>
        <w:spacing w:after="5" w:line="249" w:lineRule="auto"/>
      </w:pPr>
      <w:r w:rsidRPr="009316CA">
        <w:rPr>
          <w:b/>
          <w:bCs/>
        </w:rPr>
        <w:t>Web Portals</w:t>
      </w:r>
      <w:r w:rsidRPr="009316CA">
        <w:t>: Use a web browser to log into cloud provider dashboards (e.g., AWS Management Console, Azure Portal).</w:t>
      </w:r>
    </w:p>
    <w:p w14:paraId="617A06DE" w14:textId="77777777" w:rsidR="009316CA" w:rsidRPr="009316CA" w:rsidRDefault="009316CA" w:rsidP="009316CA">
      <w:pPr>
        <w:numPr>
          <w:ilvl w:val="0"/>
          <w:numId w:val="8"/>
        </w:numPr>
        <w:spacing w:after="5" w:line="249" w:lineRule="auto"/>
      </w:pPr>
      <w:r w:rsidRPr="009316CA">
        <w:rPr>
          <w:b/>
          <w:bCs/>
        </w:rPr>
        <w:t>APIs</w:t>
      </w:r>
      <w:r w:rsidRPr="009316CA">
        <w:t>: Access resources programmatically using cloud provider APIs for automation and integration.</w:t>
      </w:r>
    </w:p>
    <w:p w14:paraId="21666691" w14:textId="77777777" w:rsidR="009316CA" w:rsidRPr="009316CA" w:rsidRDefault="009316CA" w:rsidP="009316CA">
      <w:pPr>
        <w:numPr>
          <w:ilvl w:val="0"/>
          <w:numId w:val="8"/>
        </w:numPr>
        <w:spacing w:after="5" w:line="249" w:lineRule="auto"/>
      </w:pPr>
      <w:r w:rsidRPr="009316CA">
        <w:rPr>
          <w:b/>
          <w:bCs/>
        </w:rPr>
        <w:t>Command-Line Interfaces (CLI)</w:t>
      </w:r>
      <w:r w:rsidRPr="009316CA">
        <w:t>: Manage cloud services using terminal-based commands (e.g., AWS CLI, Azure CLI).</w:t>
      </w:r>
    </w:p>
    <w:p w14:paraId="70797C13" w14:textId="77777777" w:rsidR="009316CA" w:rsidRPr="009316CA" w:rsidRDefault="009316CA" w:rsidP="009316CA">
      <w:pPr>
        <w:numPr>
          <w:ilvl w:val="0"/>
          <w:numId w:val="8"/>
        </w:numPr>
        <w:spacing w:after="5" w:line="249" w:lineRule="auto"/>
      </w:pPr>
      <w:r w:rsidRPr="009316CA">
        <w:rPr>
          <w:b/>
          <w:bCs/>
        </w:rPr>
        <w:t>Mobile Apps</w:t>
      </w:r>
      <w:r w:rsidRPr="009316CA">
        <w:t>: Access cloud resources via mobile applications provided by cloud providers.</w:t>
      </w:r>
    </w:p>
    <w:p w14:paraId="7F99D5F7" w14:textId="77777777" w:rsidR="009316CA" w:rsidRPr="009316CA" w:rsidRDefault="009316CA" w:rsidP="009316CA">
      <w:pPr>
        <w:numPr>
          <w:ilvl w:val="0"/>
          <w:numId w:val="8"/>
        </w:numPr>
        <w:spacing w:after="5" w:line="249" w:lineRule="auto"/>
      </w:pPr>
      <w:r w:rsidRPr="009316CA">
        <w:rPr>
          <w:b/>
          <w:bCs/>
        </w:rPr>
        <w:t>Third-Party Tools</w:t>
      </w:r>
      <w:r w:rsidRPr="009316CA">
        <w:t>: Use third-party management tools or cloud management platforms to access and manage resources.</w:t>
      </w:r>
    </w:p>
    <w:p w14:paraId="7B1D5F4A" w14:textId="77777777" w:rsidR="009316CA" w:rsidRDefault="009316CA" w:rsidP="00993493">
      <w:pPr>
        <w:spacing w:after="5" w:line="249" w:lineRule="auto"/>
        <w:ind w:left="-5" w:hanging="10"/>
      </w:pPr>
    </w:p>
    <w:p w14:paraId="2FDD44BA" w14:textId="77777777" w:rsidR="0010564D" w:rsidRDefault="0010564D" w:rsidP="00993493">
      <w:pPr>
        <w:spacing w:after="5" w:line="249" w:lineRule="auto"/>
        <w:ind w:left="-5" w:hanging="10"/>
        <w:rPr>
          <w:rFonts w:ascii="Segoe UI" w:eastAsia="Segoe UI" w:hAnsi="Segoe UI" w:cs="Segoe UI"/>
        </w:rPr>
      </w:pPr>
    </w:p>
    <w:p w14:paraId="363C0F1E" w14:textId="3284E8A1" w:rsidR="00993493" w:rsidRDefault="00993493" w:rsidP="00993493">
      <w:pPr>
        <w:spacing w:after="5" w:line="249" w:lineRule="auto"/>
        <w:ind w:left="-5" w:hanging="10"/>
        <w:rPr>
          <w:rFonts w:ascii="Segoe UI" w:eastAsia="Segoe UI" w:hAnsi="Segoe UI" w:cs="Segoe UI"/>
        </w:rPr>
      </w:pPr>
      <w:r>
        <w:rPr>
          <w:rFonts w:ascii="Segoe UI" w:eastAsia="Segoe UI" w:hAnsi="Segoe UI" w:cs="Segoe UI"/>
        </w:rPr>
        <w:t xml:space="preserve">5-Type of backup in cloud? </w:t>
      </w:r>
    </w:p>
    <w:p w14:paraId="41642770" w14:textId="14EB41E5" w:rsidR="0010564D" w:rsidRDefault="0010564D" w:rsidP="00993493">
      <w:pPr>
        <w:spacing w:after="5" w:line="249" w:lineRule="auto"/>
        <w:ind w:left="-5" w:hanging="10"/>
      </w:pPr>
      <w:r>
        <w:t>ANS.</w:t>
      </w:r>
    </w:p>
    <w:p w14:paraId="1DC7BC75" w14:textId="3C9E069D" w:rsidR="009316CA" w:rsidRPr="009316CA" w:rsidRDefault="009316CA" w:rsidP="009316CA">
      <w:pPr>
        <w:spacing w:after="5" w:line="249" w:lineRule="auto"/>
        <w:ind w:left="-5" w:hanging="10"/>
      </w:pPr>
      <w:proofErr w:type="gramStart"/>
      <w:r>
        <w:t>1</w:t>
      </w:r>
      <w:r w:rsidRPr="009316CA">
        <w:t xml:space="preserve">  </w:t>
      </w:r>
      <w:r w:rsidRPr="009316CA">
        <w:rPr>
          <w:b/>
          <w:bCs/>
        </w:rPr>
        <w:t>Full</w:t>
      </w:r>
      <w:proofErr w:type="gramEnd"/>
      <w:r w:rsidRPr="009316CA">
        <w:rPr>
          <w:b/>
          <w:bCs/>
        </w:rPr>
        <w:t xml:space="preserve"> Backup</w:t>
      </w:r>
      <w:r w:rsidRPr="009316CA">
        <w:t>:</w:t>
      </w:r>
      <w:r w:rsidRPr="009316CA">
        <w:br/>
        <w:t>Backs up all data in the system, creating a complete copy.</w:t>
      </w:r>
    </w:p>
    <w:p w14:paraId="12959FE3" w14:textId="1806C87F" w:rsidR="009316CA" w:rsidRPr="009316CA" w:rsidRDefault="009316CA" w:rsidP="009316CA">
      <w:pPr>
        <w:spacing w:after="5" w:line="249" w:lineRule="auto"/>
        <w:ind w:left="-5" w:hanging="10"/>
      </w:pPr>
      <w:proofErr w:type="gramStart"/>
      <w:r>
        <w:t>2</w:t>
      </w:r>
      <w:r w:rsidRPr="009316CA">
        <w:t xml:space="preserve">  </w:t>
      </w:r>
      <w:r w:rsidRPr="009316CA">
        <w:rPr>
          <w:b/>
          <w:bCs/>
        </w:rPr>
        <w:t>Incremental</w:t>
      </w:r>
      <w:proofErr w:type="gramEnd"/>
      <w:r w:rsidRPr="009316CA">
        <w:rPr>
          <w:b/>
          <w:bCs/>
        </w:rPr>
        <w:t xml:space="preserve"> Backup</w:t>
      </w:r>
      <w:r w:rsidRPr="009316CA">
        <w:t>:</w:t>
      </w:r>
      <w:r w:rsidRPr="009316CA">
        <w:br/>
        <w:t>Backs up only the data that has changed since the last backup (either full or incremental).</w:t>
      </w:r>
    </w:p>
    <w:p w14:paraId="1123709B" w14:textId="42B8CC16" w:rsidR="009316CA" w:rsidRPr="009316CA" w:rsidRDefault="009316CA" w:rsidP="009316CA">
      <w:pPr>
        <w:spacing w:after="5" w:line="249" w:lineRule="auto"/>
        <w:ind w:left="-5" w:hanging="10"/>
      </w:pPr>
      <w:proofErr w:type="gramStart"/>
      <w:r>
        <w:t>3</w:t>
      </w:r>
      <w:r w:rsidRPr="009316CA">
        <w:t xml:space="preserve">  </w:t>
      </w:r>
      <w:r w:rsidRPr="009316CA">
        <w:rPr>
          <w:b/>
          <w:bCs/>
        </w:rPr>
        <w:t>Differential</w:t>
      </w:r>
      <w:proofErr w:type="gramEnd"/>
      <w:r w:rsidRPr="009316CA">
        <w:rPr>
          <w:b/>
          <w:bCs/>
        </w:rPr>
        <w:t xml:space="preserve"> Backup</w:t>
      </w:r>
      <w:r w:rsidRPr="009316CA">
        <w:t>:</w:t>
      </w:r>
      <w:r w:rsidRPr="009316CA">
        <w:br/>
        <w:t>Backs up data that has changed since the last full backup, without resetting the backup history.</w:t>
      </w:r>
    </w:p>
    <w:p w14:paraId="17A39313" w14:textId="5B1F9B58" w:rsidR="009316CA" w:rsidRPr="009316CA" w:rsidRDefault="009316CA" w:rsidP="009316CA">
      <w:pPr>
        <w:spacing w:after="5" w:line="249" w:lineRule="auto"/>
        <w:ind w:left="-5" w:hanging="10"/>
      </w:pPr>
      <w:proofErr w:type="gramStart"/>
      <w:r>
        <w:t>4</w:t>
      </w:r>
      <w:r w:rsidRPr="009316CA">
        <w:t xml:space="preserve">  </w:t>
      </w:r>
      <w:r w:rsidRPr="009316CA">
        <w:rPr>
          <w:b/>
          <w:bCs/>
        </w:rPr>
        <w:t>Snapshot</w:t>
      </w:r>
      <w:proofErr w:type="gramEnd"/>
      <w:r w:rsidRPr="009316CA">
        <w:rPr>
          <w:b/>
          <w:bCs/>
        </w:rPr>
        <w:t xml:space="preserve"> Backup</w:t>
      </w:r>
      <w:r w:rsidRPr="009316CA">
        <w:t>:</w:t>
      </w:r>
      <w:r w:rsidRPr="009316CA">
        <w:br/>
        <w:t>Takes a point-in-time snapshot of the entire system or specific data, often used in virtualized environments.</w:t>
      </w:r>
    </w:p>
    <w:p w14:paraId="794DEC2F" w14:textId="5792CABB" w:rsidR="009316CA" w:rsidRPr="009316CA" w:rsidRDefault="009316CA" w:rsidP="009316CA">
      <w:pPr>
        <w:spacing w:after="5" w:line="249" w:lineRule="auto"/>
        <w:ind w:left="-5" w:hanging="10"/>
      </w:pPr>
      <w:proofErr w:type="gramStart"/>
      <w:r>
        <w:t>5</w:t>
      </w:r>
      <w:r w:rsidRPr="009316CA">
        <w:t xml:space="preserve">  </w:t>
      </w:r>
      <w:r w:rsidRPr="009316CA">
        <w:rPr>
          <w:b/>
          <w:bCs/>
        </w:rPr>
        <w:t>Cloud</w:t>
      </w:r>
      <w:proofErr w:type="gramEnd"/>
      <w:r w:rsidRPr="009316CA">
        <w:rPr>
          <w:b/>
          <w:bCs/>
        </w:rPr>
        <w:t>-to-Cloud Backup</w:t>
      </w:r>
      <w:r w:rsidRPr="009316CA">
        <w:t>:</w:t>
      </w:r>
      <w:r w:rsidRPr="009316CA">
        <w:br/>
        <w:t>Backs up data from one cloud service to another, providing additional protection.</w:t>
      </w:r>
    </w:p>
    <w:p w14:paraId="13C25299" w14:textId="77777777" w:rsidR="009316CA" w:rsidRDefault="009316CA" w:rsidP="00993493">
      <w:pPr>
        <w:spacing w:after="5" w:line="249" w:lineRule="auto"/>
        <w:ind w:left="-5" w:hanging="10"/>
      </w:pPr>
    </w:p>
    <w:p w14:paraId="2DFEE154" w14:textId="77777777" w:rsidR="0010564D" w:rsidRDefault="0010564D" w:rsidP="00993493">
      <w:pPr>
        <w:spacing w:after="51" w:line="249" w:lineRule="auto"/>
        <w:ind w:left="-5" w:hanging="10"/>
        <w:rPr>
          <w:rFonts w:ascii="Segoe UI" w:eastAsia="Segoe UI" w:hAnsi="Segoe UI" w:cs="Segoe UI"/>
        </w:rPr>
      </w:pPr>
    </w:p>
    <w:p w14:paraId="391CC272" w14:textId="56A25E0C" w:rsidR="00993493" w:rsidRDefault="00993493" w:rsidP="00993493">
      <w:pPr>
        <w:spacing w:after="51" w:line="249" w:lineRule="auto"/>
        <w:ind w:left="-5" w:hanging="10"/>
      </w:pPr>
      <w:r>
        <w:rPr>
          <w:rFonts w:ascii="Segoe UI" w:eastAsia="Segoe UI" w:hAnsi="Segoe UI" w:cs="Segoe UI"/>
        </w:rPr>
        <w:t xml:space="preserve">6-What is disaster recovery? </w:t>
      </w:r>
    </w:p>
    <w:p w14:paraId="7029ACBE" w14:textId="204BA305" w:rsidR="00993493" w:rsidRDefault="0010564D">
      <w:r>
        <w:lastRenderedPageBreak/>
        <w:t>ANS.</w:t>
      </w:r>
    </w:p>
    <w:p w14:paraId="64AAB621" w14:textId="0D482799" w:rsidR="009316CA" w:rsidRDefault="009316CA">
      <w:r w:rsidRPr="009316CA">
        <w:t>Disaster Recovery (DR) is the process of preparing for and recovering from disruptive events (e.g., hardware failure, natural disasters, cyberattacks) to restore IT systems and data to normal operation. It involves backup strategies, failover solutions, and business continuity planning to minimize downtime and data loss.</w:t>
      </w:r>
    </w:p>
    <w:sectPr w:rsidR="00931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76CD"/>
    <w:multiLevelType w:val="multilevel"/>
    <w:tmpl w:val="F04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97521"/>
    <w:multiLevelType w:val="multilevel"/>
    <w:tmpl w:val="8E20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24005"/>
    <w:multiLevelType w:val="multilevel"/>
    <w:tmpl w:val="A21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253C3"/>
    <w:multiLevelType w:val="multilevel"/>
    <w:tmpl w:val="654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11AEA"/>
    <w:multiLevelType w:val="multilevel"/>
    <w:tmpl w:val="63BC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B4E3B"/>
    <w:multiLevelType w:val="multilevel"/>
    <w:tmpl w:val="E9A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E56C7"/>
    <w:multiLevelType w:val="multilevel"/>
    <w:tmpl w:val="CE6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F6EAA"/>
    <w:multiLevelType w:val="multilevel"/>
    <w:tmpl w:val="9E32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219203">
    <w:abstractNumId w:val="1"/>
  </w:num>
  <w:num w:numId="2" w16cid:durableId="1506017707">
    <w:abstractNumId w:val="3"/>
  </w:num>
  <w:num w:numId="3" w16cid:durableId="2018338851">
    <w:abstractNumId w:val="4"/>
  </w:num>
  <w:num w:numId="4" w16cid:durableId="1210456065">
    <w:abstractNumId w:val="5"/>
  </w:num>
  <w:num w:numId="5" w16cid:durableId="18553372">
    <w:abstractNumId w:val="0"/>
  </w:num>
  <w:num w:numId="6" w16cid:durableId="1944068913">
    <w:abstractNumId w:val="6"/>
  </w:num>
  <w:num w:numId="7" w16cid:durableId="2081520859">
    <w:abstractNumId w:val="2"/>
  </w:num>
  <w:num w:numId="8" w16cid:durableId="9547512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493"/>
    <w:rsid w:val="0010564D"/>
    <w:rsid w:val="0082087B"/>
    <w:rsid w:val="009316CA"/>
    <w:rsid w:val="00993493"/>
    <w:rsid w:val="00B64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DE41"/>
  <w15:chartTrackingRefBased/>
  <w15:docId w15:val="{FD6E468F-2291-4EB3-9281-CB3292B1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93"/>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993493"/>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unhideWhenUsed/>
    <w:qFormat/>
    <w:rsid w:val="00993493"/>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993493"/>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993493"/>
    <w:pPr>
      <w:keepNext/>
      <w:keepLines/>
      <w:spacing w:before="80" w:after="40" w:line="278" w:lineRule="auto"/>
      <w:outlineLvl w:val="3"/>
    </w:pPr>
    <w:rPr>
      <w:rFonts w:asciiTheme="minorHAnsi" w:eastAsiaTheme="majorEastAsia" w:hAnsiTheme="minorHAnsi" w:cstheme="majorBidi"/>
      <w:i/>
      <w:iCs/>
      <w:color w:val="2F5496" w:themeColor="accent1" w:themeShade="BF"/>
      <w:sz w:val="24"/>
      <w:lang w:eastAsia="en-US"/>
    </w:rPr>
  </w:style>
  <w:style w:type="paragraph" w:styleId="Heading5">
    <w:name w:val="heading 5"/>
    <w:basedOn w:val="Normal"/>
    <w:next w:val="Normal"/>
    <w:link w:val="Heading5Char"/>
    <w:uiPriority w:val="9"/>
    <w:semiHidden/>
    <w:unhideWhenUsed/>
    <w:qFormat/>
    <w:rsid w:val="00993493"/>
    <w:pPr>
      <w:keepNext/>
      <w:keepLines/>
      <w:spacing w:before="80" w:after="40" w:line="278" w:lineRule="auto"/>
      <w:outlineLvl w:val="4"/>
    </w:pPr>
    <w:rPr>
      <w:rFonts w:asciiTheme="minorHAnsi" w:eastAsiaTheme="majorEastAsia" w:hAnsiTheme="minorHAnsi" w:cstheme="majorBidi"/>
      <w:color w:val="2F5496" w:themeColor="accent1" w:themeShade="BF"/>
      <w:sz w:val="24"/>
      <w:lang w:eastAsia="en-US"/>
    </w:rPr>
  </w:style>
  <w:style w:type="paragraph" w:styleId="Heading6">
    <w:name w:val="heading 6"/>
    <w:basedOn w:val="Normal"/>
    <w:next w:val="Normal"/>
    <w:link w:val="Heading6Char"/>
    <w:uiPriority w:val="9"/>
    <w:semiHidden/>
    <w:unhideWhenUsed/>
    <w:qFormat/>
    <w:rsid w:val="00993493"/>
    <w:pPr>
      <w:keepNext/>
      <w:keepLines/>
      <w:spacing w:before="40" w:after="0" w:line="278" w:lineRule="auto"/>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993493"/>
    <w:pPr>
      <w:keepNext/>
      <w:keepLines/>
      <w:spacing w:before="40" w:after="0" w:line="278" w:lineRule="auto"/>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993493"/>
    <w:pPr>
      <w:keepNext/>
      <w:keepLines/>
      <w:spacing w:after="0" w:line="278" w:lineRule="auto"/>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993493"/>
    <w:pPr>
      <w:keepNext/>
      <w:keepLines/>
      <w:spacing w:after="0" w:line="278" w:lineRule="auto"/>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493"/>
    <w:rPr>
      <w:rFonts w:eastAsiaTheme="majorEastAsia" w:cstheme="majorBidi"/>
      <w:color w:val="272727" w:themeColor="text1" w:themeTint="D8"/>
    </w:rPr>
  </w:style>
  <w:style w:type="paragraph" w:styleId="Title">
    <w:name w:val="Title"/>
    <w:basedOn w:val="Normal"/>
    <w:next w:val="Normal"/>
    <w:link w:val="TitleChar"/>
    <w:uiPriority w:val="10"/>
    <w:qFormat/>
    <w:rsid w:val="00993493"/>
    <w:pPr>
      <w:spacing w:after="8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993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493"/>
    <w:pPr>
      <w:numPr>
        <w:ilvl w:val="1"/>
      </w:numPr>
      <w:spacing w:line="278"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993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493"/>
    <w:pPr>
      <w:spacing w:before="160" w:line="278" w:lineRule="auto"/>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993493"/>
    <w:rPr>
      <w:i/>
      <w:iCs/>
      <w:color w:val="404040" w:themeColor="text1" w:themeTint="BF"/>
    </w:rPr>
  </w:style>
  <w:style w:type="paragraph" w:styleId="ListParagraph">
    <w:name w:val="List Paragraph"/>
    <w:basedOn w:val="Normal"/>
    <w:uiPriority w:val="34"/>
    <w:qFormat/>
    <w:rsid w:val="00993493"/>
    <w:pPr>
      <w:spacing w:line="278" w:lineRule="auto"/>
      <w:ind w:left="72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993493"/>
    <w:rPr>
      <w:i/>
      <w:iCs/>
      <w:color w:val="2F5496" w:themeColor="accent1" w:themeShade="BF"/>
    </w:rPr>
  </w:style>
  <w:style w:type="paragraph" w:styleId="IntenseQuote">
    <w:name w:val="Intense Quote"/>
    <w:basedOn w:val="Normal"/>
    <w:next w:val="Normal"/>
    <w:link w:val="IntenseQuoteChar"/>
    <w:uiPriority w:val="30"/>
    <w:qFormat/>
    <w:rsid w:val="0099349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lang w:eastAsia="en-US"/>
    </w:rPr>
  </w:style>
  <w:style w:type="character" w:customStyle="1" w:styleId="IntenseQuoteChar">
    <w:name w:val="Intense Quote Char"/>
    <w:basedOn w:val="DefaultParagraphFont"/>
    <w:link w:val="IntenseQuote"/>
    <w:uiPriority w:val="30"/>
    <w:rsid w:val="00993493"/>
    <w:rPr>
      <w:i/>
      <w:iCs/>
      <w:color w:val="2F5496" w:themeColor="accent1" w:themeShade="BF"/>
    </w:rPr>
  </w:style>
  <w:style w:type="character" w:styleId="IntenseReference">
    <w:name w:val="Intense Reference"/>
    <w:basedOn w:val="DefaultParagraphFont"/>
    <w:uiPriority w:val="32"/>
    <w:qFormat/>
    <w:rsid w:val="00993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84845">
      <w:bodyDiv w:val="1"/>
      <w:marLeft w:val="0"/>
      <w:marRight w:val="0"/>
      <w:marTop w:val="0"/>
      <w:marBottom w:val="0"/>
      <w:divBdr>
        <w:top w:val="none" w:sz="0" w:space="0" w:color="auto"/>
        <w:left w:val="none" w:sz="0" w:space="0" w:color="auto"/>
        <w:bottom w:val="none" w:sz="0" w:space="0" w:color="auto"/>
        <w:right w:val="none" w:sz="0" w:space="0" w:color="auto"/>
      </w:divBdr>
    </w:div>
    <w:div w:id="316350952">
      <w:bodyDiv w:val="1"/>
      <w:marLeft w:val="0"/>
      <w:marRight w:val="0"/>
      <w:marTop w:val="0"/>
      <w:marBottom w:val="0"/>
      <w:divBdr>
        <w:top w:val="none" w:sz="0" w:space="0" w:color="auto"/>
        <w:left w:val="none" w:sz="0" w:space="0" w:color="auto"/>
        <w:bottom w:val="none" w:sz="0" w:space="0" w:color="auto"/>
        <w:right w:val="none" w:sz="0" w:space="0" w:color="auto"/>
      </w:divBdr>
    </w:div>
    <w:div w:id="613250483">
      <w:bodyDiv w:val="1"/>
      <w:marLeft w:val="0"/>
      <w:marRight w:val="0"/>
      <w:marTop w:val="0"/>
      <w:marBottom w:val="0"/>
      <w:divBdr>
        <w:top w:val="none" w:sz="0" w:space="0" w:color="auto"/>
        <w:left w:val="none" w:sz="0" w:space="0" w:color="auto"/>
        <w:bottom w:val="none" w:sz="0" w:space="0" w:color="auto"/>
        <w:right w:val="none" w:sz="0" w:space="0" w:color="auto"/>
      </w:divBdr>
    </w:div>
    <w:div w:id="704869487">
      <w:bodyDiv w:val="1"/>
      <w:marLeft w:val="0"/>
      <w:marRight w:val="0"/>
      <w:marTop w:val="0"/>
      <w:marBottom w:val="0"/>
      <w:divBdr>
        <w:top w:val="none" w:sz="0" w:space="0" w:color="auto"/>
        <w:left w:val="none" w:sz="0" w:space="0" w:color="auto"/>
        <w:bottom w:val="none" w:sz="0" w:space="0" w:color="auto"/>
        <w:right w:val="none" w:sz="0" w:space="0" w:color="auto"/>
      </w:divBdr>
    </w:div>
    <w:div w:id="716927479">
      <w:bodyDiv w:val="1"/>
      <w:marLeft w:val="0"/>
      <w:marRight w:val="0"/>
      <w:marTop w:val="0"/>
      <w:marBottom w:val="0"/>
      <w:divBdr>
        <w:top w:val="none" w:sz="0" w:space="0" w:color="auto"/>
        <w:left w:val="none" w:sz="0" w:space="0" w:color="auto"/>
        <w:bottom w:val="none" w:sz="0" w:space="0" w:color="auto"/>
        <w:right w:val="none" w:sz="0" w:space="0" w:color="auto"/>
      </w:divBdr>
    </w:div>
    <w:div w:id="841746416">
      <w:bodyDiv w:val="1"/>
      <w:marLeft w:val="0"/>
      <w:marRight w:val="0"/>
      <w:marTop w:val="0"/>
      <w:marBottom w:val="0"/>
      <w:divBdr>
        <w:top w:val="none" w:sz="0" w:space="0" w:color="auto"/>
        <w:left w:val="none" w:sz="0" w:space="0" w:color="auto"/>
        <w:bottom w:val="none" w:sz="0" w:space="0" w:color="auto"/>
        <w:right w:val="none" w:sz="0" w:space="0" w:color="auto"/>
      </w:divBdr>
    </w:div>
    <w:div w:id="907618247">
      <w:bodyDiv w:val="1"/>
      <w:marLeft w:val="0"/>
      <w:marRight w:val="0"/>
      <w:marTop w:val="0"/>
      <w:marBottom w:val="0"/>
      <w:divBdr>
        <w:top w:val="none" w:sz="0" w:space="0" w:color="auto"/>
        <w:left w:val="none" w:sz="0" w:space="0" w:color="auto"/>
        <w:bottom w:val="none" w:sz="0" w:space="0" w:color="auto"/>
        <w:right w:val="none" w:sz="0" w:space="0" w:color="auto"/>
      </w:divBdr>
    </w:div>
    <w:div w:id="1393456539">
      <w:bodyDiv w:val="1"/>
      <w:marLeft w:val="0"/>
      <w:marRight w:val="0"/>
      <w:marTop w:val="0"/>
      <w:marBottom w:val="0"/>
      <w:divBdr>
        <w:top w:val="none" w:sz="0" w:space="0" w:color="auto"/>
        <w:left w:val="none" w:sz="0" w:space="0" w:color="auto"/>
        <w:bottom w:val="none" w:sz="0" w:space="0" w:color="auto"/>
        <w:right w:val="none" w:sz="0" w:space="0" w:color="auto"/>
      </w:divBdr>
    </w:div>
    <w:div w:id="1443720630">
      <w:bodyDiv w:val="1"/>
      <w:marLeft w:val="0"/>
      <w:marRight w:val="0"/>
      <w:marTop w:val="0"/>
      <w:marBottom w:val="0"/>
      <w:divBdr>
        <w:top w:val="none" w:sz="0" w:space="0" w:color="auto"/>
        <w:left w:val="none" w:sz="0" w:space="0" w:color="auto"/>
        <w:bottom w:val="none" w:sz="0" w:space="0" w:color="auto"/>
        <w:right w:val="none" w:sz="0" w:space="0" w:color="auto"/>
      </w:divBdr>
    </w:div>
    <w:div w:id="198570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solanki</dc:creator>
  <cp:keywords/>
  <dc:description/>
  <cp:lastModifiedBy>avinash solanki</cp:lastModifiedBy>
  <cp:revision>3</cp:revision>
  <dcterms:created xsi:type="dcterms:W3CDTF">2025-01-23T14:14:00Z</dcterms:created>
  <dcterms:modified xsi:type="dcterms:W3CDTF">2025-01-23T20:58:00Z</dcterms:modified>
</cp:coreProperties>
</file>