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
        </w:rPr>
      </w:pPr>
      <w:r>
        <w:rPr>
          <w:rFonts w:hint="default"/>
          <w:b/>
          <w:bCs/>
          <w:lang w:val="en"/>
        </w:rPr>
        <w:t>Closure properties of regular languages</w:t>
      </w:r>
    </w:p>
    <w:p>
      <w:pPr>
        <w:rPr>
          <w:rFonts w:hint="default"/>
          <w:lang w:val="en"/>
        </w:rPr>
      </w:pPr>
      <w:r>
        <w:rPr>
          <w:rFonts w:hint="default"/>
          <w:lang w:val="en"/>
        </w:rPr>
        <w:t>Regular languages are closed under union operation, i.e. union of 2 regular languages is regular.</w:t>
      </w:r>
    </w:p>
    <w:p>
      <w:pPr>
        <w:rPr>
          <w:rFonts w:hint="default"/>
          <w:lang w:val="en"/>
        </w:rPr>
      </w:pPr>
    </w:p>
    <w:p>
      <w:pPr>
        <w:rPr>
          <w:rFonts w:hint="default"/>
          <w:lang w:val="en"/>
        </w:rPr>
      </w:pPr>
      <w:r>
        <w:rPr>
          <w:rFonts w:hint="default"/>
          <w:lang w:val="en"/>
        </w:rPr>
        <w:t>Reg lang are closed under intersection operation, complement and concatenation as well.</w:t>
      </w:r>
    </w:p>
    <w:p>
      <w:pPr>
        <w:rPr>
          <w:rFonts w:hint="default"/>
          <w:lang w:val="en"/>
        </w:rPr>
      </w:pPr>
    </w:p>
    <w:p>
      <w:pPr>
        <w:rPr>
          <w:rFonts w:hint="default"/>
          <w:lang w:val="en"/>
        </w:rPr>
      </w:pPr>
      <w:r>
        <w:rPr>
          <w:rFonts w:hint="default"/>
          <w:lang w:val="en"/>
        </w:rPr>
        <w:t>Eg</w:t>
      </w:r>
    </w:p>
    <w:p>
      <w:pPr>
        <w:numPr>
          <w:ilvl w:val="0"/>
          <w:numId w:val="1"/>
        </w:numPr>
        <w:rPr>
          <w:rFonts w:hint="default"/>
          <w:b/>
          <w:bCs/>
          <w:lang w:val="en"/>
        </w:rPr>
      </w:pPr>
      <w:r>
        <w:rPr>
          <w:rFonts w:hint="default"/>
          <w:b/>
          <w:bCs/>
          <w:lang w:val="en"/>
        </w:rPr>
        <w:t>Proof of closure under complement</w:t>
      </w:r>
    </w:p>
    <w:p>
      <w:pPr>
        <w:numPr>
          <w:numId w:val="0"/>
        </w:numPr>
        <w:rPr>
          <w:rFonts w:hint="default"/>
          <w:lang w:val="en"/>
        </w:rPr>
      </w:pPr>
    </w:p>
    <w:p>
      <w:pPr>
        <w:rPr>
          <w:rFonts w:hint="default"/>
          <w:lang w:val="en"/>
        </w:rPr>
      </w:pPr>
      <w:r>
        <w:rPr>
          <w:rFonts w:hint="default"/>
          <w:lang w:val="en"/>
        </w:rPr>
        <w:t>M = (Q, Sigma, delta, q0, F) represents language L</w:t>
      </w:r>
    </w:p>
    <w:p>
      <w:pPr>
        <w:rPr>
          <w:rFonts w:hint="default"/>
          <w:lang w:val="en"/>
        </w:rPr>
      </w:pPr>
      <w:r>
        <w:rPr>
          <w:rFonts w:hint="default"/>
          <w:lang w:val="en"/>
        </w:rPr>
        <w:t>Then to represent language L’ (complement of L), we can simply take complement of the final states</w:t>
      </w:r>
    </w:p>
    <w:p>
      <w:pPr>
        <w:rPr>
          <w:rFonts w:hint="default"/>
          <w:lang w:val="en"/>
        </w:rPr>
      </w:pPr>
    </w:p>
    <w:p>
      <w:pPr>
        <w:rPr>
          <w:rFonts w:hint="default"/>
          <w:lang w:val="en"/>
        </w:rPr>
      </w:pPr>
      <w:r>
        <w:rPr>
          <w:rFonts w:hint="default"/>
          <w:lang w:val="en"/>
        </w:rPr>
        <w:t>M’ = (Q, Sigma, Delta, q0, Q - F)</w:t>
      </w:r>
    </w:p>
    <w:p>
      <w:pPr>
        <w:rPr>
          <w:rFonts w:hint="default"/>
          <w:lang w:val="en"/>
        </w:rPr>
      </w:pPr>
      <w:r>
        <w:rPr>
          <w:rFonts w:hint="default"/>
          <w:lang w:val="en"/>
        </w:rPr>
        <w:t>Since this is also a DFA, the language L’ must be regular as well.</w:t>
      </w:r>
    </w:p>
    <w:p>
      <w:pPr>
        <w:rPr>
          <w:rFonts w:hint="default"/>
          <w:b/>
          <w:bCs/>
          <w:lang w:val="en"/>
        </w:rPr>
      </w:pPr>
    </w:p>
    <w:p>
      <w:pPr>
        <w:numPr>
          <w:ilvl w:val="0"/>
          <w:numId w:val="1"/>
        </w:numPr>
        <w:ind w:left="0" w:leftChars="0" w:firstLine="0" w:firstLineChars="0"/>
        <w:rPr>
          <w:rFonts w:hint="default"/>
          <w:b/>
          <w:bCs/>
          <w:lang w:val="en"/>
        </w:rPr>
      </w:pPr>
      <w:r>
        <w:rPr>
          <w:rFonts w:hint="default"/>
          <w:b/>
          <w:bCs/>
          <w:lang w:val="en"/>
        </w:rPr>
        <w:t>Proof of closure under intersection</w:t>
      </w:r>
    </w:p>
    <w:p>
      <w:pPr>
        <w:numPr>
          <w:numId w:val="0"/>
        </w:numPr>
        <w:ind w:leftChars="0"/>
        <w:rPr>
          <w:rFonts w:hint="default"/>
          <w:lang w:val="en"/>
        </w:rPr>
      </w:pPr>
      <w:r>
        <w:rPr>
          <w:rFonts w:hint="default"/>
          <w:lang w:val="en"/>
        </w:rPr>
        <w:t>Method 1:</w:t>
      </w:r>
    </w:p>
    <w:p>
      <w:pPr>
        <w:numPr>
          <w:numId w:val="0"/>
        </w:numPr>
        <w:ind w:leftChars="0"/>
        <w:rPr>
          <w:rFonts w:hint="default"/>
          <w:lang w:val="en"/>
        </w:rPr>
      </w:pPr>
      <w:r>
        <w:rPr>
          <w:rFonts w:hint="default"/>
          <w:lang w:val="en"/>
        </w:rPr>
        <w:t>Consider L1 = L(M1) and L2 = L(M2), where</w:t>
      </w:r>
    </w:p>
    <w:p>
      <w:pPr>
        <w:numPr>
          <w:numId w:val="0"/>
        </w:numPr>
        <w:ind w:leftChars="0"/>
        <w:rPr>
          <w:rFonts w:hint="default"/>
          <w:lang w:val="en"/>
        </w:rPr>
      </w:pPr>
      <w:r>
        <w:rPr>
          <w:rFonts w:hint="default"/>
          <w:lang w:val="en"/>
        </w:rPr>
        <w:t>M1 = (Q, Sigma, delta1, q0, F1) and M2 = (P, Sigma, delta2, p0, F2)</w:t>
      </w:r>
    </w:p>
    <w:p>
      <w:pPr>
        <w:numPr>
          <w:numId w:val="0"/>
        </w:numPr>
        <w:ind w:leftChars="0"/>
        <w:rPr>
          <w:rFonts w:hint="default"/>
          <w:lang w:val="en"/>
        </w:rPr>
      </w:pPr>
    </w:p>
    <w:p>
      <w:pPr>
        <w:numPr>
          <w:numId w:val="0"/>
        </w:numPr>
        <w:ind w:leftChars="0"/>
        <w:rPr>
          <w:rFonts w:hint="default"/>
          <w:lang w:val="en"/>
        </w:rPr>
      </w:pPr>
      <w:r>
        <w:rPr>
          <w:rFonts w:hint="default"/>
          <w:lang w:val="en"/>
        </w:rPr>
        <w:t>Then L1 Intersection L2 can be represented using</w:t>
      </w:r>
    </w:p>
    <w:p>
      <w:pPr>
        <w:numPr>
          <w:numId w:val="0"/>
        </w:numPr>
        <w:ind w:leftChars="0"/>
        <w:rPr>
          <w:rFonts w:hint="default"/>
          <w:lang w:val="en"/>
        </w:rPr>
      </w:pPr>
    </w:p>
    <w:p>
      <w:pPr>
        <w:numPr>
          <w:numId w:val="0"/>
        </w:numPr>
        <w:ind w:leftChars="0"/>
        <w:rPr>
          <w:rFonts w:hint="default"/>
          <w:lang w:val="en"/>
        </w:rPr>
      </w:pPr>
      <w:r>
        <w:rPr>
          <w:rFonts w:hint="default"/>
          <w:lang w:val="en"/>
        </w:rPr>
        <w:t>M^ = (Q^, Sigma, delta^, q0, F^) where</w:t>
      </w:r>
    </w:p>
    <w:p>
      <w:pPr>
        <w:numPr>
          <w:numId w:val="0"/>
        </w:numPr>
        <w:ind w:leftChars="0"/>
        <w:rPr>
          <w:rFonts w:hint="default"/>
          <w:lang w:val="en"/>
        </w:rPr>
      </w:pPr>
      <w:r>
        <w:rPr>
          <w:rFonts w:hint="default"/>
          <w:lang w:val="en"/>
        </w:rPr>
        <w:t>Q^ = Q x P (Cartesian product)</w:t>
      </w:r>
    </w:p>
    <w:p>
      <w:pPr>
        <w:numPr>
          <w:numId w:val="0"/>
        </w:numPr>
        <w:ind w:leftChars="0"/>
        <w:rPr>
          <w:rFonts w:hint="default"/>
          <w:lang w:val="en"/>
        </w:rPr>
      </w:pPr>
      <w:r>
        <w:rPr>
          <w:rFonts w:hint="default"/>
          <w:lang w:val="en"/>
        </w:rPr>
        <w:t>Delta^ = (qi, pj) Whenever M1 is in state qi and M2 is in state pj</w:t>
      </w:r>
    </w:p>
    <w:p>
      <w:pPr>
        <w:numPr>
          <w:numId w:val="0"/>
        </w:numPr>
        <w:ind w:leftChars="0"/>
      </w:pPr>
      <w:r>
        <w:drawing>
          <wp:inline distT="0" distB="0" distL="114300" distR="114300">
            <wp:extent cx="5212080" cy="2979420"/>
            <wp:effectExtent l="0" t="0" r="0" b="762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4"/>
                    <a:stretch>
                      <a:fillRect/>
                    </a:stretch>
                  </pic:blipFill>
                  <pic:spPr>
                    <a:xfrm>
                      <a:off x="0" y="0"/>
                      <a:ext cx="5212080" cy="2979420"/>
                    </a:xfrm>
                    <a:prstGeom prst="rect">
                      <a:avLst/>
                    </a:prstGeom>
                    <a:noFill/>
                    <a:ln>
                      <a:noFill/>
                    </a:ln>
                  </pic:spPr>
                </pic:pic>
              </a:graphicData>
            </a:graphic>
          </wp:inline>
        </w:drawing>
      </w:r>
    </w:p>
    <w:p>
      <w:pPr>
        <w:numPr>
          <w:numId w:val="0"/>
        </w:numPr>
        <w:ind w:leftChars="0"/>
        <w:rPr>
          <w:rFonts w:hint="default"/>
          <w:lang w:val="en"/>
        </w:rPr>
      </w:pPr>
      <w:r>
        <w:rPr>
          <w:rFonts w:hint="default"/>
          <w:lang w:val="en"/>
        </w:rPr>
        <w:t>F^ = set of all (qi,pj) where qi belongs to F1 and pj belongs to F2.</w:t>
      </w:r>
    </w:p>
    <w:p>
      <w:pPr>
        <w:numPr>
          <w:numId w:val="0"/>
        </w:numPr>
        <w:ind w:leftChars="0"/>
        <w:rPr>
          <w:rFonts w:hint="default"/>
          <w:lang w:val="en"/>
        </w:rPr>
      </w:pPr>
    </w:p>
    <w:p>
      <w:pPr>
        <w:numPr>
          <w:numId w:val="0"/>
        </w:numPr>
        <w:ind w:leftChars="0"/>
        <w:rPr>
          <w:rFonts w:hint="default"/>
          <w:lang w:val="en"/>
        </w:rPr>
      </w:pPr>
      <w:r>
        <w:rPr>
          <w:rFonts w:hint="default"/>
          <w:lang w:val="en"/>
        </w:rPr>
        <w:t>Hence if an input symbol w belongs to L1 intersection L2, then it will be accepted by the DFA M^. Hence L1 intersection L2 is regular.</w:t>
      </w:r>
    </w:p>
    <w:p>
      <w:pPr>
        <w:numPr>
          <w:numId w:val="0"/>
        </w:numPr>
        <w:ind w:leftChars="0"/>
        <w:rPr>
          <w:rFonts w:hint="default"/>
          <w:lang w:val="en"/>
        </w:rPr>
      </w:pPr>
    </w:p>
    <w:p>
      <w:pPr>
        <w:numPr>
          <w:numId w:val="0"/>
        </w:numPr>
        <w:ind w:leftChars="0"/>
        <w:rPr>
          <w:rFonts w:hint="default"/>
          <w:lang w:val="en"/>
        </w:rPr>
      </w:pPr>
      <w:r>
        <w:rPr>
          <w:rFonts w:hint="default"/>
          <w:lang w:val="en"/>
        </w:rPr>
        <w:t>Method 2 Proof</w:t>
      </w:r>
    </w:p>
    <w:p>
      <w:pPr>
        <w:numPr>
          <w:numId w:val="0"/>
        </w:numPr>
        <w:ind w:leftChars="0"/>
        <w:rPr>
          <w:rFonts w:hint="default"/>
          <w:lang w:val="en"/>
        </w:rPr>
      </w:pPr>
      <w:r>
        <w:rPr>
          <w:rFonts w:hint="default"/>
          <w:lang w:val="en"/>
        </w:rPr>
        <w:t>We know by DeMorgan’s laws:</w:t>
      </w:r>
    </w:p>
    <w:p>
      <w:pPr>
        <w:numPr>
          <w:numId w:val="0"/>
        </w:numPr>
        <w:ind w:leftChars="0"/>
      </w:pPr>
      <w:r>
        <w:drawing>
          <wp:inline distT="0" distB="0" distL="114300" distR="114300">
            <wp:extent cx="3901440" cy="982980"/>
            <wp:effectExtent l="0" t="0" r="0" b="762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5"/>
                    <a:stretch>
                      <a:fillRect/>
                    </a:stretch>
                  </pic:blipFill>
                  <pic:spPr>
                    <a:xfrm>
                      <a:off x="0" y="0"/>
                      <a:ext cx="3901440" cy="982980"/>
                    </a:xfrm>
                    <a:prstGeom prst="rect">
                      <a:avLst/>
                    </a:prstGeom>
                    <a:noFill/>
                    <a:ln>
                      <a:noFill/>
                    </a:ln>
                  </pic:spPr>
                </pic:pic>
              </a:graphicData>
            </a:graphic>
          </wp:inline>
        </w:drawing>
      </w:r>
    </w:p>
    <w:p>
      <w:pPr>
        <w:numPr>
          <w:numId w:val="0"/>
        </w:numPr>
        <w:ind w:leftChars="0"/>
        <w:rPr>
          <w:rFonts w:hint="default"/>
          <w:lang w:val="en"/>
        </w:rPr>
      </w:pPr>
      <w:r>
        <w:rPr>
          <w:rFonts w:hint="default"/>
          <w:lang w:val="en"/>
        </w:rPr>
        <w:t>We already know that L1’ and L2’ are regular since reg lang are closed under complement. Similarly we know their union is regular, and so complement of the union is also regular.</w:t>
      </w:r>
    </w:p>
    <w:p>
      <w:pPr>
        <w:numPr>
          <w:numId w:val="0"/>
        </w:numPr>
        <w:ind w:leftChars="0"/>
        <w:rPr>
          <w:rFonts w:hint="default"/>
          <w:lang w:val="en"/>
        </w:rPr>
      </w:pPr>
    </w:p>
    <w:p>
      <w:pPr>
        <w:numPr>
          <w:ilvl w:val="0"/>
          <w:numId w:val="1"/>
        </w:numPr>
        <w:ind w:left="0" w:leftChars="0" w:firstLine="0" w:firstLineChars="0"/>
        <w:rPr>
          <w:rFonts w:hint="default"/>
          <w:b/>
          <w:bCs/>
          <w:lang w:val="en"/>
        </w:rPr>
      </w:pPr>
      <w:r>
        <w:rPr>
          <w:rFonts w:hint="default"/>
          <w:b/>
          <w:bCs/>
          <w:lang w:val="en"/>
        </w:rPr>
        <w:t>Proof of closure under difference</w:t>
      </w:r>
    </w:p>
    <w:p>
      <w:pPr>
        <w:numPr>
          <w:numId w:val="0"/>
        </w:numPr>
        <w:ind w:leftChars="0"/>
        <w:rPr>
          <w:rFonts w:hint="default"/>
          <w:lang w:val="en"/>
        </w:rPr>
      </w:pPr>
      <w:r>
        <w:drawing>
          <wp:inline distT="0" distB="0" distL="114300" distR="114300">
            <wp:extent cx="3208020" cy="609600"/>
            <wp:effectExtent l="0" t="0" r="7620" b="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6"/>
                    <a:stretch>
                      <a:fillRect/>
                    </a:stretch>
                  </pic:blipFill>
                  <pic:spPr>
                    <a:xfrm>
                      <a:off x="0" y="0"/>
                      <a:ext cx="3208020" cy="609600"/>
                    </a:xfrm>
                    <a:prstGeom prst="rect">
                      <a:avLst/>
                    </a:prstGeom>
                    <a:noFill/>
                    <a:ln>
                      <a:noFill/>
                    </a:ln>
                  </pic:spPr>
                </pic:pic>
              </a:graphicData>
            </a:graphic>
          </wp:inline>
        </w:drawing>
      </w:r>
      <w:r>
        <w:rPr>
          <w:rFonts w:hint="default"/>
          <w:lang w:val="en"/>
        </w:rPr>
        <w:t xml:space="preserve">  </w:t>
      </w:r>
    </w:p>
    <w:p>
      <w:pPr>
        <w:numPr>
          <w:numId w:val="0"/>
        </w:numPr>
        <w:ind w:leftChars="0"/>
        <w:rPr>
          <w:rFonts w:hint="default"/>
          <w:lang w:val="en"/>
        </w:rPr>
      </w:pPr>
      <w:r>
        <w:rPr>
          <w:rFonts w:hint="default"/>
          <w:lang w:val="en"/>
        </w:rPr>
        <w:t>We know L2’ is regular because of closure under complement. Similarly, we know their intersection must be regular because of proof 2. Hence reg lang are closed under difference operation.</w:t>
      </w:r>
    </w:p>
    <w:p>
      <w:pPr>
        <w:numPr>
          <w:numId w:val="0"/>
        </w:numPr>
        <w:ind w:leftChars="0"/>
        <w:rPr>
          <w:rFonts w:hint="default"/>
          <w:lang w:val="en"/>
        </w:rPr>
      </w:pPr>
    </w:p>
    <w:p>
      <w:pPr>
        <w:numPr>
          <w:ilvl w:val="0"/>
          <w:numId w:val="1"/>
        </w:numPr>
        <w:ind w:left="0" w:leftChars="0" w:firstLine="0" w:firstLineChars="0"/>
        <w:rPr>
          <w:rFonts w:hint="default"/>
          <w:b/>
          <w:bCs/>
          <w:lang w:val="en"/>
        </w:rPr>
      </w:pPr>
      <w:r>
        <w:rPr>
          <w:rFonts w:hint="default"/>
          <w:b/>
          <w:bCs/>
          <w:lang w:val="en"/>
        </w:rPr>
        <w:t>Proof of closure under reversal</w:t>
      </w:r>
    </w:p>
    <w:p>
      <w:pPr>
        <w:numPr>
          <w:numId w:val="0"/>
        </w:numPr>
        <w:ind w:leftChars="0"/>
        <w:rPr>
          <w:rFonts w:hint="default"/>
          <w:lang w:val="en"/>
        </w:rPr>
      </w:pPr>
      <w:r>
        <w:rPr>
          <w:rFonts w:hint="default"/>
          <w:lang w:val="en"/>
        </w:rPr>
        <w:t>Consider a DFA</w:t>
      </w:r>
    </w:p>
    <w:p>
      <w:pPr>
        <w:numPr>
          <w:numId w:val="0"/>
        </w:numPr>
        <w:ind w:leftChars="0"/>
        <w:rPr>
          <w:rFonts w:hint="default"/>
          <w:lang w:val="en"/>
        </w:rPr>
      </w:pPr>
      <w:r>
        <w:rPr>
          <w:rFonts w:hint="default"/>
          <w:lang w:val="en"/>
        </w:rPr>
        <w:t>M1 = (Q, Sigma, delta, q0, F) that represents language L.</w:t>
      </w:r>
    </w:p>
    <w:p>
      <w:pPr>
        <w:numPr>
          <w:numId w:val="0"/>
        </w:numPr>
        <w:rPr>
          <w:rFonts w:hint="default"/>
          <w:lang w:val="en"/>
        </w:rPr>
      </w:pPr>
      <w:r>
        <w:rPr>
          <w:rFonts w:hint="default"/>
          <w:lang w:val="en"/>
        </w:rPr>
        <w:t>Then for obtaining the reverse of the language L^R, we can do the following:</w:t>
      </w:r>
    </w:p>
    <w:p>
      <w:pPr>
        <w:numPr>
          <w:numId w:val="0"/>
        </w:numPr>
        <w:rPr>
          <w:rFonts w:hint="default"/>
          <w:lang w:val="en"/>
        </w:rPr>
      </w:pPr>
    </w:p>
    <w:p>
      <w:pPr>
        <w:numPr>
          <w:numId w:val="0"/>
        </w:numPr>
        <w:rPr>
          <w:rFonts w:hint="default"/>
          <w:lang w:val="en"/>
        </w:rPr>
      </w:pPr>
      <w:r>
        <w:rPr>
          <w:rFonts w:hint="default"/>
          <w:lang w:val="en"/>
        </w:rPr>
        <w:t>Make the initial vertices of M1 the final vertices of M2.</w:t>
      </w:r>
    </w:p>
    <w:p>
      <w:pPr>
        <w:numPr>
          <w:ilvl w:val="0"/>
          <w:numId w:val="0"/>
        </w:numPr>
        <w:rPr>
          <w:rFonts w:hint="default"/>
          <w:lang w:val="en"/>
        </w:rPr>
      </w:pPr>
      <w:r>
        <w:rPr>
          <w:rFonts w:hint="default"/>
          <w:lang w:val="en"/>
        </w:rPr>
        <w:t>Make the final vertices of M1 the initial vertices of M2.</w:t>
      </w:r>
    </w:p>
    <w:p>
      <w:pPr>
        <w:numPr>
          <w:ilvl w:val="0"/>
          <w:numId w:val="0"/>
        </w:numPr>
        <w:rPr>
          <w:rFonts w:hint="default"/>
          <w:lang w:val="en"/>
        </w:rPr>
      </w:pPr>
      <w:r>
        <w:rPr>
          <w:rFonts w:hint="default"/>
          <w:lang w:val="en"/>
        </w:rPr>
        <w:t>Reverse the direction of all edges in the transition graph</w:t>
      </w:r>
    </w:p>
    <w:p>
      <w:pPr>
        <w:numPr>
          <w:ilvl w:val="0"/>
          <w:numId w:val="0"/>
        </w:numPr>
        <w:rPr>
          <w:rFonts w:hint="default"/>
          <w:lang w:val="en"/>
        </w:rPr>
      </w:pPr>
    </w:p>
    <w:p>
      <w:pPr>
        <w:numPr>
          <w:numId w:val="0"/>
        </w:numPr>
        <w:ind w:leftChars="0"/>
        <w:rPr>
          <w:rFonts w:hint="default"/>
          <w:b/>
          <w:bCs/>
          <w:lang w:val="en"/>
        </w:rPr>
      </w:pPr>
      <w:r>
        <w:rPr>
          <w:rFonts w:hint="default"/>
          <w:b/>
          <w:bCs/>
          <w:lang w:val="en"/>
        </w:rPr>
        <w:t>Homomorphism</w:t>
      </w:r>
    </w:p>
    <w:p>
      <w:pPr>
        <w:numPr>
          <w:numId w:val="0"/>
        </w:numPr>
        <w:ind w:leftChars="0"/>
        <w:rPr>
          <w:rFonts w:hint="default"/>
          <w:lang w:val="en"/>
        </w:rPr>
      </w:pPr>
      <w:r>
        <w:rPr>
          <w:rFonts w:hint="default"/>
          <w:lang w:val="en"/>
        </w:rPr>
        <w:t>Suppose Sigma and Gamma are the alphabets, then the function</w:t>
      </w:r>
    </w:p>
    <w:p>
      <w:pPr>
        <w:numPr>
          <w:numId w:val="0"/>
        </w:numPr>
        <w:ind w:leftChars="0"/>
        <w:rPr>
          <w:rFonts w:hint="default"/>
          <w:lang w:val="en"/>
        </w:rPr>
      </w:pPr>
    </w:p>
    <w:p>
      <w:pPr>
        <w:numPr>
          <w:numId w:val="0"/>
        </w:numPr>
        <w:ind w:leftChars="0"/>
        <w:rPr>
          <w:rFonts w:hint="default"/>
          <w:lang w:val="en"/>
        </w:rPr>
      </w:pPr>
      <w:r>
        <w:rPr>
          <w:rFonts w:hint="default"/>
          <w:lang w:val="en"/>
        </w:rPr>
        <w:t>h: Sigma --&gt; Gamma* is a homomorphism if</w:t>
      </w:r>
    </w:p>
    <w:p>
      <w:pPr>
        <w:numPr>
          <w:numId w:val="0"/>
        </w:numPr>
        <w:ind w:leftChars="0"/>
        <w:rPr>
          <w:rFonts w:hint="default"/>
          <w:lang w:val="en"/>
        </w:rPr>
      </w:pPr>
      <w:r>
        <w:rPr>
          <w:rFonts w:hint="default"/>
          <w:lang w:val="en"/>
        </w:rPr>
        <w:t>For any w belonging to Sigma*, and w = a1a2a3...an</w:t>
      </w:r>
    </w:p>
    <w:p>
      <w:pPr>
        <w:numPr>
          <w:numId w:val="0"/>
        </w:numPr>
        <w:ind w:leftChars="0"/>
        <w:rPr>
          <w:rFonts w:hint="default"/>
          <w:lang w:val="en"/>
        </w:rPr>
      </w:pPr>
      <w:r>
        <w:rPr>
          <w:rFonts w:hint="default"/>
          <w:lang w:val="en"/>
        </w:rPr>
        <w:t>we have</w:t>
      </w:r>
    </w:p>
    <w:p>
      <w:pPr>
        <w:numPr>
          <w:numId w:val="0"/>
        </w:numPr>
        <w:ind w:leftChars="0"/>
        <w:rPr>
          <w:rFonts w:hint="default"/>
          <w:lang w:val="en"/>
        </w:rPr>
      </w:pPr>
      <w:r>
        <w:rPr>
          <w:rFonts w:hint="default"/>
          <w:lang w:val="en"/>
        </w:rPr>
        <w:t>h(w) = h(a1).h(a2)...h(an)</w:t>
      </w:r>
    </w:p>
    <w:p>
      <w:pPr>
        <w:numPr>
          <w:numId w:val="0"/>
        </w:numPr>
        <w:ind w:leftChars="0"/>
        <w:rPr>
          <w:rFonts w:hint="default"/>
          <w:lang w:val="en"/>
        </w:rPr>
      </w:pPr>
    </w:p>
    <w:p>
      <w:pPr>
        <w:numPr>
          <w:numId w:val="0"/>
        </w:numPr>
        <w:ind w:leftChars="0"/>
        <w:rPr>
          <w:rFonts w:hint="default"/>
          <w:lang w:val="en"/>
        </w:rPr>
      </w:pPr>
      <w:r>
        <w:rPr>
          <w:rFonts w:hint="default"/>
          <w:lang w:val="en"/>
        </w:rPr>
        <w:t>If a language L is given, we define its homomorphic image as</w:t>
      </w:r>
    </w:p>
    <w:p>
      <w:pPr>
        <w:numPr>
          <w:numId w:val="0"/>
        </w:numPr>
        <w:ind w:leftChars="0"/>
        <w:rPr>
          <w:rFonts w:hint="default"/>
          <w:lang w:val="en"/>
        </w:rPr>
      </w:pPr>
      <w:r>
        <w:rPr>
          <w:rFonts w:hint="default"/>
          <w:lang w:val="en"/>
        </w:rPr>
        <w:t>h(L) = {h(w): w belongs to L}</w:t>
      </w:r>
    </w:p>
    <w:p>
      <w:pPr>
        <w:numPr>
          <w:numId w:val="0"/>
        </w:numPr>
        <w:ind w:leftChars="0"/>
        <w:rPr>
          <w:rFonts w:hint="default"/>
          <w:lang w:val="en"/>
        </w:rPr>
      </w:pPr>
    </w:p>
    <w:p>
      <w:pPr>
        <w:numPr>
          <w:numId w:val="0"/>
        </w:numPr>
        <w:ind w:leftChars="0"/>
        <w:rPr>
          <w:rFonts w:hint="default"/>
          <w:lang w:val="en"/>
        </w:rPr>
      </w:pPr>
      <w:r>
        <w:rPr>
          <w:rFonts w:hint="default"/>
          <w:lang w:val="en"/>
        </w:rPr>
        <w:t>Eg:</w:t>
      </w:r>
    </w:p>
    <w:p>
      <w:pPr>
        <w:numPr>
          <w:numId w:val="0"/>
        </w:numPr>
        <w:ind w:leftChars="0"/>
      </w:pPr>
      <w:r>
        <w:drawing>
          <wp:inline distT="0" distB="0" distL="114300" distR="114300">
            <wp:extent cx="5269230" cy="2683510"/>
            <wp:effectExtent l="0" t="0" r="3810" b="1397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7"/>
                    <a:stretch>
                      <a:fillRect/>
                    </a:stretch>
                  </pic:blipFill>
                  <pic:spPr>
                    <a:xfrm>
                      <a:off x="0" y="0"/>
                      <a:ext cx="5269230" cy="2683510"/>
                    </a:xfrm>
                    <a:prstGeom prst="rect">
                      <a:avLst/>
                    </a:prstGeom>
                    <a:noFill/>
                    <a:ln>
                      <a:noFill/>
                    </a:ln>
                  </pic:spPr>
                </pic:pic>
              </a:graphicData>
            </a:graphic>
          </wp:inline>
        </w:drawing>
      </w:r>
    </w:p>
    <w:p>
      <w:pPr>
        <w:numPr>
          <w:numId w:val="0"/>
        </w:numPr>
        <w:ind w:leftChars="0"/>
        <w:rPr>
          <w:rFonts w:hint="default"/>
          <w:b/>
          <w:bCs/>
          <w:lang w:val="en"/>
        </w:rPr>
      </w:pPr>
      <w:r>
        <w:rPr>
          <w:rFonts w:hint="default"/>
          <w:b/>
          <w:bCs/>
          <w:lang w:val="en"/>
        </w:rPr>
        <w:t>A family of regular languages is closed under homomorphisms.</w:t>
      </w:r>
    </w:p>
    <w:p>
      <w:pPr>
        <w:numPr>
          <w:numId w:val="0"/>
        </w:numPr>
        <w:ind w:leftChars="0"/>
        <w:rPr>
          <w:rFonts w:hint="default"/>
          <w:lang w:val="en"/>
        </w:rPr>
      </w:pPr>
    </w:p>
    <w:p>
      <w:pPr>
        <w:numPr>
          <w:numId w:val="0"/>
        </w:numPr>
        <w:ind w:leftChars="0"/>
        <w:rPr>
          <w:rFonts w:hint="default"/>
          <w:lang w:val="en"/>
        </w:rPr>
      </w:pPr>
      <w:r>
        <w:rPr>
          <w:rFonts w:hint="default"/>
          <w:lang w:val="en"/>
        </w:rPr>
        <w:t>Right and left quotients</w:t>
      </w:r>
    </w:p>
    <w:p>
      <w:pPr>
        <w:numPr>
          <w:numId w:val="0"/>
        </w:numPr>
        <w:ind w:leftChars="0"/>
        <w:rPr>
          <w:rFonts w:hint="default"/>
          <w:lang w:val="en"/>
        </w:rPr>
      </w:pPr>
      <w:r>
        <w:rPr>
          <w:rFonts w:hint="default"/>
          <w:lang w:val="en"/>
        </w:rPr>
        <w:t>Let L1 and L2 be 2 languages having the same alphabet. Then the right quotient of L1 with L2 is defined as:</w:t>
      </w:r>
    </w:p>
    <w:p>
      <w:pPr>
        <w:numPr>
          <w:numId w:val="0"/>
        </w:numPr>
        <w:ind w:leftChars="0"/>
        <w:rPr>
          <w:rFonts w:hint="default"/>
          <w:lang w:val="en"/>
        </w:rPr>
      </w:pPr>
    </w:p>
    <w:p>
      <w:pPr>
        <w:numPr>
          <w:numId w:val="0"/>
        </w:numPr>
        <w:ind w:leftChars="0"/>
        <w:rPr>
          <w:rFonts w:hint="default"/>
          <w:lang w:val="en"/>
        </w:rPr>
      </w:pPr>
      <w:r>
        <w:rPr>
          <w:rFonts w:hint="default"/>
          <w:lang w:val="en"/>
        </w:rPr>
        <w:t>L1 | L2 = {x: xy belongs to L1 for some y belongs to L2}</w:t>
      </w:r>
    </w:p>
    <w:p>
      <w:pPr>
        <w:numPr>
          <w:numId w:val="0"/>
        </w:numPr>
        <w:ind w:leftChars="0"/>
      </w:pPr>
      <w:r>
        <w:drawing>
          <wp:inline distT="0" distB="0" distL="114300" distR="114300">
            <wp:extent cx="3915410" cy="1631950"/>
            <wp:effectExtent l="0" t="0" r="1270" b="13970"/>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8"/>
                    <a:stretch>
                      <a:fillRect/>
                    </a:stretch>
                  </pic:blipFill>
                  <pic:spPr>
                    <a:xfrm>
                      <a:off x="0" y="0"/>
                      <a:ext cx="3915410" cy="1631950"/>
                    </a:xfrm>
                    <a:prstGeom prst="rect">
                      <a:avLst/>
                    </a:prstGeom>
                    <a:noFill/>
                    <a:ln>
                      <a:noFill/>
                    </a:ln>
                  </pic:spPr>
                </pic:pic>
              </a:graphicData>
            </a:graphic>
          </wp:inline>
        </w:drawing>
      </w:r>
    </w:p>
    <w:p>
      <w:pPr>
        <w:numPr>
          <w:numId w:val="0"/>
        </w:numPr>
        <w:ind w:leftChars="0"/>
        <w:rPr>
          <w:rFonts w:hint="default"/>
          <w:b/>
          <w:bCs/>
          <w:lang w:val="en"/>
        </w:rPr>
      </w:pPr>
      <w:r>
        <w:rPr>
          <w:rFonts w:hint="default"/>
          <w:b/>
          <w:bCs/>
          <w:lang w:val="en"/>
        </w:rPr>
        <w:t>Regular languages are closed under right and left quotient.</w:t>
      </w:r>
    </w:p>
    <w:p>
      <w:pPr>
        <w:numPr>
          <w:numId w:val="0"/>
        </w:numPr>
        <w:ind w:leftChars="0"/>
        <w:rPr>
          <w:rFonts w:hint="default"/>
          <w:lang w:val="en"/>
        </w:rPr>
      </w:pPr>
    </w:p>
    <w:p>
      <w:pPr>
        <w:numPr>
          <w:numId w:val="0"/>
        </w:numPr>
        <w:ind w:leftChars="0"/>
        <w:rPr>
          <w:rFonts w:hint="default"/>
          <w:b/>
          <w:bCs/>
          <w:lang w:val="en"/>
        </w:rPr>
      </w:pPr>
      <w:r>
        <w:rPr>
          <w:rFonts w:hint="default"/>
          <w:b/>
          <w:bCs/>
          <w:lang w:val="en"/>
        </w:rPr>
        <w:t>Identifying non-regular languages</w:t>
      </w:r>
    </w:p>
    <w:p>
      <w:pPr>
        <w:numPr>
          <w:numId w:val="0"/>
        </w:numPr>
        <w:ind w:leftChars="0"/>
        <w:rPr>
          <w:rFonts w:hint="default"/>
          <w:lang w:val="en"/>
        </w:rPr>
      </w:pPr>
      <w:r>
        <w:rPr>
          <w:rFonts w:hint="default"/>
          <w:lang w:val="en"/>
        </w:rPr>
        <w:t>If there is an expression that requires m</w:t>
      </w:r>
      <w:bookmarkStart w:id="0" w:name="_GoBack"/>
      <w:bookmarkEnd w:id="0"/>
      <w:r>
        <w:rPr>
          <w:rFonts w:hint="default"/>
          <w:lang w:val="en"/>
        </w:rPr>
        <w:t>emory capabilities to represents the strings of the language more than what is possible by a finite state automaton, then the language represented by the expression cannot be represented by an FSA, and hence the language is not regular.</w:t>
      </w:r>
    </w:p>
    <w:p>
      <w:pPr>
        <w:numPr>
          <w:numId w:val="0"/>
        </w:numPr>
        <w:ind w:leftChars="0"/>
        <w:rPr>
          <w:rFonts w:hint="default"/>
          <w:lang w:val="en"/>
        </w:rPr>
      </w:pPr>
    </w:p>
    <w:p>
      <w:pPr>
        <w:numPr>
          <w:ilvl w:val="0"/>
          <w:numId w:val="0"/>
        </w:numPr>
        <w:ind w:leftChars="0"/>
        <w:rPr>
          <w:rFonts w:hint="default"/>
          <w:lang w:val="en"/>
        </w:rPr>
      </w:pPr>
      <w:r>
        <w:rPr>
          <w:rFonts w:hint="default"/>
          <w:lang w:val="en"/>
        </w:rPr>
        <w:t>Consider an expression</w:t>
      </w:r>
    </w:p>
    <w:p>
      <w:pPr>
        <w:numPr>
          <w:ilvl w:val="0"/>
          <w:numId w:val="0"/>
        </w:numPr>
        <w:ind w:leftChars="0"/>
        <w:rPr>
          <w:rFonts w:hint="default"/>
          <w:lang w:val="en"/>
        </w:rPr>
      </w:pPr>
      <w:r>
        <w:rPr>
          <w:rFonts w:hint="default"/>
          <w:lang w:val="en"/>
        </w:rPr>
        <w:t>r = a^n.b^n for n &gt;= 0</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Then L(r) = {lambda, ab, aabb, aaabbb ...}</w:t>
      </w:r>
    </w:p>
    <w:p>
      <w:pPr>
        <w:numPr>
          <w:numId w:val="0"/>
        </w:numPr>
        <w:ind w:leftChars="0"/>
        <w:rPr>
          <w:rFonts w:hint="default"/>
          <w:lang w:val="en"/>
        </w:rPr>
      </w:pPr>
    </w:p>
    <w:p>
      <w:pPr>
        <w:numPr>
          <w:numId w:val="0"/>
        </w:numPr>
        <w:ind w:leftChars="0"/>
        <w:rPr>
          <w:rFonts w:hint="default"/>
          <w:lang w:val="en"/>
        </w:rPr>
      </w:pPr>
      <w:r>
        <w:rPr>
          <w:rFonts w:hint="default"/>
          <w:lang w:val="en"/>
        </w:rPr>
        <w:t>Let us examine whether the above language is regular or not.</w:t>
      </w:r>
    </w:p>
    <w:p>
      <w:pPr>
        <w:numPr>
          <w:numId w:val="0"/>
        </w:numPr>
        <w:ind w:leftChars="0"/>
        <w:rPr>
          <w:rFonts w:hint="default"/>
          <w:lang w:val="en"/>
        </w:rPr>
      </w:pPr>
      <w:r>
        <w:rPr>
          <w:rFonts w:hint="default"/>
          <w:lang w:val="en"/>
        </w:rPr>
        <w:t>Consider an automaton</w:t>
      </w:r>
    </w:p>
    <w:p>
      <w:pPr>
        <w:numPr>
          <w:numId w:val="0"/>
        </w:numPr>
        <w:ind w:leftChars="0"/>
        <w:rPr>
          <w:rFonts w:hint="default"/>
          <w:lang w:val="en"/>
        </w:rPr>
      </w:pPr>
      <w:r>
        <w:rPr>
          <w:rFonts w:hint="default"/>
          <w:lang w:val="en"/>
        </w:rPr>
        <w:t>M = (Q, {a,b}, delta, q0, F)</w:t>
      </w:r>
    </w:p>
    <w:p>
      <w:pPr>
        <w:numPr>
          <w:numId w:val="0"/>
        </w:numPr>
        <w:ind w:leftChars="0"/>
        <w:rPr>
          <w:rFonts w:hint="default"/>
          <w:lang w:val="en"/>
        </w:rPr>
      </w:pPr>
    </w:p>
    <w:p>
      <w:pPr>
        <w:numPr>
          <w:numId w:val="0"/>
        </w:numPr>
        <w:ind w:leftChars="0"/>
        <w:rPr>
          <w:rFonts w:hint="default"/>
          <w:lang w:val="en"/>
        </w:rPr>
      </w:pPr>
      <w:r>
        <w:rPr>
          <w:rFonts w:hint="default"/>
          <w:lang w:val="en"/>
        </w:rPr>
        <w:t>Let Delta*(q0, a^i) = q</w:t>
      </w:r>
    </w:p>
    <w:p>
      <w:pPr>
        <w:numPr>
          <w:numId w:val="0"/>
        </w:numPr>
        <w:ind w:leftChars="0"/>
      </w:pPr>
      <w:r>
        <w:drawing>
          <wp:inline distT="0" distB="0" distL="114300" distR="114300">
            <wp:extent cx="1087120" cy="812165"/>
            <wp:effectExtent l="0" t="0" r="10160" b="10795"/>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9"/>
                    <a:stretch>
                      <a:fillRect/>
                    </a:stretch>
                  </pic:blipFill>
                  <pic:spPr>
                    <a:xfrm>
                      <a:off x="0" y="0"/>
                      <a:ext cx="1087120" cy="812165"/>
                    </a:xfrm>
                    <a:prstGeom prst="rect">
                      <a:avLst/>
                    </a:prstGeom>
                    <a:noFill/>
                    <a:ln>
                      <a:noFill/>
                    </a:ln>
                  </pic:spPr>
                </pic:pic>
              </a:graphicData>
            </a:graphic>
          </wp:inline>
        </w:drawing>
      </w:r>
    </w:p>
    <w:p>
      <w:pPr>
        <w:numPr>
          <w:numId w:val="0"/>
        </w:numPr>
        <w:ind w:leftChars="0"/>
        <w:rPr>
          <w:rFonts w:hint="default"/>
          <w:lang w:val="en"/>
        </w:rPr>
      </w:pPr>
      <w:r>
        <w:rPr>
          <w:rFonts w:hint="default"/>
          <w:lang w:val="en"/>
        </w:rPr>
        <w:t>Since no of states is not unlimited, our transition will loop at some point.</w:t>
      </w:r>
    </w:p>
    <w:p>
      <w:pPr>
        <w:numPr>
          <w:numId w:val="0"/>
        </w:numPr>
        <w:ind w:leftChars="0"/>
        <w:rPr>
          <w:rFonts w:hint="default"/>
          <w:lang w:val="en"/>
        </w:rPr>
      </w:pPr>
      <w:r>
        <w:rPr>
          <w:rFonts w:hint="default"/>
          <w:lang w:val="en"/>
        </w:rPr>
        <w:t>We know that</w:t>
      </w:r>
    </w:p>
    <w:p>
      <w:pPr>
        <w:numPr>
          <w:numId w:val="0"/>
        </w:numPr>
        <w:ind w:leftChars="0"/>
        <w:rPr>
          <w:rFonts w:hint="default"/>
          <w:lang w:val="en"/>
        </w:rPr>
      </w:pPr>
      <w:r>
        <w:rPr>
          <w:rFonts w:hint="default"/>
          <w:lang w:val="en"/>
        </w:rPr>
        <w:t>Delta*(q0, a^n) = Delta*(q0, a^m) = q</w:t>
      </w:r>
    </w:p>
    <w:p>
      <w:pPr>
        <w:numPr>
          <w:numId w:val="0"/>
        </w:numPr>
        <w:ind w:leftChars="0"/>
        <w:rPr>
          <w:rFonts w:hint="default"/>
          <w:lang w:val="en"/>
        </w:rPr>
      </w:pPr>
    </w:p>
    <w:p>
      <w:pPr>
        <w:numPr>
          <w:numId w:val="0"/>
        </w:numPr>
        <w:ind w:leftChars="0"/>
        <w:rPr>
          <w:rFonts w:hint="default"/>
          <w:lang w:val="en"/>
        </w:rPr>
      </w:pPr>
      <w:r>
        <w:rPr>
          <w:rFonts w:hint="default"/>
          <w:lang w:val="en"/>
        </w:rPr>
        <w:t>Then</w:t>
      </w:r>
    </w:p>
    <w:p>
      <w:pPr>
        <w:numPr>
          <w:numId w:val="0"/>
        </w:numPr>
        <w:ind w:leftChars="0"/>
        <w:rPr>
          <w:rFonts w:hint="default"/>
          <w:lang w:val="en"/>
        </w:rPr>
      </w:pPr>
      <w:r>
        <w:rPr>
          <w:rFonts w:hint="default"/>
          <w:lang w:val="en"/>
        </w:rPr>
        <w:t>Delta*(Delta*(q0, a^m), b^m) = f</w:t>
      </w:r>
    </w:p>
    <w:p>
      <w:pPr>
        <w:numPr>
          <w:numId w:val="0"/>
        </w:numPr>
        <w:rPr>
          <w:rFonts w:hint="default"/>
          <w:lang w:val="en"/>
        </w:rPr>
      </w:pPr>
      <w:r>
        <w:rPr>
          <w:rFonts w:hint="default"/>
          <w:lang w:val="en"/>
        </w:rPr>
        <w:t>i.e. Delta(q, b^m) = f which is a final state</w:t>
      </w:r>
    </w:p>
    <w:p>
      <w:pPr>
        <w:numPr>
          <w:numId w:val="0"/>
        </w:numPr>
        <w:ind w:leftChars="0"/>
        <w:rPr>
          <w:rFonts w:hint="default"/>
          <w:lang w:val="en"/>
        </w:rPr>
      </w:pPr>
    </w:p>
    <w:p>
      <w:pPr>
        <w:numPr>
          <w:numId w:val="0"/>
        </w:numPr>
        <w:ind w:leftChars="0"/>
        <w:rPr>
          <w:rFonts w:hint="default"/>
          <w:lang w:val="en"/>
        </w:rPr>
      </w:pPr>
      <w:r>
        <w:rPr>
          <w:rFonts w:hint="default"/>
          <w:lang w:val="en"/>
        </w:rPr>
        <w:t xml:space="preserve">Similarly, </w:t>
      </w:r>
    </w:p>
    <w:p>
      <w:pPr>
        <w:numPr>
          <w:ilvl w:val="0"/>
          <w:numId w:val="0"/>
        </w:numPr>
        <w:ind w:leftChars="0"/>
        <w:rPr>
          <w:rFonts w:hint="default"/>
          <w:lang w:val="en"/>
        </w:rPr>
      </w:pPr>
      <w:r>
        <w:rPr>
          <w:rFonts w:hint="default"/>
          <w:lang w:val="en"/>
        </w:rPr>
        <w:t>Delta*(Delta*(q0, a^n), b^n) = f</w:t>
      </w:r>
    </w:p>
    <w:p>
      <w:pPr>
        <w:numPr>
          <w:numId w:val="0"/>
        </w:numPr>
        <w:ind w:leftChars="0"/>
        <w:rPr>
          <w:rFonts w:hint="default"/>
          <w:lang w:val="en"/>
        </w:rPr>
      </w:pPr>
      <w:r>
        <w:rPr>
          <w:rFonts w:hint="default"/>
          <w:lang w:val="en"/>
        </w:rPr>
        <w:t>i.e. Delta(q, b^n) = f which is a final state</w:t>
      </w:r>
    </w:p>
    <w:p>
      <w:pPr>
        <w:numPr>
          <w:numId w:val="0"/>
        </w:numPr>
        <w:ind w:leftChars="0"/>
        <w:rPr>
          <w:rFonts w:hint="default"/>
          <w:lang w:val="en"/>
        </w:rPr>
      </w:pPr>
    </w:p>
    <w:p>
      <w:pPr>
        <w:numPr>
          <w:numId w:val="0"/>
        </w:numPr>
        <w:ind w:leftChars="0"/>
        <w:rPr>
          <w:rFonts w:hint="default"/>
          <w:lang w:val="en"/>
        </w:rPr>
      </w:pPr>
      <w:r>
        <w:rPr>
          <w:rFonts w:hint="default"/>
          <w:lang w:val="en"/>
        </w:rPr>
        <w:t>This would mean that</w:t>
      </w:r>
    </w:p>
    <w:p>
      <w:pPr>
        <w:numPr>
          <w:numId w:val="0"/>
        </w:numPr>
        <w:ind w:leftChars="0"/>
        <w:rPr>
          <w:rFonts w:hint="default"/>
          <w:lang w:val="en"/>
        </w:rPr>
      </w:pPr>
      <w:r>
        <w:rPr>
          <w:rFonts w:hint="default"/>
          <w:lang w:val="en"/>
        </w:rPr>
        <w:t>Delta(q0, a^n.b^n) = Delta(q0, a^n.b^m) = f, even if m != n</w:t>
      </w:r>
    </w:p>
    <w:p>
      <w:pPr>
        <w:numPr>
          <w:numId w:val="0"/>
        </w:numPr>
        <w:ind w:leftChars="0"/>
        <w:rPr>
          <w:rFonts w:hint="default"/>
          <w:lang w:val="en"/>
        </w:rPr>
      </w:pPr>
    </w:p>
    <w:p>
      <w:pPr>
        <w:numPr>
          <w:numId w:val="0"/>
        </w:numPr>
        <w:ind w:leftChars="0"/>
        <w:rPr>
          <w:rFonts w:hint="default"/>
          <w:lang w:val="en"/>
        </w:rPr>
      </w:pPr>
      <w:r>
        <w:rPr>
          <w:rFonts w:hint="default"/>
          <w:lang w:val="en"/>
        </w:rPr>
        <w:t>Hence it accepts both a^n.b^n as well as a^n.b^m, however it should have accepted only if m = n.</w:t>
      </w:r>
    </w:p>
    <w:p>
      <w:pPr>
        <w:numPr>
          <w:numId w:val="0"/>
        </w:numPr>
        <w:ind w:leftChars="0"/>
        <w:rPr>
          <w:rFonts w:hint="default"/>
          <w:lang w:val="en"/>
        </w:rPr>
      </w:pPr>
    </w:p>
    <w:p>
      <w:pPr>
        <w:numPr>
          <w:numId w:val="0"/>
        </w:numPr>
        <w:ind w:leftChars="0"/>
        <w:rPr>
          <w:rFonts w:hint="default"/>
          <w:lang w:val="en"/>
        </w:rPr>
      </w:pPr>
      <w:r>
        <w:rPr>
          <w:rFonts w:hint="default"/>
          <w:lang w:val="en"/>
        </w:rPr>
        <w:t>By design of an FSA,we have no way to represent how many times the symbol a occurred in order to determine how many times the transition to the state f needs to loop.</w:t>
      </w:r>
    </w:p>
    <w:p>
      <w:pPr>
        <w:numPr>
          <w:numId w:val="0"/>
        </w:numPr>
        <w:ind w:leftChars="0"/>
        <w:rPr>
          <w:rFonts w:hint="default"/>
          <w:lang w:val="en"/>
        </w:rPr>
      </w:pPr>
    </w:p>
    <w:p>
      <w:pPr>
        <w:numPr>
          <w:numId w:val="0"/>
        </w:numPr>
        <w:ind w:leftChars="0"/>
        <w:rPr>
          <w:rFonts w:hint="default"/>
          <w:lang w:val="en"/>
        </w:rPr>
      </w:pPr>
      <w:r>
        <w:rPr>
          <w:rFonts w:hint="default"/>
          <w:lang w:val="en"/>
        </w:rPr>
        <w:t>This proves that the language L is not regular.</w:t>
      </w:r>
    </w:p>
    <w:p>
      <w:pPr>
        <w:numPr>
          <w:numId w:val="0"/>
        </w:numPr>
        <w:ind w:leftChars="0"/>
        <w:rPr>
          <w:rFonts w:hint="default"/>
          <w:lang w:val="en"/>
        </w:rPr>
      </w:pPr>
    </w:p>
    <w:p>
      <w:pPr>
        <w:numPr>
          <w:numId w:val="0"/>
        </w:num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7364E6"/>
    <w:multiLevelType w:val="singleLevel"/>
    <w:tmpl w:val="767364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EF9702"/>
    <w:rsid w:val="FBEF9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2021-02-17T09:13:00Z</dcterms:created>
  <dc:creator>harsh</dc:creator>
  <cp:lastModifiedBy>harsh</cp:lastModifiedBy>
  <dcterms:modified xsi:type="dcterms:W3CDTF">2021-02-17T10:06:40Z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