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Finite State Automata - Contd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Delta(q0, lambda) = q0 (lambda = empty)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 general, for any state q:</w:t>
      </w:r>
    </w:p>
    <w:p>
      <w:r>
        <w:drawing>
          <wp:inline distT="0" distB="0" distL="114300" distR="114300">
            <wp:extent cx="1524000" cy="762000"/>
            <wp:effectExtent l="0" t="0" r="0" b="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85160" cy="1005840"/>
            <wp:effectExtent l="0" t="0" r="0" b="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DFA (Acceptor automaton)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Output -&gt; Accepted or Not Accepted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Accepted when input string w is part of the language of the automaton, else not accepted. In other words, it gives the definition of the language of the machine, so can be used as a model of a grammar.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Eg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1)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L = {(a^n)b: n &gt;= 0}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L = {b, ab, aab, aaab ....}</w:t>
      </w:r>
    </w:p>
    <w:p>
      <w:pPr>
        <w:rPr>
          <w:rFonts w:hint="default"/>
          <w:b w:val="0"/>
          <w:bCs w:val="0"/>
          <w:lang w:val="en"/>
        </w:rPr>
      </w:pPr>
    </w:p>
    <w:p>
      <w:r>
        <w:rPr>
          <w:rFonts w:hint="default"/>
          <w:b w:val="0"/>
          <w:bCs w:val="0"/>
          <w:lang w:val="en"/>
        </w:rPr>
        <w:t>Finite state automaton for this:</w:t>
      </w:r>
    </w:p>
    <w:p>
      <w:r>
        <w:drawing>
          <wp:inline distT="0" distB="0" distL="114300" distR="114300">
            <wp:extent cx="3848100" cy="990600"/>
            <wp:effectExtent l="0" t="0" r="7620" b="0"/>
            <wp:docPr id="5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 non-final state q2 is called a trap state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Test with w = aba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Machine does not reach a final state so not accepted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2)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Sigma = {a,b}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 = {strings with prefix ab}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So L = {ab, aba, abaa, abb ...}</w:t>
      </w:r>
    </w:p>
    <w:p>
      <w:r>
        <w:drawing>
          <wp:inline distT="0" distB="0" distL="114300" distR="114300">
            <wp:extent cx="2248535" cy="2065655"/>
            <wp:effectExtent l="0" t="0" r="6985" b="6985"/>
            <wp:docPr id="6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Regular Language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 Language L is said to be regular iff. There exists a finite acceptor automaton M such that L = L(M), i.e. a language that can be defined using a finite acceptor automaton. To show that a language L is regular, draw a deterministic finite state automaton for that language.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Eg.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 = {awa: w belongs to {a,b}*} where w = {lambda, a, b, ab, aa, ...}</w:t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3116580" cy="754380"/>
            <wp:effectExtent l="0" t="0" r="7620" b="7620"/>
            <wp:docPr id="7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However, as can be seen in q1, there are 2 possible transitions when input is a. So this is not a deterministic automaton. This is an NFA.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We can construct a DFA for this language as follows</w:t>
      </w:r>
    </w:p>
    <w:p>
      <w:r>
        <w:drawing>
          <wp:inline distT="0" distB="0" distL="114300" distR="114300">
            <wp:extent cx="4038600" cy="2933700"/>
            <wp:effectExtent l="0" t="0" r="0" b="7620"/>
            <wp:docPr id="10" name="Picture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t xml:space="preserve"> 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Test: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Q0 = aab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Then as can be seen, it doesn’t reach a final state, so it is not accepted.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This shows that L is regular.</w:t>
      </w:r>
    </w:p>
    <w:p>
      <w:p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2)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Is L^2 regular?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L^2 = LL</w:t>
      </w:r>
    </w:p>
    <w:p>
      <w:pPr>
        <w:numPr>
          <w:numId w:val="0"/>
        </w:numPr>
      </w:pPr>
      <w:r>
        <w:drawing>
          <wp:inline distT="0" distB="0" distL="114300" distR="114300">
            <wp:extent cx="4181475" cy="630555"/>
            <wp:effectExtent l="0" t="0" r="9525" b="9525"/>
            <wp:docPr id="11" name="Picture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DFA:</w:t>
      </w:r>
    </w:p>
    <w:p>
      <w:pPr>
        <w:numPr>
          <w:numId w:val="0"/>
        </w:numPr>
      </w:pPr>
      <w:r>
        <w:drawing>
          <wp:inline distT="0" distB="0" distL="114300" distR="114300">
            <wp:extent cx="3485515" cy="963295"/>
            <wp:effectExtent l="0" t="0" r="4445" b="12065"/>
            <wp:docPr id="12" name="Picture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Test: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Q0 = abaaaaba 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Gets accepted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3)</w:t>
      </w:r>
    </w:p>
    <w:p>
      <w:pPr>
        <w:numPr>
          <w:numId w:val="0"/>
        </w:numPr>
      </w:pPr>
      <w:bookmarkStart w:id="0" w:name="_GoBack"/>
      <w:r>
        <w:drawing>
          <wp:inline distT="0" distB="0" distL="114300" distR="114300">
            <wp:extent cx="5272405" cy="956310"/>
            <wp:effectExtent l="0" t="0" r="635" b="3810"/>
            <wp:docPr id="13" name="Picture 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So we need 001 to be a non final state, i.e we can create a trap sequence for it.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For lambda, 0 and 00 we need to be in a final state.</w:t>
      </w:r>
    </w:p>
    <w:p>
      <w:pPr>
        <w:numPr>
          <w:numId w:val="0"/>
        </w:numPr>
      </w:pPr>
      <w:r>
        <w:drawing>
          <wp:inline distT="0" distB="0" distL="114300" distR="114300">
            <wp:extent cx="3968115" cy="1252220"/>
            <wp:effectExtent l="0" t="0" r="9525" b="12700"/>
            <wp:docPr id="14" name="Picture 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Test: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Q0 = 1010100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Reaches final state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Q0 = 100100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Reaches non final state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NOTE:</w:t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t>DFA only remembers only the current state, and has no memory of previous states. It performs state transitions based on the input string.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7FB958"/>
    <w:rsid w:val="FA7FB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2021-01-28T09:10:00Z</dcterms:created>
  <dc:creator>harsh</dc:creator>
  <cp:lastModifiedBy>harsh</cp:lastModifiedBy>
  <dcterms:modified xsi:type="dcterms:W3CDTF">2021-01-28T10:09:20Z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