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Nunito" w:cs="Nunito" w:eastAsia="Nunito" w:hAnsi="Nunito"/>
          <w:b w:val="1"/>
        </w:rPr>
      </w:pPr>
      <w:bookmarkStart w:colFirst="0" w:colLast="0" w:name="_s2a6z3d7etqs" w:id="0"/>
      <w:bookmarkEnd w:id="0"/>
      <w:r w:rsidDel="00000000" w:rsidR="00000000" w:rsidRPr="00000000">
        <w:rPr>
          <w:rFonts w:ascii="Nunito" w:cs="Nunito" w:eastAsia="Nunito" w:hAnsi="Nunito"/>
          <w:b w:val="1"/>
          <w:rtl w:val="0"/>
        </w:rPr>
        <w:t xml:space="preserve">Product Sense - </w:t>
      </w:r>
    </w:p>
    <w:p w:rsidR="00000000" w:rsidDel="00000000" w:rsidP="00000000" w:rsidRDefault="00000000" w:rsidRPr="00000000" w14:paraId="00000002">
      <w:pPr>
        <w:pStyle w:val="Heading1"/>
        <w:rPr>
          <w:rFonts w:ascii="Nunito" w:cs="Nunito" w:eastAsia="Nunito" w:hAnsi="Nunito"/>
          <w:sz w:val="32"/>
          <w:szCs w:val="32"/>
        </w:rPr>
      </w:pPr>
      <w:bookmarkStart w:colFirst="0" w:colLast="0" w:name="_nanqudbpw7ui" w:id="1"/>
      <w:bookmarkEnd w:id="1"/>
      <w:r w:rsidDel="00000000" w:rsidR="00000000" w:rsidRPr="00000000">
        <w:rPr>
          <w:rFonts w:ascii="Nunito" w:cs="Nunito" w:eastAsia="Nunito" w:hAnsi="Nunito"/>
          <w:sz w:val="32"/>
          <w:szCs w:val="32"/>
          <w:rtl w:val="0"/>
        </w:rPr>
        <w:t xml:space="preserve">Product/Feature Design &amp; Launch Recommendations</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pStyle w:val="Heading2"/>
        <w:rPr>
          <w:rFonts w:ascii="Nunito" w:cs="Nunito" w:eastAsia="Nunito" w:hAnsi="Nunito"/>
          <w:b w:val="1"/>
          <w:sz w:val="28"/>
          <w:szCs w:val="28"/>
        </w:rPr>
      </w:pPr>
      <w:bookmarkStart w:colFirst="0" w:colLast="0" w:name="_dfx9c7wwmh6" w:id="2"/>
      <w:bookmarkEnd w:id="2"/>
      <w:r w:rsidDel="00000000" w:rsidR="00000000" w:rsidRPr="00000000">
        <w:rPr>
          <w:rFonts w:ascii="Nunito" w:cs="Nunito" w:eastAsia="Nunito" w:hAnsi="Nunito"/>
          <w:b w:val="1"/>
          <w:sz w:val="28"/>
          <w:szCs w:val="28"/>
          <w:rtl w:val="0"/>
        </w:rPr>
        <w:t xml:space="preserve">Lecture Objective: </w:t>
      </w:r>
    </w:p>
    <w:p w:rsidR="00000000" w:rsidDel="00000000" w:rsidP="00000000" w:rsidRDefault="00000000" w:rsidRPr="00000000" w14:paraId="00000005">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Business sense towards A/B testing.</w:t>
      </w:r>
    </w:p>
    <w:p w:rsidR="00000000" w:rsidDel="00000000" w:rsidP="00000000" w:rsidRDefault="00000000" w:rsidRPr="00000000" w14:paraId="00000006">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to launch A/B testing to get “valid” and “reliable” results.</w:t>
      </w:r>
    </w:p>
    <w:p w:rsidR="00000000" w:rsidDel="00000000" w:rsidP="00000000" w:rsidRDefault="00000000" w:rsidRPr="00000000" w14:paraId="00000007">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Developing hypothesis</w:t>
      </w:r>
    </w:p>
    <w:p w:rsidR="00000000" w:rsidDel="00000000" w:rsidP="00000000" w:rsidRDefault="00000000" w:rsidRPr="00000000" w14:paraId="00000008">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Designing A/B tests</w:t>
      </w:r>
    </w:p>
    <w:p w:rsidR="00000000" w:rsidDel="00000000" w:rsidP="00000000" w:rsidRDefault="00000000" w:rsidRPr="00000000" w14:paraId="00000009">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Evaluating test results</w:t>
      </w:r>
    </w:p>
    <w:p w:rsidR="00000000" w:rsidDel="00000000" w:rsidP="00000000" w:rsidRDefault="00000000" w:rsidRPr="00000000" w14:paraId="0000000A">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Making decisions</w:t>
      </w:r>
    </w:p>
    <w:p w:rsidR="00000000" w:rsidDel="00000000" w:rsidP="00000000" w:rsidRDefault="00000000" w:rsidRPr="00000000" w14:paraId="0000000B">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Launch recommendations and pitfalls with A/B testing set ups.</w:t>
      </w:r>
    </w:p>
    <w:p w:rsidR="00000000" w:rsidDel="00000000" w:rsidP="00000000" w:rsidRDefault="00000000" w:rsidRPr="00000000" w14:paraId="0000000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pStyle w:val="Heading2"/>
        <w:rPr>
          <w:rFonts w:ascii="Nunito" w:cs="Nunito" w:eastAsia="Nunito" w:hAnsi="Nunito"/>
          <w:b w:val="1"/>
          <w:sz w:val="28"/>
          <w:szCs w:val="28"/>
        </w:rPr>
      </w:pPr>
      <w:bookmarkStart w:colFirst="0" w:colLast="0" w:name="_b61ibtobvkl" w:id="3"/>
      <w:bookmarkEnd w:id="3"/>
      <w:r w:rsidDel="00000000" w:rsidR="00000000" w:rsidRPr="00000000">
        <w:rPr>
          <w:rFonts w:ascii="Nunito" w:cs="Nunito" w:eastAsia="Nunito" w:hAnsi="Nunito"/>
          <w:b w:val="1"/>
          <w:sz w:val="28"/>
          <w:szCs w:val="28"/>
          <w:rtl w:val="0"/>
        </w:rPr>
        <w:t xml:space="preserve">Example Cases: A/B testing Used Cases</w:t>
      </w:r>
    </w:p>
    <w:p w:rsidR="00000000" w:rsidDel="00000000" w:rsidP="00000000" w:rsidRDefault="00000000" w:rsidRPr="00000000" w14:paraId="0000000E">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Multivariate</w:t>
      </w:r>
      <w:r w:rsidDel="00000000" w:rsidR="00000000" w:rsidRPr="00000000">
        <w:rPr>
          <w:rFonts w:ascii="Nunito" w:cs="Nunito" w:eastAsia="Nunito" w:hAnsi="Nunito"/>
          <w:sz w:val="24"/>
          <w:szCs w:val="24"/>
          <w:rtl w:val="0"/>
        </w:rPr>
        <w:t xml:space="preserve"> Testing</w:t>
      </w:r>
    </w:p>
    <w:p w:rsidR="00000000" w:rsidDel="00000000" w:rsidP="00000000" w:rsidRDefault="00000000" w:rsidRPr="00000000" w14:paraId="0000000F">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Split Testing</w:t>
      </w:r>
    </w:p>
    <w:p w:rsidR="00000000" w:rsidDel="00000000" w:rsidP="00000000" w:rsidRDefault="00000000" w:rsidRPr="00000000" w14:paraId="00000010">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Conversion Rate Optimization</w:t>
      </w:r>
    </w:p>
    <w:p w:rsidR="00000000" w:rsidDel="00000000" w:rsidP="00000000" w:rsidRDefault="00000000" w:rsidRPr="00000000" w14:paraId="00000011">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Landing Page Optimization</w:t>
      </w:r>
    </w:p>
    <w:p w:rsidR="00000000" w:rsidDel="00000000" w:rsidP="00000000" w:rsidRDefault="00000000" w:rsidRPr="00000000" w14:paraId="00000012">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Online Experimentations</w:t>
      </w:r>
    </w:p>
    <w:p w:rsidR="00000000" w:rsidDel="00000000" w:rsidP="00000000" w:rsidRDefault="00000000" w:rsidRPr="00000000" w14:paraId="00000013">
      <w:pPr>
        <w:widowControl w:val="0"/>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4">
      <w:pPr>
        <w:pStyle w:val="Heading2"/>
        <w:widowControl w:val="0"/>
        <w:spacing w:line="252.00000000000003" w:lineRule="auto"/>
        <w:rPr>
          <w:rFonts w:ascii="Nunito" w:cs="Nunito" w:eastAsia="Nunito" w:hAnsi="Nunito"/>
          <w:sz w:val="2"/>
          <w:szCs w:val="2"/>
        </w:rPr>
      </w:pPr>
      <w:bookmarkStart w:colFirst="0" w:colLast="0" w:name="_a8rwoz3y0qat" w:id="4"/>
      <w:bookmarkEnd w:id="4"/>
      <w:r w:rsidDel="00000000" w:rsidR="00000000" w:rsidRPr="00000000">
        <w:rPr>
          <w:rFonts w:ascii="Nunito" w:cs="Nunito" w:eastAsia="Nunito" w:hAnsi="Nunito"/>
          <w:b w:val="1"/>
          <w:sz w:val="28"/>
          <w:szCs w:val="28"/>
          <w:rtl w:val="0"/>
        </w:rPr>
        <w:t xml:space="preserve">Judgment Criteria &amp; General Framework</w:t>
      </w:r>
      <w:r w:rsidDel="00000000" w:rsidR="00000000" w:rsidRPr="00000000">
        <w:rPr>
          <w:rFonts w:ascii="Nunito" w:cs="Nunito" w:eastAsia="Nunito" w:hAnsi="Nunito"/>
          <w:sz w:val="28"/>
          <w:szCs w:val="28"/>
          <w:rtl w:val="0"/>
        </w:rPr>
        <w:t xml:space="preserve"> - </w:t>
      </w:r>
      <w:r w:rsidDel="00000000" w:rsidR="00000000" w:rsidRPr="00000000">
        <w:rPr>
          <w:rFonts w:ascii="Nunito" w:cs="Nunito" w:eastAsia="Nunito" w:hAnsi="Nunito"/>
          <w:rtl w:val="0"/>
        </w:rPr>
        <w:br w:type="textWrapping"/>
      </w:r>
      <w:r w:rsidDel="00000000" w:rsidR="00000000" w:rsidRPr="00000000">
        <w:rPr>
          <w:rtl w:val="0"/>
        </w:rPr>
      </w:r>
    </w:p>
    <w:p w:rsidR="00000000" w:rsidDel="00000000" w:rsidP="00000000" w:rsidRDefault="00000000" w:rsidRPr="00000000" w14:paraId="00000015">
      <w:pPr>
        <w:pStyle w:val="Heading2"/>
        <w:widowControl w:val="0"/>
        <w:spacing w:line="252.00000000000003" w:lineRule="auto"/>
        <w:rPr>
          <w:rFonts w:ascii="Nunito" w:cs="Nunito" w:eastAsia="Nunito" w:hAnsi="Nunito"/>
          <w:sz w:val="24"/>
          <w:szCs w:val="24"/>
        </w:rPr>
      </w:pPr>
      <w:bookmarkStart w:colFirst="0" w:colLast="0" w:name="_aecxp4vbw4w2" w:id="5"/>
      <w:bookmarkEnd w:id="5"/>
      <w:r w:rsidDel="00000000" w:rsidR="00000000" w:rsidRPr="00000000">
        <w:rPr>
          <w:rFonts w:ascii="Nunito" w:cs="Nunito" w:eastAsia="Nunito" w:hAnsi="Nunito"/>
          <w:sz w:val="24"/>
          <w:szCs w:val="24"/>
          <w:rtl w:val="0"/>
        </w:rPr>
        <w:t xml:space="preserve">Keep this in mind when addressing business acumen questions.</w:t>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 an experiment: </w:t>
      </w:r>
    </w:p>
    <w:p w:rsidR="00000000" w:rsidDel="00000000" w:rsidP="00000000" w:rsidRDefault="00000000" w:rsidRPr="00000000" w14:paraId="00000018">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Structure </w:t>
      </w:r>
    </w:p>
    <w:p w:rsidR="00000000" w:rsidDel="00000000" w:rsidP="00000000" w:rsidRDefault="00000000" w:rsidRPr="00000000" w14:paraId="00000019">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Right Flow of Steps </w:t>
      </w:r>
    </w:p>
    <w:p w:rsidR="00000000" w:rsidDel="00000000" w:rsidP="00000000" w:rsidRDefault="00000000" w:rsidRPr="00000000" w14:paraId="0000001A">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Develop the right Hypothesis </w:t>
      </w:r>
    </w:p>
    <w:p w:rsidR="00000000" w:rsidDel="00000000" w:rsidP="00000000" w:rsidRDefault="00000000" w:rsidRPr="00000000" w14:paraId="0000001B">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Size Calculation </w:t>
      </w:r>
    </w:p>
    <w:p w:rsidR="00000000" w:rsidDel="00000000" w:rsidP="00000000" w:rsidRDefault="00000000" w:rsidRPr="00000000" w14:paraId="0000001C">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Duration </w:t>
      </w:r>
    </w:p>
    <w:p w:rsidR="00000000" w:rsidDel="00000000" w:rsidP="00000000" w:rsidRDefault="00000000" w:rsidRPr="00000000" w14:paraId="0000001D">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Pitfalls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rFonts w:ascii="Nunito" w:cs="Nunito" w:eastAsia="Nunito" w:hAnsi="Nunito"/>
          <w:sz w:val="24"/>
          <w:szCs w:val="24"/>
          <w:rtl w:val="0"/>
        </w:rPr>
        <w:t xml:space="preserve">Identifying the right metric for testing significance - </w:t>
      </w:r>
      <w:r w:rsidDel="00000000" w:rsidR="00000000" w:rsidRPr="00000000">
        <w:rPr>
          <w:rFonts w:ascii="Nunito" w:cs="Nunito" w:eastAsia="Nunito" w:hAnsi="Nunito"/>
          <w:b w:val="1"/>
          <w:sz w:val="24"/>
          <w:szCs w:val="24"/>
          <w:rtl w:val="0"/>
        </w:rPr>
        <w:t xml:space="preserve">Guard Rail metric </w:t>
      </w:r>
    </w:p>
    <w:p w:rsidR="00000000" w:rsidDel="00000000" w:rsidP="00000000" w:rsidRDefault="00000000" w:rsidRPr="00000000" w14:paraId="0000001F">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Segmentation for valid results - How would you take care of nuances and sample bias?</w:t>
      </w:r>
    </w:p>
    <w:p w:rsidR="00000000" w:rsidDel="00000000" w:rsidP="00000000" w:rsidRDefault="00000000" w:rsidRPr="00000000" w14:paraId="00000020">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conclusively will the candidate be able to make a decision based on A/B test results?</w:t>
      </w:r>
    </w:p>
    <w:p w:rsidR="00000000" w:rsidDel="00000000" w:rsidP="00000000" w:rsidRDefault="00000000" w:rsidRPr="00000000" w14:paraId="00000021">
      <w:pPr>
        <w:pStyle w:val="Heading2"/>
        <w:spacing w:line="240" w:lineRule="auto"/>
        <w:rPr>
          <w:rFonts w:ascii="Nunito" w:cs="Nunito" w:eastAsia="Nunito" w:hAnsi="Nunito"/>
          <w:b w:val="1"/>
          <w:sz w:val="2"/>
          <w:szCs w:val="2"/>
        </w:rPr>
      </w:pPr>
      <w:bookmarkStart w:colFirst="0" w:colLast="0" w:name="_fnokz6rv1he3" w:id="6"/>
      <w:bookmarkEnd w:id="6"/>
      <w:r w:rsidDel="00000000" w:rsidR="00000000" w:rsidRPr="00000000">
        <w:rPr>
          <w:rtl w:val="0"/>
        </w:rPr>
      </w:r>
    </w:p>
    <w:p w:rsidR="00000000" w:rsidDel="00000000" w:rsidP="00000000" w:rsidRDefault="00000000" w:rsidRPr="00000000" w14:paraId="00000022">
      <w:pPr>
        <w:pStyle w:val="Heading2"/>
        <w:rPr>
          <w:rFonts w:ascii="Nunito" w:cs="Nunito" w:eastAsia="Nunito" w:hAnsi="Nunito"/>
          <w:b w:val="1"/>
          <w:sz w:val="28"/>
          <w:szCs w:val="28"/>
        </w:rPr>
      </w:pPr>
      <w:bookmarkStart w:colFirst="0" w:colLast="0" w:name="_7xp1iis890st" w:id="7"/>
      <w:bookmarkEnd w:id="7"/>
      <w:r w:rsidDel="00000000" w:rsidR="00000000" w:rsidRPr="00000000">
        <w:rPr>
          <w:rFonts w:ascii="Nunito" w:cs="Nunito" w:eastAsia="Nunito" w:hAnsi="Nunito"/>
          <w:b w:val="1"/>
          <w:sz w:val="28"/>
          <w:szCs w:val="28"/>
          <w:rtl w:val="0"/>
        </w:rPr>
        <w:t xml:space="preserve">Case Study:</w:t>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would you test if Facebook incorporating colored backgrounds to statuses improves user engagement? </w:t>
      </w:r>
    </w:p>
    <w:p w:rsidR="00000000" w:rsidDel="00000000" w:rsidP="00000000" w:rsidRDefault="00000000" w:rsidRPr="00000000" w14:paraId="0000002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rPr>
          <w:rFonts w:ascii="Nunito" w:cs="Nunito" w:eastAsia="Nunito" w:hAnsi="Nunito"/>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5943600" cy="3776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Nunito" w:cs="Nunito" w:eastAsia="Nunito" w:hAnsi="Nunito"/>
        </w:rPr>
      </w:pPr>
      <w:r w:rsidDel="00000000" w:rsidR="00000000" w:rsidRPr="00000000">
        <w:rPr>
          <w:rtl w:val="0"/>
        </w:rPr>
      </w:r>
    </w:p>
    <w:p w:rsidR="00000000" w:rsidDel="00000000" w:rsidP="00000000" w:rsidRDefault="00000000" w:rsidRPr="00000000" w14:paraId="00000029">
      <w:pPr>
        <w:rPr>
          <w:rFonts w:ascii="Nunito" w:cs="Nunito" w:eastAsia="Nunito" w:hAnsi="Nunito"/>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Clarify goal of the feature / idea conception : </w:t>
      </w:r>
    </w:p>
    <w:p w:rsidR="00000000" w:rsidDel="00000000" w:rsidP="00000000" w:rsidRDefault="00000000" w:rsidRPr="00000000" w14:paraId="0000002B">
      <w:pP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What do you hope to achieve with this feature incorporation/update? </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Why this specific feature update for that goal and not any other feature. </w:t>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Has this been experimented before? Are other product lines also following suit? </w:t>
      </w:r>
    </w:p>
    <w:p w:rsidR="00000000" w:rsidDel="00000000" w:rsidP="00000000" w:rsidRDefault="00000000" w:rsidRPr="00000000" w14:paraId="0000002F">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it because of previous experiment data, industry insights, reports or other evidence that supports your hypothesis? </w:t>
      </w:r>
    </w:p>
    <w:p w:rsidR="00000000" w:rsidDel="00000000" w:rsidP="00000000" w:rsidRDefault="00000000" w:rsidRPr="00000000" w14:paraId="00000030">
      <w:pPr>
        <w:numPr>
          <w:ilvl w:val="1"/>
          <w:numId w:val="1"/>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this feature for a specific user group or for all user groups?  </w:t>
        <w:br w:type="textWrapping"/>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Discuss the metrics</w:t>
      </w:r>
      <w:r w:rsidDel="00000000" w:rsidR="00000000" w:rsidRPr="00000000">
        <w:rPr>
          <w:rFonts w:ascii="Nunito" w:cs="Nunito" w:eastAsia="Nunito" w:hAnsi="Nunito"/>
          <w:sz w:val="24"/>
          <w:szCs w:val="24"/>
          <w:rtl w:val="0"/>
        </w:rPr>
        <w:t xml:space="preserve"> that feature expects to bring an impact to and the data available.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Give a list of metrics and finalize the metric we want to test significance on. </w:t>
      </w:r>
    </w:p>
    <w:p w:rsidR="00000000" w:rsidDel="00000000" w:rsidP="00000000" w:rsidRDefault="00000000" w:rsidRPr="00000000" w14:paraId="00000034">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Metrics - In this case study we can focus on the primary impact of the feature being more </w:t>
      </w:r>
      <w:r w:rsidDel="00000000" w:rsidR="00000000" w:rsidRPr="00000000">
        <w:rPr>
          <w:rFonts w:ascii="Nunito" w:cs="Nunito" w:eastAsia="Nunito" w:hAnsi="Nunito"/>
          <w:b w:val="1"/>
          <w:sz w:val="24"/>
          <w:szCs w:val="24"/>
          <w:rtl w:val="0"/>
        </w:rPr>
        <w:t xml:space="preserve">user engagement</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b w:val="1"/>
          <w:sz w:val="24"/>
          <w:szCs w:val="24"/>
          <w:rtl w:val="0"/>
        </w:rPr>
        <w:t xml:space="preserve"> daily active users </w:t>
      </w:r>
      <w:r w:rsidDel="00000000" w:rsidR="00000000" w:rsidRPr="00000000">
        <w:rPr>
          <w:rFonts w:ascii="Nunito" w:cs="Nunito" w:eastAsia="Nunito" w:hAnsi="Nunito"/>
          <w:sz w:val="24"/>
          <w:szCs w:val="24"/>
          <w:rtl w:val="0"/>
        </w:rPr>
        <w:t xml:space="preserve">etc.</w:t>
      </w:r>
    </w:p>
    <w:p w:rsidR="00000000" w:rsidDel="00000000" w:rsidP="00000000" w:rsidRDefault="00000000" w:rsidRPr="00000000" w14:paraId="00000035">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User Engagement </w:t>
      </w:r>
      <w:r w:rsidDel="00000000" w:rsidR="00000000" w:rsidRPr="00000000">
        <w:rPr>
          <w:rFonts w:ascii="Nunito" w:cs="Nunito" w:eastAsia="Nunito" w:hAnsi="Nunito"/>
          <w:sz w:val="24"/>
          <w:szCs w:val="24"/>
          <w:rtl w:val="0"/>
        </w:rPr>
        <w:t xml:space="preserve">can be defined as % of active users who have engaged with Facebook in some way (like, comments, save, reactions).</w:t>
      </w:r>
    </w:p>
    <w:p w:rsidR="00000000" w:rsidDel="00000000" w:rsidP="00000000" w:rsidRDefault="00000000" w:rsidRPr="00000000" w14:paraId="00000036">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Daily Active Users</w:t>
      </w:r>
      <w:r w:rsidDel="00000000" w:rsidR="00000000" w:rsidRPr="00000000">
        <w:rPr>
          <w:rFonts w:ascii="Nunito" w:cs="Nunito" w:eastAsia="Nunito" w:hAnsi="Nunito"/>
          <w:sz w:val="24"/>
          <w:szCs w:val="24"/>
          <w:rtl w:val="0"/>
        </w:rPr>
        <w:t xml:space="preserve"> - # of unique users who have logged on Facebook each day. We expect this metric to increase with this new feature</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hd w:fill="ffffff" w:val="clear"/>
        <w:ind w:left="1440" w:hanging="360"/>
        <w:rPr>
          <w:sz w:val="24"/>
          <w:szCs w:val="24"/>
        </w:rPr>
      </w:pPr>
      <w:r w:rsidDel="00000000" w:rsidR="00000000" w:rsidRPr="00000000">
        <w:rPr>
          <w:rFonts w:ascii="Nunito" w:cs="Nunito" w:eastAsia="Nunito" w:hAnsi="Nunito"/>
          <w:sz w:val="24"/>
          <w:szCs w:val="24"/>
          <w:rtl w:val="0"/>
        </w:rPr>
        <w:t xml:space="preserve">Come up with north</w:t>
      </w:r>
      <w:r w:rsidDel="00000000" w:rsidR="00000000" w:rsidRPr="00000000">
        <w:rPr>
          <w:rFonts w:ascii="Nunito" w:cs="Nunito" w:eastAsia="Nunito" w:hAnsi="Nunito"/>
          <w:b w:val="1"/>
          <w:sz w:val="24"/>
          <w:szCs w:val="24"/>
          <w:rtl w:val="0"/>
        </w:rPr>
        <w:t xml:space="preserve"> star metrics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supporting metrics</w:t>
      </w:r>
      <w:r w:rsidDel="00000000" w:rsidR="00000000" w:rsidRPr="00000000">
        <w:rPr>
          <w:rFonts w:ascii="Nunito" w:cs="Nunito" w:eastAsia="Nunito" w:hAnsi="Nunito"/>
          <w:sz w:val="24"/>
          <w:szCs w:val="24"/>
          <w:rtl w:val="0"/>
        </w:rPr>
        <w:t xml:space="preserve"> (if applicable) and </w:t>
      </w:r>
      <w:r w:rsidDel="00000000" w:rsidR="00000000" w:rsidRPr="00000000">
        <w:rPr>
          <w:rFonts w:ascii="Nunito" w:cs="Nunito" w:eastAsia="Nunito" w:hAnsi="Nunito"/>
          <w:b w:val="1"/>
          <w:sz w:val="24"/>
          <w:szCs w:val="24"/>
          <w:rtl w:val="0"/>
        </w:rPr>
        <w:t xml:space="preserve">guard rail metrics.</w:t>
      </w:r>
    </w:p>
    <w:p w:rsidR="00000000" w:rsidDel="00000000" w:rsidP="00000000" w:rsidRDefault="00000000" w:rsidRPr="00000000" w14:paraId="00000038">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North Star Metric</w:t>
      </w:r>
      <w:r w:rsidDel="00000000" w:rsidR="00000000" w:rsidRPr="00000000">
        <w:rPr>
          <w:rFonts w:ascii="Nunito" w:cs="Nunito" w:eastAsia="Nunito" w:hAnsi="Nunito"/>
          <w:sz w:val="24"/>
          <w:szCs w:val="24"/>
          <w:rtl w:val="0"/>
        </w:rPr>
        <w:t xml:space="preserve"> - % of user with engagement </w:t>
      </w:r>
    </w:p>
    <w:p w:rsidR="00000000" w:rsidDel="00000000" w:rsidP="00000000" w:rsidRDefault="00000000" w:rsidRPr="00000000" w14:paraId="00000039">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Supporting Metric </w:t>
      </w:r>
      <w:r w:rsidDel="00000000" w:rsidR="00000000" w:rsidRPr="00000000">
        <w:rPr>
          <w:rFonts w:ascii="Nunito" w:cs="Nunito" w:eastAsia="Nunito" w:hAnsi="Nunito"/>
          <w:sz w:val="24"/>
          <w:szCs w:val="24"/>
          <w:rtl w:val="0"/>
        </w:rPr>
        <w:t xml:space="preserve">- Daily Active Users</w:t>
      </w:r>
    </w:p>
    <w:p w:rsidR="00000000" w:rsidDel="00000000" w:rsidP="00000000" w:rsidRDefault="00000000" w:rsidRPr="00000000" w14:paraId="0000003A">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Guard Rail Metric (</w:t>
      </w:r>
      <w:r w:rsidDel="00000000" w:rsidR="00000000" w:rsidRPr="00000000">
        <w:rPr>
          <w:rFonts w:ascii="Nunito" w:cs="Nunito" w:eastAsia="Nunito" w:hAnsi="Nunito"/>
          <w:sz w:val="24"/>
          <w:szCs w:val="24"/>
          <w:rtl w:val="0"/>
        </w:rPr>
        <w:t xml:space="preserve">This is the metric that should not degrade in pursuit of a new feature</w:t>
      </w: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 % of media content (assuming media content provides more value, we don't want this % to decrease because of this feature). Or because this feature takes up so much space, are we seeing lesser number of posts on average that people interact with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Experimentation</w:t>
      </w:r>
      <w:r w:rsidDel="00000000" w:rsidR="00000000" w:rsidRPr="00000000">
        <w:rPr>
          <w:rFonts w:ascii="Nunito" w:cs="Nunito" w:eastAsia="Nunito" w:hAnsi="Nunito"/>
          <w:sz w:val="24"/>
          <w:szCs w:val="24"/>
          <w:rtl w:val="0"/>
        </w:rPr>
        <w:t xml:space="preserve"> - How to design an experiment?</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Set up hypothesis (State the null hypothesis &amp; alternate hypothesis)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 What would be the null and alternative hypothesis in the case?</w:t>
      </w:r>
    </w:p>
    <w:p w:rsidR="00000000" w:rsidDel="00000000" w:rsidP="00000000" w:rsidRDefault="00000000" w:rsidRPr="00000000" w14:paraId="00000041">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Null Hypothesis - There is no significant difference in user engagement between the treatment and control groups.</w:t>
      </w:r>
    </w:p>
    <w:p w:rsidR="00000000" w:rsidDel="00000000" w:rsidP="00000000" w:rsidRDefault="00000000" w:rsidRPr="00000000" w14:paraId="00000042">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Alternative Hypothesis - There is a significant difference in user engagement between the treatment and control groups.</w:t>
        <w:br w:type="textWrapping"/>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Choice of test - Since we don't know the population’s standard deviation, we can use T-Test</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Choosing experiment control &amp; treatment subjects </w:t>
      </w:r>
    </w:p>
    <w:p w:rsidR="00000000" w:rsidDel="00000000" w:rsidP="00000000" w:rsidRDefault="00000000" w:rsidRPr="00000000" w14:paraId="00000046">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Who is the experiment being run on?</w:t>
      </w:r>
    </w:p>
    <w:p w:rsidR="00000000" w:rsidDel="00000000" w:rsidP="00000000" w:rsidRDefault="00000000" w:rsidRPr="00000000" w14:paraId="00000047">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Are we targeting all users on the platform? Or should we pick a proper segment of users for whom we feel this test will be particularly well suited</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9">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Size Calculation </w:t>
      </w:r>
    </w:p>
    <w:p w:rsidR="00000000" w:rsidDel="00000000" w:rsidP="00000000" w:rsidRDefault="00000000" w:rsidRPr="00000000" w14:paraId="0000004A">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Baseline metrics</w:t>
      </w:r>
    </w:p>
    <w:p w:rsidR="00000000" w:rsidDel="00000000" w:rsidP="00000000" w:rsidRDefault="00000000" w:rsidRPr="00000000" w14:paraId="0000004B">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Assume that before this feature launch, the user engagement is around 45% </w:t>
      </w:r>
    </w:p>
    <w:p w:rsidR="00000000" w:rsidDel="00000000" w:rsidP="00000000" w:rsidRDefault="00000000" w:rsidRPr="00000000" w14:paraId="0000004C">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Minimum detectable effect - what change is considered meaningful enough for you to take an action</w:t>
      </w:r>
    </w:p>
    <w:p w:rsidR="00000000" w:rsidDel="00000000" w:rsidP="00000000" w:rsidRDefault="00000000" w:rsidRPr="00000000" w14:paraId="0000004D">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Assume that the business stakeholders are hoping for a 1% increase in user engagement in the treatment group</w:t>
      </w:r>
    </w:p>
    <w:p w:rsidR="00000000" w:rsidDel="00000000" w:rsidP="00000000" w:rsidRDefault="00000000" w:rsidRPr="00000000" w14:paraId="0000004E">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Significance level (Usually 95%)</w:t>
      </w:r>
    </w:p>
    <w:p w:rsidR="00000000" w:rsidDel="00000000" w:rsidP="00000000" w:rsidRDefault="00000000" w:rsidRPr="00000000" w14:paraId="0000004F">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Power (Usually 80%)</w:t>
      </w:r>
    </w:p>
    <w:p w:rsidR="00000000" w:rsidDel="00000000" w:rsidP="00000000" w:rsidRDefault="00000000" w:rsidRPr="00000000" w14:paraId="00000050">
      <w:pPr>
        <w:numPr>
          <w:ilvl w:val="2"/>
          <w:numId w:val="1"/>
        </w:numPr>
        <w:pBdr>
          <w:top w:color="auto" w:space="0" w:sz="0" w:val="none"/>
          <w:bottom w:color="auto" w:space="0" w:sz="0" w:val="none"/>
          <w:right w:color="auto" w:space="0" w:sz="0" w:val="none"/>
          <w:between w:color="auto" w:space="0" w:sz="0" w:val="none"/>
        </w:pBdr>
        <w:shd w:fill="ffffff" w:val="clear"/>
        <w:ind w:left="2160" w:hanging="360"/>
        <w:rPr>
          <w:b w:val="1"/>
          <w:sz w:val="24"/>
          <w:szCs w:val="24"/>
        </w:rPr>
      </w:pPr>
      <w:r w:rsidDel="00000000" w:rsidR="00000000" w:rsidRPr="00000000">
        <w:rPr>
          <w:rFonts w:ascii="Nunito" w:cs="Nunito" w:eastAsia="Nunito" w:hAnsi="Nunito"/>
          <w:sz w:val="24"/>
          <w:szCs w:val="24"/>
          <w:rtl w:val="0"/>
        </w:rPr>
        <w:t xml:space="preserve">With the above number, assume you would roughly need 40K users in each group for us to design this experiment in a statistically significant manner</w:t>
      </w:r>
      <w:r w:rsidDel="00000000" w:rsidR="00000000" w:rsidRPr="00000000">
        <w:rPr>
          <w:rFonts w:ascii="Nunito" w:cs="Nunito" w:eastAsia="Nunito" w:hAnsi="Nunito"/>
          <w:b w:val="1"/>
          <w:sz w:val="24"/>
          <w:szCs w:val="24"/>
          <w:rtl w:val="0"/>
        </w:rPr>
        <w:t xml:space="preserv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2">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Experiment Duration - Based on sample size estimated and the approximate traffic - </w:t>
      </w:r>
    </w:p>
    <w:p w:rsidR="00000000" w:rsidDel="00000000" w:rsidP="00000000" w:rsidRDefault="00000000" w:rsidRPr="00000000" w14:paraId="00000053">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Divide sample size by the number of users in each group</w:t>
      </w:r>
    </w:p>
    <w:p w:rsidR="00000000" w:rsidDel="00000000" w:rsidP="00000000" w:rsidRDefault="00000000" w:rsidRPr="00000000" w14:paraId="00000054">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we need a sample size of 80K (40K in each group) based on the above calculation</w:t>
      </w:r>
    </w:p>
    <w:p w:rsidR="00000000" w:rsidDel="00000000" w:rsidP="00000000" w:rsidRDefault="00000000" w:rsidRPr="00000000" w14:paraId="00000055">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Assuming FB gets a traffic of 5K everyday </w:t>
      </w:r>
    </w:p>
    <w:p w:rsidR="00000000" w:rsidDel="00000000" w:rsidP="00000000" w:rsidRDefault="00000000" w:rsidRPr="00000000" w14:paraId="00000056">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Experiment duration = 80/5 = 16 days </w:t>
      </w:r>
    </w:p>
    <w:p w:rsidR="00000000" w:rsidDel="00000000" w:rsidP="00000000" w:rsidRDefault="00000000" w:rsidRPr="00000000" w14:paraId="00000057">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Significance testing after we have reached the required sample size on the north star metric to identify significance.</w:t>
      </w:r>
    </w:p>
    <w:p w:rsidR="00000000" w:rsidDel="00000000" w:rsidP="00000000" w:rsidRDefault="00000000" w:rsidRPr="00000000" w14:paraId="00000058">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Continue monitoring supporting metrics and guard rail metrics.</w:t>
        <w:br w:type="textWrapping"/>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Testing Pitfalls - </w:t>
      </w:r>
      <w:r w:rsidDel="00000000" w:rsidR="00000000" w:rsidRPr="00000000">
        <w:rPr>
          <w:rFonts w:ascii="Nunito" w:cs="Nunito" w:eastAsia="Nunito" w:hAnsi="Nunito"/>
          <w:sz w:val="24"/>
          <w:szCs w:val="24"/>
          <w:rtl w:val="0"/>
        </w:rPr>
        <w:t xml:space="preserve">How to avoid common challenges / experiment bias?</w:t>
      </w:r>
    </w:p>
    <w:p w:rsidR="00000000" w:rsidDel="00000000" w:rsidP="00000000" w:rsidRDefault="00000000" w:rsidRPr="00000000" w14:paraId="0000005A">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Experimental</w:t>
      </w:r>
      <w:r w:rsidDel="00000000" w:rsidR="00000000" w:rsidRPr="00000000">
        <w:rPr>
          <w:rFonts w:ascii="Nunito" w:cs="Nunito" w:eastAsia="Nunito" w:hAnsi="Nunito"/>
          <w:b w:val="1"/>
          <w:sz w:val="24"/>
          <w:szCs w:val="24"/>
          <w:rtl w:val="0"/>
        </w:rPr>
        <w:t xml:space="preserve"> Design Bias </w:t>
      </w:r>
    </w:p>
    <w:p w:rsidR="00000000" w:rsidDel="00000000" w:rsidP="00000000" w:rsidRDefault="00000000" w:rsidRPr="00000000" w14:paraId="0000005B">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Novelty / Primacy Effect</w:t>
      </w:r>
      <w:r w:rsidDel="00000000" w:rsidR="00000000" w:rsidRPr="00000000">
        <w:rPr>
          <w:rFonts w:ascii="Nunito" w:cs="Nunito" w:eastAsia="Nunito" w:hAnsi="Nunito"/>
          <w:sz w:val="24"/>
          <w:szCs w:val="24"/>
          <w:rtl w:val="0"/>
        </w:rPr>
        <w:t xml:space="preserve"> - </w:t>
      </w:r>
    </w:p>
    <w:p w:rsidR="00000000" w:rsidDel="00000000" w:rsidP="00000000" w:rsidRDefault="00000000" w:rsidRPr="00000000" w14:paraId="0000005C">
      <w:pPr>
        <w:numPr>
          <w:ilvl w:val="3"/>
          <w:numId w:val="1"/>
        </w:numPr>
        <w:pBdr>
          <w:top w:color="auto" w:space="0" w:sz="0" w:val="none"/>
          <w:bottom w:color="auto" w:space="0" w:sz="0" w:val="none"/>
          <w:right w:color="auto" w:space="0" w:sz="0" w:val="none"/>
          <w:between w:color="auto" w:space="0" w:sz="0" w:val="none"/>
        </w:pBdr>
        <w:shd w:fill="ffffff" w:val="clear"/>
        <w:ind w:left="2880" w:hanging="360"/>
        <w:rPr>
          <w:sz w:val="24"/>
          <w:szCs w:val="24"/>
        </w:rPr>
      </w:pPr>
      <w:r w:rsidDel="00000000" w:rsidR="00000000" w:rsidRPr="00000000">
        <w:rPr>
          <w:rFonts w:ascii="Nunito" w:cs="Nunito" w:eastAsia="Nunito" w:hAnsi="Nunito"/>
          <w:b w:val="1"/>
          <w:sz w:val="24"/>
          <w:szCs w:val="24"/>
          <w:rtl w:val="0"/>
        </w:rPr>
        <w:t xml:space="preserve">Primacy Effect -</w:t>
      </w:r>
      <w:r w:rsidDel="00000000" w:rsidR="00000000" w:rsidRPr="00000000">
        <w:rPr>
          <w:rFonts w:ascii="Nunito" w:cs="Nunito" w:eastAsia="Nunito" w:hAnsi="Nunito"/>
          <w:sz w:val="24"/>
          <w:szCs w:val="24"/>
          <w:rtl w:val="0"/>
        </w:rPr>
        <w:t xml:space="preserve"> When changes happen , some people that got used to how things work may feel reluctant to change </w:t>
      </w:r>
    </w:p>
    <w:p w:rsidR="00000000" w:rsidDel="00000000" w:rsidP="00000000" w:rsidRDefault="00000000" w:rsidRPr="00000000" w14:paraId="0000005D">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Some users in the treatment group are reluctant to try out the new feature as they were used to the older status UI so they stop using FB much to post status.</w:t>
      </w:r>
    </w:p>
    <w:p w:rsidR="00000000" w:rsidDel="00000000" w:rsidP="00000000" w:rsidRDefault="00000000" w:rsidRPr="00000000" w14:paraId="0000005E">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user engagement for first 2 weeks are low  Wk1 = 45% and Wk 2 = 48% </w:t>
      </w:r>
    </w:p>
    <w:p w:rsidR="00000000" w:rsidDel="00000000" w:rsidP="00000000" w:rsidRDefault="00000000" w:rsidRPr="00000000" w14:paraId="0000005F">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But as these reluctant users see more users engaging with this colored status button, they will slowly start using this feature more. </w:t>
      </w:r>
    </w:p>
    <w:p w:rsidR="00000000" w:rsidDel="00000000" w:rsidP="00000000" w:rsidRDefault="00000000" w:rsidRPr="00000000" w14:paraId="00000060">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from Wk3 onwards , the user engagement stabilizes to 62% </w:t>
      </w:r>
    </w:p>
    <w:p w:rsidR="00000000" w:rsidDel="00000000" w:rsidP="00000000" w:rsidRDefault="00000000" w:rsidRPr="00000000" w14:paraId="00000061">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important to not take the first 2 weeks of low user engagement due to the primacy effect into consideration when comparing with control. </w:t>
      </w:r>
    </w:p>
    <w:p w:rsidR="00000000" w:rsidDel="00000000" w:rsidP="00000000" w:rsidRDefault="00000000" w:rsidRPr="00000000" w14:paraId="00000062">
      <w:pPr>
        <w:numPr>
          <w:ilvl w:val="5"/>
          <w:numId w:val="1"/>
        </w:numPr>
        <w:pBdr>
          <w:top w:color="auto" w:space="0" w:sz="0" w:val="none"/>
          <w:bottom w:color="auto" w:space="0" w:sz="0" w:val="none"/>
          <w:right w:color="auto" w:space="0" w:sz="0" w:val="none"/>
          <w:between w:color="auto" w:space="0" w:sz="0" w:val="none"/>
        </w:pBdr>
        <w:shd w:fill="ffffff" w:val="clear"/>
        <w:ind w:left="43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Here it would have shown that there is no significant difference between the two groups in the first 2 weeks even though subsequently we see that this feature actually gets the users more engaged.</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ind w:left="360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4">
      <w:pPr>
        <w:numPr>
          <w:ilvl w:val="3"/>
          <w:numId w:val="1"/>
        </w:numPr>
        <w:pBdr>
          <w:top w:color="auto" w:space="0" w:sz="0" w:val="none"/>
          <w:bottom w:color="auto" w:space="0" w:sz="0" w:val="none"/>
          <w:right w:color="auto" w:space="0" w:sz="0" w:val="none"/>
          <w:between w:color="auto" w:space="0" w:sz="0" w:val="none"/>
        </w:pBdr>
        <w:shd w:fill="ffffff" w:val="clear"/>
        <w:ind w:left="2880" w:hanging="360"/>
        <w:rPr>
          <w:sz w:val="24"/>
          <w:szCs w:val="24"/>
        </w:rPr>
      </w:pPr>
      <w:r w:rsidDel="00000000" w:rsidR="00000000" w:rsidRPr="00000000">
        <w:rPr>
          <w:rFonts w:ascii="Nunito" w:cs="Nunito" w:eastAsia="Nunito" w:hAnsi="Nunito"/>
          <w:b w:val="1"/>
          <w:sz w:val="24"/>
          <w:szCs w:val="24"/>
          <w:rtl w:val="0"/>
        </w:rPr>
        <w:t xml:space="preserve">Novelty Effect - </w:t>
      </w:r>
      <w:r w:rsidDel="00000000" w:rsidR="00000000" w:rsidRPr="00000000">
        <w:rPr>
          <w:rFonts w:ascii="Nunito" w:cs="Nunito" w:eastAsia="Nunito" w:hAnsi="Nunito"/>
          <w:sz w:val="24"/>
          <w:szCs w:val="24"/>
          <w:rtl w:val="0"/>
        </w:rPr>
        <w:t xml:space="preserve">These users resonate with the new change and use more frequently</w:t>
      </w:r>
    </w:p>
    <w:p w:rsidR="00000000" w:rsidDel="00000000" w:rsidP="00000000" w:rsidRDefault="00000000" w:rsidRPr="00000000" w14:paraId="00000065">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Some users in the treatment group got excited about the new feature.</w:t>
      </w:r>
    </w:p>
    <w:p w:rsidR="00000000" w:rsidDel="00000000" w:rsidP="00000000" w:rsidRDefault="00000000" w:rsidRPr="00000000" w14:paraId="00000066">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excited users use this feature and subsequently engage more in the first two weeks after which the excitement dies down.</w:t>
      </w:r>
    </w:p>
    <w:p w:rsidR="00000000" w:rsidDel="00000000" w:rsidP="00000000" w:rsidRDefault="00000000" w:rsidRPr="00000000" w14:paraId="00000067">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user engagement for first 2 weeks are high  Wk1 = 65% and Wk 2 = 68% </w:t>
      </w:r>
    </w:p>
    <w:p w:rsidR="00000000" w:rsidDel="00000000" w:rsidP="00000000" w:rsidRDefault="00000000" w:rsidRPr="00000000" w14:paraId="00000068">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But from Wk3 onwards , the user engagement stabilizes to 52% </w:t>
      </w:r>
    </w:p>
    <w:p w:rsidR="00000000" w:rsidDel="00000000" w:rsidP="00000000" w:rsidRDefault="00000000" w:rsidRPr="00000000" w14:paraId="00000069">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important to not take the first 2 weeks of high user engagement due to novelty effect into consideration when comparing with control. </w:t>
        <w:br w:type="textWrapping"/>
      </w:r>
    </w:p>
    <w:p w:rsidR="00000000" w:rsidDel="00000000" w:rsidP="00000000" w:rsidRDefault="00000000" w:rsidRPr="00000000" w14:paraId="0000006A">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Both of these effects are not long term effects, so it’s important that results are not biased due to this effect.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ind w:left="288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Treatment results may get exaggerated/undermined initially due to these effects.</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ind w:left="288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E">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Solutions:</w:t>
      </w:r>
    </w:p>
    <w:p w:rsidR="00000000" w:rsidDel="00000000" w:rsidP="00000000" w:rsidRDefault="00000000" w:rsidRPr="00000000" w14:paraId="0000006F">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Run the experiment for a longer time than required if possible to observe for any novelty or primacy effect. </w:t>
      </w:r>
    </w:p>
    <w:p w:rsidR="00000000" w:rsidDel="00000000" w:rsidP="00000000" w:rsidRDefault="00000000" w:rsidRPr="00000000" w14:paraId="00000070">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test can be conducted only on the first time users. </w:t>
      </w:r>
    </w:p>
    <w:p w:rsidR="00000000" w:rsidDel="00000000" w:rsidP="00000000" w:rsidRDefault="00000000" w:rsidRPr="00000000" w14:paraId="00000071">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Compare first time users with experienced users in the treatment group (we can get an estimated impact of primacy / novelty effect).</w:t>
        <w:br w:type="textWrapping"/>
      </w:r>
    </w:p>
    <w:p w:rsidR="00000000" w:rsidDel="00000000" w:rsidP="00000000" w:rsidRDefault="00000000" w:rsidRPr="00000000" w14:paraId="00000072">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Group Interference Qs -</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Interference between variants happens a lot. It's important to select your sample in such a way that this interaction doesn’t cause biased results.</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5">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Eg: IF the treatment group is seeing a positive effect because of this new FB status feature.</w:t>
      </w:r>
    </w:p>
    <w:p w:rsidR="00000000" w:rsidDel="00000000" w:rsidP="00000000" w:rsidRDefault="00000000" w:rsidRPr="00000000" w14:paraId="00000076">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effect can spill over to the control group (who is not seeing the new feature and makes new posts seeing their friend who is affected by the new feature in the treatment group). This is called a</w:t>
      </w:r>
      <w:r w:rsidDel="00000000" w:rsidR="00000000" w:rsidRPr="00000000">
        <w:rPr>
          <w:rFonts w:ascii="Nunito" w:cs="Nunito" w:eastAsia="Nunito" w:hAnsi="Nunito"/>
          <w:b w:val="1"/>
          <w:sz w:val="24"/>
          <w:szCs w:val="24"/>
          <w:rtl w:val="0"/>
        </w:rPr>
        <w:t xml:space="preserve"> network effect.</w:t>
      </w:r>
    </w:p>
    <w:p w:rsidR="00000000" w:rsidDel="00000000" w:rsidP="00000000" w:rsidRDefault="00000000" w:rsidRPr="00000000" w14:paraId="00000077">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in this, the difference underestimates the treatment effect.  </w:t>
      </w:r>
    </w:p>
    <w:p w:rsidR="00000000" w:rsidDel="00000000" w:rsidP="00000000" w:rsidRDefault="00000000" w:rsidRPr="00000000" w14:paraId="00000078">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 reality the difference may actually be more than 1% but due to network effect, Actual Effect &gt; Treatment Effect.</w:t>
      </w:r>
    </w:p>
    <w:p w:rsidR="00000000" w:rsidDel="00000000" w:rsidP="00000000" w:rsidRDefault="00000000" w:rsidRPr="00000000" w14:paraId="00000079">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Hence giving an incorrect result that this new feature did not significantly impact the north star metric.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B">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Outcome Bias </w:t>
      </w:r>
    </w:p>
    <w:p w:rsidR="00000000" w:rsidDel="00000000" w:rsidP="00000000" w:rsidRDefault="00000000" w:rsidRPr="00000000" w14:paraId="0000007C">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Look out for other design or system issues that led to the actual effect being undermined or over estimated to the treatment effect.</w:t>
        <w:br w:type="textWrapping"/>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Recommendations based on experiment results - Launch or not?</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F">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Link results to the goal and business impact  </w:t>
      </w:r>
    </w:p>
    <w:p w:rsidR="00000000" w:rsidDel="00000000" w:rsidP="00000000" w:rsidRDefault="00000000" w:rsidRPr="00000000" w14:paraId="00000080">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 What does 1% lift in engagement rate translate to revenue?</w:t>
      </w:r>
    </w:p>
    <w:p w:rsidR="00000000" w:rsidDel="00000000" w:rsidP="00000000" w:rsidRDefault="00000000" w:rsidRPr="00000000" w14:paraId="00000081">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1% lift is increasing revenue through Ads by $20M, it might be worth it, however if it only increases revenue by $50K it might not be (based on efforts estimation).</w:t>
      </w:r>
    </w:p>
    <w:p w:rsidR="00000000" w:rsidDel="00000000" w:rsidP="00000000" w:rsidRDefault="00000000" w:rsidRPr="00000000" w14:paraId="00000082">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it worth it to launch the product given all the costs?</w:t>
      </w:r>
    </w:p>
    <w:p w:rsidR="00000000" w:rsidDel="00000000" w:rsidP="00000000" w:rsidRDefault="00000000" w:rsidRPr="00000000" w14:paraId="00000083">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While the perfect scenario is that the increase in success metrics are significant and we don’t see any difference in the guardrail metrics - Give recommendations on what to do in case of conflicting situations.</w:t>
      </w:r>
    </w:p>
    <w:p w:rsidR="00000000" w:rsidDel="00000000" w:rsidP="00000000" w:rsidRDefault="00000000" w:rsidRPr="00000000" w14:paraId="00000084">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 There's an increase in % user engagement among active users but also the daily active users have decreased.</w:t>
      </w:r>
    </w:p>
    <w:p w:rsidR="00000000" w:rsidDel="00000000" w:rsidP="00000000" w:rsidRDefault="00000000" w:rsidRPr="00000000" w14:paraId="00000085">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Translate this to impact to users and business -  </w:t>
      </w:r>
    </w:p>
    <w:p w:rsidR="00000000" w:rsidDel="00000000" w:rsidP="00000000" w:rsidRDefault="00000000" w:rsidRPr="00000000" w14:paraId="00000086">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the increased engagement among existing  users bringing increased revenue to balance out the loss of some daily active users?</w:t>
      </w:r>
    </w:p>
    <w:p w:rsidR="00000000" w:rsidDel="00000000" w:rsidP="00000000" w:rsidRDefault="00000000" w:rsidRPr="00000000" w14:paraId="00000087">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w:t>
      </w:r>
    </w:p>
    <w:p w:rsidR="00000000" w:rsidDel="00000000" w:rsidP="00000000" w:rsidRDefault="00000000" w:rsidRPr="00000000" w14:paraId="00000088">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Let's say the daily active users were 5K earlier but now it has come down to 3K.</w:t>
      </w:r>
    </w:p>
    <w:p w:rsidR="00000000" w:rsidDel="00000000" w:rsidP="00000000" w:rsidRDefault="00000000" w:rsidRPr="00000000" w14:paraId="00000089">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However the user engagement has increased from 45% to 65% </w:t>
      </w:r>
    </w:p>
    <w:p w:rsidR="00000000" w:rsidDel="00000000" w:rsidP="00000000" w:rsidRDefault="00000000" w:rsidRPr="00000000" w14:paraId="0000008A">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increase in user engagement has led to a revenue increase despite the loss of daily active users. This feature might be worth the consideration.</w:t>
      </w:r>
    </w:p>
    <w:p w:rsidR="00000000" w:rsidDel="00000000" w:rsidP="00000000" w:rsidRDefault="00000000" w:rsidRPr="00000000" w14:paraId="0000008B">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good to give a thought to strategy to retain the daily active users as next steps. </w:t>
      </w:r>
    </w:p>
    <w:p w:rsidR="00000000" w:rsidDel="00000000" w:rsidP="00000000" w:rsidRDefault="00000000" w:rsidRPr="00000000" w14:paraId="0000008C">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Consider short term and long term impact of the launch -</w:t>
      </w:r>
    </w:p>
    <w:p w:rsidR="00000000" w:rsidDel="00000000" w:rsidP="00000000" w:rsidRDefault="00000000" w:rsidRPr="00000000" w14:paraId="0000008D">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Sometimes a short-term impression increase can conflict with the brand image or company’s mission in the long run.</w:t>
      </w:r>
    </w:p>
    <w:p w:rsidR="00000000" w:rsidDel="00000000" w:rsidP="00000000" w:rsidRDefault="00000000" w:rsidRPr="00000000" w14:paraId="0000008E">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reasonable suggestion could be even with the decrease in daily active users, the launch of color background search could potentially bring in more engaged users to the platform and in the long term, the benefit may outweigh the drawbacks.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91">
      <w:pPr>
        <w:rPr>
          <w:rFonts w:ascii="Nunito" w:cs="Nunito" w:eastAsia="Nunito" w:hAnsi="Nunito"/>
        </w:rPr>
      </w:pPr>
      <w:r w:rsidDel="00000000" w:rsidR="00000000" w:rsidRPr="00000000">
        <w:rPr>
          <w:rtl w:val="0"/>
        </w:rPr>
      </w:r>
    </w:p>
    <w:p w:rsidR="00000000" w:rsidDel="00000000" w:rsidP="00000000" w:rsidRDefault="00000000" w:rsidRPr="00000000" w14:paraId="00000092">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