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D7A6F"/>
          <w:sz w:val="60"/>
        </w:rPr>
        <w:t>BIOFORM AI</w:t>
      </w:r>
    </w:p>
    <w:p>
      <w:pPr>
        <w:jc w:val="center"/>
      </w:pPr>
      <w:r>
        <w:rPr>
          <w:b/>
          <w:color w:val="0B3B46"/>
          <w:sz w:val="42"/>
        </w:rPr>
        <w:t>Physics-Informed Neural Networks (PINNs) for Real-Time Biomechanical Fatigue &amp; Form Tracking</w:t>
      </w:r>
    </w:p>
    <w:p>
      <w:pPr>
        <w:jc w:val="center"/>
      </w:pPr>
      <w:r>
        <w:rPr>
          <w:i/>
          <w:sz w:val="28"/>
        </w:rPr>
        <w:t>Final Project Report</w:t>
      </w:r>
    </w:p>
    <w:p/>
    <w:p/>
    <w:p/>
    <w:p>
      <w:pPr>
        <w:jc w:val="center"/>
      </w:pPr>
      <w:r>
        <w:rPr>
          <w:sz w:val="22"/>
        </w:rPr>
        <w:t>Avikshit Prasath M, Antony Vasanth P, Jayessh V, Surendhar P</w:t>
      </w:r>
    </w:p>
    <w:p>
      <w:pPr>
        <w:jc w:val="center"/>
      </w:pPr>
      <w:r>
        <w:rPr>
          <w:sz w:val="22"/>
        </w:rPr>
        <w:t>Department of Computer Science and Engineering</w:t>
      </w:r>
    </w:p>
    <w:p>
      <w:pPr>
        <w:jc w:val="center"/>
      </w:pPr>
      <w:r>
        <w:rPr>
          <w:sz w:val="22"/>
        </w:rPr>
        <w:t>Hindustan Institute of Technology and Science, Chennai</w:t>
      </w:r>
    </w:p>
    <w:p>
      <w:pPr>
        <w:jc w:val="center"/>
      </w:pPr>
      <w:r>
        <w:rPr>
          <w:sz w:val="22"/>
        </w:rPr>
        <w:t>Academic Year 2026</w:t>
      </w:r>
    </w:p>
    <w:p/>
    <w:p>
      <w:pPr>
        <w:jc w:val="center"/>
      </w:pPr>
      <w:r>
        <w:rPr>
          <w:i/>
          <w:color w:val="6E4614"/>
          <w:sz w:val="18"/>
        </w:rPr>
        <w:t>Note: Rehabilitation functionality is intended for movement-monitoring support only and is not a medical diagnostic system.</w:t>
      </w:r>
    </w:p>
    <w:p>
      <w:r>
        <w:br w:type="page"/>
      </w:r>
    </w:p>
    <w:p>
      <w:pPr>
        <w:pStyle w:val="Heading1"/>
      </w:pPr>
      <w:r>
        <w:t>Executive Summary</w:t>
      </w:r>
    </w:p>
    <w:p>
      <w:r>
        <w:t>BioForm AI is a web-based biomechanical monitoring prototype that combines computer vision, exercise-specific motion analysis and a Physics-Informed Neural Network (PINN) to estimate fatigue and assess exercise form from ordinary RGB video. The current implementation supports 33 configured gym and rehabilitation-support movements, video upload and browser-camera recording, joint-angle extraction, range of motion, movement velocity, bilateral symmetry, repetition counting, form scoring, session-specific feedback, fatigue estimation, model training and evaluation, and automatic result graphs.</w:t>
      </w:r>
    </w:p>
    <w:p>
      <w:r>
        <w:t>The software is designed as an academic prototype. Its current supervised fatigue target is a biomechanical proxy; optional RPE is stored as metadata and is not silently treated as clinical ground truth. Therefore, model metrics describe performance against the current target, not clinical fatigue accuracy.</w:t>
      </w:r>
    </w:p>
    <w:p>
      <w:pPr>
        <w:pStyle w:val="Heading2"/>
      </w:pPr>
      <w:r>
        <w:t>Project Status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D7A6F"/>
          </w:tcPr>
          <w:p>
            <w:r>
              <w:rPr>
                <w:b/>
                <w:color w:val="FFFFFF"/>
              </w:rPr>
              <w:t>Module</w:t>
            </w:r>
          </w:p>
        </w:tc>
        <w:tc>
          <w:tcPr>
            <w:tcW w:type="dxa" w:w="3360"/>
            <w:shd w:fill="0D7A6F"/>
          </w:tcPr>
          <w:p>
            <w:r>
              <w:rPr>
                <w:b/>
                <w:color w:val="FFFFFF"/>
              </w:rPr>
              <w:t>Status</w:t>
            </w:r>
          </w:p>
        </w:tc>
        <w:tc>
          <w:tcPr>
            <w:tcW w:type="dxa" w:w="3360"/>
            <w:shd w:fill="0D7A6F"/>
          </w:tcPr>
          <w:p>
            <w:r>
              <w:rPr>
                <w:b/>
                <w:color w:val="FFFFFF"/>
              </w:rPr>
              <w:t>Remarks</w:t>
            </w:r>
          </w:p>
        </w:tc>
      </w:tr>
      <w:tr>
        <w:tc>
          <w:tcPr>
            <w:tcW w:type="dxa" w:w="3360"/>
          </w:tcPr>
          <w:p>
            <w:r>
              <w:t>Computer vision backend</w:t>
            </w:r>
          </w:p>
        </w:tc>
        <w:tc>
          <w:tcPr>
            <w:tcW w:type="dxa" w:w="3360"/>
          </w:tcPr>
          <w:p>
            <w:r>
              <w:t>Completed</w:t>
            </w:r>
          </w:p>
        </w:tc>
        <w:tc>
          <w:tcPr>
            <w:tcW w:type="dxa" w:w="3360"/>
          </w:tcPr>
          <w:p>
            <w:r>
              <w:t>MediaPipe/OpenCV pipeline implemented</w:t>
            </w:r>
          </w:p>
        </w:tc>
      </w:tr>
      <w:tr>
        <w:tc>
          <w:tcPr>
            <w:tcW w:type="dxa" w:w="3360"/>
          </w:tcPr>
          <w:p>
            <w:r>
              <w:t>Biomechanical features</w:t>
            </w:r>
          </w:p>
        </w:tc>
        <w:tc>
          <w:tcPr>
            <w:tcW w:type="dxa" w:w="3360"/>
          </w:tcPr>
          <w:p>
            <w:r>
              <w:t>Completed</w:t>
            </w:r>
          </w:p>
        </w:tc>
        <w:tc>
          <w:tcPr>
            <w:tcW w:type="dxa" w:w="3360"/>
          </w:tcPr>
          <w:p>
            <w:r>
              <w:t>Angles, ROM, velocity, symmetry, reps</w:t>
            </w:r>
          </w:p>
        </w:tc>
      </w:tr>
      <w:tr>
        <w:tc>
          <w:tcPr>
            <w:tcW w:type="dxa" w:w="3360"/>
          </w:tcPr>
          <w:p>
            <w:r>
              <w:t>PINN model</w:t>
            </w:r>
          </w:p>
        </w:tc>
        <w:tc>
          <w:tcPr>
            <w:tcW w:type="dxa" w:w="3360"/>
          </w:tcPr>
          <w:p>
            <w:r>
              <w:t>Completed</w:t>
            </w:r>
          </w:p>
        </w:tc>
        <w:tc>
          <w:tcPr>
            <w:tcW w:type="dxa" w:w="3360"/>
          </w:tcPr>
          <w:p>
            <w:r>
              <w:t>Data loss + physics loss, training, model saving</w:t>
            </w:r>
          </w:p>
        </w:tc>
      </w:tr>
      <w:tr>
        <w:tc>
          <w:tcPr>
            <w:tcW w:type="dxa" w:w="3360"/>
          </w:tcPr>
          <w:p>
            <w:r>
              <w:t>Web frontend</w:t>
            </w:r>
          </w:p>
        </w:tc>
        <w:tc>
          <w:tcPr>
            <w:tcW w:type="dxa" w:w="3360"/>
          </w:tcPr>
          <w:p>
            <w:r>
              <w:t>Completed</w:t>
            </w:r>
          </w:p>
        </w:tc>
        <w:tc>
          <w:tcPr>
            <w:tcW w:type="dxa" w:w="3360"/>
          </w:tcPr>
          <w:p>
            <w:r>
              <w:t>Flask website with upload/camera/session pages</w:t>
            </w:r>
          </w:p>
        </w:tc>
      </w:tr>
      <w:tr>
        <w:tc>
          <w:tcPr>
            <w:tcW w:type="dxa" w:w="3360"/>
          </w:tcPr>
          <w:p>
            <w:r>
              <w:t>Per-video graphs</w:t>
            </w:r>
          </w:p>
        </w:tc>
        <w:tc>
          <w:tcPr>
            <w:tcW w:type="dxa" w:w="3360"/>
          </w:tcPr>
          <w:p>
            <w:r>
              <w:t>Completed</w:t>
            </w:r>
          </w:p>
        </w:tc>
        <w:tc>
          <w:tcPr>
            <w:tcW w:type="dxa" w:w="3360"/>
          </w:tcPr>
          <w:p>
            <w:r>
              <w:t>Fatigue, form, ROM, symmetry, velocity</w:t>
            </w:r>
          </w:p>
        </w:tc>
      </w:tr>
      <w:tr>
        <w:tc>
          <w:tcPr>
            <w:tcW w:type="dxa" w:w="3360"/>
          </w:tcPr>
          <w:p>
            <w:r>
              <w:t>Model evaluation</w:t>
            </w:r>
          </w:p>
        </w:tc>
        <w:tc>
          <w:tcPr>
            <w:tcW w:type="dxa" w:w="3360"/>
          </w:tcPr>
          <w:p>
            <w:r>
              <w:t>Completed in code</w:t>
            </w:r>
          </w:p>
        </w:tc>
        <w:tc>
          <w:tcPr>
            <w:tcW w:type="dxa" w:w="3360"/>
          </w:tcPr>
          <w:p>
            <w:r>
              <w:t>MAE, MSE, RMSE and R² generated after training</w:t>
            </w:r>
          </w:p>
        </w:tc>
      </w:tr>
      <w:tr>
        <w:tc>
          <w:tcPr>
            <w:tcW w:type="dxa" w:w="3360"/>
          </w:tcPr>
          <w:p>
            <w:r>
              <w:t>Real-world validation</w:t>
            </w:r>
          </w:p>
        </w:tc>
        <w:tc>
          <w:tcPr>
            <w:tcW w:type="dxa" w:w="3360"/>
          </w:tcPr>
          <w:p>
            <w:r>
              <w:t>Pending data collection</w:t>
            </w:r>
          </w:p>
        </w:tc>
        <w:tc>
          <w:tcPr>
            <w:tcW w:type="dxa" w:w="3360"/>
          </w:tcPr>
          <w:p>
            <w:r>
              <w:t>Requires multiple users/videos and held-out labels</w:t>
            </w:r>
          </w:p>
        </w:tc>
      </w:tr>
      <w:tr>
        <w:tc>
          <w:tcPr>
            <w:tcW w:type="dxa" w:w="3360"/>
          </w:tcPr>
          <w:p>
            <w:r>
              <w:t>Clinical validation</w:t>
            </w:r>
          </w:p>
        </w:tc>
        <w:tc>
          <w:tcPr>
            <w:tcW w:type="dxa" w:w="3360"/>
          </w:tcPr>
          <w:p>
            <w:r>
              <w:t>Not claimed</w:t>
            </w:r>
          </w:p>
        </w:tc>
        <w:tc>
          <w:tcPr>
            <w:tcW w:type="dxa" w:w="3360"/>
          </w:tcPr>
          <w:p>
            <w:r>
              <w:t>Outside current academic prototype scope</w:t>
            </w:r>
          </w:p>
        </w:tc>
      </w:tr>
    </w:tbl>
    <w:p>
      <w:pPr>
        <w:pStyle w:val="Heading1"/>
      </w:pPr>
      <w:r>
        <w:t>1. Introduction</w:t>
      </w:r>
    </w:p>
    <w:p>
      <w:r>
        <w:t>Fatigue and poor movement form can alter exercise performance and may increase movement-related risk. Conventional monitoring can require coaches, wearable sensors or laboratory equipment. BioForm AI investigates a low-cost alternative in which a standard RGB camera is used to estimate pose landmarks, derive biomechanical features, and provide immediate session-level analysis.</w:t>
      </w:r>
    </w:p>
    <w:p>
      <w:r>
        <w:t>The central research idea is to combine data-driven learning with a simplified fatigue-dynamics constraint. Instead of allowing the neural network to learn only from target values, the PINN also penalizes predictions that violate a selected physical relationship between fatigue, movement effort and recovery.</w:t>
      </w:r>
    </w:p>
    <w:p>
      <w:pPr>
        <w:pStyle w:val="Heading1"/>
      </w:pPr>
      <w:r>
        <w:t>2. Problem Statement</w:t>
      </w:r>
    </w:p>
    <w:p>
      <w:r>
        <w:t>There is a need for accessible exercise monitoring that can quantify movement quality and fatigue without requiring specialized wearable hardware. The project addresses this by building an integrated software pipeline that accepts exercise video, extracts pose and biomechanical features, estimates fatigue, evaluates form, and visualizes results in a web interface.</w:t>
      </w:r>
    </w:p>
    <w:p>
      <w:pPr>
        <w:pStyle w:val="Heading1"/>
      </w:pPr>
      <w:r>
        <w:t>3. Objectives</w:t>
      </w:r>
    </w:p>
    <w:p>
      <w:pPr>
        <w:pStyle w:val="ListBullet"/>
      </w:pPr>
      <w:r>
        <w:t>Detect human pose from uploaded or browser-recorded exercise video.</w:t>
      </w:r>
    </w:p>
    <w:p>
      <w:pPr>
        <w:pStyle w:val="ListBullet"/>
      </w:pPr>
      <w:r>
        <w:t>Calculate joint angles, range of motion, velocity and left-right symmetry.</w:t>
      </w:r>
    </w:p>
    <w:p>
      <w:pPr>
        <w:pStyle w:val="ListBullet"/>
      </w:pPr>
      <w:r>
        <w:t>Count repetitions or static-hold duration for configured exercises.</w:t>
      </w:r>
    </w:p>
    <w:p>
      <w:pPr>
        <w:pStyle w:val="ListBullet"/>
      </w:pPr>
      <w:r>
        <w:t>Provide exercise-specific form scores and corrective feedback.</w:t>
      </w:r>
    </w:p>
    <w:p>
      <w:pPr>
        <w:pStyle w:val="ListBullet"/>
      </w:pPr>
      <w:r>
        <w:t>Train and apply a Physics-Informed Neural Network for fatigue estimation.</w:t>
      </w:r>
    </w:p>
    <w:p>
      <w:pPr>
        <w:pStyle w:val="ListBullet"/>
      </w:pPr>
      <w:r>
        <w:t>Generate per-session summaries and video-specific graphs.</w:t>
      </w:r>
    </w:p>
    <w:p>
      <w:pPr>
        <w:pStyle w:val="ListBullet"/>
      </w:pPr>
      <w:r>
        <w:t>Evaluate the regression model using MAE, MSE, RMSE and R².</w:t>
      </w:r>
    </w:p>
    <w:p>
      <w:pPr>
        <w:pStyle w:val="ListBullet"/>
      </w:pPr>
      <w:r>
        <w:t>Provide a usable local web interface for demonstration and testing.</w:t>
      </w:r>
    </w:p>
    <w:p>
      <w:pPr>
        <w:pStyle w:val="Heading1"/>
      </w:pPr>
      <w:r>
        <w:t>4. System Architecture</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E7F5F2"/>
          </w:tcPr>
          <w:p>
            <w:pPr>
              <w:jc w:val="center"/>
            </w:pPr>
            <w:r>
              <w:rPr>
                <w:b/>
                <w:sz w:val="18"/>
              </w:rPr>
              <w:t>Video / Browser Camera</w:t>
            </w:r>
          </w:p>
        </w:tc>
        <w:tc>
          <w:tcPr>
            <w:tcW w:type="dxa" w:w="1680"/>
            <w:vAlign w:val="center"/>
            <w:shd w:fill="F3F7FA"/>
          </w:tcPr>
          <w:p>
            <w:pPr>
              <w:jc w:val="center"/>
            </w:pPr>
            <w:r>
              <w:rPr>
                <w:b/>
                <w:sz w:val="18"/>
              </w:rPr>
              <w:t>MediaPipe Pose</w:t>
            </w:r>
          </w:p>
        </w:tc>
        <w:tc>
          <w:tcPr>
            <w:tcW w:type="dxa" w:w="1680"/>
            <w:vAlign w:val="center"/>
            <w:shd w:fill="E7F5F2"/>
          </w:tcPr>
          <w:p>
            <w:pPr>
              <w:jc w:val="center"/>
            </w:pPr>
            <w:r>
              <w:rPr>
                <w:b/>
                <w:sz w:val="18"/>
              </w:rPr>
              <w:t>Biomechanical Features</w:t>
            </w:r>
          </w:p>
        </w:tc>
        <w:tc>
          <w:tcPr>
            <w:tcW w:type="dxa" w:w="1680"/>
            <w:vAlign w:val="center"/>
            <w:shd w:fill="F3F7FA"/>
          </w:tcPr>
          <w:p>
            <w:pPr>
              <w:jc w:val="center"/>
            </w:pPr>
            <w:r>
              <w:rPr>
                <w:b/>
                <w:sz w:val="18"/>
              </w:rPr>
              <w:t>Exercise &amp; Form Logic</w:t>
            </w:r>
          </w:p>
        </w:tc>
        <w:tc>
          <w:tcPr>
            <w:tcW w:type="dxa" w:w="1680"/>
            <w:vAlign w:val="center"/>
            <w:shd w:fill="E7F5F2"/>
          </w:tcPr>
          <w:p>
            <w:pPr>
              <w:jc w:val="center"/>
            </w:pPr>
            <w:r>
              <w:rPr>
                <w:b/>
                <w:sz w:val="18"/>
              </w:rPr>
              <w:t>PINN Fatigue Model</w:t>
            </w:r>
          </w:p>
        </w:tc>
        <w:tc>
          <w:tcPr>
            <w:tcW w:type="dxa" w:w="1680"/>
            <w:vAlign w:val="center"/>
            <w:shd w:fill="F3F7FA"/>
          </w:tcPr>
          <w:p>
            <w:pPr>
              <w:jc w:val="center"/>
            </w:pPr>
            <w:r>
              <w:rPr>
                <w:b/>
                <w:sz w:val="18"/>
              </w:rPr>
              <w:t>Web Results &amp; Graphs</w:t>
            </w:r>
          </w:p>
        </w:tc>
      </w:tr>
    </w:tbl>
    <w:p>
      <w:r>
        <w:t>The browser sends a recorded or uploaded video to the Flask backend. The backend runs pose estimation frame by frame, derives biomechanical variables, applies exercise-specific state logic, and optionally loads the trained PINN model. Session data, annotated video, summary JSON and graphs are saved in a unique session folder and rendered back to the user.</w:t>
      </w:r>
    </w:p>
    <w:p>
      <w:pPr>
        <w:pStyle w:val="Heading1"/>
      </w:pPr>
      <w:r>
        <w:t>5. Biomechanical Feature Extraction</w:t>
      </w:r>
    </w:p>
    <w:p>
      <w:r>
        <w:t>Pose landmarks are used to form three-point joint geometries. For vectors BA and BC around a joint B, the included angle is computed using the cosine relationship:</w:t>
      </w:r>
    </w:p>
    <w:p>
      <w:pPr>
        <w:jc w:val="center"/>
      </w:pPr>
      <w:r>
        <w:rPr>
          <w:b/>
          <w:sz w:val="24"/>
        </w:rPr>
        <w:t>θ = cos⁻¹[(BA · BC) / (||BA|| ||BC||)]</w:t>
      </w:r>
    </w:p>
    <w:p>
      <w:r>
        <w:t>The implemented feature vector contains left/right knee, hip, elbow, shoulder and ankle angles; knee and hip ROM; movement velocity; symmetry difference; normalized movement effort; repetition count; and normalized time.</w:t>
      </w:r>
    </w:p>
    <w:p>
      <w:pPr>
        <w:pStyle w:val="Heading1"/>
      </w:pPr>
      <w:r>
        <w:t>6. Exercise Analysis and Form Tracking</w:t>
      </w:r>
    </w:p>
    <w:p>
      <w:r>
        <w:t>Each configured exercise defines a primary joint, low/high motion thresholds, phase names, repetition trigger and recommended camera view. A state machine counts a repetition only after the movement transitions through the expected phases. Static exercises such as planks use hold duration instead of rep counting.</w:t>
      </w:r>
    </w:p>
    <w:p>
      <w:r>
        <w:t>Form scoring begins from a general symmetry/control score and then applies exercise-specific checks. Examples include squat/lunge depth, upper-arm stability during curls, elbow position during raises, trunk alignment in push-ups and planks, and more conservative symmetry/control rules in rehabilitation-support mode. These thresholds remain prototype rules and should be empirically calibrated using representative recordings.</w:t>
      </w:r>
    </w:p>
    <w:p>
      <w:pPr>
        <w:pStyle w:val="Heading1"/>
      </w:pPr>
      <w:r>
        <w:t>7. Physics-Informed Neural Network</w:t>
      </w:r>
    </w:p>
    <w:p>
      <w:r>
        <w:t>The fatigue predictor is a fully connected neural network with Tanh hidden activations and a sigmoid output. Two positive trainable parameters, α and β, are represented through exponentiated log-parameters. The simplified fatigue dynamics used by the prototype are:</w:t>
      </w:r>
    </w:p>
    <w:p>
      <w:pPr>
        <w:jc w:val="center"/>
      </w:pPr>
      <w:r>
        <w:rPr>
          <w:b/>
        </w:rPr>
        <w:t>dF/dt = αE(t) − βF(t)</w:t>
      </w:r>
    </w:p>
    <w:p>
      <w:r>
        <w:t>where F(t) is normalized fatigue and E(t) is normalized movement effort. The physics residual is the difference between the model-derived time gradient and the right-hand side of this equation. Training minimizes:</w:t>
      </w:r>
    </w:p>
    <w:p>
      <w:pPr>
        <w:jc w:val="center"/>
      </w:pPr>
      <w:r>
        <w:rPr>
          <w:b/>
        </w:rPr>
        <w:t>Ltotal = Ldata + λ Lphysics</w:t>
      </w:r>
    </w:p>
    <w:p>
      <w:r>
        <w:t>The implementation uses a physics weight λ = 0.20. A session-level GroupShuffleSplit is used when two or more sessions exist so frames from the same session are not intentionally mixed between training and testing.</w:t>
      </w:r>
    </w:p>
    <w:p>
      <w:pPr>
        <w:pStyle w:val="Heading1"/>
      </w:pPr>
      <w:r>
        <w:t>8. Web Application</w:t>
      </w:r>
    </w:p>
    <w:p>
      <w:pPr>
        <w:pStyle w:val="ListBullet"/>
      </w:pPr>
      <w:r>
        <w:t>Home dashboard with project/model status.</w:t>
      </w:r>
    </w:p>
    <w:p>
      <w:pPr>
        <w:pStyle w:val="ListBullet"/>
      </w:pPr>
      <w:r>
        <w:t>Analyze page with Gym/Rehabilitation selection and exercise dropdown.</w:t>
      </w:r>
    </w:p>
    <w:p>
      <w:pPr>
        <w:pStyle w:val="ListBullet"/>
      </w:pPr>
      <w:r>
        <w:t>Video upload and browser-camera recording.</w:t>
      </w:r>
    </w:p>
    <w:p>
      <w:pPr>
        <w:pStyle w:val="ListBullet"/>
      </w:pPr>
      <w:r>
        <w:t>Optional RPE metadata collection.</w:t>
      </w:r>
    </w:p>
    <w:p>
      <w:pPr>
        <w:pStyle w:val="ListBullet"/>
      </w:pPr>
      <w:r>
        <w:t>Session result page with annotated video, metrics and graphs.</w:t>
      </w:r>
    </w:p>
    <w:p>
      <w:pPr>
        <w:pStyle w:val="ListBullet"/>
      </w:pPr>
      <w:r>
        <w:t>Training page for PINN training.</w:t>
      </w:r>
    </w:p>
    <w:p>
      <w:pPr>
        <w:pStyle w:val="ListBullet"/>
      </w:pPr>
      <w:r>
        <w:t>Metrics page showing regression evaluation.</w:t>
      </w:r>
    </w:p>
    <w:p>
      <w:pPr>
        <w:pStyle w:val="ListBullet"/>
      </w:pPr>
      <w:r>
        <w:t>Calibration page for editing exercise thresholds.</w:t>
      </w:r>
    </w:p>
    <w:p>
      <w:pPr>
        <w:pStyle w:val="ListBullet"/>
      </w:pPr>
      <w:r>
        <w:t>Session history page for reviewing prior analyses.</w:t>
      </w:r>
    </w:p>
    <w:p>
      <w:r>
        <w:t>The website runs locally using Flask. Browser-camera recording uses getUserMedia/MediaRecorder and sends the completed clip to the same analysis pipeline. This is not a low-latency live stream; it is a browser-recorded session analyzed after capture.</w:t>
      </w:r>
    </w:p>
    <w:p>
      <w:pPr>
        <w:pStyle w:val="Heading1"/>
      </w:pPr>
      <w:r>
        <w:t>9. Result Generation</w:t>
      </w:r>
    </w:p>
    <w:p>
      <w:r>
        <w:t>For every analyzed session, the application creates a unique folder containing session.csv, summary.json, annotated.mp4 and graphs for fatigue, form score, ROM, symmetry and movement velocity. Model training produces a latest checkpoint, a timestamped versioned checkpoint, training-loss graph, evaluation.csv, actual-vs-predicted line plot and scatter plot.</w:t>
      </w:r>
    </w:p>
    <w:p>
      <w:pPr>
        <w:pStyle w:val="Heading1"/>
      </w:pPr>
      <w:r>
        <w:t>10. Model Evaluation</w:t>
      </w:r>
    </w:p>
    <w:p>
      <w:r>
        <w:t>Because fatigue is predicted as a continuous value, the project uses regression metrics rather than classification accuracy. MAE expresses the average absolute prediction error; MSE penalizes large errors more strongly; RMSE returns the squared-error measure to the target scale; and R² describes explained variance relative to the test-set mean baseline.</w:t>
      </w:r>
    </w:p>
    <w:p>
      <w:r>
        <w:t>A previous prototype training run reported MSE = 0.000902 and MAE = 0.019473 (approximately 1.95 percentage points). These figures should be treated as previous-run results against the proxy target. The final web version is designed to regenerate MAE, MSE, RMSE and R² after training on the final collected sessions.</w:t>
      </w:r>
    </w:p>
    <w:p>
      <w:pPr>
        <w:pStyle w:val="Heading1"/>
      </w:pPr>
      <w:r>
        <w:t>11. Testing and Validation Plan</w:t>
      </w:r>
    </w:p>
    <w:p>
      <w:r>
        <w:t>Code-level tests verify angle calculation, repetition-state transitions and form scoring. Final experimental validation requires real exercise recordings. At minimum, the project should test Squat, Bicep Curl, Lunge, Push Up and Shoulder Press across multiple sessions/users, manually verify rep counts, inspect representative joint-angle frames and evaluate the trained model on held-out sessions.</w:t>
      </w:r>
    </w:p>
    <w:p>
      <w:r>
        <w:t>For stronger fatigue validity, collect an external target such as session RPE, expert-labelled fatigue or physiological measurement. The current web application stores RPE as metadata but deliberately does not treat it as clinical ground truth.</w:t>
      </w:r>
    </w:p>
    <w:p>
      <w:pPr>
        <w:pStyle w:val="Heading1"/>
      </w:pPr>
      <w:r>
        <w:t>12. Limitations</w:t>
      </w:r>
    </w:p>
    <w:p>
      <w:pPr>
        <w:pStyle w:val="ListBullet"/>
      </w:pPr>
      <w:r>
        <w:t>Single-camera pose estimates are affected by occlusion, camera angle and landmark visibility.</w:t>
      </w:r>
    </w:p>
    <w:p>
      <w:pPr>
        <w:pStyle w:val="ListBullet"/>
      </w:pPr>
      <w:r>
        <w:t>Exercise thresholds are prototype values and require empirical calibration.</w:t>
      </w:r>
    </w:p>
    <w:p>
      <w:pPr>
        <w:pStyle w:val="ListBullet"/>
      </w:pPr>
      <w:r>
        <w:t>The current fatigue target is a biomechanical proxy, not a physiological gold standard.</w:t>
      </w:r>
    </w:p>
    <w:p>
      <w:pPr>
        <w:pStyle w:val="ListBullet"/>
      </w:pPr>
      <w:r>
        <w:t>The system has not undergone clinical validation.</w:t>
      </w:r>
    </w:p>
    <w:p>
      <w:pPr>
        <w:pStyle w:val="ListBullet"/>
      </w:pPr>
      <w:r>
        <w:t>Browser camera mode records and then analyzes a clip; it is not a production real-time streaming service.</w:t>
      </w:r>
    </w:p>
    <w:p>
      <w:pPr>
        <w:pStyle w:val="Heading1"/>
      </w:pPr>
      <w:r>
        <w:t>13. Future Work</w:t>
      </w:r>
    </w:p>
    <w:p>
      <w:pPr>
        <w:pStyle w:val="ListBullet"/>
      </w:pPr>
      <w:r>
        <w:t>Collect larger multi-subject datasets with validated fatigue labels.</w:t>
      </w:r>
    </w:p>
    <w:p>
      <w:pPr>
        <w:pStyle w:val="ListBullet"/>
      </w:pPr>
      <w:r>
        <w:t>Add automatic exercise recognition using a separately labelled classifier.</w:t>
      </w:r>
    </w:p>
    <w:p>
      <w:pPr>
        <w:pStyle w:val="ListBullet"/>
      </w:pPr>
      <w:r>
        <w:t>Add subject-specific calibration and longitudinal progress tracking.</w:t>
      </w:r>
    </w:p>
    <w:p>
      <w:pPr>
        <w:pStyle w:val="ListBullet"/>
      </w:pPr>
      <w:r>
        <w:t>Explore multi-view pose estimation or depth cameras for occlusion robustness.</w:t>
      </w:r>
    </w:p>
    <w:p>
      <w:pPr>
        <w:pStyle w:val="ListBullet"/>
      </w:pPr>
      <w:r>
        <w:t>Evaluate the system with clinicians/coaches for rehabilitation and sports use cases.</w:t>
      </w:r>
    </w:p>
    <w:p>
      <w:pPr>
        <w:pStyle w:val="ListBullet"/>
      </w:pPr>
      <w:r>
        <w:t>Deploy the web application to a secure server with authenticated user accounts if required.</w:t>
      </w:r>
    </w:p>
    <w:p>
      <w:pPr>
        <w:pStyle w:val="Heading1"/>
      </w:pPr>
      <w:r>
        <w:t>14. Conclusion</w:t>
      </w:r>
    </w:p>
    <w:p>
      <w:r>
        <w:t>BioForm AI demonstrates an end-to-end academic prototype that combines computer vision, biomechanical feature extraction, exercise-specific form analysis and physics-informed learning in a web application. The core software implementation is complete. The remaining scientific work is empirical validation: collecting representative sessions, calibrating exercise rules, obtaining stronger fatigue labels and reporting final held-out metrics without overstating clinical accuracy.</w:t>
      </w:r>
    </w:p>
    <w:p>
      <w:pPr>
        <w:pStyle w:val="Heading1"/>
      </w:pPr>
      <w:r>
        <w:t>Appendix A — Final Demo Flow</w:t>
      </w:r>
    </w:p>
    <w:p>
      <w:pPr>
        <w:pStyle w:val="ListBullet"/>
      </w:pPr>
      <w:r>
        <w:t>Open the BioForm AI website.</w:t>
      </w:r>
    </w:p>
    <w:p>
      <w:pPr>
        <w:pStyle w:val="ListBullet"/>
      </w:pPr>
      <w:r>
        <w:t>Select Gym or Rehabilitation and choose an exercise.</w:t>
      </w:r>
    </w:p>
    <w:p>
      <w:pPr>
        <w:pStyle w:val="ListBullet"/>
      </w:pPr>
      <w:r>
        <w:t>Upload or record a video.</w:t>
      </w:r>
    </w:p>
    <w:p>
      <w:pPr>
        <w:pStyle w:val="ListBullet"/>
      </w:pPr>
      <w:r>
        <w:t>Show annotated output, repetition count, form score, ROM, symmetry and fatigue.</w:t>
      </w:r>
    </w:p>
    <w:p>
      <w:pPr>
        <w:pStyle w:val="ListBullet"/>
      </w:pPr>
      <w:r>
        <w:t>Show the session-specific graphs.</w:t>
      </w:r>
    </w:p>
    <w:p>
      <w:pPr>
        <w:pStyle w:val="ListBullet"/>
      </w:pPr>
      <w:r>
        <w:t>Train the PINN after collecting multiple sessions.</w:t>
      </w:r>
    </w:p>
    <w:p>
      <w:pPr>
        <w:pStyle w:val="ListBullet"/>
      </w:pPr>
      <w:r>
        <w:t>Open the Metrics page and explain MAE, MSE, RMSE and R².</w:t>
      </w:r>
    </w:p>
    <w:p>
      <w:pPr>
        <w:pStyle w:val="ListBullet"/>
      </w:pPr>
      <w:r>
        <w:t>Explain limitations and future validation honestly.</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46E78"/>
        <w:sz w:val="16"/>
      </w:rPr>
      <w:t>BioForm AI — Academic Prototype</w:t>
    </w:r>
  </w:p>
  <w:p>
    <w:pP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3B4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D5E6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B3B4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