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b05e72nmzcr" w:id="0"/>
      <w:bookmarkEnd w:id="0"/>
      <w:r w:rsidDel="00000000" w:rsidR="00000000" w:rsidRPr="00000000">
        <w:rPr>
          <w:b w:val="1"/>
          <w:bCs w:val="1"/>
          <w:sz w:val="46"/>
          <w:szCs w:val="46"/>
          <w:rtl w:val="0"/>
        </w:rPr>
        <w:t xml:space="preserve">Technical Internship Report: Model Evaluation, Optimization, and Interpretability Framework</w:t>
      </w:r>
    </w:p>
    <w:p w:rsidR="00000000" w:rsidDel="00000000" w:rsidP="00000000" w:rsidRDefault="00000000" w:rsidRPr="00000000" w14:paraId="00000002">
      <w:pPr>
        <w:spacing w:after="240" w:lineRule="auto"/>
        <w:rPr/>
      </w:pPr>
      <w:r w:rsidDel="00000000" w:rsidR="00000000" w:rsidRPr="00000000">
        <w:rPr>
          <w:b w:val="1"/>
          <w:bCs w:val="1"/>
          <w:rtl w:val="0"/>
        </w:rPr>
        <w:t xml:space="preserve">Intern Name:</w:t>
      </w:r>
      <w:r w:rsidDel="00000000" w:rsidR="00000000" w:rsidRPr="00000000">
        <w:rPr>
          <w:rtl w:val="0"/>
        </w:rPr>
        <w:t xml:space="preserve"> Avikshit Macherla</w:t>
      </w:r>
    </w:p>
    <w:p w:rsidR="00000000" w:rsidDel="00000000" w:rsidP="00000000" w:rsidRDefault="00000000" w:rsidRPr="00000000" w14:paraId="00000003">
      <w:pPr>
        <w:spacing w:after="240" w:lineRule="auto"/>
        <w:rPr/>
      </w:pPr>
      <w:r w:rsidDel="00000000" w:rsidR="00000000" w:rsidRPr="00000000">
        <w:rPr>
          <w:b w:val="1"/>
          <w:bCs w:val="1"/>
          <w:rtl w:val="0"/>
        </w:rPr>
        <w:t xml:space="preserve">Organization:</w:t>
      </w:r>
      <w:r w:rsidDel="00000000" w:rsidR="00000000" w:rsidRPr="00000000">
        <w:rPr>
          <w:rtl w:val="0"/>
        </w:rPr>
        <w:t xml:space="preserve"> Yuva Internship Program</w:t>
      </w:r>
    </w:p>
    <w:p w:rsidR="00000000" w:rsidDel="00000000" w:rsidP="00000000" w:rsidRDefault="00000000" w:rsidRPr="00000000" w14:paraId="00000004">
      <w:pPr>
        <w:spacing w:after="240" w:lineRule="auto"/>
        <w:rPr/>
      </w:pPr>
      <w:r w:rsidDel="00000000" w:rsidR="00000000" w:rsidRPr="00000000">
        <w:rPr>
          <w:b w:val="1"/>
          <w:bCs w:val="1"/>
          <w:rtl w:val="0"/>
        </w:rPr>
        <w:t xml:space="preserve">Period:</w:t>
      </w:r>
      <w:r w:rsidDel="00000000" w:rsidR="00000000" w:rsidRPr="00000000">
        <w:rPr>
          <w:rtl w:val="0"/>
        </w:rPr>
        <w:t xml:space="preserve"> Week 4 Assignment Deliverable</w:t>
      </w:r>
    </w:p>
    <w:p w:rsidR="00000000" w:rsidDel="00000000" w:rsidP="00000000" w:rsidRDefault="00000000" w:rsidRPr="00000000" w14:paraId="00000005">
      <w:pPr>
        <w:spacing w:after="240" w:lineRule="auto"/>
        <w:rPr/>
      </w:pPr>
      <w:r w:rsidDel="00000000" w:rsidR="00000000" w:rsidRPr="00000000">
        <w:rPr>
          <w:b w:val="1"/>
          <w:bCs w:val="1"/>
          <w:rtl w:val="0"/>
        </w:rPr>
        <w:t xml:space="preserve">Estimated Workload Horizon:</w:t>
      </w:r>
      <w:r w:rsidDel="00000000" w:rsidR="00000000" w:rsidRPr="00000000">
        <w:rPr>
          <w:rtl w:val="0"/>
        </w:rPr>
        <w:t xml:space="preserve"> 30 – 35 Hours Execution Standard</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ikzss7b1okx0" w:id="1"/>
      <w:bookmarkEnd w:id="1"/>
      <w:r w:rsidDel="00000000" w:rsidR="00000000" w:rsidRPr="00000000">
        <w:rPr>
          <w:b w:val="1"/>
          <w:bCs w:val="1"/>
          <w:sz w:val="34"/>
          <w:szCs w:val="34"/>
          <w:rtl w:val="0"/>
        </w:rPr>
        <w:t xml:space="preserve">Executive Summary &amp; Objective Blueprint</w:t>
      </w:r>
    </w:p>
    <w:p w:rsidR="00000000" w:rsidDel="00000000" w:rsidP="00000000" w:rsidRDefault="00000000" w:rsidRPr="00000000" w14:paraId="00000007">
      <w:pPr>
        <w:spacing w:after="240" w:lineRule="auto"/>
        <w:rPr/>
      </w:pPr>
      <w:r w:rsidDel="00000000" w:rsidR="00000000" w:rsidRPr="00000000">
        <w:rPr>
          <w:rtl w:val="0"/>
        </w:rPr>
        <w:t xml:space="preserve">This technical report provides an enterprise-grade operational blueprint for Week 4 of the Yuva Internship Program, focusing on model evaluation, hyperparameter optimization, error analysis, and black-box interpretability for production machine learning models. Moving beyond initial prototyping, this framework establishes systematic validation routines, Bayesian parameter optimization pipelines, error diagnosis protocols, and Explainable AI (XAI) strategies using SHAP, LIME, and permutation feature importance. Designed to structure a 30 to 35-hour operational workload, this document provides modular Python implementations and actionable evaluation standards.</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gz8u0mwke48n" w:id="2"/>
      <w:bookmarkEnd w:id="2"/>
      <w:r w:rsidDel="00000000" w:rsidR="00000000" w:rsidRPr="00000000">
        <w:rPr>
          <w:b w:val="1"/>
          <w:bCs w:val="1"/>
          <w:sz w:val="34"/>
          <w:szCs w:val="34"/>
          <w:rtl w:val="0"/>
        </w:rPr>
        <w:t xml:space="preserve">1. Workload Distribution &amp; Execution Roadmap (30–35 Hours)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60"/>
        <w:gridCol w:w="2370"/>
        <w:gridCol w:w="2640"/>
        <w:tblGridChange w:id="0">
          <w:tblGrid>
            <w:gridCol w:w="2430"/>
            <w:gridCol w:w="1560"/>
            <w:gridCol w:w="2370"/>
            <w:gridCol w:w="264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Phase / Stage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Estimated Time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Key Technical Milestones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Validation Output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1. Rigorous Model Evaluation &amp; Metrics Setup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7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Stratified Nested Cross-Validation setup, threshold tuning, decision curve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Multi-Metric Scorecard, Threshold Calibration Plots.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2. Advanced Hyperparameter Optimization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8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Grid vs. Random vs. Bayesian Search (Optuna), parameter search space design.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Optimization Trials Log, Hyperparameter Importance Chart.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3. Iterative Error Analysis &amp; Overfitting Remediation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7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Residual profiling, error slice identification, bias-variance decomposition, regularization.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Error Distribution Audit, Regularization Response Curves.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4. Model Interpretability &amp; Explainability (XAI)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8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Global/Local SHAP values, LIME local surrogates, tree feature importance auditing.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SHAP Summary/Waterfall Plots, LIME Explanation Dashboards.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5. Report Synthesis &amp; Replication Documentation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5 Hours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Consolidating diagnostic logs, finalizing scripts, creating replication manual.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Final Deliverable Report &amp; Replication Manual.</w:t>
            </w:r>
          </w:p>
        </w:tc>
      </w:tr>
    </w:tbl>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svdouex0iqp0" w:id="3"/>
      <w:bookmarkEnd w:id="3"/>
      <w:r w:rsidDel="00000000" w:rsidR="00000000" w:rsidRPr="00000000">
        <w:rPr>
          <w:b w:val="1"/>
          <w:bCs w:val="1"/>
          <w:sz w:val="34"/>
          <w:szCs w:val="34"/>
          <w:rtl w:val="0"/>
        </w:rPr>
        <w:t xml:space="preserve">2. Comprehensive Model Evaluation Protocols</w:t>
      </w:r>
    </w:p>
    <w:p w:rsidR="00000000" w:rsidDel="00000000" w:rsidP="00000000" w:rsidRDefault="00000000" w:rsidRPr="00000000" w14:paraId="00000022">
      <w:pPr>
        <w:spacing w:after="240" w:lineRule="auto"/>
        <w:rPr/>
      </w:pPr>
      <w:r w:rsidDel="00000000" w:rsidR="00000000" w:rsidRPr="00000000">
        <w:rPr>
          <w:rtl w:val="0"/>
        </w:rPr>
        <w:t xml:space="preserve">Evaluating production models requires going beyond point-estimate metrics to prevent data leakage, account for class imbalance, and measure probabilistic calibration across subsets.</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65it078sr6hc" w:id="4"/>
      <w:bookmarkEnd w:id="4"/>
      <w:r w:rsidDel="00000000" w:rsidR="00000000" w:rsidRPr="00000000">
        <w:rPr>
          <w:b w:val="1"/>
          <w:bCs w:val="1"/>
          <w:color w:val="000000"/>
          <w:sz w:val="26"/>
          <w:szCs w:val="26"/>
          <w:rtl w:val="0"/>
        </w:rPr>
        <w:t xml:space="preserve">2.1 Stratified K-Fold and Nested Cross-Validation</w:t>
      </w:r>
    </w:p>
    <w:p w:rsidR="00000000" w:rsidDel="00000000" w:rsidP="00000000" w:rsidRDefault="00000000" w:rsidRPr="00000000" w14:paraId="00000024">
      <w:pPr>
        <w:spacing w:after="240" w:lineRule="auto"/>
        <w:rPr/>
      </w:pPr>
      <w:r w:rsidDel="00000000" w:rsidR="00000000" w:rsidRPr="00000000">
        <w:rPr>
          <w:rtl w:val="0"/>
        </w:rPr>
        <w:t xml:space="preserve">Standard k-fold cross-validation can introduce optimistic bias during hyperparameter tuning because hyperparameter selection re-uses validation folds. To prevent this statistical leakage, </w:t>
      </w:r>
      <w:r w:rsidDel="00000000" w:rsidR="00000000" w:rsidRPr="00000000">
        <w:rPr>
          <w:b w:val="1"/>
          <w:bCs w:val="1"/>
          <w:rtl w:val="0"/>
        </w:rPr>
        <w:t xml:space="preserve">Nested Cross-Validation</w:t>
      </w:r>
      <w:r w:rsidDel="00000000" w:rsidR="00000000" w:rsidRPr="00000000">
        <w:rPr>
          <w:rtl w:val="0"/>
        </w:rPr>
        <w:t xml:space="preserve"> is implemented: an outer $K_{outer}$-fold loop evaluates model generalization performance, while an inner $K_{inner}$-fold loop tunes hyperparameters.</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t961l3kyn21m" w:id="5"/>
      <w:bookmarkEnd w:id="5"/>
      <w:r w:rsidDel="00000000" w:rsidR="00000000" w:rsidRPr="00000000">
        <w:rPr>
          <w:b w:val="1"/>
          <w:bCs w:val="1"/>
          <w:color w:val="000000"/>
          <w:sz w:val="26"/>
          <w:szCs w:val="26"/>
          <w:rtl w:val="0"/>
        </w:rPr>
        <w:t xml:space="preserve">2.2 Advanced Evaluation Pipeline (Python)</w:t>
      </w:r>
    </w:p>
    <w:p w:rsidR="00000000" w:rsidDel="00000000" w:rsidP="00000000" w:rsidRDefault="00000000" w:rsidRPr="00000000" w14:paraId="00000026">
      <w:pPr>
        <w:rPr/>
      </w:pPr>
      <w:r w:rsidDel="00000000" w:rsidR="00000000" w:rsidRPr="00000000">
        <w:rPr>
          <w:rtl w:val="0"/>
        </w:rPr>
        <w:t xml:space="preserve">Python</w:t>
      </w:r>
    </w:p>
    <w:p w:rsidR="00000000" w:rsidDel="00000000" w:rsidP="00000000" w:rsidRDefault="00000000" w:rsidRPr="00000000" w14:paraId="00000027">
      <w:pPr>
        <w:rPr/>
      </w:pPr>
      <w:r w:rsidDel="00000000" w:rsidR="00000000" w:rsidRPr="00000000">
        <w:rPr>
          <w:rtl w:val="0"/>
        </w:rPr>
        <w:t xml:space="preserve">import numpy as np</w:t>
      </w:r>
    </w:p>
    <w:p w:rsidR="00000000" w:rsidDel="00000000" w:rsidP="00000000" w:rsidRDefault="00000000" w:rsidRPr="00000000" w14:paraId="00000028">
      <w:pPr>
        <w:rPr/>
      </w:pPr>
      <w:r w:rsidDel="00000000" w:rsidR="00000000" w:rsidRPr="00000000">
        <w:rPr>
          <w:rtl w:val="0"/>
        </w:rPr>
        <w:t xml:space="preserve">import pandas as pd</w:t>
      </w:r>
    </w:p>
    <w:p w:rsidR="00000000" w:rsidDel="00000000" w:rsidP="00000000" w:rsidRDefault="00000000" w:rsidRPr="00000000" w14:paraId="00000029">
      <w:pPr>
        <w:rPr/>
      </w:pPr>
      <w:r w:rsidDel="00000000" w:rsidR="00000000" w:rsidRPr="00000000">
        <w:rPr>
          <w:rtl w:val="0"/>
        </w:rPr>
        <w:t xml:space="preserve">from sklearn.model_selection import StratifiedKFold, GridSearchCV</w:t>
      </w:r>
    </w:p>
    <w:p w:rsidR="00000000" w:rsidDel="00000000" w:rsidP="00000000" w:rsidRDefault="00000000" w:rsidRPr="00000000" w14:paraId="0000002A">
      <w:pPr>
        <w:rPr/>
      </w:pPr>
      <w:r w:rsidDel="00000000" w:rsidR="00000000" w:rsidRPr="00000000">
        <w:rPr>
          <w:rtl w:val="0"/>
        </w:rPr>
        <w:t xml:space="preserve">from sklearn.metrics import roc_auc_score, brier_score_loss</w:t>
      </w:r>
    </w:p>
    <w:p w:rsidR="00000000" w:rsidDel="00000000" w:rsidP="00000000" w:rsidRDefault="00000000" w:rsidRPr="00000000" w14:paraId="0000002B">
      <w:pPr>
        <w:rPr/>
      </w:pPr>
      <w:r w:rsidDel="00000000" w:rsidR="00000000" w:rsidRPr="00000000">
        <w:rPr>
          <w:rtl w:val="0"/>
        </w:rPr>
        <w:t xml:space="preserve">from xgboost import XGBClassifier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def execute_nested_cv_evaluation(X: pd.DataFrame, y: pd.Series, outer_folds: int = 5, inner_folds: int = 3):</w:t>
      </w:r>
    </w:p>
    <w:p w:rsidR="00000000" w:rsidDel="00000000" w:rsidP="00000000" w:rsidRDefault="00000000" w:rsidRPr="00000000" w14:paraId="0000002E">
      <w:pPr>
        <w:rPr/>
      </w:pPr>
      <w:r w:rsidDel="00000000" w:rsidR="00000000" w:rsidRPr="00000000">
        <w:rPr>
          <w:rtl w:val="0"/>
        </w:rPr>
        <w:t xml:space="preserve">    """Executes Stratified Nested Cross-Validation to eliminate hyperparameter selection bias."""</w:t>
      </w:r>
    </w:p>
    <w:p w:rsidR="00000000" w:rsidDel="00000000" w:rsidP="00000000" w:rsidRDefault="00000000" w:rsidRPr="00000000" w14:paraId="0000002F">
      <w:pPr>
        <w:rPr/>
      </w:pPr>
      <w:r w:rsidDel="00000000" w:rsidR="00000000" w:rsidRPr="00000000">
        <w:rPr>
          <w:rtl w:val="0"/>
        </w:rPr>
        <w:t xml:space="preserve">    outer_cv = StratifiedKFold(n_splits=outer_folds, shuffle=True, random_state=42)</w:t>
      </w:r>
    </w:p>
    <w:p w:rsidR="00000000" w:rsidDel="00000000" w:rsidP="00000000" w:rsidRDefault="00000000" w:rsidRPr="00000000" w14:paraId="00000030">
      <w:pPr>
        <w:rPr/>
      </w:pPr>
      <w:r w:rsidDel="00000000" w:rsidR="00000000" w:rsidRPr="00000000">
        <w:rPr>
          <w:rtl w:val="0"/>
        </w:rPr>
        <w:t xml:space="preserve">    inner_cv = StratifiedKFold(n_splits=inner_folds, shuffle=True, random_state=42)</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param_grid = {</w:t>
      </w:r>
    </w:p>
    <w:p w:rsidR="00000000" w:rsidDel="00000000" w:rsidP="00000000" w:rsidRDefault="00000000" w:rsidRPr="00000000" w14:paraId="00000033">
      <w:pPr>
        <w:rPr/>
      </w:pPr>
      <w:r w:rsidDel="00000000" w:rsidR="00000000" w:rsidRPr="00000000">
        <w:rPr>
          <w:rtl w:val="0"/>
        </w:rPr>
        <w:t xml:space="preserve">        'max_depth': [3, 6, 9],</w:t>
      </w:r>
    </w:p>
    <w:p w:rsidR="00000000" w:rsidDel="00000000" w:rsidP="00000000" w:rsidRDefault="00000000" w:rsidRPr="00000000" w14:paraId="00000034">
      <w:pPr>
        <w:rPr/>
      </w:pPr>
      <w:r w:rsidDel="00000000" w:rsidR="00000000" w:rsidRPr="00000000">
        <w:rPr>
          <w:rtl w:val="0"/>
        </w:rPr>
        <w:t xml:space="preserve">        'learning_rate': [0.01, 0.1, 0.2],</w:t>
      </w:r>
    </w:p>
    <w:p w:rsidR="00000000" w:rsidDel="00000000" w:rsidP="00000000" w:rsidRDefault="00000000" w:rsidRPr="00000000" w14:paraId="00000035">
      <w:pPr>
        <w:rPr/>
      </w:pPr>
      <w:r w:rsidDel="00000000" w:rsidR="00000000" w:rsidRPr="00000000">
        <w:rPr>
          <w:rtl w:val="0"/>
        </w:rPr>
        <w:t xml:space="preserve">        'n_estimators': [50, 100]</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outer_scores =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for fold, (train_idx, val_idx) in enumerate(outer_cv.split(X, y)):</w:t>
      </w:r>
    </w:p>
    <w:p w:rsidR="00000000" w:rsidDel="00000000" w:rsidP="00000000" w:rsidRDefault="00000000" w:rsidRPr="00000000" w14:paraId="0000003B">
      <w:pPr>
        <w:rPr/>
      </w:pPr>
      <w:r w:rsidDel="00000000" w:rsidR="00000000" w:rsidRPr="00000000">
        <w:rPr>
          <w:rtl w:val="0"/>
        </w:rPr>
        <w:t xml:space="preserve">        X_train, X_val = X.iloc[train_idx], X.iloc[val_idx]</w:t>
      </w:r>
    </w:p>
    <w:p w:rsidR="00000000" w:rsidDel="00000000" w:rsidP="00000000" w:rsidRDefault="00000000" w:rsidRPr="00000000" w14:paraId="0000003C">
      <w:pPr>
        <w:rPr/>
      </w:pPr>
      <w:r w:rsidDel="00000000" w:rsidR="00000000" w:rsidRPr="00000000">
        <w:rPr>
          <w:rtl w:val="0"/>
        </w:rPr>
        <w:t xml:space="preserve">        y_train, y_val = y.iloc[train_idx], y.iloc[val_idx]</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Inner CV for hyperparameter selection</w:t>
      </w:r>
    </w:p>
    <w:p w:rsidR="00000000" w:rsidDel="00000000" w:rsidP="00000000" w:rsidRDefault="00000000" w:rsidRPr="00000000" w14:paraId="0000003F">
      <w:pPr>
        <w:rPr/>
      </w:pPr>
      <w:r w:rsidDel="00000000" w:rsidR="00000000" w:rsidRPr="00000000">
        <w:rPr>
          <w:rtl w:val="0"/>
        </w:rPr>
        <w:t xml:space="preserve">        clf = GridSearchCV(XGBClassifier(eval_metric='logloss', random_state=42), </w:t>
      </w:r>
    </w:p>
    <w:p w:rsidR="00000000" w:rsidDel="00000000" w:rsidP="00000000" w:rsidRDefault="00000000" w:rsidRPr="00000000" w14:paraId="00000040">
      <w:pPr>
        <w:rPr/>
      </w:pPr>
      <w:r w:rsidDel="00000000" w:rsidR="00000000" w:rsidRPr="00000000">
        <w:rPr>
          <w:rtl w:val="0"/>
        </w:rPr>
        <w:t xml:space="preserve">                           param_grid=param_grid, cv=inner_cv, scoring='roc_auc', n_jobs=-1)</w:t>
      </w:r>
    </w:p>
    <w:p w:rsidR="00000000" w:rsidDel="00000000" w:rsidP="00000000" w:rsidRDefault="00000000" w:rsidRPr="00000000" w14:paraId="00000041">
      <w:pPr>
        <w:rPr/>
      </w:pPr>
      <w:r w:rsidDel="00000000" w:rsidR="00000000" w:rsidRPr="00000000">
        <w:rPr>
          <w:rtl w:val="0"/>
        </w:rPr>
        <w:t xml:space="preserve">        clf.fit(X_train, y_train)</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 Evaluate best inner model on unseen outer fold</w:t>
      </w:r>
    </w:p>
    <w:p w:rsidR="00000000" w:rsidDel="00000000" w:rsidP="00000000" w:rsidRDefault="00000000" w:rsidRPr="00000000" w14:paraId="00000044">
      <w:pPr>
        <w:rPr/>
      </w:pPr>
      <w:r w:rsidDel="00000000" w:rsidR="00000000" w:rsidRPr="00000000">
        <w:rPr>
          <w:rtl w:val="0"/>
        </w:rPr>
        <w:t xml:space="preserve">        best_model = clf.best_estimator_</w:t>
      </w:r>
    </w:p>
    <w:p w:rsidR="00000000" w:rsidDel="00000000" w:rsidP="00000000" w:rsidRDefault="00000000" w:rsidRPr="00000000" w14:paraId="00000045">
      <w:pPr>
        <w:rPr/>
      </w:pPr>
      <w:r w:rsidDel="00000000" w:rsidR="00000000" w:rsidRPr="00000000">
        <w:rPr>
          <w:rtl w:val="0"/>
        </w:rPr>
        <w:t xml:space="preserve">        val_preds_proba = best_model.predict_proba(X_val)[:, 1]</w:t>
      </w:r>
    </w:p>
    <w:p w:rsidR="00000000" w:rsidDel="00000000" w:rsidP="00000000" w:rsidRDefault="00000000" w:rsidRPr="00000000" w14:paraId="00000046">
      <w:pPr>
        <w:rPr/>
      </w:pPr>
      <w:r w:rsidDel="00000000" w:rsidR="00000000" w:rsidRPr="00000000">
        <w:rPr>
          <w:rtl w:val="0"/>
        </w:rPr>
        <w:t xml:space="preserve">        auc_score = roc_auc_score(y_val, val_preds_proba)</w:t>
      </w:r>
    </w:p>
    <w:p w:rsidR="00000000" w:rsidDel="00000000" w:rsidP="00000000" w:rsidRDefault="00000000" w:rsidRPr="00000000" w14:paraId="00000047">
      <w:pPr>
        <w:rPr/>
      </w:pPr>
      <w:r w:rsidDel="00000000" w:rsidR="00000000" w:rsidRPr="00000000">
        <w:rPr>
          <w:rtl w:val="0"/>
        </w:rPr>
        <w:t xml:space="preserve">        brier = brier_score_loss(y_val, val_preds_proba)</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outer_scores.append({'Fold': fold + 1, 'ROC_AUC': auc_score, 'Brier_Score': brier, 'Best_Params': clf.best_params_})</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return pd.DataFrame(outer_scores)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eht1ez38fe2r" w:id="6"/>
      <w:bookmarkEnd w:id="6"/>
      <w:r w:rsidDel="00000000" w:rsidR="00000000" w:rsidRPr="00000000">
        <w:rPr>
          <w:b w:val="1"/>
          <w:bCs w:val="1"/>
          <w:sz w:val="34"/>
          <w:szCs w:val="34"/>
          <w:rtl w:val="0"/>
        </w:rPr>
        <w:t xml:space="preserve">3. Systematic Hyperparameter Optimization</w:t>
      </w:r>
    </w:p>
    <w:p w:rsidR="00000000" w:rsidDel="00000000" w:rsidP="00000000" w:rsidRDefault="00000000" w:rsidRPr="00000000" w14:paraId="0000004E">
      <w:pPr>
        <w:spacing w:after="240" w:lineRule="auto"/>
        <w:rPr/>
      </w:pPr>
      <w:r w:rsidDel="00000000" w:rsidR="00000000" w:rsidRPr="00000000">
        <w:rPr>
          <w:rtl w:val="0"/>
        </w:rPr>
        <w:t xml:space="preserve">Hyperparameters govern model capacity, regularization strength, and convergence behavior. Efficient search strategies prevent underfitting and overfitting.</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5aj2yggv121n" w:id="7"/>
      <w:bookmarkEnd w:id="7"/>
      <w:r w:rsidDel="00000000" w:rsidR="00000000" w:rsidRPr="00000000">
        <w:rPr>
          <w:b w:val="1"/>
          <w:bCs w:val="1"/>
          <w:color w:val="000000"/>
          <w:sz w:val="26"/>
          <w:szCs w:val="26"/>
          <w:rtl w:val="0"/>
        </w:rPr>
        <w:t xml:space="preserve">3.1 Optimization Strategy Comparison</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430"/>
        <w:gridCol w:w="2640"/>
        <w:gridCol w:w="1995"/>
        <w:tblGridChange w:id="0">
          <w:tblGrid>
            <w:gridCol w:w="1935"/>
            <w:gridCol w:w="2430"/>
            <w:gridCol w:w="2640"/>
            <w:gridCol w:w="199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Optimization Strategy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Search Mechanism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Computational Efficiency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Best Use Case</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Grid 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Exhaustive evaluation of all Cartesian product parameter combinations.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Low ($O(\prod \vert{}P_i\vert{})$); computationally prohibitive for large grids.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Small search spaces with discrete categorical parameters.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Random 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Random sampling from statistical distributions over parameter spaces.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High; samples fixed number of iterations ($N$) regardless of space dimension.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High-dimensional spaces with continuous parameters.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Bayesian Optimization (Optuna)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Tree-structured Parzen Estimator (TPE) constructs a surrogate probability model of objective function to sample promising regions.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Very High; balances exploration and exploitation dynamically.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Complex models (XGBoost, Neural Nets) with expensive evaluation functions.</w:t>
            </w:r>
          </w:p>
        </w:tc>
      </w:tr>
    </w:tbl>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l0tuvi7jxu1i" w:id="8"/>
      <w:bookmarkEnd w:id="8"/>
      <w:r w:rsidDel="00000000" w:rsidR="00000000" w:rsidRPr="00000000">
        <w:rPr>
          <w:b w:val="1"/>
          <w:bCs w:val="1"/>
          <w:color w:val="000000"/>
          <w:sz w:val="26"/>
          <w:szCs w:val="26"/>
          <w:rtl w:val="0"/>
        </w:rPr>
        <w:t xml:space="preserve">3.2 Automated Optuna Bayesian Optimization Pipeline (Python)</w:t>
      </w:r>
    </w:p>
    <w:p w:rsidR="00000000" w:rsidDel="00000000" w:rsidP="00000000" w:rsidRDefault="00000000" w:rsidRPr="00000000" w14:paraId="00000061">
      <w:pPr>
        <w:rPr/>
      </w:pPr>
      <w:r w:rsidDel="00000000" w:rsidR="00000000" w:rsidRPr="00000000">
        <w:rPr>
          <w:rtl w:val="0"/>
        </w:rPr>
        <w:t xml:space="preserve">Python</w:t>
      </w:r>
    </w:p>
    <w:p w:rsidR="00000000" w:rsidDel="00000000" w:rsidP="00000000" w:rsidRDefault="00000000" w:rsidRPr="00000000" w14:paraId="00000062">
      <w:pPr>
        <w:rPr/>
      </w:pPr>
      <w:r w:rsidDel="00000000" w:rsidR="00000000" w:rsidRPr="00000000">
        <w:rPr>
          <w:rtl w:val="0"/>
        </w:rPr>
        <w:t xml:space="preserve">import optuna</w:t>
      </w:r>
    </w:p>
    <w:p w:rsidR="00000000" w:rsidDel="00000000" w:rsidP="00000000" w:rsidRDefault="00000000" w:rsidRPr="00000000" w14:paraId="00000063">
      <w:pPr>
        <w:rPr/>
      </w:pPr>
      <w:r w:rsidDel="00000000" w:rsidR="00000000" w:rsidRPr="00000000">
        <w:rPr>
          <w:rtl w:val="0"/>
        </w:rPr>
        <w:t xml:space="preserve">from sklearn.model_selection import cross_val_score</w:t>
      </w:r>
    </w:p>
    <w:p w:rsidR="00000000" w:rsidDel="00000000" w:rsidP="00000000" w:rsidRDefault="00000000" w:rsidRPr="00000000" w14:paraId="00000064">
      <w:pPr>
        <w:rPr/>
      </w:pPr>
      <w:r w:rsidDel="00000000" w:rsidR="00000000" w:rsidRPr="00000000">
        <w:rPr>
          <w:rtl w:val="0"/>
        </w:rPr>
        <w:t xml:space="preserve">from xgboost import XGBClassifier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def objective(trial, X, y):</w:t>
      </w:r>
    </w:p>
    <w:p w:rsidR="00000000" w:rsidDel="00000000" w:rsidP="00000000" w:rsidRDefault="00000000" w:rsidRPr="00000000" w14:paraId="00000067">
      <w:pPr>
        <w:rPr/>
      </w:pPr>
      <w:r w:rsidDel="00000000" w:rsidR="00000000" w:rsidRPr="00000000">
        <w:rPr>
          <w:rtl w:val="0"/>
        </w:rPr>
        <w:t xml:space="preserve">    params = {</w:t>
      </w:r>
    </w:p>
    <w:p w:rsidR="00000000" w:rsidDel="00000000" w:rsidP="00000000" w:rsidRDefault="00000000" w:rsidRPr="00000000" w14:paraId="00000068">
      <w:pPr>
        <w:rPr/>
      </w:pPr>
      <w:r w:rsidDel="00000000" w:rsidR="00000000" w:rsidRPr="00000000">
        <w:rPr>
          <w:rtl w:val="0"/>
        </w:rPr>
        <w:t xml:space="preserve">        'n_estimators': trial.suggest_int('n_estimators', 50, 300),</w:t>
      </w:r>
    </w:p>
    <w:p w:rsidR="00000000" w:rsidDel="00000000" w:rsidP="00000000" w:rsidRDefault="00000000" w:rsidRPr="00000000" w14:paraId="00000069">
      <w:pPr>
        <w:rPr/>
      </w:pPr>
      <w:r w:rsidDel="00000000" w:rsidR="00000000" w:rsidRPr="00000000">
        <w:rPr>
          <w:rtl w:val="0"/>
        </w:rPr>
        <w:t xml:space="preserve">        'max_depth': trial.suggest_int('max_depth', 3, 10),</w:t>
      </w:r>
    </w:p>
    <w:p w:rsidR="00000000" w:rsidDel="00000000" w:rsidP="00000000" w:rsidRDefault="00000000" w:rsidRPr="00000000" w14:paraId="0000006A">
      <w:pPr>
        <w:rPr/>
      </w:pPr>
      <w:r w:rsidDel="00000000" w:rsidR="00000000" w:rsidRPr="00000000">
        <w:rPr>
          <w:rtl w:val="0"/>
        </w:rPr>
        <w:t xml:space="preserve">        'learning_rate': trial.suggest_float('learning_rate', 0.01, 0.3, log=True),</w:t>
      </w:r>
    </w:p>
    <w:p w:rsidR="00000000" w:rsidDel="00000000" w:rsidP="00000000" w:rsidRDefault="00000000" w:rsidRPr="00000000" w14:paraId="0000006B">
      <w:pPr>
        <w:rPr/>
      </w:pPr>
      <w:r w:rsidDel="00000000" w:rsidR="00000000" w:rsidRPr="00000000">
        <w:rPr>
          <w:rtl w:val="0"/>
        </w:rPr>
        <w:t xml:space="preserve">        'subsample': trial.suggest_float('subsample', 0.5, 1.0),</w:t>
      </w:r>
    </w:p>
    <w:p w:rsidR="00000000" w:rsidDel="00000000" w:rsidP="00000000" w:rsidRDefault="00000000" w:rsidRPr="00000000" w14:paraId="0000006C">
      <w:pPr>
        <w:rPr/>
      </w:pPr>
      <w:r w:rsidDel="00000000" w:rsidR="00000000" w:rsidRPr="00000000">
        <w:rPr>
          <w:rtl w:val="0"/>
        </w:rPr>
        <w:t xml:space="preserve">        'colsample_bytree': trial.suggest_float('colsample_bytree', 0.5, 1.0),</w:t>
      </w:r>
    </w:p>
    <w:p w:rsidR="00000000" w:rsidDel="00000000" w:rsidP="00000000" w:rsidRDefault="00000000" w:rsidRPr="00000000" w14:paraId="0000006D">
      <w:pPr>
        <w:rPr/>
      </w:pPr>
      <w:r w:rsidDel="00000000" w:rsidR="00000000" w:rsidRPr="00000000">
        <w:rPr>
          <w:rtl w:val="0"/>
        </w:rPr>
        <w:t xml:space="preserve">        'reg_alpha': trial.suggest_float('reg_alpha', 1e-8, 10.0, log=True),</w:t>
      </w:r>
    </w:p>
    <w:p w:rsidR="00000000" w:rsidDel="00000000" w:rsidP="00000000" w:rsidRDefault="00000000" w:rsidRPr="00000000" w14:paraId="0000006E">
      <w:pPr>
        <w:rPr/>
      </w:pPr>
      <w:r w:rsidDel="00000000" w:rsidR="00000000" w:rsidRPr="00000000">
        <w:rPr>
          <w:rtl w:val="0"/>
        </w:rPr>
        <w:t xml:space="preserve">        'reg_lambda': trial.suggest_float('reg_lambda', 1e-8, 10.0, log=True)</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model = XGBClassifier(**params, eval_metric='logloss', random_state=42)</w:t>
      </w:r>
    </w:p>
    <w:p w:rsidR="00000000" w:rsidDel="00000000" w:rsidP="00000000" w:rsidRDefault="00000000" w:rsidRPr="00000000" w14:paraId="00000072">
      <w:pPr>
        <w:rPr/>
      </w:pPr>
      <w:r w:rsidDel="00000000" w:rsidR="00000000" w:rsidRPr="00000000">
        <w:rPr>
          <w:rtl w:val="0"/>
        </w:rPr>
        <w:t xml:space="preserve">    scores = cross_val_score(model, X, y, cv=3, scoring='f1', n_jobs=-1)</w:t>
      </w:r>
    </w:p>
    <w:p w:rsidR="00000000" w:rsidDel="00000000" w:rsidP="00000000" w:rsidRDefault="00000000" w:rsidRPr="00000000" w14:paraId="00000073">
      <w:pPr>
        <w:rPr/>
      </w:pPr>
      <w:r w:rsidDel="00000000" w:rsidR="00000000" w:rsidRPr="00000000">
        <w:rPr>
          <w:rtl w:val="0"/>
        </w:rPr>
        <w:t xml:space="preserve">    return scores.mean()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To run execution:</w:t>
      </w:r>
    </w:p>
    <w:p w:rsidR="00000000" w:rsidDel="00000000" w:rsidP="00000000" w:rsidRDefault="00000000" w:rsidRPr="00000000" w14:paraId="00000076">
      <w:pPr>
        <w:rPr/>
      </w:pPr>
      <w:r w:rsidDel="00000000" w:rsidR="00000000" w:rsidRPr="00000000">
        <w:rPr>
          <w:rtl w:val="0"/>
        </w:rPr>
        <w:t xml:space="preserve"># study = optuna.create_study(direction='maximize')</w:t>
      </w:r>
    </w:p>
    <w:p w:rsidR="00000000" w:rsidDel="00000000" w:rsidP="00000000" w:rsidRDefault="00000000" w:rsidRPr="00000000" w14:paraId="00000077">
      <w:pPr>
        <w:rPr/>
      </w:pPr>
      <w:r w:rsidDel="00000000" w:rsidR="00000000" w:rsidRPr="00000000">
        <w:rPr>
          <w:rtl w:val="0"/>
        </w:rPr>
        <w:t xml:space="preserve"># study.optimize(lambda trial: objective(trial, X, y), n_trials=50)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rPr>
          <w:b w:val="1"/>
          <w:bCs w:val="1"/>
          <w:sz w:val="34"/>
          <w:szCs w:val="34"/>
        </w:rPr>
      </w:pPr>
      <w:bookmarkStart w:colFirst="0" w:colLast="0" w:name="_ml73ut6u49ze" w:id="9"/>
      <w:bookmarkEnd w:id="9"/>
      <w:r w:rsidDel="00000000" w:rsidR="00000000" w:rsidRPr="00000000">
        <w:rPr>
          <w:b w:val="1"/>
          <w:bCs w:val="1"/>
          <w:sz w:val="34"/>
          <w:szCs w:val="34"/>
          <w:rtl w:val="0"/>
        </w:rPr>
        <w:t xml:space="preserve">4. Iterative Error Analysis &amp; Optimization Strategy</w:t>
      </w:r>
    </w:p>
    <w:p w:rsidR="00000000" w:rsidDel="00000000" w:rsidP="00000000" w:rsidRDefault="00000000" w:rsidRPr="00000000" w14:paraId="0000007A">
      <w:pPr>
        <w:spacing w:after="240" w:lineRule="auto"/>
        <w:rPr/>
      </w:pPr>
      <w:r w:rsidDel="00000000" w:rsidR="00000000" w:rsidRPr="00000000">
        <w:rPr>
          <w:rtl w:val="0"/>
        </w:rPr>
        <w:t xml:space="preserve">Improving model performance requires systematic residual profiling to isolate underperforming feature slices, diagnose variance issues, and apply target corrections.</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b w:val="1"/>
          <w:bCs w:val="1"/>
          <w:rtl w:val="0"/>
        </w:rPr>
        <w:t xml:space="preserve">Overfitting Identification &amp; Fixes:</w:t>
      </w:r>
      <w:r w:rsidDel="00000000" w:rsidR="00000000" w:rsidRPr="00000000">
        <w:rPr>
          <w:rtl w:val="0"/>
        </w:rPr>
        <w:t xml:space="preserve"> Characterized by high training performance paired with low cross-validation scores. Remedies include increasing L1/L2 regularization ($\alpha, \lambda$), restricting tree depth (</w:t>
      </w:r>
      <w:r w:rsidDel="00000000" w:rsidR="00000000" w:rsidRPr="00000000">
        <w:rPr>
          <w:color w:val="188038"/>
          <w:rtl w:val="0"/>
        </w:rPr>
        <w:t xml:space="preserve">max_depth</w:t>
      </w:r>
      <w:r w:rsidDel="00000000" w:rsidR="00000000" w:rsidRPr="00000000">
        <w:rPr>
          <w:rtl w:val="0"/>
        </w:rPr>
        <w:t xml:space="preserve">), applying feature dropout (</w:t>
      </w:r>
      <w:r w:rsidDel="00000000" w:rsidR="00000000" w:rsidRPr="00000000">
        <w:rPr>
          <w:color w:val="188038"/>
          <w:rtl w:val="0"/>
        </w:rPr>
        <w:t xml:space="preserve">colsample_bytree</w:t>
      </w:r>
      <w:r w:rsidDel="00000000" w:rsidR="00000000" w:rsidRPr="00000000">
        <w:rPr>
          <w:rtl w:val="0"/>
        </w:rPr>
        <w:t xml:space="preserve">), and introducing early stopping rules.</w:t>
      </w:r>
    </w:p>
    <w:p w:rsidR="00000000" w:rsidDel="00000000" w:rsidP="00000000" w:rsidRDefault="00000000" w:rsidRPr="00000000" w14:paraId="0000007C">
      <w:pPr>
        <w:numPr>
          <w:ilvl w:val="0"/>
          <w:numId w:val="1"/>
        </w:numPr>
        <w:spacing w:after="0" w:afterAutospacing="0" w:lineRule="auto"/>
        <w:ind w:left="720" w:hanging="360"/>
      </w:pPr>
      <w:r w:rsidDel="00000000" w:rsidR="00000000" w:rsidRPr="00000000">
        <w:rPr>
          <w:b w:val="1"/>
          <w:bCs w:val="1"/>
          <w:rtl w:val="0"/>
        </w:rPr>
        <w:t xml:space="preserve">Underfitting Identification &amp; Fixes:</w:t>
      </w:r>
      <w:r w:rsidDel="00000000" w:rsidR="00000000" w:rsidRPr="00000000">
        <w:rPr>
          <w:rtl w:val="0"/>
        </w:rPr>
        <w:t xml:space="preserve"> Characterized by low training and validation scores. Remedies include increasing model capacity, engineering domain-specific polynomial/interaction features, and reducing regularization constraints.</w:t>
      </w:r>
    </w:p>
    <w:p w:rsidR="00000000" w:rsidDel="00000000" w:rsidP="00000000" w:rsidRDefault="00000000" w:rsidRPr="00000000" w14:paraId="0000007D">
      <w:pPr>
        <w:numPr>
          <w:ilvl w:val="0"/>
          <w:numId w:val="1"/>
        </w:numPr>
        <w:spacing w:after="240" w:lineRule="auto"/>
        <w:ind w:left="720" w:hanging="360"/>
      </w:pPr>
      <w:r w:rsidDel="00000000" w:rsidR="00000000" w:rsidRPr="00000000">
        <w:rPr>
          <w:b w:val="1"/>
          <w:bCs w:val="1"/>
          <w:rtl w:val="0"/>
        </w:rPr>
        <w:t xml:space="preserve">Error Slicing:</w:t>
      </w:r>
      <w:r w:rsidDel="00000000" w:rsidR="00000000" w:rsidRPr="00000000">
        <w:rPr>
          <w:rtl w:val="0"/>
        </w:rPr>
        <w:t xml:space="preserve"> Categorizing model failures into specific subgroups (e.g., specific demographic slices, low-signal inputs) to identify systemic bias or data corruption before deployment.</w:t>
      </w:r>
    </w:p>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kwtrm1ffnshp" w:id="10"/>
      <w:bookmarkEnd w:id="10"/>
      <w:r w:rsidDel="00000000" w:rsidR="00000000" w:rsidRPr="00000000">
        <w:rPr>
          <w:b w:val="1"/>
          <w:bCs w:val="1"/>
          <w:sz w:val="34"/>
          <w:szCs w:val="34"/>
          <w:rtl w:val="0"/>
        </w:rPr>
        <w:t xml:space="preserve">5. Explainable AI (XAI) &amp; Interpretability Suite</w:t>
      </w:r>
    </w:p>
    <w:p w:rsidR="00000000" w:rsidDel="00000000" w:rsidP="00000000" w:rsidRDefault="00000000" w:rsidRPr="00000000" w14:paraId="0000007F">
      <w:pPr>
        <w:spacing w:after="240" w:lineRule="auto"/>
        <w:rPr/>
      </w:pPr>
      <w:r w:rsidDel="00000000" w:rsidR="00000000" w:rsidRPr="00000000">
        <w:rPr>
          <w:rtl w:val="0"/>
        </w:rPr>
        <w:t xml:space="preserve">Deploying machine learning models in regulated environments requires transparent predictions. This suite combines global feature importance with local instance-level explainability using SHAP and LIME.</w:t>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vdewpzic57z" w:id="11"/>
      <w:bookmarkEnd w:id="11"/>
      <w:r w:rsidDel="00000000" w:rsidR="00000000" w:rsidRPr="00000000">
        <w:rPr>
          <w:b w:val="1"/>
          <w:bCs w:val="1"/>
          <w:color w:val="000000"/>
          <w:sz w:val="26"/>
          <w:szCs w:val="26"/>
          <w:rtl w:val="0"/>
        </w:rPr>
        <w:t xml:space="preserve">5.1 SHAP &amp; LIME Interpretability Implementation (Python)</w:t>
      </w:r>
    </w:p>
    <w:p w:rsidR="00000000" w:rsidDel="00000000" w:rsidP="00000000" w:rsidRDefault="00000000" w:rsidRPr="00000000" w14:paraId="00000081">
      <w:pPr>
        <w:rPr/>
      </w:pPr>
      <w:r w:rsidDel="00000000" w:rsidR="00000000" w:rsidRPr="00000000">
        <w:rPr>
          <w:rtl w:val="0"/>
        </w:rPr>
        <w:t xml:space="preserve">Python</w:t>
      </w:r>
    </w:p>
    <w:p w:rsidR="00000000" w:rsidDel="00000000" w:rsidP="00000000" w:rsidRDefault="00000000" w:rsidRPr="00000000" w14:paraId="00000082">
      <w:pPr>
        <w:rPr/>
      </w:pPr>
      <w:r w:rsidDel="00000000" w:rsidR="00000000" w:rsidRPr="00000000">
        <w:rPr>
          <w:rtl w:val="0"/>
        </w:rPr>
        <w:t xml:space="preserve">import shap</w:t>
      </w:r>
    </w:p>
    <w:p w:rsidR="00000000" w:rsidDel="00000000" w:rsidP="00000000" w:rsidRDefault="00000000" w:rsidRPr="00000000" w14:paraId="00000083">
      <w:pPr>
        <w:rPr/>
      </w:pPr>
      <w:r w:rsidDel="00000000" w:rsidR="00000000" w:rsidRPr="00000000">
        <w:rPr>
          <w:rtl w:val="0"/>
        </w:rPr>
        <w:t xml:space="preserve">import lime</w:t>
      </w:r>
    </w:p>
    <w:p w:rsidR="00000000" w:rsidDel="00000000" w:rsidP="00000000" w:rsidRDefault="00000000" w:rsidRPr="00000000" w14:paraId="00000084">
      <w:pPr>
        <w:rPr/>
      </w:pPr>
      <w:r w:rsidDel="00000000" w:rsidR="00000000" w:rsidRPr="00000000">
        <w:rPr>
          <w:rtl w:val="0"/>
        </w:rPr>
        <w:t xml:space="preserve">import lime.lime_tabular</w:t>
      </w:r>
    </w:p>
    <w:p w:rsidR="00000000" w:rsidDel="00000000" w:rsidP="00000000" w:rsidRDefault="00000000" w:rsidRPr="00000000" w14:paraId="00000085">
      <w:pPr>
        <w:rPr/>
      </w:pPr>
      <w:r w:rsidDel="00000000" w:rsidR="00000000" w:rsidRPr="00000000">
        <w:rPr>
          <w:rtl w:val="0"/>
        </w:rPr>
        <w:t xml:space="preserve">import matplotlib.pyplot as plt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def generate_shap_and_lime_explanations(model, X_train, X_test, instance_idx: int = 0):</w:t>
      </w:r>
    </w:p>
    <w:p w:rsidR="00000000" w:rsidDel="00000000" w:rsidP="00000000" w:rsidRDefault="00000000" w:rsidRPr="00000000" w14:paraId="00000088">
      <w:pPr>
        <w:rPr/>
      </w:pPr>
      <w:r w:rsidDel="00000000" w:rsidR="00000000" w:rsidRPr="00000000">
        <w:rPr>
          <w:rtl w:val="0"/>
        </w:rPr>
        <w:t xml:space="preserve">    """Generates global and local model explanations using SHAP and LIME frameworks."""</w:t>
      </w:r>
    </w:p>
    <w:p w:rsidR="00000000" w:rsidDel="00000000" w:rsidP="00000000" w:rsidRDefault="00000000" w:rsidRPr="00000000" w14:paraId="00000089">
      <w:pPr>
        <w:rPr/>
      </w:pPr>
      <w:r w:rsidDel="00000000" w:rsidR="00000000" w:rsidRPr="00000000">
        <w:rPr>
          <w:rtl w:val="0"/>
        </w:rPr>
        <w:t xml:space="preserve">    # 1. Global SHAP Explanations</w:t>
      </w:r>
    </w:p>
    <w:p w:rsidR="00000000" w:rsidDel="00000000" w:rsidP="00000000" w:rsidRDefault="00000000" w:rsidRPr="00000000" w14:paraId="0000008A">
      <w:pPr>
        <w:rPr/>
      </w:pPr>
      <w:r w:rsidDel="00000000" w:rsidR="00000000" w:rsidRPr="00000000">
        <w:rPr>
          <w:rtl w:val="0"/>
        </w:rPr>
        <w:t xml:space="preserve">    explainer_shap = shap.TreeExplainer(model)</w:t>
      </w:r>
    </w:p>
    <w:p w:rsidR="00000000" w:rsidDel="00000000" w:rsidP="00000000" w:rsidRDefault="00000000" w:rsidRPr="00000000" w14:paraId="0000008B">
      <w:pPr>
        <w:rPr/>
      </w:pPr>
      <w:r w:rsidDel="00000000" w:rsidR="00000000" w:rsidRPr="00000000">
        <w:rPr>
          <w:rtl w:val="0"/>
        </w:rPr>
        <w:t xml:space="preserve">    shap_values = explainer_shap(X_test)</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plt.figure(figsize=(10, 6))</w:t>
      </w:r>
    </w:p>
    <w:p w:rsidR="00000000" w:rsidDel="00000000" w:rsidP="00000000" w:rsidRDefault="00000000" w:rsidRPr="00000000" w14:paraId="0000008E">
      <w:pPr>
        <w:rPr/>
      </w:pPr>
      <w:r w:rsidDel="00000000" w:rsidR="00000000" w:rsidRPr="00000000">
        <w:rPr>
          <w:rtl w:val="0"/>
        </w:rPr>
        <w:t xml:space="preserve">    shap.summary_plot(shap_values, X_test, show=False)</w:t>
      </w:r>
    </w:p>
    <w:p w:rsidR="00000000" w:rsidDel="00000000" w:rsidP="00000000" w:rsidRDefault="00000000" w:rsidRPr="00000000" w14:paraId="0000008F">
      <w:pPr>
        <w:rPr/>
      </w:pPr>
      <w:r w:rsidDel="00000000" w:rsidR="00000000" w:rsidRPr="00000000">
        <w:rPr>
          <w:rtl w:val="0"/>
        </w:rPr>
        <w:t xml:space="preserve">    plt.title("Global Feature Attribution (SHAP)", fontsize=12, fontweight='bold')</w:t>
      </w:r>
    </w:p>
    <w:p w:rsidR="00000000" w:rsidDel="00000000" w:rsidP="00000000" w:rsidRDefault="00000000" w:rsidRPr="00000000" w14:paraId="00000090">
      <w:pPr>
        <w:rPr/>
      </w:pPr>
      <w:r w:rsidDel="00000000" w:rsidR="00000000" w:rsidRPr="00000000">
        <w:rPr>
          <w:rtl w:val="0"/>
        </w:rPr>
        <w:t xml:space="preserve">    plt.tight_layout()</w:t>
      </w:r>
    </w:p>
    <w:p w:rsidR="00000000" w:rsidDel="00000000" w:rsidP="00000000" w:rsidRDefault="00000000" w:rsidRPr="00000000" w14:paraId="00000091">
      <w:pPr>
        <w:rPr/>
      </w:pPr>
      <w:r w:rsidDel="00000000" w:rsidR="00000000" w:rsidRPr="00000000">
        <w:rPr>
          <w:rtl w:val="0"/>
        </w:rPr>
        <w:t xml:space="preserve">    plt.show()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2. Local LIME Explanation for single instance</w:t>
      </w:r>
    </w:p>
    <w:p w:rsidR="00000000" w:rsidDel="00000000" w:rsidP="00000000" w:rsidRDefault="00000000" w:rsidRPr="00000000" w14:paraId="00000094">
      <w:pPr>
        <w:rPr/>
      </w:pPr>
      <w:r w:rsidDel="00000000" w:rsidR="00000000" w:rsidRPr="00000000">
        <w:rPr>
          <w:rtl w:val="0"/>
        </w:rPr>
        <w:t xml:space="preserve">    explainer_lime = lime.lime_tabular.LimeTabularExplainer(</w:t>
      </w:r>
    </w:p>
    <w:p w:rsidR="00000000" w:rsidDel="00000000" w:rsidP="00000000" w:rsidRDefault="00000000" w:rsidRPr="00000000" w14:paraId="00000095">
      <w:pPr>
        <w:rPr/>
      </w:pPr>
      <w:r w:rsidDel="00000000" w:rsidR="00000000" w:rsidRPr="00000000">
        <w:rPr>
          <w:rtl w:val="0"/>
        </w:rPr>
        <w:t xml:space="preserve">        training_data=X_train.values,</w:t>
      </w:r>
    </w:p>
    <w:p w:rsidR="00000000" w:rsidDel="00000000" w:rsidP="00000000" w:rsidRDefault="00000000" w:rsidRPr="00000000" w14:paraId="00000096">
      <w:pPr>
        <w:rPr/>
      </w:pPr>
      <w:r w:rsidDel="00000000" w:rsidR="00000000" w:rsidRPr="00000000">
        <w:rPr>
          <w:rtl w:val="0"/>
        </w:rPr>
        <w:t xml:space="preserve">        feature_names=X_train.columns,</w:t>
      </w:r>
    </w:p>
    <w:p w:rsidR="00000000" w:rsidDel="00000000" w:rsidP="00000000" w:rsidRDefault="00000000" w:rsidRPr="00000000" w14:paraId="00000097">
      <w:pPr>
        <w:rPr/>
      </w:pPr>
      <w:r w:rsidDel="00000000" w:rsidR="00000000" w:rsidRPr="00000000">
        <w:rPr>
          <w:rtl w:val="0"/>
        </w:rPr>
        <w:t xml:space="preserve">        class_names=['Class 0', 'Class 1'],</w:t>
      </w:r>
    </w:p>
    <w:p w:rsidR="00000000" w:rsidDel="00000000" w:rsidP="00000000" w:rsidRDefault="00000000" w:rsidRPr="00000000" w14:paraId="00000098">
      <w:pPr>
        <w:rPr/>
      </w:pPr>
      <w:r w:rsidDel="00000000" w:rsidR="00000000" w:rsidRPr="00000000">
        <w:rPr>
          <w:rtl w:val="0"/>
        </w:rPr>
        <w:t xml:space="preserve">        mode='classification'</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exp = explainer_lime.explain_instance(X_test.iloc[instance_idx].values, model.predict_proba)</w:t>
      </w:r>
    </w:p>
    <w:p w:rsidR="00000000" w:rsidDel="00000000" w:rsidP="00000000" w:rsidRDefault="00000000" w:rsidRPr="00000000" w14:paraId="0000009B">
      <w:pPr>
        <w:rPr/>
      </w:pPr>
      <w:r w:rsidDel="00000000" w:rsidR="00000000" w:rsidRPr="00000000">
        <w:rPr>
          <w:rtl w:val="0"/>
        </w:rPr>
        <w:t xml:space="preserve">    exp.show_in_notebook(show_table=True)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spacing w:after="80" w:before="0" w:lineRule="auto"/>
        <w:rPr>
          <w:b w:val="1"/>
          <w:bCs w:val="1"/>
          <w:sz w:val="34"/>
          <w:szCs w:val="34"/>
        </w:rPr>
      </w:pPr>
      <w:bookmarkStart w:colFirst="0" w:colLast="0" w:name="_ymb5fqsv3d6i" w:id="12"/>
      <w:bookmarkEnd w:id="12"/>
      <w:r w:rsidDel="00000000" w:rsidR="00000000" w:rsidRPr="00000000">
        <w:rPr>
          <w:b w:val="1"/>
          <w:bCs w:val="1"/>
          <w:sz w:val="34"/>
          <w:szCs w:val="34"/>
          <w:rtl w:val="0"/>
        </w:rPr>
        <w:t xml:space="preserve">6. Replicability &amp; Execution Manual</w:t>
      </w:r>
    </w:p>
    <w:p w:rsidR="00000000" w:rsidDel="00000000" w:rsidP="00000000" w:rsidRDefault="00000000" w:rsidRPr="00000000" w14:paraId="0000009E">
      <w:pPr>
        <w:spacing w:after="240" w:lineRule="auto"/>
        <w:rPr/>
      </w:pPr>
      <w:r w:rsidDel="00000000" w:rsidR="00000000" w:rsidRPr="00000000">
        <w:rPr>
          <w:rtl w:val="0"/>
        </w:rPr>
        <w:t xml:space="preserve">To replicate this evaluation, optimization, and interpretability workflow independently, execute the following steps:</w:t>
      </w:r>
    </w:p>
    <w:p w:rsidR="00000000" w:rsidDel="00000000" w:rsidP="00000000" w:rsidRDefault="00000000" w:rsidRPr="00000000" w14:paraId="0000009F">
      <w:pPr>
        <w:numPr>
          <w:ilvl w:val="0"/>
          <w:numId w:val="2"/>
        </w:numPr>
        <w:spacing w:after="0" w:afterAutospacing="0" w:lineRule="auto"/>
        <w:ind w:left="720" w:hanging="360"/>
      </w:pPr>
      <w:r w:rsidDel="00000000" w:rsidR="00000000" w:rsidRPr="00000000">
        <w:rPr>
          <w:b w:val="1"/>
          <w:bCs w:val="1"/>
          <w:rtl w:val="0"/>
        </w:rPr>
        <w:t xml:space="preserve">Environment Initialization:</w:t>
      </w:r>
      <w:r w:rsidDel="00000000" w:rsidR="00000000" w:rsidRPr="00000000">
        <w:rPr>
          <w:rtl w:val="0"/>
        </w:rPr>
        <w:t xml:space="preserve"> Install core dependencies: </w:t>
      </w:r>
      <w:r w:rsidDel="00000000" w:rsidR="00000000" w:rsidRPr="00000000">
        <w:rPr>
          <w:color w:val="188038"/>
          <w:rtl w:val="0"/>
        </w:rPr>
        <w:t xml:space="preserve">pip install numpy pandas scikit-learn xgboost optuna shap lime matplotlib seaborn</w:t>
      </w:r>
      <w:r w:rsidDel="00000000" w:rsidR="00000000" w:rsidRPr="00000000">
        <w:rPr>
          <w:rtl w:val="0"/>
        </w:rPr>
        <w:t xml:space="preserve">.</w:t>
      </w:r>
    </w:p>
    <w:p w:rsidR="00000000" w:rsidDel="00000000" w:rsidP="00000000" w:rsidRDefault="00000000" w:rsidRPr="00000000" w14:paraId="000000A0">
      <w:pPr>
        <w:numPr>
          <w:ilvl w:val="0"/>
          <w:numId w:val="2"/>
        </w:numPr>
        <w:spacing w:after="0" w:afterAutospacing="0" w:lineRule="auto"/>
        <w:ind w:left="720" w:hanging="360"/>
      </w:pPr>
      <w:r w:rsidDel="00000000" w:rsidR="00000000" w:rsidRPr="00000000">
        <w:rPr>
          <w:b w:val="1"/>
          <w:bCs w:val="1"/>
          <w:rtl w:val="0"/>
        </w:rPr>
        <w:t xml:space="preserve">Nested Evaluation:</w:t>
      </w:r>
      <w:r w:rsidDel="00000000" w:rsidR="00000000" w:rsidRPr="00000000">
        <w:rPr>
          <w:rtl w:val="0"/>
        </w:rPr>
        <w:t xml:space="preserve"> Execute </w:t>
      </w:r>
      <w:r w:rsidDel="00000000" w:rsidR="00000000" w:rsidRPr="00000000">
        <w:rPr>
          <w:color w:val="188038"/>
          <w:rtl w:val="0"/>
        </w:rPr>
        <w:t xml:space="preserve">execute_nested_cv_evaluation(X, y)</w:t>
      </w:r>
      <w:r w:rsidDel="00000000" w:rsidR="00000000" w:rsidRPr="00000000">
        <w:rPr>
          <w:rtl w:val="0"/>
        </w:rPr>
        <w:t xml:space="preserve"> to calculate unbiased outer-fold generalization scores for ROC-AUC and Brier Score calibration.</w:t>
      </w:r>
    </w:p>
    <w:p w:rsidR="00000000" w:rsidDel="00000000" w:rsidP="00000000" w:rsidRDefault="00000000" w:rsidRPr="00000000" w14:paraId="000000A1">
      <w:pPr>
        <w:numPr>
          <w:ilvl w:val="0"/>
          <w:numId w:val="2"/>
        </w:numPr>
        <w:spacing w:after="0" w:afterAutospacing="0" w:lineRule="auto"/>
        <w:ind w:left="720" w:hanging="360"/>
      </w:pPr>
      <w:r w:rsidDel="00000000" w:rsidR="00000000" w:rsidRPr="00000000">
        <w:rPr>
          <w:b w:val="1"/>
          <w:bCs w:val="1"/>
          <w:rtl w:val="0"/>
        </w:rPr>
        <w:t xml:space="preserve">Bayesian Parameter Tuning:</w:t>
      </w:r>
      <w:r w:rsidDel="00000000" w:rsidR="00000000" w:rsidRPr="00000000">
        <w:rPr>
          <w:rtl w:val="0"/>
        </w:rPr>
        <w:t xml:space="preserve"> Run the Optuna study to find optimal hyperparameters for $N=50$ trials, optimizing for class-imbalance resilient metrics like F1-Score or ROC-AUC.</w:t>
      </w:r>
    </w:p>
    <w:p w:rsidR="00000000" w:rsidDel="00000000" w:rsidP="00000000" w:rsidRDefault="00000000" w:rsidRPr="00000000" w14:paraId="000000A2">
      <w:pPr>
        <w:numPr>
          <w:ilvl w:val="0"/>
          <w:numId w:val="2"/>
        </w:numPr>
        <w:spacing w:after="0" w:afterAutospacing="0" w:lineRule="auto"/>
        <w:ind w:left="720" w:hanging="360"/>
      </w:pPr>
      <w:r w:rsidDel="00000000" w:rsidR="00000000" w:rsidRPr="00000000">
        <w:rPr>
          <w:b w:val="1"/>
          <w:bCs w:val="1"/>
          <w:rtl w:val="0"/>
        </w:rPr>
        <w:t xml:space="preserve">Error Profiling:</w:t>
      </w:r>
      <w:r w:rsidDel="00000000" w:rsidR="00000000" w:rsidRPr="00000000">
        <w:rPr>
          <w:rtl w:val="0"/>
        </w:rPr>
        <w:t xml:space="preserve"> Extract misclassified test instances ($y_{true} \neq y_{pred}$), map error distributions across feature slices, and apply early stopping or tree depth bounds to eliminate overfitting.</w:t>
      </w:r>
    </w:p>
    <w:p w:rsidR="00000000" w:rsidDel="00000000" w:rsidP="00000000" w:rsidRDefault="00000000" w:rsidRPr="00000000" w14:paraId="000000A3">
      <w:pPr>
        <w:numPr>
          <w:ilvl w:val="0"/>
          <w:numId w:val="2"/>
        </w:numPr>
        <w:spacing w:after="0" w:afterAutospacing="0" w:lineRule="auto"/>
        <w:ind w:left="720" w:hanging="360"/>
      </w:pPr>
      <w:r w:rsidDel="00000000" w:rsidR="00000000" w:rsidRPr="00000000">
        <w:rPr>
          <w:b w:val="1"/>
          <w:bCs w:val="1"/>
          <w:rtl w:val="0"/>
        </w:rPr>
        <w:t xml:space="preserve">XAI Generation:</w:t>
      </w:r>
      <w:r w:rsidDel="00000000" w:rsidR="00000000" w:rsidRPr="00000000">
        <w:rPr>
          <w:rtl w:val="0"/>
        </w:rPr>
        <w:t xml:space="preserve"> Run </w:t>
      </w:r>
      <w:r w:rsidDel="00000000" w:rsidR="00000000" w:rsidRPr="00000000">
        <w:rPr>
          <w:color w:val="188038"/>
          <w:rtl w:val="0"/>
        </w:rPr>
        <w:t xml:space="preserve">generate_shap_and_lime_explanations()</w:t>
      </w:r>
      <w:r w:rsidDel="00000000" w:rsidR="00000000" w:rsidRPr="00000000">
        <w:rPr>
          <w:rtl w:val="0"/>
        </w:rPr>
        <w:t xml:space="preserve"> to generate global SHAP summary plots and local LIME surrogates for high-stake instance predictions.</w:t>
      </w:r>
    </w:p>
    <w:p w:rsidR="00000000" w:rsidDel="00000000" w:rsidP="00000000" w:rsidRDefault="00000000" w:rsidRPr="00000000" w14:paraId="000000A4">
      <w:pPr>
        <w:numPr>
          <w:ilvl w:val="0"/>
          <w:numId w:val="2"/>
        </w:numPr>
        <w:spacing w:after="240" w:lineRule="auto"/>
        <w:ind w:left="720" w:hanging="360"/>
      </w:pPr>
      <w:r w:rsidDel="00000000" w:rsidR="00000000" w:rsidRPr="00000000">
        <w:rPr>
          <w:b w:val="1"/>
          <w:bCs w:val="1"/>
          <w:rtl w:val="0"/>
        </w:rPr>
        <w:t xml:space="preserve">Artifact Packaging:</w:t>
      </w:r>
      <w:r w:rsidDel="00000000" w:rsidR="00000000" w:rsidRPr="00000000">
        <w:rPr>
          <w:rtl w:val="0"/>
        </w:rPr>
        <w:t xml:space="preserve"> Export the tuned model pipeline, calibration parameters, and SHAP explainer objects using </w:t>
      </w:r>
      <w:r w:rsidDel="00000000" w:rsidR="00000000" w:rsidRPr="00000000">
        <w:rPr>
          <w:color w:val="188038"/>
          <w:rtl w:val="0"/>
        </w:rPr>
        <w:t xml:space="preserve">joblib.dump()</w:t>
      </w:r>
      <w:r w:rsidDel="00000000" w:rsidR="00000000" w:rsidRPr="00000000">
        <w:rPr>
          <w:rtl w:val="0"/>
        </w:rPr>
        <w:t xml:space="preserve"> for seamless production integration.</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